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1" w:rsidRDefault="003F31B1" w:rsidP="003F31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Сюда: </w:t>
      </w:r>
      <w:hyperlink r:id="rId6" w:history="1">
        <w:r w:rsidRPr="00C1680B">
          <w:rPr>
            <w:rStyle w:val="a6"/>
            <w:b/>
            <w:sz w:val="28"/>
            <w:szCs w:val="28"/>
          </w:rPr>
          <w:t>https://www.kraslib.ru/clubs/11/?&amp;Z21ID</w:t>
        </w:r>
      </w:hyperlink>
      <w:r w:rsidRPr="003F31B1">
        <w:rPr>
          <w:b/>
          <w:sz w:val="28"/>
          <w:szCs w:val="28"/>
        </w:rPr>
        <w:t>=</w:t>
      </w:r>
    </w:p>
    <w:p w:rsidR="003F31B1" w:rsidRDefault="003F31B1" w:rsidP="003F31B1">
      <w:pPr>
        <w:spacing w:after="0" w:line="240" w:lineRule="auto"/>
        <w:jc w:val="center"/>
        <w:rPr>
          <w:b/>
          <w:sz w:val="28"/>
          <w:szCs w:val="28"/>
        </w:rPr>
      </w:pPr>
    </w:p>
    <w:p w:rsidR="00CE3BB2" w:rsidRDefault="00CE3BB2" w:rsidP="00CE3B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</w:t>
      </w:r>
      <w:r w:rsidR="0005343B" w:rsidRPr="0005343B">
        <w:rPr>
          <w:b/>
          <w:sz w:val="28"/>
          <w:szCs w:val="28"/>
        </w:rPr>
        <w:t>луб</w:t>
      </w:r>
      <w:r>
        <w:rPr>
          <w:b/>
          <w:sz w:val="28"/>
          <w:szCs w:val="28"/>
        </w:rPr>
        <w:t>а</w:t>
      </w:r>
      <w:r w:rsidR="0005343B" w:rsidRPr="0005343B">
        <w:rPr>
          <w:b/>
          <w:sz w:val="28"/>
          <w:szCs w:val="28"/>
        </w:rPr>
        <w:t xml:space="preserve"> цветоводов «Жарки»</w:t>
      </w:r>
    </w:p>
    <w:p w:rsidR="00CC670F" w:rsidRDefault="00CE3BB2" w:rsidP="00CE3B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2019 года</w:t>
      </w:r>
    </w:p>
    <w:p w:rsidR="00CE3BB2" w:rsidRPr="0005343B" w:rsidRDefault="00CE3BB2" w:rsidP="00CE3BB2">
      <w:pPr>
        <w:spacing w:after="0" w:line="240" w:lineRule="auto"/>
        <w:jc w:val="center"/>
        <w:rPr>
          <w:b/>
          <w:sz w:val="28"/>
          <w:szCs w:val="28"/>
        </w:rPr>
      </w:pPr>
    </w:p>
    <w:p w:rsidR="00664FD8" w:rsidRDefault="00664FD8" w:rsidP="00CE3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05.10 – Подводим итоги летнего сезона</w:t>
      </w:r>
    </w:p>
    <w:p w:rsidR="00664FD8" w:rsidRDefault="00664FD8" w:rsidP="00CE3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19.10 – Клематисы. Классификация, агротехника, размножение.</w:t>
      </w:r>
    </w:p>
    <w:p w:rsidR="00664FD8" w:rsidRDefault="00664FD8" w:rsidP="00CE3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02.11 – Злаки в саду.</w:t>
      </w:r>
    </w:p>
    <w:p w:rsidR="00664FD8" w:rsidRDefault="00664FD8" w:rsidP="00CE3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16.11 – Рододендроны – аристократы сада</w:t>
      </w:r>
      <w:r w:rsidR="0063388B">
        <w:rPr>
          <w:sz w:val="24"/>
          <w:szCs w:val="24"/>
        </w:rPr>
        <w:t>.</w:t>
      </w:r>
    </w:p>
    <w:p w:rsidR="0063388B" w:rsidRDefault="0063388B" w:rsidP="00CE3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07.12 – Картинки наших садов.</w:t>
      </w:r>
    </w:p>
    <w:p w:rsidR="0063388B" w:rsidRDefault="0063388B" w:rsidP="00CE3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21.12 – Цветочные новинки.</w:t>
      </w:r>
      <w:bookmarkStart w:id="0" w:name="_GoBack"/>
      <w:bookmarkEnd w:id="0"/>
    </w:p>
    <w:sectPr w:rsidR="0063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E"/>
    <w:multiLevelType w:val="hybridMultilevel"/>
    <w:tmpl w:val="2CAAE118"/>
    <w:lvl w:ilvl="0" w:tplc="D13430BA">
      <w:numFmt w:val="bullet"/>
      <w:lvlText w:val="–"/>
      <w:lvlJc w:val="left"/>
      <w:pPr>
        <w:ind w:left="131" w:hanging="155"/>
      </w:pPr>
      <w:rPr>
        <w:rFonts w:ascii="Tahoma" w:eastAsia="Tahoma" w:hAnsi="Tahoma" w:cs="Tahoma" w:hint="default"/>
        <w:color w:val="151616"/>
        <w:w w:val="95"/>
        <w:sz w:val="20"/>
        <w:szCs w:val="20"/>
      </w:rPr>
    </w:lvl>
    <w:lvl w:ilvl="1" w:tplc="CC6A86A6">
      <w:numFmt w:val="bullet"/>
      <w:lvlText w:val="•"/>
      <w:lvlJc w:val="left"/>
      <w:pPr>
        <w:ind w:left="578" w:hanging="155"/>
      </w:pPr>
      <w:rPr>
        <w:rFonts w:hint="default"/>
      </w:rPr>
    </w:lvl>
    <w:lvl w:ilvl="2" w:tplc="117C1AD4">
      <w:numFmt w:val="bullet"/>
      <w:lvlText w:val="•"/>
      <w:lvlJc w:val="left"/>
      <w:pPr>
        <w:ind w:left="1017" w:hanging="155"/>
      </w:pPr>
      <w:rPr>
        <w:rFonts w:hint="default"/>
      </w:rPr>
    </w:lvl>
    <w:lvl w:ilvl="3" w:tplc="BCBC04FA">
      <w:numFmt w:val="bullet"/>
      <w:lvlText w:val="•"/>
      <w:lvlJc w:val="left"/>
      <w:pPr>
        <w:ind w:left="1456" w:hanging="155"/>
      </w:pPr>
      <w:rPr>
        <w:rFonts w:hint="default"/>
      </w:rPr>
    </w:lvl>
    <w:lvl w:ilvl="4" w:tplc="5478ED2A">
      <w:numFmt w:val="bullet"/>
      <w:lvlText w:val="•"/>
      <w:lvlJc w:val="left"/>
      <w:pPr>
        <w:ind w:left="1894" w:hanging="155"/>
      </w:pPr>
      <w:rPr>
        <w:rFonts w:hint="default"/>
      </w:rPr>
    </w:lvl>
    <w:lvl w:ilvl="5" w:tplc="16DC6C1A">
      <w:numFmt w:val="bullet"/>
      <w:lvlText w:val="•"/>
      <w:lvlJc w:val="left"/>
      <w:pPr>
        <w:ind w:left="2333" w:hanging="155"/>
      </w:pPr>
      <w:rPr>
        <w:rFonts w:hint="default"/>
      </w:rPr>
    </w:lvl>
    <w:lvl w:ilvl="6" w:tplc="7ADAA2EA">
      <w:numFmt w:val="bullet"/>
      <w:lvlText w:val="•"/>
      <w:lvlJc w:val="left"/>
      <w:pPr>
        <w:ind w:left="2772" w:hanging="155"/>
      </w:pPr>
      <w:rPr>
        <w:rFonts w:hint="default"/>
      </w:rPr>
    </w:lvl>
    <w:lvl w:ilvl="7" w:tplc="7D7A468A">
      <w:numFmt w:val="bullet"/>
      <w:lvlText w:val="•"/>
      <w:lvlJc w:val="left"/>
      <w:pPr>
        <w:ind w:left="3210" w:hanging="155"/>
      </w:pPr>
      <w:rPr>
        <w:rFonts w:hint="default"/>
      </w:rPr>
    </w:lvl>
    <w:lvl w:ilvl="8" w:tplc="84845116">
      <w:numFmt w:val="bullet"/>
      <w:lvlText w:val="•"/>
      <w:lvlJc w:val="left"/>
      <w:pPr>
        <w:ind w:left="3649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B"/>
    <w:rsid w:val="0005343B"/>
    <w:rsid w:val="003F31B1"/>
    <w:rsid w:val="004454DB"/>
    <w:rsid w:val="0063388B"/>
    <w:rsid w:val="00664FD8"/>
    <w:rsid w:val="00A0599F"/>
    <w:rsid w:val="00BA4AD0"/>
    <w:rsid w:val="00CC670F"/>
    <w:rsid w:val="00CE3BB2"/>
    <w:rsid w:val="00E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4AD0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4AD0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BA4A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4AD0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BA4AD0"/>
    <w:pPr>
      <w:widowControl w:val="0"/>
      <w:autoSpaceDE w:val="0"/>
      <w:autoSpaceDN w:val="0"/>
      <w:spacing w:after="0" w:line="240" w:lineRule="auto"/>
      <w:ind w:left="131" w:hanging="154"/>
    </w:pPr>
    <w:rPr>
      <w:rFonts w:ascii="Tahoma" w:eastAsia="Tahoma" w:hAnsi="Tahoma" w:cs="Tahoma"/>
      <w:lang w:val="en-US"/>
    </w:rPr>
  </w:style>
  <w:style w:type="character" w:styleId="a6">
    <w:name w:val="Hyperlink"/>
    <w:basedOn w:val="a0"/>
    <w:uiPriority w:val="99"/>
    <w:unhideWhenUsed/>
    <w:rsid w:val="00BA4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4AD0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4AD0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BA4A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4AD0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BA4AD0"/>
    <w:pPr>
      <w:widowControl w:val="0"/>
      <w:autoSpaceDE w:val="0"/>
      <w:autoSpaceDN w:val="0"/>
      <w:spacing w:after="0" w:line="240" w:lineRule="auto"/>
      <w:ind w:left="131" w:hanging="154"/>
    </w:pPr>
    <w:rPr>
      <w:rFonts w:ascii="Tahoma" w:eastAsia="Tahoma" w:hAnsi="Tahoma" w:cs="Tahoma"/>
      <w:lang w:val="en-US"/>
    </w:rPr>
  </w:style>
  <w:style w:type="character" w:styleId="a6">
    <w:name w:val="Hyperlink"/>
    <w:basedOn w:val="a0"/>
    <w:uiPriority w:val="99"/>
    <w:unhideWhenUsed/>
    <w:rsid w:val="00BA4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lib.ru/clubs/11/?&amp;Z21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ESTZ-1, ESTZ3</dc:creator>
  <cp:keywords/>
  <dc:description/>
  <cp:lastModifiedBy>MARKET-2, market2</cp:lastModifiedBy>
  <cp:revision>7</cp:revision>
  <dcterms:created xsi:type="dcterms:W3CDTF">2018-12-15T07:11:00Z</dcterms:created>
  <dcterms:modified xsi:type="dcterms:W3CDTF">2019-09-18T08:02:00Z</dcterms:modified>
</cp:coreProperties>
</file>