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75" w:rsidRDefault="00544175">
      <w:pPr>
        <w:pStyle w:val="ConsPlusTitlePage"/>
      </w:pPr>
      <w:r>
        <w:t xml:space="preserve">Документ предоставлен </w:t>
      </w:r>
      <w:hyperlink r:id="rId4" w:history="1">
        <w:r>
          <w:rPr>
            <w:color w:val="0000FF"/>
          </w:rPr>
          <w:t>КонсультантПлюс</w:t>
        </w:r>
      </w:hyperlink>
      <w:r>
        <w:br/>
      </w:r>
    </w:p>
    <w:p w:rsidR="00544175" w:rsidRDefault="00544175">
      <w:pPr>
        <w:pStyle w:val="ConsPlusNormal"/>
        <w:jc w:val="both"/>
        <w:outlineLvl w:val="0"/>
      </w:pPr>
    </w:p>
    <w:p w:rsidR="00544175" w:rsidRDefault="00544175">
      <w:pPr>
        <w:pStyle w:val="ConsPlusTitle"/>
        <w:jc w:val="center"/>
        <w:outlineLvl w:val="0"/>
      </w:pPr>
      <w:r>
        <w:t>ПРАВИТЕЛЬСТВО КРАСНОЯРСКОГО КРАЯ</w:t>
      </w:r>
    </w:p>
    <w:p w:rsidR="00544175" w:rsidRDefault="00544175">
      <w:pPr>
        <w:pStyle w:val="ConsPlusTitle"/>
        <w:jc w:val="center"/>
      </w:pPr>
    </w:p>
    <w:p w:rsidR="00544175" w:rsidRDefault="00544175">
      <w:pPr>
        <w:pStyle w:val="ConsPlusTitle"/>
        <w:jc w:val="center"/>
      </w:pPr>
      <w:r>
        <w:t>ПОСТАНОВЛЕНИЕ</w:t>
      </w:r>
    </w:p>
    <w:p w:rsidR="00544175" w:rsidRDefault="00544175">
      <w:pPr>
        <w:pStyle w:val="ConsPlusTitle"/>
        <w:jc w:val="center"/>
      </w:pPr>
      <w:r>
        <w:t>от 30 сентября 2013 г. N 511-п</w:t>
      </w:r>
    </w:p>
    <w:p w:rsidR="00544175" w:rsidRDefault="00544175">
      <w:pPr>
        <w:pStyle w:val="ConsPlusTitle"/>
        <w:jc w:val="center"/>
      </w:pPr>
    </w:p>
    <w:p w:rsidR="00544175" w:rsidRDefault="00544175">
      <w:pPr>
        <w:pStyle w:val="ConsPlusTitle"/>
        <w:jc w:val="center"/>
      </w:pPr>
      <w:r>
        <w:t>ОБ УТВЕРЖДЕНИИ ГОСУДАРСТВЕННОЙ ПРОГРАММЫ КРАСНОЯРСКОГО КРАЯ</w:t>
      </w:r>
    </w:p>
    <w:p w:rsidR="00544175" w:rsidRDefault="00544175">
      <w:pPr>
        <w:pStyle w:val="ConsPlusTitle"/>
        <w:jc w:val="center"/>
      </w:pPr>
      <w:r>
        <w:t>"РАЗВИТИЕ КУЛЬТУРЫ И ТУРИЗМА"</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29.04.2014 </w:t>
      </w:r>
      <w:hyperlink r:id="rId5" w:history="1">
        <w:r>
          <w:rPr>
            <w:color w:val="0000FF"/>
          </w:rPr>
          <w:t>N 175-п</w:t>
        </w:r>
      </w:hyperlink>
      <w:r>
        <w:t xml:space="preserve">, от 27.05.2014 </w:t>
      </w:r>
      <w:hyperlink r:id="rId6" w:history="1">
        <w:r>
          <w:rPr>
            <w:color w:val="0000FF"/>
          </w:rPr>
          <w:t>N 213-п</w:t>
        </w:r>
      </w:hyperlink>
      <w:r>
        <w:t xml:space="preserve">, от 30.07.2014 </w:t>
      </w:r>
      <w:hyperlink r:id="rId7" w:history="1">
        <w:r>
          <w:rPr>
            <w:color w:val="0000FF"/>
          </w:rPr>
          <w:t>N 329-п</w:t>
        </w:r>
      </w:hyperlink>
      <w:r>
        <w:t>,</w:t>
      </w:r>
    </w:p>
    <w:p w:rsidR="00544175" w:rsidRDefault="00544175">
      <w:pPr>
        <w:pStyle w:val="ConsPlusNormal"/>
        <w:jc w:val="center"/>
      </w:pPr>
      <w:r>
        <w:t xml:space="preserve">от 24.09.2014 </w:t>
      </w:r>
      <w:hyperlink r:id="rId8" w:history="1">
        <w:r>
          <w:rPr>
            <w:color w:val="0000FF"/>
          </w:rPr>
          <w:t>N 417-п</w:t>
        </w:r>
      </w:hyperlink>
      <w:r>
        <w:t xml:space="preserve">, от 30.09.2014 </w:t>
      </w:r>
      <w:hyperlink r:id="rId9" w:history="1">
        <w:r>
          <w:rPr>
            <w:color w:val="0000FF"/>
          </w:rPr>
          <w:t>N 435-п</w:t>
        </w:r>
      </w:hyperlink>
      <w:r>
        <w:t xml:space="preserve">, от 09.12.2014 </w:t>
      </w:r>
      <w:hyperlink r:id="rId10" w:history="1">
        <w:r>
          <w:rPr>
            <w:color w:val="0000FF"/>
          </w:rPr>
          <w:t>N 577-п</w:t>
        </w:r>
      </w:hyperlink>
      <w:r>
        <w:t>,</w:t>
      </w:r>
    </w:p>
    <w:p w:rsidR="00544175" w:rsidRDefault="00544175">
      <w:pPr>
        <w:pStyle w:val="ConsPlusNormal"/>
        <w:jc w:val="center"/>
      </w:pPr>
      <w:r>
        <w:t xml:space="preserve">от 24.02.2015 </w:t>
      </w:r>
      <w:hyperlink r:id="rId11" w:history="1">
        <w:r>
          <w:rPr>
            <w:color w:val="0000FF"/>
          </w:rPr>
          <w:t>N 69-п</w:t>
        </w:r>
      </w:hyperlink>
      <w:r>
        <w:t xml:space="preserve">, от 24.02.2015 </w:t>
      </w:r>
      <w:hyperlink r:id="rId12" w:history="1">
        <w:r>
          <w:rPr>
            <w:color w:val="0000FF"/>
          </w:rPr>
          <w:t>N 70-п</w:t>
        </w:r>
      </w:hyperlink>
      <w:r>
        <w:t xml:space="preserve">, от 18.06.2015 </w:t>
      </w:r>
      <w:hyperlink r:id="rId13" w:history="1">
        <w:r>
          <w:rPr>
            <w:color w:val="0000FF"/>
          </w:rPr>
          <w:t>N 304-п</w:t>
        </w:r>
      </w:hyperlink>
      <w:r>
        <w:t>,</w:t>
      </w:r>
    </w:p>
    <w:p w:rsidR="00544175" w:rsidRDefault="00544175">
      <w:pPr>
        <w:pStyle w:val="ConsPlusNormal"/>
        <w:jc w:val="center"/>
      </w:pPr>
      <w:r>
        <w:t xml:space="preserve">от 28.07.2015 </w:t>
      </w:r>
      <w:hyperlink r:id="rId14" w:history="1">
        <w:r>
          <w:rPr>
            <w:color w:val="0000FF"/>
          </w:rPr>
          <w:t>N 402-п</w:t>
        </w:r>
      </w:hyperlink>
      <w:r>
        <w:t xml:space="preserve">, от 01.10.2015 </w:t>
      </w:r>
      <w:hyperlink r:id="rId15" w:history="1">
        <w:r>
          <w:rPr>
            <w:color w:val="0000FF"/>
          </w:rPr>
          <w:t>N 506-п</w:t>
        </w:r>
      </w:hyperlink>
      <w:r>
        <w:t xml:space="preserve">, от 01.12.2015 </w:t>
      </w:r>
      <w:hyperlink r:id="rId16" w:history="1">
        <w:r>
          <w:rPr>
            <w:color w:val="0000FF"/>
          </w:rPr>
          <w:t>N 624-п</w:t>
        </w:r>
      </w:hyperlink>
      <w:r>
        <w:t>,</w:t>
      </w:r>
    </w:p>
    <w:p w:rsidR="00544175" w:rsidRDefault="00544175">
      <w:pPr>
        <w:pStyle w:val="ConsPlusNormal"/>
        <w:jc w:val="center"/>
      </w:pPr>
      <w:r>
        <w:t xml:space="preserve">от 22.12.2015 </w:t>
      </w:r>
      <w:hyperlink r:id="rId17" w:history="1">
        <w:r>
          <w:rPr>
            <w:color w:val="0000FF"/>
          </w:rPr>
          <w:t>N 692-п</w:t>
        </w:r>
      </w:hyperlink>
      <w:r>
        <w:t xml:space="preserve">, от 19.04.2016 </w:t>
      </w:r>
      <w:hyperlink r:id="rId18" w:history="1">
        <w:r>
          <w:rPr>
            <w:color w:val="0000FF"/>
          </w:rPr>
          <w:t>N 190-п</w:t>
        </w:r>
      </w:hyperlink>
      <w:r>
        <w:t xml:space="preserve">, от 19.04.2016 </w:t>
      </w:r>
      <w:hyperlink r:id="rId19" w:history="1">
        <w:r>
          <w:rPr>
            <w:color w:val="0000FF"/>
          </w:rPr>
          <w:t>N 191-п</w:t>
        </w:r>
      </w:hyperlink>
      <w:r>
        <w:t>,</w:t>
      </w:r>
    </w:p>
    <w:p w:rsidR="00544175" w:rsidRDefault="00544175">
      <w:pPr>
        <w:pStyle w:val="ConsPlusNormal"/>
        <w:jc w:val="center"/>
      </w:pPr>
      <w:r>
        <w:t xml:space="preserve">от 21.06.2016 </w:t>
      </w:r>
      <w:hyperlink r:id="rId20" w:history="1">
        <w:r>
          <w:rPr>
            <w:color w:val="0000FF"/>
          </w:rPr>
          <w:t>N 308-п</w:t>
        </w:r>
      </w:hyperlink>
      <w:r>
        <w:t xml:space="preserve">, от 18.08.2016 </w:t>
      </w:r>
      <w:hyperlink r:id="rId21" w:history="1">
        <w:r>
          <w:rPr>
            <w:color w:val="0000FF"/>
          </w:rPr>
          <w:t>N 421-п</w:t>
        </w:r>
      </w:hyperlink>
      <w:r>
        <w:t xml:space="preserve">, от 30.08.2016 </w:t>
      </w:r>
      <w:hyperlink r:id="rId22" w:history="1">
        <w:r>
          <w:rPr>
            <w:color w:val="0000FF"/>
          </w:rPr>
          <w:t>N 439-п</w:t>
        </w:r>
      </w:hyperlink>
      <w:r>
        <w:t>,</w:t>
      </w:r>
    </w:p>
    <w:p w:rsidR="00544175" w:rsidRDefault="00544175">
      <w:pPr>
        <w:pStyle w:val="ConsPlusNormal"/>
        <w:jc w:val="center"/>
      </w:pPr>
      <w:r>
        <w:t xml:space="preserve">от 14.12.2016 </w:t>
      </w:r>
      <w:hyperlink r:id="rId23" w:history="1">
        <w:r>
          <w:rPr>
            <w:color w:val="0000FF"/>
          </w:rPr>
          <w:t>N 633-п</w:t>
        </w:r>
      </w:hyperlink>
      <w:r>
        <w:t>)</w:t>
      </w:r>
    </w:p>
    <w:p w:rsidR="00544175" w:rsidRDefault="00544175">
      <w:pPr>
        <w:pStyle w:val="ConsPlusNormal"/>
        <w:jc w:val="both"/>
      </w:pPr>
    </w:p>
    <w:p w:rsidR="00544175" w:rsidRDefault="00544175">
      <w:pPr>
        <w:pStyle w:val="ConsPlusNormal"/>
        <w:ind w:firstLine="540"/>
        <w:jc w:val="both"/>
      </w:pPr>
      <w:r>
        <w:t xml:space="preserve">В соответствии со </w:t>
      </w:r>
      <w:hyperlink r:id="rId24" w:history="1">
        <w:r>
          <w:rPr>
            <w:color w:val="0000FF"/>
          </w:rPr>
          <w:t>статьей 179</w:t>
        </w:r>
      </w:hyperlink>
      <w:r>
        <w:t xml:space="preserve"> Бюджетного кодекса Российской Федерации, </w:t>
      </w:r>
      <w:hyperlink r:id="rId25" w:history="1">
        <w:r>
          <w:rPr>
            <w:color w:val="0000FF"/>
          </w:rPr>
          <w:t>статьей 103</w:t>
        </w:r>
      </w:hyperlink>
      <w:r>
        <w:t xml:space="preserve"> Устава Красноярского края, </w:t>
      </w:r>
      <w:hyperlink r:id="rId26" w:history="1">
        <w:r>
          <w:rPr>
            <w:color w:val="0000FF"/>
          </w:rPr>
          <w:t>статьей 10</w:t>
        </w:r>
      </w:hyperlink>
      <w:r>
        <w:t xml:space="preserve"> Закона Красноярского края от 28.06.2007 N 2-190 "О культуре", </w:t>
      </w:r>
      <w:hyperlink r:id="rId27" w:history="1">
        <w:r>
          <w:rPr>
            <w:color w:val="0000FF"/>
          </w:rPr>
          <w:t>Постановлением</w:t>
        </w:r>
      </w:hyperlink>
      <w: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формировании и реализации" постановляю:</w:t>
      </w:r>
    </w:p>
    <w:p w:rsidR="00544175" w:rsidRDefault="00544175">
      <w:pPr>
        <w:pStyle w:val="ConsPlusNormal"/>
        <w:ind w:firstLine="540"/>
        <w:jc w:val="both"/>
      </w:pPr>
      <w:r>
        <w:t xml:space="preserve">1. Утвердить государственную </w:t>
      </w:r>
      <w:hyperlink w:anchor="P69" w:history="1">
        <w:r>
          <w:rPr>
            <w:color w:val="0000FF"/>
          </w:rPr>
          <w:t>программу</w:t>
        </w:r>
      </w:hyperlink>
      <w:r>
        <w:t xml:space="preserve"> Красноярского края "Развитие культуры и туризма" согласно приложению.</w:t>
      </w:r>
    </w:p>
    <w:p w:rsidR="00544175" w:rsidRDefault="00544175">
      <w:pPr>
        <w:pStyle w:val="ConsPlusNormal"/>
        <w:jc w:val="both"/>
      </w:pPr>
      <w:r>
        <w:t xml:space="preserve">(в ред. </w:t>
      </w:r>
      <w:hyperlink r:id="rId28" w:history="1">
        <w:r>
          <w:rPr>
            <w:color w:val="0000FF"/>
          </w:rPr>
          <w:t>Постановления</w:t>
        </w:r>
      </w:hyperlink>
      <w:r>
        <w:t xml:space="preserve"> Правительства Красноярского края от 30.09.2014 N 435-п)</w:t>
      </w:r>
    </w:p>
    <w:p w:rsidR="00544175" w:rsidRDefault="00544175">
      <w:pPr>
        <w:pStyle w:val="ConsPlusNormal"/>
        <w:ind w:firstLine="540"/>
        <w:jc w:val="both"/>
      </w:pPr>
      <w:r>
        <w:t>2. Признать утратившими силу:</w:t>
      </w:r>
    </w:p>
    <w:p w:rsidR="00544175" w:rsidRDefault="00544175">
      <w:pPr>
        <w:pStyle w:val="ConsPlusNormal"/>
        <w:ind w:firstLine="540"/>
        <w:jc w:val="both"/>
      </w:pPr>
      <w:hyperlink r:id="rId29" w:history="1">
        <w:r>
          <w:rPr>
            <w:color w:val="0000FF"/>
          </w:rPr>
          <w:t>Постановление</w:t>
        </w:r>
      </w:hyperlink>
      <w:r>
        <w:t xml:space="preserve">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2010 - 2014 годы";</w:t>
      </w:r>
    </w:p>
    <w:p w:rsidR="00544175" w:rsidRDefault="00544175">
      <w:pPr>
        <w:pStyle w:val="ConsPlusNormal"/>
        <w:pBdr>
          <w:top w:val="single" w:sz="6" w:space="0" w:color="auto"/>
        </w:pBdr>
        <w:spacing w:before="100" w:after="100"/>
        <w:jc w:val="both"/>
        <w:rPr>
          <w:sz w:val="2"/>
          <w:szCs w:val="2"/>
        </w:rPr>
      </w:pPr>
    </w:p>
    <w:p w:rsidR="00544175" w:rsidRDefault="00544175">
      <w:pPr>
        <w:pStyle w:val="ConsPlusNormal"/>
        <w:ind w:firstLine="540"/>
        <w:jc w:val="both"/>
      </w:pPr>
      <w:r>
        <w:rPr>
          <w:color w:val="0A2666"/>
        </w:rPr>
        <w:t>КонсультантПлюс: примечание.</w:t>
      </w:r>
    </w:p>
    <w:p w:rsidR="00544175" w:rsidRDefault="00544175">
      <w:pPr>
        <w:pStyle w:val="ConsPlusNormal"/>
        <w:ind w:firstLine="540"/>
        <w:jc w:val="both"/>
      </w:pPr>
      <w:hyperlink r:id="rId30" w:history="1">
        <w:r>
          <w:rPr>
            <w:color w:val="0000FF"/>
          </w:rPr>
          <w:t>Постановление</w:t>
        </w:r>
      </w:hyperlink>
      <w:r>
        <w:rPr>
          <w:color w:val="0A2666"/>
        </w:rPr>
        <w:t xml:space="preserve"> Правительства Красноярского края от 28.12.2010 N 677-п ранее было признано утратившим силу </w:t>
      </w:r>
      <w:hyperlink r:id="rId31" w:history="1">
        <w:r>
          <w:rPr>
            <w:color w:val="0000FF"/>
          </w:rPr>
          <w:t>Постановлением</w:t>
        </w:r>
      </w:hyperlink>
      <w:r>
        <w:rPr>
          <w:color w:val="0A2666"/>
        </w:rPr>
        <w:t xml:space="preserve"> Правительства Красноярского края от 20.09.2011 N 549-п.</w:t>
      </w:r>
    </w:p>
    <w:p w:rsidR="00544175" w:rsidRDefault="00544175">
      <w:pPr>
        <w:pStyle w:val="ConsPlusNormal"/>
        <w:pBdr>
          <w:top w:val="single" w:sz="6" w:space="0" w:color="auto"/>
        </w:pBdr>
        <w:spacing w:before="100" w:after="100"/>
        <w:jc w:val="both"/>
        <w:rPr>
          <w:sz w:val="2"/>
          <w:szCs w:val="2"/>
        </w:rPr>
      </w:pPr>
    </w:p>
    <w:p w:rsidR="00544175" w:rsidRDefault="00544175">
      <w:pPr>
        <w:pStyle w:val="ConsPlusNormal"/>
        <w:ind w:firstLine="540"/>
        <w:jc w:val="both"/>
      </w:pPr>
      <w:hyperlink r:id="rId32" w:history="1">
        <w:r>
          <w:rPr>
            <w:color w:val="0000FF"/>
          </w:rPr>
          <w:t>Постановление</w:t>
        </w:r>
      </w:hyperlink>
      <w:r>
        <w:t xml:space="preserve"> Правительства Красноярского края от 28.12.2010 N 677-п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2010 - 2012 годы";</w:t>
      </w:r>
    </w:p>
    <w:p w:rsidR="00544175" w:rsidRDefault="00544175">
      <w:pPr>
        <w:pStyle w:val="ConsPlusNormal"/>
        <w:ind w:firstLine="540"/>
        <w:jc w:val="both"/>
      </w:pPr>
      <w:hyperlink r:id="rId33" w:history="1">
        <w:r>
          <w:rPr>
            <w:color w:val="0000FF"/>
          </w:rPr>
          <w:t>Постановление</w:t>
        </w:r>
      </w:hyperlink>
      <w:r>
        <w:t xml:space="preserve"> Правительства Красноярского края от 29.03.2011 N 158-п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2010 - 2012 годы";</w:t>
      </w:r>
    </w:p>
    <w:p w:rsidR="00544175" w:rsidRDefault="00544175">
      <w:pPr>
        <w:pStyle w:val="ConsPlusNormal"/>
        <w:ind w:firstLine="540"/>
        <w:jc w:val="both"/>
      </w:pPr>
      <w:hyperlink r:id="rId34" w:history="1">
        <w:r>
          <w:rPr>
            <w:color w:val="0000FF"/>
          </w:rPr>
          <w:t>Постановление</w:t>
        </w:r>
      </w:hyperlink>
      <w:r>
        <w:t xml:space="preserve"> Правительства Красноярского края от 27.06.2011 N 374-п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2010 - 2012 годы";</w:t>
      </w:r>
    </w:p>
    <w:p w:rsidR="00544175" w:rsidRDefault="00544175">
      <w:pPr>
        <w:pStyle w:val="ConsPlusNormal"/>
        <w:ind w:firstLine="540"/>
        <w:jc w:val="both"/>
      </w:pPr>
      <w:hyperlink r:id="rId35" w:history="1">
        <w:r>
          <w:rPr>
            <w:color w:val="0000FF"/>
          </w:rPr>
          <w:t>Постановление</w:t>
        </w:r>
      </w:hyperlink>
      <w:r>
        <w:t xml:space="preserve"> Правительства Красноярского края от 20.09.2011 N 549-п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w:t>
      </w:r>
      <w:r>
        <w:lastRenderedPageBreak/>
        <w:t>использование объектов культурного наследия города Красноярска" на 2010 - 2013 годы";</w:t>
      </w:r>
    </w:p>
    <w:p w:rsidR="00544175" w:rsidRDefault="00544175">
      <w:pPr>
        <w:pStyle w:val="ConsPlusNormal"/>
        <w:ind w:firstLine="540"/>
        <w:jc w:val="both"/>
      </w:pPr>
      <w:hyperlink r:id="rId36" w:history="1">
        <w:r>
          <w:rPr>
            <w:color w:val="0000FF"/>
          </w:rPr>
          <w:t>Постановление</w:t>
        </w:r>
      </w:hyperlink>
      <w:r>
        <w:t xml:space="preserve"> Правительства Красноярского края от 25.10.2011 N 638-п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2010 - 2013 годы";</w:t>
      </w:r>
    </w:p>
    <w:p w:rsidR="00544175" w:rsidRDefault="00544175">
      <w:pPr>
        <w:pStyle w:val="ConsPlusNormal"/>
        <w:ind w:firstLine="540"/>
        <w:jc w:val="both"/>
      </w:pPr>
      <w:hyperlink r:id="rId37" w:history="1">
        <w:r>
          <w:rPr>
            <w:color w:val="0000FF"/>
          </w:rPr>
          <w:t>Постановление</w:t>
        </w:r>
      </w:hyperlink>
      <w:r>
        <w:t xml:space="preserve"> Правительства Красноярского края от 06.12.2011 N 728-п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2010 - 2013 годы";</w:t>
      </w:r>
    </w:p>
    <w:p w:rsidR="00544175" w:rsidRDefault="00544175">
      <w:pPr>
        <w:pStyle w:val="ConsPlusNormal"/>
        <w:ind w:firstLine="540"/>
        <w:jc w:val="both"/>
      </w:pPr>
      <w:hyperlink r:id="rId38" w:history="1">
        <w:r>
          <w:rPr>
            <w:color w:val="0000FF"/>
          </w:rPr>
          <w:t>Постановление</w:t>
        </w:r>
      </w:hyperlink>
      <w:r>
        <w:t xml:space="preserve"> Правительства Красноярского края от 20.03.2012 N 113-п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2010 - 2013 годы";</w:t>
      </w:r>
    </w:p>
    <w:p w:rsidR="00544175" w:rsidRDefault="00544175">
      <w:pPr>
        <w:pStyle w:val="ConsPlusNormal"/>
        <w:ind w:firstLine="540"/>
        <w:jc w:val="both"/>
      </w:pPr>
      <w:hyperlink r:id="rId39" w:history="1">
        <w:r>
          <w:rPr>
            <w:color w:val="0000FF"/>
          </w:rPr>
          <w:t>Постановление</w:t>
        </w:r>
      </w:hyperlink>
      <w:r>
        <w:t xml:space="preserve"> Правительства Красноярского края от 18.05.2012 N 214-п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2010 - 2013 годы";</w:t>
      </w:r>
    </w:p>
    <w:p w:rsidR="00544175" w:rsidRDefault="00544175">
      <w:pPr>
        <w:pStyle w:val="ConsPlusNormal"/>
        <w:ind w:firstLine="540"/>
        <w:jc w:val="both"/>
      </w:pPr>
      <w:hyperlink r:id="rId40" w:history="1">
        <w:r>
          <w:rPr>
            <w:color w:val="0000FF"/>
          </w:rPr>
          <w:t>Постановление</w:t>
        </w:r>
      </w:hyperlink>
      <w:r>
        <w:t xml:space="preserve"> Правительства Красноярского края от 28.09.2012 N 502-п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2010 - 2013 годы";</w:t>
      </w:r>
    </w:p>
    <w:p w:rsidR="00544175" w:rsidRDefault="00544175">
      <w:pPr>
        <w:pStyle w:val="ConsPlusNormal"/>
        <w:ind w:firstLine="540"/>
        <w:jc w:val="both"/>
      </w:pPr>
      <w:hyperlink r:id="rId41" w:history="1">
        <w:r>
          <w:rPr>
            <w:color w:val="0000FF"/>
          </w:rPr>
          <w:t>Постановление</w:t>
        </w:r>
      </w:hyperlink>
      <w:r>
        <w:t xml:space="preserve"> Правительства Красноярского края от 27.12.2012 N 707-п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2010 - 2013 годы";</w:t>
      </w:r>
    </w:p>
    <w:p w:rsidR="00544175" w:rsidRDefault="00544175">
      <w:pPr>
        <w:pStyle w:val="ConsPlusNormal"/>
        <w:ind w:firstLine="540"/>
        <w:jc w:val="both"/>
      </w:pPr>
      <w:hyperlink r:id="rId42" w:history="1">
        <w:r>
          <w:rPr>
            <w:color w:val="0000FF"/>
          </w:rPr>
          <w:t>Постановление</w:t>
        </w:r>
      </w:hyperlink>
      <w:r>
        <w:t xml:space="preserve"> Правительства Красноярского края от 19.04.2013 N 176-п "О внесении изменений в Постановление Правительства Красноярского края от 15.07.2010 N 390-п "Об утверждении долгосрочной целевой программы "Обеспечение сохранности и эффективное использование объектов культурного наследия города Красноярска" на 2010 - 2013 годы";</w:t>
      </w:r>
    </w:p>
    <w:p w:rsidR="00544175" w:rsidRDefault="00544175">
      <w:pPr>
        <w:pStyle w:val="ConsPlusNormal"/>
        <w:ind w:firstLine="540"/>
        <w:jc w:val="both"/>
      </w:pPr>
      <w:hyperlink r:id="rId43" w:history="1">
        <w:r>
          <w:rPr>
            <w:color w:val="0000FF"/>
          </w:rPr>
          <w:t>Постановление</w:t>
        </w:r>
      </w:hyperlink>
      <w:r>
        <w:t xml:space="preserve"> Правительства Красноярского края от 20.12.2012 N 689-п "Об утверждении долгосрочной целевой программы "Культура Красноярья" на 2013 - 2015 годы";</w:t>
      </w:r>
    </w:p>
    <w:p w:rsidR="00544175" w:rsidRDefault="00544175">
      <w:pPr>
        <w:pStyle w:val="ConsPlusNormal"/>
        <w:ind w:firstLine="540"/>
        <w:jc w:val="both"/>
      </w:pPr>
      <w:hyperlink r:id="rId44" w:history="1">
        <w:r>
          <w:rPr>
            <w:color w:val="0000FF"/>
          </w:rPr>
          <w:t>Постановление</w:t>
        </w:r>
      </w:hyperlink>
      <w:r>
        <w:t xml:space="preserve"> Правительства Красноярского края от 22.04.2013 N 197-п "О внесении изменений в Постановление Правительства Красноярского края от 20.12.2012 N 689-п "Об утверждении долгосрочной целевой программы "Культура Красноярья" на 2013 - 2015 годы";</w:t>
      </w:r>
    </w:p>
    <w:p w:rsidR="00544175" w:rsidRDefault="00544175">
      <w:pPr>
        <w:pStyle w:val="ConsPlusNormal"/>
        <w:ind w:firstLine="540"/>
        <w:jc w:val="both"/>
      </w:pPr>
      <w:hyperlink r:id="rId45" w:history="1">
        <w:r>
          <w:rPr>
            <w:color w:val="0000FF"/>
          </w:rPr>
          <w:t>Постановление</w:t>
        </w:r>
      </w:hyperlink>
      <w:r>
        <w:t xml:space="preserve"> Правительства Красноярского края от 27.12.2012 N 728-п "Об утверждении долгосрочной целевой программы "Подготовка к 400-летию города Енисейска в 2019 году" на 2013 - 2018 годы";</w:t>
      </w:r>
    </w:p>
    <w:p w:rsidR="00544175" w:rsidRDefault="00544175">
      <w:pPr>
        <w:pStyle w:val="ConsPlusNormal"/>
        <w:ind w:firstLine="540"/>
        <w:jc w:val="both"/>
      </w:pPr>
      <w:hyperlink r:id="rId46" w:history="1">
        <w:r>
          <w:rPr>
            <w:color w:val="0000FF"/>
          </w:rPr>
          <w:t>Постановление</w:t>
        </w:r>
      </w:hyperlink>
      <w:r>
        <w:t xml:space="preserve"> Правительства Красноярского края от 22.04.2013 N 199-п "О внесении изменений в Постановление Правительства Красноярского края от 27.12.2012 N 728-п "Об утверждении долгосрочной целевой программы "Подготовка к 400-летию города Енисейска в 2019 году" на 2013 - 2018 годы";</w:t>
      </w:r>
    </w:p>
    <w:p w:rsidR="00544175" w:rsidRDefault="00544175">
      <w:pPr>
        <w:pStyle w:val="ConsPlusNormal"/>
        <w:ind w:firstLine="540"/>
        <w:jc w:val="both"/>
      </w:pPr>
      <w:hyperlink r:id="rId47" w:history="1">
        <w:r>
          <w:rPr>
            <w:color w:val="0000FF"/>
          </w:rPr>
          <w:t>Постановление</w:t>
        </w:r>
      </w:hyperlink>
      <w:r>
        <w:t xml:space="preserve"> Правительства Красноярского края от 29.08.2013 N 413-п "О внесении изменений в Постановление Правительства Красноярского края от 27.12.2012 N 728-п "Об утверждении долгосрочной целевой программы "Подготовка к 400-летию города Енисейска в 2019 году" на 2013 - 2018 годы";</w:t>
      </w:r>
    </w:p>
    <w:p w:rsidR="00544175" w:rsidRDefault="00544175">
      <w:pPr>
        <w:pStyle w:val="ConsPlusNormal"/>
        <w:ind w:firstLine="540"/>
        <w:jc w:val="both"/>
      </w:pPr>
      <w:hyperlink r:id="rId48" w:history="1">
        <w:r>
          <w:rPr>
            <w:color w:val="0000FF"/>
          </w:rPr>
          <w:t>Постановление</w:t>
        </w:r>
      </w:hyperlink>
      <w:r>
        <w:t xml:space="preserve"> Правительства Красноярского края от 18.10.2011 N 624-п "Об утверждении долгосрочной целевой программы "Развитие и модернизация материально-технической базы муниципальных учреждений культуры сельских поселений Красноярского края" на 2012 - 2014 годы";</w:t>
      </w:r>
    </w:p>
    <w:p w:rsidR="00544175" w:rsidRDefault="00544175">
      <w:pPr>
        <w:pStyle w:val="ConsPlusNormal"/>
        <w:ind w:firstLine="540"/>
        <w:jc w:val="both"/>
      </w:pPr>
      <w:hyperlink r:id="rId49" w:history="1">
        <w:r>
          <w:rPr>
            <w:color w:val="0000FF"/>
          </w:rPr>
          <w:t>Постановление</w:t>
        </w:r>
      </w:hyperlink>
      <w:r>
        <w:t xml:space="preserve"> Правительства Красноярского края от 03.04.2012 N 137-п "О внесении изменений в Постановление Правительства Красноярского края от 18.10.2011 N 624-п "Об утверждении долгосрочной целевой программы "Развитие и модернизация материально-технической базы муниципальных учреждений культуры сельских поселений Красноярского края" на 2012 - 2014 годы";</w:t>
      </w:r>
    </w:p>
    <w:p w:rsidR="00544175" w:rsidRDefault="00544175">
      <w:pPr>
        <w:pStyle w:val="ConsPlusNormal"/>
        <w:ind w:firstLine="540"/>
        <w:jc w:val="both"/>
      </w:pPr>
      <w:hyperlink r:id="rId50" w:history="1">
        <w:r>
          <w:rPr>
            <w:color w:val="0000FF"/>
          </w:rPr>
          <w:t>Постановление</w:t>
        </w:r>
      </w:hyperlink>
      <w:r>
        <w:t xml:space="preserve"> Правительства Красноярского края от 18.05.2012 N 215-п "О внесении изменений в Постановление Правительства Красноярского края от 18.10.2011 N 624-п "Об утверждении долгосрочной целевой программы "Развитие и модернизация материально-технической базы муниципальных учреждений культуры сельских поселений Красноярского края" на 2012 - 2014 годы";</w:t>
      </w:r>
    </w:p>
    <w:p w:rsidR="00544175" w:rsidRDefault="00544175">
      <w:pPr>
        <w:pStyle w:val="ConsPlusNormal"/>
        <w:ind w:firstLine="540"/>
        <w:jc w:val="both"/>
      </w:pPr>
      <w:hyperlink r:id="rId51" w:history="1">
        <w:r>
          <w:rPr>
            <w:color w:val="0000FF"/>
          </w:rPr>
          <w:t>Постановление</w:t>
        </w:r>
      </w:hyperlink>
      <w:r>
        <w:t xml:space="preserve"> Правительства Красноярского края от 16.10.2012 N 541-п "О внесении изменений в Постановление Правительства Красноярского края от 18.10.2011 N 624-п "Об утверждении долгосрочной целевой программы "Развитие и модернизация материально-технической базы муниципальных учреждений культуры сельских поселений Красноярского края" на 2012 - 2014 годы";</w:t>
      </w:r>
    </w:p>
    <w:p w:rsidR="00544175" w:rsidRDefault="00544175">
      <w:pPr>
        <w:pStyle w:val="ConsPlusNormal"/>
        <w:ind w:firstLine="540"/>
        <w:jc w:val="both"/>
      </w:pPr>
      <w:hyperlink r:id="rId52" w:history="1">
        <w:r>
          <w:rPr>
            <w:color w:val="0000FF"/>
          </w:rPr>
          <w:t>Постановление</w:t>
        </w:r>
      </w:hyperlink>
      <w:r>
        <w:t xml:space="preserve"> Правительства Красноярского края от 16.11.2012 N 595-п "Об утверждении долгосрочной целевой программы "Развитие архивного дела в Красноярском крае" на 2013 - 2015 годы";</w:t>
      </w:r>
    </w:p>
    <w:p w:rsidR="00544175" w:rsidRDefault="00544175">
      <w:pPr>
        <w:pStyle w:val="ConsPlusNormal"/>
        <w:ind w:firstLine="540"/>
        <w:jc w:val="both"/>
      </w:pPr>
      <w:hyperlink r:id="rId53" w:history="1">
        <w:r>
          <w:rPr>
            <w:color w:val="0000FF"/>
          </w:rPr>
          <w:t>Постановление</w:t>
        </w:r>
      </w:hyperlink>
      <w:r>
        <w:t xml:space="preserve"> Правительства Красноярского края от 19.04.2013 N 175-п "О внесении изменений в Постановление Правительства Красноярского края от 16.11.2012 N 595-п "Об утверждении долгосрочной целевой программы "Развитие архивного дела в Красноярском крае" на 2013 - 2015 годы";</w:t>
      </w:r>
    </w:p>
    <w:p w:rsidR="00544175" w:rsidRDefault="00544175">
      <w:pPr>
        <w:pStyle w:val="ConsPlusNormal"/>
        <w:ind w:firstLine="540"/>
        <w:jc w:val="both"/>
      </w:pPr>
      <w:hyperlink r:id="rId54" w:history="1">
        <w:r>
          <w:rPr>
            <w:color w:val="0000FF"/>
          </w:rPr>
          <w:t>Постановление</w:t>
        </w:r>
      </w:hyperlink>
      <w:r>
        <w:t xml:space="preserve"> Правительства Красноярского края от 29.08.2013 N 417-п "О внесении изменений в Постановление Правительства Красноярского края от 16.11.2012 N 595-п "Об утверждении долгосрочной целевой программы "Развитие архивного дела в Красноярском крае" на 2013 - 2015 годы".</w:t>
      </w:r>
    </w:p>
    <w:p w:rsidR="00544175" w:rsidRDefault="00544175">
      <w:pPr>
        <w:pStyle w:val="ConsPlusNormal"/>
        <w:ind w:firstLine="540"/>
        <w:jc w:val="both"/>
      </w:pPr>
      <w:r>
        <w:t>3. Опубликовать Постановление в "Ведомостях высших органов государственной власти Красноярского края" и на "Официальном интернет-портале правовой информации Красноярского края" (www.zakon.krskstate.ru).</w:t>
      </w:r>
    </w:p>
    <w:p w:rsidR="00544175" w:rsidRDefault="00544175">
      <w:pPr>
        <w:pStyle w:val="ConsPlusNormal"/>
        <w:ind w:firstLine="540"/>
        <w:jc w:val="both"/>
      </w:pPr>
      <w:r>
        <w:t>4. Постановление вступает в силу с 1 января 2014 года, но не ранее дня, следующего за днем его официального опубликования.</w:t>
      </w:r>
    </w:p>
    <w:p w:rsidR="00544175" w:rsidRDefault="00544175">
      <w:pPr>
        <w:pStyle w:val="ConsPlusNormal"/>
        <w:jc w:val="both"/>
      </w:pPr>
    </w:p>
    <w:p w:rsidR="00544175" w:rsidRDefault="00544175">
      <w:pPr>
        <w:pStyle w:val="ConsPlusNormal"/>
        <w:jc w:val="right"/>
      </w:pPr>
      <w:r>
        <w:t>Первый заместитель</w:t>
      </w:r>
    </w:p>
    <w:p w:rsidR="00544175" w:rsidRDefault="00544175">
      <w:pPr>
        <w:pStyle w:val="ConsPlusNormal"/>
        <w:jc w:val="right"/>
      </w:pPr>
      <w:r>
        <w:t>Губернатора края -</w:t>
      </w:r>
    </w:p>
    <w:p w:rsidR="00544175" w:rsidRDefault="00544175">
      <w:pPr>
        <w:pStyle w:val="ConsPlusNormal"/>
        <w:jc w:val="right"/>
      </w:pPr>
      <w:r>
        <w:t>председатель</w:t>
      </w:r>
    </w:p>
    <w:p w:rsidR="00544175" w:rsidRDefault="00544175">
      <w:pPr>
        <w:pStyle w:val="ConsPlusNormal"/>
        <w:jc w:val="right"/>
      </w:pPr>
      <w:r>
        <w:t>Правительства края</w:t>
      </w:r>
    </w:p>
    <w:p w:rsidR="00544175" w:rsidRDefault="00544175">
      <w:pPr>
        <w:pStyle w:val="ConsPlusNormal"/>
        <w:jc w:val="right"/>
      </w:pPr>
      <w:r>
        <w:t>В.П.ТОМЕНКО</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0"/>
      </w:pPr>
      <w:r>
        <w:t>Приложение</w:t>
      </w:r>
    </w:p>
    <w:p w:rsidR="00544175" w:rsidRDefault="00544175">
      <w:pPr>
        <w:pStyle w:val="ConsPlusNormal"/>
        <w:jc w:val="right"/>
      </w:pPr>
      <w:r>
        <w:t>к Постановлению</w:t>
      </w:r>
    </w:p>
    <w:p w:rsidR="00544175" w:rsidRDefault="00544175">
      <w:pPr>
        <w:pStyle w:val="ConsPlusNormal"/>
        <w:jc w:val="right"/>
      </w:pPr>
      <w:r>
        <w:t>Правительства Красноярского края</w:t>
      </w:r>
    </w:p>
    <w:p w:rsidR="00544175" w:rsidRDefault="00544175">
      <w:pPr>
        <w:pStyle w:val="ConsPlusNormal"/>
        <w:jc w:val="right"/>
      </w:pPr>
      <w:r>
        <w:t>от 30 сентября 2013 г. N 511-п</w:t>
      </w:r>
    </w:p>
    <w:p w:rsidR="00544175" w:rsidRDefault="00544175">
      <w:pPr>
        <w:pStyle w:val="ConsPlusNormal"/>
        <w:jc w:val="both"/>
      </w:pPr>
    </w:p>
    <w:p w:rsidR="00544175" w:rsidRDefault="00544175">
      <w:pPr>
        <w:pStyle w:val="ConsPlusTitle"/>
        <w:jc w:val="center"/>
      </w:pPr>
      <w:bookmarkStart w:id="0" w:name="P69"/>
      <w:bookmarkEnd w:id="0"/>
      <w:r>
        <w:t>ГОСУДАРСТВЕННАЯ ПРОГРАММА</w:t>
      </w:r>
    </w:p>
    <w:p w:rsidR="00544175" w:rsidRDefault="00544175">
      <w:pPr>
        <w:pStyle w:val="ConsPlusTitle"/>
        <w:jc w:val="center"/>
      </w:pPr>
      <w:r>
        <w:t>КРАСНОЯРСКОГО КРАЯ "РАЗВИТИЕ КУЛЬТУРЫ И ТУРИЗМА"</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01.10.2015 </w:t>
      </w:r>
      <w:hyperlink r:id="rId55" w:history="1">
        <w:r>
          <w:rPr>
            <w:color w:val="0000FF"/>
          </w:rPr>
          <w:t>N 506-п</w:t>
        </w:r>
      </w:hyperlink>
      <w:r>
        <w:t xml:space="preserve">, от 19.04.2016 </w:t>
      </w:r>
      <w:hyperlink r:id="rId56" w:history="1">
        <w:r>
          <w:rPr>
            <w:color w:val="0000FF"/>
          </w:rPr>
          <w:t>N 190-п</w:t>
        </w:r>
      </w:hyperlink>
      <w:r>
        <w:t xml:space="preserve">, от 19.04.2016 </w:t>
      </w:r>
      <w:hyperlink r:id="rId57" w:history="1">
        <w:r>
          <w:rPr>
            <w:color w:val="0000FF"/>
          </w:rPr>
          <w:t>N 191-п</w:t>
        </w:r>
      </w:hyperlink>
      <w:r>
        <w:t>,</w:t>
      </w:r>
    </w:p>
    <w:p w:rsidR="00544175" w:rsidRDefault="00544175">
      <w:pPr>
        <w:pStyle w:val="ConsPlusNormal"/>
        <w:jc w:val="center"/>
      </w:pPr>
      <w:r>
        <w:t xml:space="preserve">от 21.06.2016 </w:t>
      </w:r>
      <w:hyperlink r:id="rId58" w:history="1">
        <w:r>
          <w:rPr>
            <w:color w:val="0000FF"/>
          </w:rPr>
          <w:t>N 308-п</w:t>
        </w:r>
      </w:hyperlink>
      <w:r>
        <w:t xml:space="preserve">, от 18.08.2016 </w:t>
      </w:r>
      <w:hyperlink r:id="rId59" w:history="1">
        <w:r>
          <w:rPr>
            <w:color w:val="0000FF"/>
          </w:rPr>
          <w:t>N 421-п</w:t>
        </w:r>
      </w:hyperlink>
      <w:r>
        <w:t xml:space="preserve">, от 30.08.2016 </w:t>
      </w:r>
      <w:hyperlink r:id="rId60" w:history="1">
        <w:r>
          <w:rPr>
            <w:color w:val="0000FF"/>
          </w:rPr>
          <w:t>N 439-п</w:t>
        </w:r>
      </w:hyperlink>
      <w:r>
        <w:t>,</w:t>
      </w:r>
    </w:p>
    <w:p w:rsidR="00544175" w:rsidRDefault="00544175">
      <w:pPr>
        <w:pStyle w:val="ConsPlusNormal"/>
        <w:jc w:val="center"/>
      </w:pPr>
      <w:r>
        <w:t xml:space="preserve">от 14.12.2016 </w:t>
      </w:r>
      <w:hyperlink r:id="rId61" w:history="1">
        <w:r>
          <w:rPr>
            <w:color w:val="0000FF"/>
          </w:rPr>
          <w:t>N 633-п</w:t>
        </w:r>
      </w:hyperlink>
      <w:r>
        <w:t>)</w:t>
      </w:r>
    </w:p>
    <w:p w:rsidR="00544175" w:rsidRDefault="00544175">
      <w:pPr>
        <w:pStyle w:val="ConsPlusNormal"/>
        <w:jc w:val="both"/>
      </w:pPr>
    </w:p>
    <w:p w:rsidR="00544175" w:rsidRDefault="00544175">
      <w:pPr>
        <w:pStyle w:val="ConsPlusNormal"/>
        <w:jc w:val="center"/>
        <w:outlineLvl w:val="1"/>
      </w:pPr>
      <w:r>
        <w:t>1. ПАСПОРТ</w:t>
      </w:r>
    </w:p>
    <w:p w:rsidR="00544175" w:rsidRDefault="00544175">
      <w:pPr>
        <w:pStyle w:val="ConsPlusNormal"/>
        <w:jc w:val="center"/>
      </w:pPr>
      <w:r>
        <w:t>ГОСУДАРСТВЕННОЙ ПРОГРАММЫ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5953"/>
      </w:tblGrid>
      <w:tr w:rsidR="00544175">
        <w:tc>
          <w:tcPr>
            <w:tcW w:w="3118" w:type="dxa"/>
          </w:tcPr>
          <w:p w:rsidR="00544175" w:rsidRDefault="00544175">
            <w:pPr>
              <w:pStyle w:val="ConsPlusNormal"/>
            </w:pPr>
            <w:r>
              <w:lastRenderedPageBreak/>
              <w:t>Наименование государственной программы</w:t>
            </w:r>
          </w:p>
        </w:tc>
        <w:tc>
          <w:tcPr>
            <w:tcW w:w="5953" w:type="dxa"/>
          </w:tcPr>
          <w:p w:rsidR="00544175" w:rsidRDefault="00544175">
            <w:pPr>
              <w:pStyle w:val="ConsPlusNormal"/>
            </w:pPr>
            <w:r>
              <w:t>государственная программа Красноярского края "Развитие культуры и туризма" (далее - программа)</w:t>
            </w:r>
          </w:p>
        </w:tc>
      </w:tr>
      <w:tr w:rsidR="00544175">
        <w:tc>
          <w:tcPr>
            <w:tcW w:w="3118" w:type="dxa"/>
          </w:tcPr>
          <w:p w:rsidR="00544175" w:rsidRDefault="00544175">
            <w:pPr>
              <w:pStyle w:val="ConsPlusNormal"/>
            </w:pPr>
            <w:r>
              <w:t>Основание для разработки программы</w:t>
            </w:r>
          </w:p>
        </w:tc>
        <w:tc>
          <w:tcPr>
            <w:tcW w:w="5953" w:type="dxa"/>
          </w:tcPr>
          <w:p w:rsidR="00544175" w:rsidRDefault="00544175">
            <w:pPr>
              <w:pStyle w:val="ConsPlusNormal"/>
            </w:pPr>
            <w:hyperlink r:id="rId62" w:history="1">
              <w:r>
                <w:rPr>
                  <w:color w:val="0000FF"/>
                </w:rPr>
                <w:t>статья 179</w:t>
              </w:r>
            </w:hyperlink>
            <w:r>
              <w:t xml:space="preserve"> Бюджетного кодекса Российской Федерации;</w:t>
            </w:r>
          </w:p>
          <w:p w:rsidR="00544175" w:rsidRDefault="00544175">
            <w:pPr>
              <w:pStyle w:val="ConsPlusNormal"/>
            </w:pPr>
            <w:hyperlink r:id="rId63" w:history="1">
              <w:r>
                <w:rPr>
                  <w:color w:val="0000FF"/>
                </w:rPr>
                <w:t>Постановление</w:t>
              </w:r>
            </w:hyperlink>
            <w: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формировании и реализации";</w:t>
            </w:r>
          </w:p>
          <w:p w:rsidR="00544175" w:rsidRDefault="00544175">
            <w:pPr>
              <w:pStyle w:val="ConsPlusNormal"/>
            </w:pPr>
            <w:hyperlink r:id="rId64" w:history="1">
              <w:r>
                <w:rPr>
                  <w:color w:val="0000FF"/>
                </w:rPr>
                <w:t>Распоряжение</w:t>
              </w:r>
            </w:hyperlink>
            <w:r>
              <w:t xml:space="preserve"> Правительства Красноярского края от 09.08.2013 N 559-р</w:t>
            </w:r>
          </w:p>
        </w:tc>
      </w:tr>
      <w:tr w:rsidR="00544175">
        <w:tc>
          <w:tcPr>
            <w:tcW w:w="3118" w:type="dxa"/>
          </w:tcPr>
          <w:p w:rsidR="00544175" w:rsidRDefault="00544175">
            <w:pPr>
              <w:pStyle w:val="ConsPlusNormal"/>
            </w:pPr>
            <w:r>
              <w:t>Ответственный исполнитель программы</w:t>
            </w:r>
          </w:p>
        </w:tc>
        <w:tc>
          <w:tcPr>
            <w:tcW w:w="5953" w:type="dxa"/>
          </w:tcPr>
          <w:p w:rsidR="00544175" w:rsidRDefault="00544175">
            <w:pPr>
              <w:pStyle w:val="ConsPlusNormal"/>
            </w:pPr>
            <w:r>
              <w:t>министерство культуры Красноярского края</w:t>
            </w:r>
          </w:p>
        </w:tc>
      </w:tr>
      <w:tr w:rsidR="00544175">
        <w:tblPrEx>
          <w:tblBorders>
            <w:insideH w:val="nil"/>
          </w:tblBorders>
        </w:tblPrEx>
        <w:tc>
          <w:tcPr>
            <w:tcW w:w="3118" w:type="dxa"/>
            <w:tcBorders>
              <w:bottom w:val="nil"/>
            </w:tcBorders>
          </w:tcPr>
          <w:p w:rsidR="00544175" w:rsidRDefault="00544175">
            <w:pPr>
              <w:pStyle w:val="ConsPlusNormal"/>
            </w:pPr>
            <w:r>
              <w:t>Соисполнители программы</w:t>
            </w:r>
          </w:p>
        </w:tc>
        <w:tc>
          <w:tcPr>
            <w:tcW w:w="5953" w:type="dxa"/>
            <w:tcBorders>
              <w:bottom w:val="nil"/>
            </w:tcBorders>
          </w:tcPr>
          <w:p w:rsidR="00544175" w:rsidRDefault="00544175">
            <w:pPr>
              <w:pStyle w:val="ConsPlusNormal"/>
            </w:pPr>
            <w:r>
              <w:t>министерство строительства и жилищно-коммунального хозяйства Красноярского края;</w:t>
            </w:r>
          </w:p>
          <w:p w:rsidR="00544175" w:rsidRDefault="00544175">
            <w:pPr>
              <w:pStyle w:val="ConsPlusNormal"/>
            </w:pPr>
            <w:r>
              <w:t>министерство спорта Красноярского края;</w:t>
            </w:r>
          </w:p>
          <w:p w:rsidR="00544175" w:rsidRDefault="00544175">
            <w:pPr>
              <w:pStyle w:val="ConsPlusNormal"/>
            </w:pPr>
            <w:r>
              <w:t>архивное агентство Красноярского края;</w:t>
            </w:r>
          </w:p>
          <w:p w:rsidR="00544175" w:rsidRDefault="00544175">
            <w:pPr>
              <w:pStyle w:val="ConsPlusNormal"/>
            </w:pPr>
            <w:r>
              <w:t>служба по государственной охране объектов культурного наследия Красноярского края</w:t>
            </w:r>
          </w:p>
        </w:tc>
      </w:tr>
      <w:tr w:rsidR="00544175">
        <w:tblPrEx>
          <w:tblBorders>
            <w:insideH w:val="nil"/>
          </w:tblBorders>
        </w:tblPrEx>
        <w:tc>
          <w:tcPr>
            <w:tcW w:w="9071" w:type="dxa"/>
            <w:gridSpan w:val="2"/>
            <w:tcBorders>
              <w:top w:val="nil"/>
            </w:tcBorders>
          </w:tcPr>
          <w:p w:rsidR="00544175" w:rsidRDefault="00544175">
            <w:pPr>
              <w:pStyle w:val="ConsPlusNormal"/>
              <w:jc w:val="both"/>
            </w:pPr>
            <w:r>
              <w:t xml:space="preserve">(в ред. </w:t>
            </w:r>
            <w:hyperlink r:id="rId65" w:history="1">
              <w:r>
                <w:rPr>
                  <w:color w:val="0000FF"/>
                </w:rPr>
                <w:t>Постановления</w:t>
              </w:r>
            </w:hyperlink>
            <w:r>
              <w:t xml:space="preserve"> Правительства Красноярского края от 19.04.2016 N 190-п)</w:t>
            </w:r>
          </w:p>
        </w:tc>
      </w:tr>
      <w:tr w:rsidR="00544175">
        <w:tc>
          <w:tcPr>
            <w:tcW w:w="3118" w:type="dxa"/>
          </w:tcPr>
          <w:p w:rsidR="00544175" w:rsidRDefault="00544175">
            <w:pPr>
              <w:pStyle w:val="ConsPlusNormal"/>
            </w:pPr>
            <w:r>
              <w:t>Подпрограммы программы</w:t>
            </w:r>
          </w:p>
        </w:tc>
        <w:tc>
          <w:tcPr>
            <w:tcW w:w="5953" w:type="dxa"/>
          </w:tcPr>
          <w:p w:rsidR="00544175" w:rsidRDefault="00544175">
            <w:pPr>
              <w:pStyle w:val="ConsPlusNormal"/>
            </w:pPr>
            <w:hyperlink w:anchor="P4823" w:history="1">
              <w:r>
                <w:rPr>
                  <w:color w:val="0000FF"/>
                </w:rPr>
                <w:t>подпрограмма 1</w:t>
              </w:r>
            </w:hyperlink>
            <w:r>
              <w:t xml:space="preserve"> "Сохранение культурного наследия";</w:t>
            </w:r>
          </w:p>
          <w:p w:rsidR="00544175" w:rsidRDefault="00544175">
            <w:pPr>
              <w:pStyle w:val="ConsPlusNormal"/>
            </w:pPr>
            <w:hyperlink w:anchor="P6116" w:history="1">
              <w:r>
                <w:rPr>
                  <w:color w:val="0000FF"/>
                </w:rPr>
                <w:t>подпрограмма 2</w:t>
              </w:r>
            </w:hyperlink>
            <w:r>
              <w:t xml:space="preserve"> "Подготовка к 400-летию города Енисейска в 2019 году";</w:t>
            </w:r>
          </w:p>
          <w:p w:rsidR="00544175" w:rsidRDefault="00544175">
            <w:pPr>
              <w:pStyle w:val="ConsPlusNormal"/>
            </w:pPr>
            <w:hyperlink w:anchor="P7097" w:history="1">
              <w:r>
                <w:rPr>
                  <w:color w:val="0000FF"/>
                </w:rPr>
                <w:t>подпрограмма 3</w:t>
              </w:r>
            </w:hyperlink>
            <w:r>
              <w:t xml:space="preserve"> "Развитие архивного дела в Красноярском крае";</w:t>
            </w:r>
          </w:p>
          <w:p w:rsidR="00544175" w:rsidRDefault="00544175">
            <w:pPr>
              <w:pStyle w:val="ConsPlusNormal"/>
            </w:pPr>
            <w:hyperlink w:anchor="P9265" w:history="1">
              <w:r>
                <w:rPr>
                  <w:color w:val="0000FF"/>
                </w:rPr>
                <w:t>подпрограмма 4</w:t>
              </w:r>
            </w:hyperlink>
            <w:r>
              <w:t xml:space="preserve"> "Поддержка искусства и народного творчества";</w:t>
            </w:r>
          </w:p>
          <w:p w:rsidR="00544175" w:rsidRDefault="00544175">
            <w:pPr>
              <w:pStyle w:val="ConsPlusNormal"/>
            </w:pPr>
            <w:hyperlink w:anchor="P10133" w:history="1">
              <w:r>
                <w:rPr>
                  <w:color w:val="0000FF"/>
                </w:rPr>
                <w:t>подпрограмма 5</w:t>
              </w:r>
            </w:hyperlink>
            <w:r>
              <w:t xml:space="preserve"> "Обеспечение условий реализации государственной программы и прочие мероприятия";</w:t>
            </w:r>
          </w:p>
          <w:p w:rsidR="00544175" w:rsidRDefault="00544175">
            <w:pPr>
              <w:pStyle w:val="ConsPlusNormal"/>
            </w:pPr>
            <w:hyperlink w:anchor="P14920" w:history="1">
              <w:r>
                <w:rPr>
                  <w:color w:val="0000FF"/>
                </w:rPr>
                <w:t>подпрограмма 6</w:t>
              </w:r>
            </w:hyperlink>
            <w:r>
              <w:t xml:space="preserve"> "Развитие внутреннего и въездного туризма"</w:t>
            </w:r>
          </w:p>
        </w:tc>
      </w:tr>
      <w:tr w:rsidR="00544175">
        <w:tc>
          <w:tcPr>
            <w:tcW w:w="3118" w:type="dxa"/>
          </w:tcPr>
          <w:p w:rsidR="00544175" w:rsidRDefault="00544175">
            <w:pPr>
              <w:pStyle w:val="ConsPlusNormal"/>
            </w:pPr>
            <w:r>
              <w:t>Цель программы</w:t>
            </w:r>
          </w:p>
        </w:tc>
        <w:tc>
          <w:tcPr>
            <w:tcW w:w="5953" w:type="dxa"/>
          </w:tcPr>
          <w:p w:rsidR="00544175" w:rsidRDefault="00544175">
            <w:pPr>
              <w:pStyle w:val="ConsPlusNormal"/>
            </w:pPr>
            <w:r>
              <w:t>создание условий для развития и реализации культурного и духовного потенциала населения Красноярского края</w:t>
            </w:r>
          </w:p>
        </w:tc>
      </w:tr>
      <w:tr w:rsidR="00544175">
        <w:tc>
          <w:tcPr>
            <w:tcW w:w="3118" w:type="dxa"/>
          </w:tcPr>
          <w:p w:rsidR="00544175" w:rsidRDefault="00544175">
            <w:pPr>
              <w:pStyle w:val="ConsPlusNormal"/>
            </w:pPr>
            <w:r>
              <w:t>Задачи программы</w:t>
            </w:r>
          </w:p>
        </w:tc>
        <w:tc>
          <w:tcPr>
            <w:tcW w:w="5953" w:type="dxa"/>
          </w:tcPr>
          <w:p w:rsidR="00544175" w:rsidRDefault="00544175">
            <w:pPr>
              <w:pStyle w:val="ConsPlusNormal"/>
            </w:pPr>
            <w:r>
              <w:t>1. Сохранение и эффективное использование культурного наследия Красноярского края;</w:t>
            </w:r>
          </w:p>
          <w:p w:rsidR="00544175" w:rsidRDefault="00544175">
            <w:pPr>
              <w:pStyle w:val="ConsPlusNormal"/>
            </w:pPr>
            <w:r>
              <w:t>2. Обеспечение доступа населения Красноярского края к культурным благам и участию в культурной жизни, реализация творческого потенциала населения Красноярского края;</w:t>
            </w:r>
          </w:p>
          <w:p w:rsidR="00544175" w:rsidRDefault="00544175">
            <w:pPr>
              <w:pStyle w:val="ConsPlusNormal"/>
            </w:pPr>
            <w:r>
              <w:t>3. Создание условий для устойчивого развития культуры в Красноярском крае;</w:t>
            </w:r>
          </w:p>
          <w:p w:rsidR="00544175" w:rsidRDefault="00544175">
            <w:pPr>
              <w:pStyle w:val="ConsPlusNormal"/>
            </w:pPr>
            <w:r>
              <w:t>4. Развитие конкурентоспособного регионального туристского комплекса, удовлетворяющего потребности российских и иностранных граждан в качественных туристских услугах</w:t>
            </w:r>
          </w:p>
        </w:tc>
      </w:tr>
      <w:tr w:rsidR="00544175">
        <w:tc>
          <w:tcPr>
            <w:tcW w:w="3118" w:type="dxa"/>
          </w:tcPr>
          <w:p w:rsidR="00544175" w:rsidRDefault="00544175">
            <w:pPr>
              <w:pStyle w:val="ConsPlusNormal"/>
            </w:pPr>
            <w:r>
              <w:t>Этапы и сроки реализации программы</w:t>
            </w:r>
          </w:p>
        </w:tc>
        <w:tc>
          <w:tcPr>
            <w:tcW w:w="5953" w:type="dxa"/>
          </w:tcPr>
          <w:p w:rsidR="00544175" w:rsidRDefault="00544175">
            <w:pPr>
              <w:pStyle w:val="ConsPlusNormal"/>
            </w:pPr>
            <w:r>
              <w:t>сроки реализации программы: 2014 - 2018 годы</w:t>
            </w:r>
          </w:p>
        </w:tc>
      </w:tr>
      <w:tr w:rsidR="00544175">
        <w:tblPrEx>
          <w:tblBorders>
            <w:insideH w:val="nil"/>
          </w:tblBorders>
        </w:tblPrEx>
        <w:tc>
          <w:tcPr>
            <w:tcW w:w="3118" w:type="dxa"/>
            <w:tcBorders>
              <w:bottom w:val="nil"/>
            </w:tcBorders>
          </w:tcPr>
          <w:p w:rsidR="00544175" w:rsidRDefault="00544175">
            <w:pPr>
              <w:pStyle w:val="ConsPlusNormal"/>
            </w:pPr>
            <w:r>
              <w:t xml:space="preserve">Целевые показатели и </w:t>
            </w:r>
            <w:r>
              <w:lastRenderedPageBreak/>
              <w:t>показатели результативности программы</w:t>
            </w:r>
          </w:p>
        </w:tc>
        <w:tc>
          <w:tcPr>
            <w:tcW w:w="5953" w:type="dxa"/>
            <w:tcBorders>
              <w:bottom w:val="nil"/>
            </w:tcBorders>
          </w:tcPr>
          <w:p w:rsidR="00544175" w:rsidRDefault="00544175">
            <w:pPr>
              <w:pStyle w:val="ConsPlusNormal"/>
            </w:pPr>
            <w:r>
              <w:lastRenderedPageBreak/>
              <w:t>удельный вес населения, участвующего в платных культурно-</w:t>
            </w:r>
            <w:r>
              <w:lastRenderedPageBreak/>
              <w:t>досуговых мероприятиях, проводимых государственными (муниципальными) учреждениями культуры, - 254,31% в 2018 году;</w:t>
            </w:r>
          </w:p>
          <w:p w:rsidR="00544175" w:rsidRDefault="00544175">
            <w:pPr>
              <w:pStyle w:val="ConsPlusNormal"/>
            </w:pPr>
            <w:r>
              <w:t>доля выпускников профессиональных образовательных организаций в области культуры, подведомственных министерству культуры Красноярского края, трудоустроившихся по специальности в учреждения культуры и образовательные организации в области культуры Красноярского края в первый год после окончания образовательной организации, - 38,5% в 2014 году;</w:t>
            </w:r>
          </w:p>
          <w:p w:rsidR="00544175" w:rsidRDefault="00544175">
            <w:pPr>
              <w:pStyle w:val="ConsPlusNormal"/>
            </w:pPr>
            <w: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краевом государственном казенном учреждении "Государственный архив Красноярского края" и муниципальных архивах Красноярского края, - 56,5% в 2018 году;</w:t>
            </w:r>
          </w:p>
          <w:p w:rsidR="00544175" w:rsidRDefault="00544175">
            <w:pPr>
              <w:pStyle w:val="ConsPlusNormal"/>
            </w:pPr>
            <w:r>
              <w:t>количество туристов (по учетным событиям) - 74,0 тыс. человек в 2018 году;</w:t>
            </w:r>
          </w:p>
          <w:p w:rsidR="00544175" w:rsidRDefault="00544175">
            <w:pPr>
              <w:pStyle w:val="ConsPlusNormal"/>
            </w:pPr>
            <w:r>
              <w:t>доля объектов культурного наследия Красноярского края, информация о которых подготовлена для внесения в электронную базу данных единого государственного реестра объектов культурного наследия (памятников истории и культуры) народов Российской Федерации, в общем количестве объектов культурного наследия Красноярского края - 19,29% в 2018 году;</w:t>
            </w:r>
          </w:p>
          <w:p w:rsidR="00544175" w:rsidRDefault="00544175">
            <w:pPr>
              <w:pStyle w:val="ConsPlusNormal"/>
            </w:pPr>
            <w:r>
              <w:t>среднее число книговыдач в расчете на 1 тыс. человек населения - 10652 экз. в 2018 году;</w:t>
            </w:r>
          </w:p>
          <w:p w:rsidR="00544175" w:rsidRDefault="00544175">
            <w:pPr>
              <w:pStyle w:val="ConsPlusNormal"/>
            </w:pPr>
            <w:r>
              <w:t>доля представленных (во всех формах) зрителю музейных предметов в общем количестве музейных предметов основного фонда - 15,5% в 2018 году;</w:t>
            </w:r>
          </w:p>
          <w:p w:rsidR="00544175" w:rsidRDefault="00544175">
            <w:pPr>
              <w:pStyle w:val="ConsPlusNormal"/>
            </w:pPr>
            <w:r>
              <w:t>увеличение посещаемости музейных учреждений - 0,63 посещения на 1 жителя в год к 2018 году;</w:t>
            </w:r>
          </w:p>
          <w:p w:rsidR="00544175" w:rsidRDefault="00544175">
            <w:pPr>
              <w:pStyle w:val="ConsPlusNormal"/>
            </w:pPr>
            <w:r>
              <w:t>количество посещений краевых государственных библиотек на 1 тыс. человек населения - 212,5 ед. в 2018 году;</w:t>
            </w:r>
          </w:p>
          <w:p w:rsidR="00544175" w:rsidRDefault="00544175">
            <w:pPr>
              <w:pStyle w:val="ConsPlusNormal"/>
            </w:pPr>
            <w:r>
              <w:t>доля объектов культурного наследия, находящихся в удовлетворительном состоянии, в общем количестве объектов культурного наследия на территории города Енисейска - 58,8% в 2018 году;</w:t>
            </w:r>
          </w:p>
          <w:p w:rsidR="00544175" w:rsidRDefault="00544175">
            <w:pPr>
              <w:pStyle w:val="ConsPlusNormal"/>
            </w:pPr>
            <w:r>
              <w:t>увеличение туристского потока в городе Енисейске и Енисейском районе - 270% к 2018 году;</w:t>
            </w:r>
          </w:p>
          <w:p w:rsidR="00544175" w:rsidRDefault="00544175">
            <w:pPr>
              <w:pStyle w:val="ConsPlusNormal"/>
            </w:pPr>
            <w:r>
              <w:t>доля муниципальных архивов Красноярского края, хранящих архивные документы в нормативных условиях, в общем количестве муниципальных архивов Красноярского края - 79% в 2018 году;</w:t>
            </w:r>
          </w:p>
          <w:p w:rsidR="00544175" w:rsidRDefault="00544175">
            <w:pPr>
              <w:pStyle w:val="ConsPlusNormal"/>
            </w:pPr>
            <w:r>
              <w:t>доля архивных фондов краевого государственного казенного учреждения "Государственный архив Красноярского края", переведенных в электронную форму, в общем объеме архивных фондов краевого государственного казенного учреждения "Государственный архив Красноярского края" - 20,7% в 2018 году;</w:t>
            </w:r>
          </w:p>
          <w:p w:rsidR="00544175" w:rsidRDefault="00544175">
            <w:pPr>
              <w:pStyle w:val="ConsPlusNormal"/>
            </w:pPr>
            <w:r>
              <w:t xml:space="preserve">доля муниципальных архивов, включенных в единую </w:t>
            </w:r>
            <w:r>
              <w:lastRenderedPageBreak/>
              <w:t>информационную среду взаимодействия, в общем количестве муниципальных архивов Красноярского края - 100% к 2018 году;</w:t>
            </w:r>
          </w:p>
          <w:p w:rsidR="00544175" w:rsidRDefault="00544175">
            <w:pPr>
              <w:pStyle w:val="ConsPlusNormal"/>
            </w:pPr>
            <w:r>
              <w:t>количество зрителей краевых государственных концертных организаций на 1 тыс. человек населения - 106,4 человека в 2018 году;</w:t>
            </w:r>
          </w:p>
          <w:p w:rsidR="00544175" w:rsidRDefault="00544175">
            <w:pPr>
              <w:pStyle w:val="ConsPlusNormal"/>
            </w:pPr>
            <w:r>
              <w:t>количество зрителей краевых государственных театров на 1 тыс. человек населения - 274 человека в 2018 году;</w:t>
            </w:r>
          </w:p>
          <w:p w:rsidR="00544175" w:rsidRDefault="00544175">
            <w:pPr>
              <w:pStyle w:val="ConsPlusNormal"/>
            </w:pPr>
            <w:r>
              <w:t>количество посетителей краевых государственных учреждений культурно-досугового типа на 1 тыс. человек населения - 230 человек в 2018 году;</w:t>
            </w:r>
          </w:p>
          <w:p w:rsidR="00544175" w:rsidRDefault="00544175">
            <w:pPr>
              <w:pStyle w:val="ConsPlusNormal"/>
            </w:pPr>
            <w:r>
              <w:t>число клубных формирований на 1 тыс. человек населения - 3,7 единицы в 2018 году;</w:t>
            </w:r>
          </w:p>
          <w:p w:rsidR="00544175" w:rsidRDefault="00544175">
            <w:pPr>
              <w:pStyle w:val="ConsPlusNormal"/>
            </w:pPr>
            <w:r>
              <w:t>число участников клубных формирований на 1 тыс. человек населения - 50,5 человека в 2018 году;</w:t>
            </w:r>
          </w:p>
          <w:p w:rsidR="00544175" w:rsidRDefault="00544175">
            <w:pPr>
              <w:pStyle w:val="ConsPlusNormal"/>
            </w:pPr>
            <w:r>
              <w:t>число участников клубных формирований - 145,0 тыс. человек в 2018 году;</w:t>
            </w:r>
          </w:p>
          <w:p w:rsidR="00544175" w:rsidRDefault="00544175">
            <w:pPr>
              <w:pStyle w:val="ConsPlusNormal"/>
            </w:pPr>
            <w:r>
              <w:t>число участников клубных формирований для детей в возрасте до 14 лет включительно - 75,9 тыс. человек в 2018 году;</w:t>
            </w:r>
          </w:p>
          <w:p w:rsidR="00544175" w:rsidRDefault="00544175">
            <w:pPr>
              <w:pStyle w:val="ConsPlusNormal"/>
            </w:pPr>
            <w:r>
              <w:t>минимальное число социокультурных проектов в области культуры, реализованных муниципальными учреждениями, - 24 единицы в 2018 году;</w:t>
            </w:r>
          </w:p>
          <w:p w:rsidR="00544175" w:rsidRDefault="00544175">
            <w:pPr>
              <w:pStyle w:val="ConsPlusNormal"/>
            </w:pPr>
            <w:r>
              <w:t>увеличение количества выставочных проектов, осуществляемых в Красноярском крае, - 100% к 2018 году по отношению к 2012 году;</w:t>
            </w:r>
          </w:p>
          <w:p w:rsidR="00544175" w:rsidRDefault="00544175">
            <w:pPr>
              <w:pStyle w:val="ConsPlusNormal"/>
            </w:pPr>
            <w:r>
              <w:t>число выставочных проектов, осуществляемых в Красноярском крае, - 44 единицы в 2018 году;</w:t>
            </w:r>
          </w:p>
          <w:p w:rsidR="00544175" w:rsidRDefault="00544175">
            <w:pPr>
              <w:pStyle w:val="ConsPlusNormal"/>
            </w:pPr>
            <w:r>
              <w:t>увеличение численности участников культурно-досуговых мероприятий - 0,2% к 2018 году по сравнению с предыдущим годом;</w:t>
            </w:r>
          </w:p>
          <w:p w:rsidR="00544175" w:rsidRDefault="00544175">
            <w:pPr>
              <w:pStyle w:val="ConsPlusNormal"/>
            </w:pPr>
            <w:r>
              <w:t>число участников культурно-досуговых мероприятий - 7310,3 тыс. человек в 2018 году;</w:t>
            </w:r>
          </w:p>
          <w:p w:rsidR="00544175" w:rsidRDefault="00544175">
            <w:pPr>
              <w:pStyle w:val="ConsPlusNormal"/>
            </w:pPr>
            <w:r>
              <w:t>доля детей, привлекаемых к участию в творческих мероприятиях, в общем числе детей - 15% в 2014 году;</w:t>
            </w:r>
          </w:p>
          <w:p w:rsidR="00544175" w:rsidRDefault="00544175">
            <w:pPr>
              <w:pStyle w:val="ConsPlusNormal"/>
            </w:pPr>
            <w:r>
              <w:t>количество специалистов, повысивших квалификацию, прошедших переподготовку, обученных на семинарах и других мероприятиях, - 585 человек в 2018 году;</w:t>
            </w:r>
          </w:p>
          <w:p w:rsidR="00544175" w:rsidRDefault="00544175">
            <w:pPr>
              <w:pStyle w:val="ConsPlusNormal"/>
            </w:pPr>
            <w:r>
              <w:t>число детей - участников летней оздоровительной кампании - 900 человек в 2014 году;</w:t>
            </w:r>
          </w:p>
          <w:p w:rsidR="00544175" w:rsidRDefault="00544175">
            <w:pPr>
              <w:pStyle w:val="ConsPlusNormal"/>
            </w:pPr>
            <w:r>
              <w:t>доля музеев, имеющих сайт в сети Интернет, в общем количестве музеев - 92,9% в 2018 году;</w:t>
            </w:r>
          </w:p>
          <w:p w:rsidR="00544175" w:rsidRDefault="00544175">
            <w:pPr>
              <w:pStyle w:val="ConsPlusNormal"/>
            </w:pPr>
            <w:r>
              <w:t>доля театров, имеющих сайт в сети Интернет, в общем количестве театров - 100% в 2018 году;</w:t>
            </w:r>
          </w:p>
          <w:p w:rsidR="00544175" w:rsidRDefault="00544175">
            <w:pPr>
              <w:pStyle w:val="ConsPlusNormal"/>
            </w:pPr>
            <w:r>
              <w:t>доля библиотек, подключенных к сети Интернет, в общем количестве общедоступных библиотек - 82,3% в 2018 году;</w:t>
            </w:r>
          </w:p>
          <w:p w:rsidR="00544175" w:rsidRDefault="00544175">
            <w:pPr>
              <w:pStyle w:val="ConsPlusNormal"/>
            </w:pPr>
            <w:r>
              <w:t>количество библиографических записей в электронных каталогах краевых государственных библиотек - 2617,5 тыс. ед. в 2018 году;</w:t>
            </w:r>
          </w:p>
          <w:p w:rsidR="00544175" w:rsidRDefault="00544175">
            <w:pPr>
              <w:pStyle w:val="ConsPlusNormal"/>
            </w:pPr>
            <w:r>
              <w:t xml:space="preserve">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 - 5 баллов </w:t>
            </w:r>
            <w:r>
              <w:lastRenderedPageBreak/>
              <w:t>в 2018 году;</w:t>
            </w:r>
          </w:p>
          <w:p w:rsidR="00544175" w:rsidRDefault="00544175">
            <w:pPr>
              <w:pStyle w:val="ConsPlusNormal"/>
            </w:pPr>
            <w:r>
              <w:t>своевременность представления уточненного фрагмента реестра расходных обязательств главного распорядителя - 5 баллов в 2018 году;</w:t>
            </w:r>
          </w:p>
          <w:p w:rsidR="00544175" w:rsidRDefault="00544175">
            <w:pPr>
              <w:pStyle w:val="ConsPlusNormal"/>
            </w:pPr>
            <w:r>
              <w:t>уровень исполнения расходов главного распорядителя за счет средств краевого бюджета (без учета межбюджетных трансфертов, имеющих целевое назначение, из федерального бюджета) - 5 баллов в 2018 году;</w:t>
            </w:r>
          </w:p>
          <w:p w:rsidR="00544175" w:rsidRDefault="00544175">
            <w:pPr>
              <w:pStyle w:val="ConsPlusNormal"/>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 - 5 баллов в 2018 году;</w:t>
            </w:r>
          </w:p>
          <w:p w:rsidR="00544175" w:rsidRDefault="00544175">
            <w:pPr>
              <w:pStyle w:val="ConsPlusNormal"/>
            </w:pPr>
            <w:r>
              <w:t>соблюдение сроков представления главным распорядителем годовой бюджетной отчетности - 5 баллов в 2018 году;</w:t>
            </w:r>
          </w:p>
          <w:p w:rsidR="00544175" w:rsidRDefault="00544175">
            <w:pPr>
              <w:pStyle w:val="ConsPlusNormal"/>
            </w:pPr>
            <w:r>
              <w:t>количество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территории Красноярского края, - 221 человек к 2018 году;</w:t>
            </w:r>
          </w:p>
          <w:p w:rsidR="00544175" w:rsidRDefault="00544175">
            <w:pPr>
              <w:pStyle w:val="ConsPlusNormal"/>
            </w:pPr>
            <w:r>
              <w:t>количество лиц, проинформированных о туристско-рекреационных возможностях и туристских услугах на территории Красноярского края, - 954,3 тыс. человек к 2018 году.</w:t>
            </w:r>
          </w:p>
          <w:p w:rsidR="00544175" w:rsidRDefault="00544175">
            <w:pPr>
              <w:pStyle w:val="ConsPlusNormal"/>
            </w:pPr>
            <w:hyperlink w:anchor="P559" w:history="1">
              <w:r>
                <w:rPr>
                  <w:color w:val="0000FF"/>
                </w:rPr>
                <w:t>Перечень</w:t>
              </w:r>
            </w:hyperlink>
            <w:r>
              <w:t xml:space="preserve"> целевых показателей и показателей результативности программы с расшифровкой плановых значений по годам ее реализации представлен в приложении N 1 к паспорту программы.</w:t>
            </w:r>
          </w:p>
          <w:p w:rsidR="00544175" w:rsidRDefault="00544175">
            <w:pPr>
              <w:pStyle w:val="ConsPlusNormal"/>
            </w:pPr>
            <w:hyperlink w:anchor="P1246" w:history="1">
              <w:r>
                <w:rPr>
                  <w:color w:val="0000FF"/>
                </w:rPr>
                <w:t>Значения</w:t>
              </w:r>
            </w:hyperlink>
            <w:r>
              <w:t xml:space="preserve"> целевых показателей на долгосрочный период представлены в приложении N 2 к паспорту программы</w:t>
            </w:r>
          </w:p>
        </w:tc>
      </w:tr>
      <w:tr w:rsidR="00544175">
        <w:tblPrEx>
          <w:tblBorders>
            <w:insideH w:val="nil"/>
          </w:tblBorders>
        </w:tblPrEx>
        <w:tc>
          <w:tcPr>
            <w:tcW w:w="9071" w:type="dxa"/>
            <w:gridSpan w:val="2"/>
            <w:tcBorders>
              <w:top w:val="nil"/>
            </w:tcBorders>
          </w:tcPr>
          <w:p w:rsidR="00544175" w:rsidRDefault="00544175">
            <w:pPr>
              <w:pStyle w:val="ConsPlusNormal"/>
              <w:jc w:val="both"/>
            </w:pPr>
            <w:r>
              <w:lastRenderedPageBreak/>
              <w:t xml:space="preserve">(в ред. </w:t>
            </w:r>
            <w:hyperlink r:id="rId66" w:history="1">
              <w:r>
                <w:rPr>
                  <w:color w:val="0000FF"/>
                </w:rPr>
                <w:t>Постановления</w:t>
              </w:r>
            </w:hyperlink>
            <w:r>
              <w:t xml:space="preserve"> Правительства Красноярского края от 19.04.2016 N 190-п)</w:t>
            </w:r>
          </w:p>
        </w:tc>
      </w:tr>
      <w:tr w:rsidR="00544175">
        <w:tblPrEx>
          <w:tblBorders>
            <w:insideH w:val="nil"/>
          </w:tblBorders>
        </w:tblPrEx>
        <w:tc>
          <w:tcPr>
            <w:tcW w:w="3118" w:type="dxa"/>
            <w:tcBorders>
              <w:bottom w:val="nil"/>
            </w:tcBorders>
          </w:tcPr>
          <w:p w:rsidR="00544175" w:rsidRDefault="00544175">
            <w:pPr>
              <w:pStyle w:val="ConsPlusNormal"/>
            </w:pPr>
            <w:r>
              <w:t>Ресурсное обеспечение программы</w:t>
            </w:r>
          </w:p>
        </w:tc>
        <w:tc>
          <w:tcPr>
            <w:tcW w:w="5953" w:type="dxa"/>
            <w:tcBorders>
              <w:bottom w:val="nil"/>
            </w:tcBorders>
          </w:tcPr>
          <w:p w:rsidR="00544175" w:rsidRDefault="00544175">
            <w:pPr>
              <w:pStyle w:val="ConsPlusNormal"/>
            </w:pPr>
            <w:r>
              <w:t>общий объем финансирования программы - 18893334,2 тыс. руб., в том числе по годам:</w:t>
            </w:r>
          </w:p>
          <w:p w:rsidR="00544175" w:rsidRDefault="00544175">
            <w:pPr>
              <w:pStyle w:val="ConsPlusNormal"/>
            </w:pPr>
            <w:r>
              <w:t>2014 год - 4601657,0 тыс. руб.;</w:t>
            </w:r>
          </w:p>
          <w:p w:rsidR="00544175" w:rsidRDefault="00544175">
            <w:pPr>
              <w:pStyle w:val="ConsPlusNormal"/>
            </w:pPr>
            <w:r>
              <w:t>2015 год - 4607580,3 тыс. руб.;</w:t>
            </w:r>
          </w:p>
          <w:p w:rsidR="00544175" w:rsidRDefault="00544175">
            <w:pPr>
              <w:pStyle w:val="ConsPlusNormal"/>
            </w:pPr>
            <w:r>
              <w:t>2016 год - 3392517,9 тыс. руб.;</w:t>
            </w:r>
          </w:p>
          <w:p w:rsidR="00544175" w:rsidRDefault="00544175">
            <w:pPr>
              <w:pStyle w:val="ConsPlusNormal"/>
            </w:pPr>
            <w:r>
              <w:t>2017 год - 3462844,1 тыс. руб.;</w:t>
            </w:r>
          </w:p>
          <w:p w:rsidR="00544175" w:rsidRDefault="00544175">
            <w:pPr>
              <w:pStyle w:val="ConsPlusNormal"/>
            </w:pPr>
            <w:r>
              <w:t>2018 год - 2828734,9 тыс. руб.;</w:t>
            </w:r>
          </w:p>
          <w:p w:rsidR="00544175" w:rsidRDefault="00544175">
            <w:pPr>
              <w:pStyle w:val="ConsPlusNormal"/>
            </w:pPr>
            <w:r>
              <w:t>общий объем финансирования программы за счет средств краевого бюджета - 17634199,7 тыс. руб., в том числе по годам:</w:t>
            </w:r>
          </w:p>
          <w:p w:rsidR="00544175" w:rsidRDefault="00544175">
            <w:pPr>
              <w:pStyle w:val="ConsPlusNormal"/>
            </w:pPr>
            <w:r>
              <w:t>2014 год - 4004226,1 тыс. руб.;</w:t>
            </w:r>
          </w:p>
          <w:p w:rsidR="00544175" w:rsidRDefault="00544175">
            <w:pPr>
              <w:pStyle w:val="ConsPlusNormal"/>
            </w:pPr>
            <w:r>
              <w:t>2015 год - 4060514,3 тыс. руб.;</w:t>
            </w:r>
          </w:p>
          <w:p w:rsidR="00544175" w:rsidRDefault="00544175">
            <w:pPr>
              <w:pStyle w:val="ConsPlusNormal"/>
            </w:pPr>
            <w:r>
              <w:t>2016 год - 3281527,2 тыс. руб.;</w:t>
            </w:r>
          </w:p>
          <w:p w:rsidR="00544175" w:rsidRDefault="00544175">
            <w:pPr>
              <w:pStyle w:val="ConsPlusNormal"/>
            </w:pPr>
            <w:r>
              <w:t>2017 год - 3459197,2 тыс. руб.;</w:t>
            </w:r>
          </w:p>
          <w:p w:rsidR="00544175" w:rsidRDefault="00544175">
            <w:pPr>
              <w:pStyle w:val="ConsPlusNormal"/>
            </w:pPr>
            <w:r>
              <w:t>2018 год - 2828734,9 тыс. руб.;</w:t>
            </w:r>
          </w:p>
          <w:p w:rsidR="00544175" w:rsidRDefault="00544175">
            <w:pPr>
              <w:pStyle w:val="ConsPlusNormal"/>
            </w:pPr>
            <w:r>
              <w:t>общий объем финансирования за счет средств краевого бюджета, в том числе средств, поступивших из федерального бюджета, - 1259134,5 тыс. руб., в том числе по годам:</w:t>
            </w:r>
          </w:p>
          <w:p w:rsidR="00544175" w:rsidRDefault="00544175">
            <w:pPr>
              <w:pStyle w:val="ConsPlusNormal"/>
            </w:pPr>
            <w:r>
              <w:t>2014 год - 597430,9 тыс. руб.;</w:t>
            </w:r>
          </w:p>
          <w:p w:rsidR="00544175" w:rsidRDefault="00544175">
            <w:pPr>
              <w:pStyle w:val="ConsPlusNormal"/>
            </w:pPr>
            <w:r>
              <w:t>2015 год - 547066,0 тыс. руб.;</w:t>
            </w:r>
          </w:p>
          <w:p w:rsidR="00544175" w:rsidRDefault="00544175">
            <w:pPr>
              <w:pStyle w:val="ConsPlusNormal"/>
            </w:pPr>
            <w:r>
              <w:t>2016 год - 110990,7 тыс. руб.;</w:t>
            </w:r>
          </w:p>
          <w:p w:rsidR="00544175" w:rsidRDefault="00544175">
            <w:pPr>
              <w:pStyle w:val="ConsPlusNormal"/>
            </w:pPr>
            <w:r>
              <w:lastRenderedPageBreak/>
              <w:t>2017 год - 3646,9 тыс. руб.</w:t>
            </w:r>
          </w:p>
        </w:tc>
      </w:tr>
      <w:tr w:rsidR="00544175">
        <w:tblPrEx>
          <w:tblBorders>
            <w:insideH w:val="nil"/>
          </w:tblBorders>
        </w:tblPrEx>
        <w:tc>
          <w:tcPr>
            <w:tcW w:w="9071" w:type="dxa"/>
            <w:gridSpan w:val="2"/>
            <w:tcBorders>
              <w:top w:val="nil"/>
            </w:tcBorders>
          </w:tcPr>
          <w:p w:rsidR="00544175" w:rsidRDefault="00544175">
            <w:pPr>
              <w:pStyle w:val="ConsPlusNormal"/>
              <w:jc w:val="both"/>
            </w:pPr>
            <w:r>
              <w:lastRenderedPageBreak/>
              <w:t xml:space="preserve">(в ред. </w:t>
            </w:r>
            <w:hyperlink r:id="rId67" w:history="1">
              <w:r>
                <w:rPr>
                  <w:color w:val="0000FF"/>
                </w:rPr>
                <w:t>Постановления</w:t>
              </w:r>
            </w:hyperlink>
            <w:r>
              <w:t xml:space="preserve"> Правительства Красноярского края от 14.12.2016 N 633-п)</w:t>
            </w:r>
          </w:p>
        </w:tc>
      </w:tr>
      <w:tr w:rsidR="00544175">
        <w:tc>
          <w:tcPr>
            <w:tcW w:w="3118" w:type="dxa"/>
          </w:tcPr>
          <w:p w:rsidR="00544175" w:rsidRDefault="00544175">
            <w:pPr>
              <w:pStyle w:val="ConsPlusNormal"/>
            </w:pPr>
            <w:r>
              <w:t>Перечень объектов капитального строительства</w:t>
            </w:r>
          </w:p>
        </w:tc>
        <w:tc>
          <w:tcPr>
            <w:tcW w:w="5953" w:type="dxa"/>
          </w:tcPr>
          <w:p w:rsidR="00544175" w:rsidRDefault="00544175">
            <w:pPr>
              <w:pStyle w:val="ConsPlusNormal"/>
            </w:pPr>
            <w:hyperlink w:anchor="P1365" w:history="1">
              <w:r>
                <w:rPr>
                  <w:color w:val="0000FF"/>
                </w:rPr>
                <w:t>перечень</w:t>
              </w:r>
            </w:hyperlink>
            <w:r>
              <w:t xml:space="preserve"> объектов капитального строительства государственной собственности Красноярского края (за счет всех источников финансирования) представлен в приложении N 3 к паспорту программы</w:t>
            </w:r>
          </w:p>
        </w:tc>
      </w:tr>
    </w:tbl>
    <w:p w:rsidR="00544175" w:rsidRDefault="00544175">
      <w:pPr>
        <w:pStyle w:val="ConsPlusNormal"/>
        <w:jc w:val="both"/>
      </w:pPr>
    </w:p>
    <w:p w:rsidR="00544175" w:rsidRDefault="00544175">
      <w:pPr>
        <w:pStyle w:val="ConsPlusNormal"/>
        <w:jc w:val="center"/>
        <w:outlineLvl w:val="1"/>
      </w:pPr>
      <w:r>
        <w:t>2. ХАРАКТЕРИСТИКА ТЕКУЩЕГО СОСТОЯНИЯ СФЕРЫ КУЛЬТУРЫ</w:t>
      </w:r>
    </w:p>
    <w:p w:rsidR="00544175" w:rsidRDefault="00544175">
      <w:pPr>
        <w:pStyle w:val="ConsPlusNormal"/>
        <w:jc w:val="center"/>
      </w:pPr>
      <w:r>
        <w:t>КРАСНОЯРСКОГО КРАЯ С УКАЗАНИЕМ ОСНОВНЫХ ПОКАЗАТЕЛЕЙ</w:t>
      </w:r>
    </w:p>
    <w:p w:rsidR="00544175" w:rsidRDefault="00544175">
      <w:pPr>
        <w:pStyle w:val="ConsPlusNormal"/>
        <w:jc w:val="center"/>
      </w:pPr>
      <w:r>
        <w:t>СОЦИАЛЬНО-ЭКОНОМИЧЕСКОГО РАЗВИТИЯ КРАСНОЯРСКОГО КРАЯ</w:t>
      </w:r>
    </w:p>
    <w:p w:rsidR="00544175" w:rsidRDefault="00544175">
      <w:pPr>
        <w:pStyle w:val="ConsPlusNormal"/>
        <w:jc w:val="center"/>
      </w:pPr>
      <w:r>
        <w:t>И АНАЛИЗ СОЦИАЛЬНЫХ, ФИНАНСОВО-ЭКОНОМИЧЕСКИХ И ПРОЧИХ</w:t>
      </w:r>
    </w:p>
    <w:p w:rsidR="00544175" w:rsidRDefault="00544175">
      <w:pPr>
        <w:pStyle w:val="ConsPlusNormal"/>
        <w:jc w:val="center"/>
      </w:pPr>
      <w:r>
        <w:t>РИСКОВ РЕАЛИЗАЦИИ ПРОГРАММЫ</w:t>
      </w:r>
    </w:p>
    <w:p w:rsidR="00544175" w:rsidRDefault="00544175">
      <w:pPr>
        <w:pStyle w:val="ConsPlusNormal"/>
        <w:jc w:val="both"/>
      </w:pPr>
    </w:p>
    <w:p w:rsidR="00544175" w:rsidRDefault="00544175">
      <w:pPr>
        <w:pStyle w:val="ConsPlusNormal"/>
        <w:ind w:firstLine="540"/>
        <w:jc w:val="both"/>
      </w:pPr>
      <w:r>
        <w:t>Красноярский край обладает богатым культурным потенциалом, обеспечивающим населению широкий доступ к культурным ценностям, информации и знаниям. Услуги населению оказывают библиотеки, учреждения музейного, культурно-досугового типа, театры, концертные организации, кинотеатры, парки культуры и отдыха, зоопарки. Образовательные организации в области культуры обеспечивают предоставление жителям Красноярского края среднего профессионального, высшего профессионального и дополнительного профессионального образования, а также дополнительного образования.</w:t>
      </w:r>
    </w:p>
    <w:p w:rsidR="00544175" w:rsidRDefault="00544175">
      <w:pPr>
        <w:pStyle w:val="ConsPlusNormal"/>
        <w:ind w:firstLine="540"/>
        <w:jc w:val="both"/>
      </w:pPr>
      <w:r>
        <w:t>Сеть краевых государственных и муниципальных учреждений культуры и образовательных организаций в области культуры на территории Красноярского края представлена 2673 единицами.</w:t>
      </w:r>
    </w:p>
    <w:p w:rsidR="00544175" w:rsidRDefault="00544175">
      <w:pPr>
        <w:pStyle w:val="ConsPlusNormal"/>
        <w:ind w:firstLine="540"/>
        <w:jc w:val="both"/>
      </w:pPr>
      <w:r>
        <w:t>На территории Красноярского края функционируют федеральные образовательные организации высшего образования Красноярский государственный художественный институт и Красноярская государственная академия музыки и театра, а также филиал федерального казенного предприятия "Российская государственная цирковая компания" - Красноярский государственный цирк.</w:t>
      </w:r>
    </w:p>
    <w:p w:rsidR="00544175" w:rsidRDefault="00544175">
      <w:pPr>
        <w:pStyle w:val="ConsPlusNormal"/>
        <w:ind w:firstLine="540"/>
        <w:jc w:val="both"/>
      </w:pPr>
      <w:r>
        <w:t xml:space="preserve">Вместе с тем обеспеченность жителей Красноярского края услугами учреждений культуры и образовательных организациЙ в области культуры не в полной мере соответствует социальным </w:t>
      </w:r>
      <w:hyperlink r:id="rId68" w:history="1">
        <w:r>
          <w:rPr>
            <w:color w:val="0000FF"/>
          </w:rPr>
          <w:t>нормативам</w:t>
        </w:r>
      </w:hyperlink>
      <w:r>
        <w:t xml:space="preserve"> и нормам, рекомендованным Распоряжением Правительства Российской Федерации от 03.07.1996 N 1063-р.</w:t>
      </w:r>
    </w:p>
    <w:p w:rsidR="00544175" w:rsidRDefault="00544175">
      <w:pPr>
        <w:pStyle w:val="ConsPlusNormal"/>
        <w:ind w:firstLine="540"/>
        <w:jc w:val="both"/>
      </w:pPr>
      <w:r>
        <w:t>Идеологические и социально-экономические трансформации российского общества последних десятилетий наложили свой отпечаток на культуру Красноярского края, которая, преодолев неблагоприятные последствия глубокого кризиса, накопила положительный опыт адаптации к новым рыночным условиям. При возрастающей конкуренции между традиционными предложениями учреждений культуры и коммерческих организаций досуга, развитии новых видов социальных услуг и электронных способов получения информации культура сохранила статус государствообразующего социально-культурного института и подтвердила свой авторитет и популярность у населения Красноярского края. Удельный вес населения, участвующего в платных культурно-досуговых мероприятиях, проводимых государственными (муниципальными) учреждениями культуры, превышает среднероссийский показатель и составляет 252,69%.</w:t>
      </w:r>
    </w:p>
    <w:p w:rsidR="00544175" w:rsidRDefault="00544175">
      <w:pPr>
        <w:pStyle w:val="ConsPlusNormal"/>
        <w:ind w:firstLine="540"/>
        <w:jc w:val="both"/>
      </w:pPr>
      <w:r>
        <w:t>На территории Красноярского края находится 2005 объектов культурного наследия (памятников истории и культуры), 2900 выявленных объектов культурного наследия и объектов, представляющих историко-культурную ценность. Наиболее значимыми объектами культурного наследия являются памятники культовой и гражданской архитектуры XVIII - XIX вв., памятники деревянного зодчества, объекты археологического наследия (комплекс стоянок эпохи палеолита Афонтова гора, многочисленные памятники эпохи палеометалла - курганы, остатки крепостных сооружений, писаницы, расположенные в уникальных историко-культурных ландшафтах Хакасско-Минусинской котловины), уникальный памятник градостроительного искусства XVIII - начала XX вв. город Енисейск.</w:t>
      </w:r>
    </w:p>
    <w:p w:rsidR="00544175" w:rsidRDefault="00544175">
      <w:pPr>
        <w:pStyle w:val="ConsPlusNormal"/>
        <w:ind w:firstLine="540"/>
        <w:jc w:val="both"/>
      </w:pPr>
      <w:r>
        <w:lastRenderedPageBreak/>
        <w:t>Работы по обеспечению сохранности объектов культурного наследия (памятников истории и культуры) проводятся в старейших городах Красноярского края - Енисейске, Минусинске, Красноярске. Несмотря на выделяемые средства, объемы финансирования остаются недостаточными для выполнения необходимого объема ремонтно-реставрационных работ. Кроме того, в связи с ухудшением состояния большей части объектов культурного наследия Красноярского края потребность в реставрационных работах постоянно растет.</w:t>
      </w:r>
    </w:p>
    <w:p w:rsidR="00544175" w:rsidRDefault="00544175">
      <w:pPr>
        <w:pStyle w:val="ConsPlusNormal"/>
        <w:ind w:firstLine="540"/>
        <w:jc w:val="both"/>
      </w:pPr>
      <w:r>
        <w:t>В условиях глобализации и социальных преобразований существует опасность разрушения системы культурной преемственности, размывания и утраты культурной и национальной идентичности, смещения ценностных ориентиров общественного сознания в сторону культурных суррогатов. Решение задачи обеспечения устойчивости российской государственности, осознания национальной идентичности невозможно без обращения к истокам традиционной народной культуры. Поддержке традиционных форм народного художественного творчества в Красноярском крае способствует проведение фестивалей, конкурсов, выставок декоративно-прикладного искусства, мастер-классов, творческих мастерских, оснащение учреждений культурно-досугового типа, в том числе домов ремесел, музыкальными инструментами, костюмами, специальным оборудованием.</w:t>
      </w:r>
    </w:p>
    <w:p w:rsidR="00544175" w:rsidRDefault="00544175">
      <w:pPr>
        <w:pStyle w:val="ConsPlusNormal"/>
        <w:ind w:firstLine="540"/>
        <w:jc w:val="both"/>
      </w:pPr>
      <w:r>
        <w:t>Важную роль в сохранении культурного наследия играют библиотеки и музеи, в которых собраны накопленные человечеством знания, образцы и ценности мировой, национальной и местной материальной и духовной культуры. Основной объем библиотечных услуг населению Красноярского края оказывают общедоступные библиотеки, услугами которых пользуется 46,2% населения.</w:t>
      </w:r>
    </w:p>
    <w:p w:rsidR="00544175" w:rsidRDefault="00544175">
      <w:pPr>
        <w:pStyle w:val="ConsPlusNormal"/>
        <w:ind w:firstLine="540"/>
        <w:jc w:val="both"/>
      </w:pPr>
      <w:r>
        <w:t>Количество посетителей краевых государственных библиотек, в том числе в виртуальном режиме, ежегодно растет. Вместе с тем имеющиеся ресурсы общедоступных библиотек Красноярского края, особенно сельских, не в полной мере соответствуют информационным и культурным запросам пользователей. Обновление библиотечных фондов идет медленными темпами, доля морально устаревшей и ветхой литературы составляет до 60%. В 2013 году фонды библиотек Красноярского края обновились на 3,4% при нормативе, рекомендуемом Международной федерацией библиотечных ассоциаций и учреждений (ИФЛА), 5%.</w:t>
      </w:r>
    </w:p>
    <w:p w:rsidR="00544175" w:rsidRDefault="00544175">
      <w:pPr>
        <w:pStyle w:val="ConsPlusNormal"/>
        <w:ind w:firstLine="540"/>
        <w:jc w:val="both"/>
      </w:pPr>
      <w:r>
        <w:t>Музеи Красноярского края ведут активную просветительскую работу с населением различных возрастных групп. По итогам 2013 года доля представленных (во всех формах) зрителю музейных предметов в общем количестве музейных предметов основного фонда составляет 15%. В числе основных проблем музеев Красноярского края следует назвать недостаточность экспозиционно-выставочных площадей и площадей под хранение фондов, недостаточность средств на комплектование фондов и реставрационные работы.</w:t>
      </w:r>
    </w:p>
    <w:p w:rsidR="00544175" w:rsidRDefault="00544175">
      <w:pPr>
        <w:pStyle w:val="ConsPlusNormal"/>
        <w:ind w:firstLine="540"/>
        <w:jc w:val="both"/>
      </w:pPr>
      <w:r>
        <w:t>Документы Архивного фонда Российской Федерации и другие архивные документы (далее - архивные документы), хранящиеся в архивах Красноярского края, отражают духовную жизнь населения Красноярского края, имеют большое социальное, историческое и культурное значение, активно используются в культурной и научной жизни.</w:t>
      </w:r>
    </w:p>
    <w:p w:rsidR="00544175" w:rsidRDefault="00544175">
      <w:pPr>
        <w:pStyle w:val="ConsPlusNormal"/>
        <w:ind w:firstLine="540"/>
        <w:jc w:val="both"/>
      </w:pPr>
      <w:r>
        <w:t>Созданная в последние десятилетия органами местного самоуправления Красноярского края инфраструктура архивов Красноярского края в целом позволяет обеспечивать сохранность документов. Вместе с тем из-за отсутствия должного финансирования в большинстве муниципальных архивов Красноярского края не в полной мере обеспечиваются такие нормативные режимы хранения архивных документов как противопожарный, охранный, температурно-влажностный, а в ряде муниципальных архивов имеются серьезные нарушения в санитарно-гигиеническом режиме.</w:t>
      </w:r>
    </w:p>
    <w:p w:rsidR="00544175" w:rsidRDefault="00544175">
      <w:pPr>
        <w:pStyle w:val="ConsPlusNormal"/>
        <w:ind w:firstLine="540"/>
        <w:jc w:val="both"/>
      </w:pPr>
      <w:r>
        <w:t>Ситуацию осложняет и быстрый рост принимаемых на хранение архивных документов, что приводит к резкому снижению резерва площадей для их планового приема.</w:t>
      </w:r>
    </w:p>
    <w:p w:rsidR="00544175" w:rsidRDefault="00544175">
      <w:pPr>
        <w:pStyle w:val="ConsPlusNormal"/>
        <w:ind w:firstLine="540"/>
        <w:jc w:val="both"/>
      </w:pPr>
      <w:r>
        <w:t>Выходом из сложившейся ситуации является модернизация материально-технической базы архивов Красноярского края, оснащение их современным оборудованием для проведения оцифровки как научно-справочного аппарата, так и самих архивных документов.</w:t>
      </w:r>
    </w:p>
    <w:p w:rsidR="00544175" w:rsidRDefault="00544175">
      <w:pPr>
        <w:pStyle w:val="ConsPlusNormal"/>
        <w:ind w:firstLine="540"/>
        <w:jc w:val="both"/>
      </w:pPr>
      <w:r>
        <w:t>Кроме того, возрастающие потребности общества в ретроспективной информации ставят перед архивами Красноярского края новые задачи, решение которых лежит в плоскости развития информационных технологий.</w:t>
      </w:r>
    </w:p>
    <w:p w:rsidR="00544175" w:rsidRDefault="00544175">
      <w:pPr>
        <w:pStyle w:val="ConsPlusNormal"/>
        <w:ind w:firstLine="540"/>
        <w:jc w:val="both"/>
      </w:pPr>
      <w:r>
        <w:t xml:space="preserve">На расширение возможностей использования документов направлены мероприятия по </w:t>
      </w:r>
      <w:r>
        <w:lastRenderedPageBreak/>
        <w:t>созданию единой информационной среды взаимодействия между архивами Красноярского края и пользователями.</w:t>
      </w:r>
    </w:p>
    <w:p w:rsidR="00544175" w:rsidRDefault="00544175">
      <w:pPr>
        <w:pStyle w:val="ConsPlusNormal"/>
        <w:ind w:firstLine="540"/>
        <w:jc w:val="both"/>
      </w:pPr>
      <w:r>
        <w:t>Оцифровка информационно-поисковых справочников и архивных документов, проведение мероприятий в режиме онлайн позволят не только увеличить число пользователей архивными документами, но и существенно сократить временные затраты на получение ими необходимой информации.</w:t>
      </w:r>
    </w:p>
    <w:p w:rsidR="00544175" w:rsidRDefault="00544175">
      <w:pPr>
        <w:pStyle w:val="ConsPlusNormal"/>
        <w:ind w:firstLine="540"/>
        <w:jc w:val="both"/>
      </w:pPr>
      <w:r>
        <w:t>В Красноярском крае представлены почти все типы театрально-концертных учреждений: драматический и музыкальный театры, театр оперы и балета, театр кукол и театр юного зрителя, филармония. Театры ежегодно представляют зрителям не менее 50 новых постановок, выступления на концертных и театральных площадках видных российских и зарубежных коллективов и деятелей культуры и искусства способствуют приобщению населения к профессиональному исполнительскому искусству. Среднее число зрителей на мероприятиях театров в расчете на 1 тыс. человек населения составляет 304,5 человека. Краевые государственные театры ежегодно успешно представляют Красноярский край на престижных театральных фестивалях - национальном театральном фестивале "Золотая маска", Фестивале театров малых городов России и других.</w:t>
      </w:r>
    </w:p>
    <w:p w:rsidR="00544175" w:rsidRDefault="00544175">
      <w:pPr>
        <w:pStyle w:val="ConsPlusNormal"/>
        <w:ind w:firstLine="540"/>
        <w:jc w:val="both"/>
      </w:pPr>
      <w:r>
        <w:t>Наиболее массовыми учреждениями культуры в Красноярском крае, обеспечивающими досуг населения, условия для развития народного художественного творчества и самодеятельного искусства, социально-культурных инициатив населения, являются учреждения культурно-досугового типа. Число участников клубных формирований на 1 тыс. человек населения составляет 51,7 человека. Несмотря на то, что резкое сокращение сети, характерное для 90-х годов, приостановлено, число учреждений культурно-досугового типа в Красноярском крае продолжает уменьшаться (с 1345 ед. в 2002 году до 1265 ед. в 2014 году). Состояние материально-технической базы учреждений культурно-досугового типа остается крайне неудовлетворительным, наиболее сложная ситуация складывается в сельской местности: срок эксплуатации 70% зданий составляет 30 - 50 лет.</w:t>
      </w:r>
    </w:p>
    <w:p w:rsidR="00544175" w:rsidRDefault="00544175">
      <w:pPr>
        <w:pStyle w:val="ConsPlusNormal"/>
        <w:ind w:firstLine="540"/>
        <w:jc w:val="both"/>
      </w:pPr>
      <w:r>
        <w:t>Красноярский край является местом реализации мероприятий общероссийского и международного уровня: на его территории проходят Красноярский международный музыкальный фестиваль стран Азиатско-Тихоокеанского региона, Международный фестиваль этнической музыки и ремесел "МИР Сибири", Красноярская международная музейная биеннале, Международный форум "Балет XXI век" и другие. Красноярские творческие коллективы успешно гастролируют и участвуют в фестивалях и конкурсах в России и за рубежом, что способствует формированию устойчивого образа Красноярского края как территории культурных традиций и творческих инноваций.</w:t>
      </w:r>
    </w:p>
    <w:p w:rsidR="00544175" w:rsidRDefault="00544175">
      <w:pPr>
        <w:pStyle w:val="ConsPlusNormal"/>
        <w:ind w:firstLine="540"/>
        <w:jc w:val="both"/>
      </w:pPr>
      <w:r>
        <w:t>Вместе с тем недостаточность финансирования межрегиональных и международных культурных проектов, наряду с удаленностью от культурных центров России и зарубежных стран, препятствует полноценному включению Красноярского края в общероссийский и мировой культурный процесс.</w:t>
      </w:r>
    </w:p>
    <w:p w:rsidR="00544175" w:rsidRDefault="00544175">
      <w:pPr>
        <w:pStyle w:val="ConsPlusNormal"/>
        <w:ind w:firstLine="540"/>
        <w:jc w:val="both"/>
      </w:pPr>
      <w:r>
        <w:t>Восполнение и развитие кадрового ресурса сферы культуры, обеспечение прав граждан на образование является одним из приоритетных направлений культурной политики Красноярского края. Сложившаяся система выявления,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театрального искусства. Охват детского населения в возрасте от 6 до 16 лет услугами образовательных организаций дополнительного образования в области культуры составляет 13,05%.</w:t>
      </w:r>
    </w:p>
    <w:p w:rsidR="00544175" w:rsidRDefault="00544175">
      <w:pPr>
        <w:pStyle w:val="ConsPlusNormal"/>
        <w:ind w:firstLine="540"/>
        <w:jc w:val="both"/>
      </w:pPr>
      <w:r>
        <w:t>Значительные усилия направляются на укрепление материально-технической базы образовательных организаций, осуществляющих целенаправленную работу с художественно одаренными детьми, оказывается поддержка детским школам искусств, выполняющим функции территориальных ресурсных центров для сети муниципальных образовательных организаций дополнительного образования в области культуры.</w:t>
      </w:r>
    </w:p>
    <w:p w:rsidR="00544175" w:rsidRDefault="00544175">
      <w:pPr>
        <w:pStyle w:val="ConsPlusNormal"/>
        <w:ind w:firstLine="540"/>
        <w:jc w:val="both"/>
      </w:pPr>
      <w:r>
        <w:t xml:space="preserve">В числе основных задач остается подготовка и переподготовка специалистов для сферы культуры. Ежегодный набор обучающихся в профессиональных образовательных организациях в области культуры остается стабильным и составляет в среднем 637 человек. Красноярским </w:t>
      </w:r>
      <w:r>
        <w:lastRenderedPageBreak/>
        <w:t>краевым научно-учебным центром кадров культуры проводятся семинары, творческие лаборатории, мастер-классы для специалистов муниципальных учреждений культуры и образовательных организаций дополнительного образования в области культуры.</w:t>
      </w:r>
    </w:p>
    <w:p w:rsidR="00544175" w:rsidRDefault="00544175">
      <w:pPr>
        <w:pStyle w:val="ConsPlusNormal"/>
        <w:ind w:firstLine="540"/>
        <w:jc w:val="both"/>
      </w:pPr>
      <w:r>
        <w:t>В целях закрепления и сохранения в отрасли высококвалифицированных специалистов ежегодно выделяются средства краевого бюджета на выплату денежного поощрения лучшим творческим работникам, работникам организаций культуры и образовательных организаций в области культуры, талантливой молодежи.</w:t>
      </w:r>
    </w:p>
    <w:p w:rsidR="00544175" w:rsidRDefault="00544175">
      <w:pPr>
        <w:pStyle w:val="ConsPlusNormal"/>
        <w:ind w:firstLine="540"/>
        <w:jc w:val="both"/>
      </w:pPr>
      <w:r>
        <w:t>В то же время серьезной проблемой продолжает оставаться дефицит кадров, что обусловлено низкой заработной платой и социальной незащищенностью творческих работников и работников культуры. Несоответствие кадрового потенциала уровню возникающих проблем приводит к низким темпам развития инновационной и экспериментальной деятельности, слабому учету учреждениями культуры актуальных социально-культурных процессов, досуговых предпочтений и ценностных ориентиров различных категорий населения.</w:t>
      </w:r>
    </w:p>
    <w:p w:rsidR="00544175" w:rsidRDefault="00544175">
      <w:pPr>
        <w:pStyle w:val="ConsPlusNormal"/>
        <w:ind w:firstLine="540"/>
        <w:jc w:val="both"/>
      </w:pPr>
      <w:r>
        <w:t>В целях формирования современной информационной и телекоммуникационной инфраструктуры библиотеки и музеи Красноярского края оснащаются компьютерной техникой и программным обеспечением, подключаются к информационно-телекоммуникационной сети Интернет (далее - сеть Интернет). Доля музеев, имеющих сайт в сети Интернет, в общем количестве музеев Красноярского края составляет 70%. В краевых государственных библиотеках активно внедряются автоматизированные системы обслуживания, открываются электронные читальные залы, активно развивается справочно-информационное обслуживание пользователей в режиме онлайн. В 2013 году в Государственной универсальной научной библиотеке создан Центр оцифровки, что позволит в перспективе обеспечить доступность для населения редких изданий в электронном виде. Доля библиотек, подключенных к сети Интернет, в общем количестве общедоступных библиотек Красноярского края составляет 57,3%.</w:t>
      </w:r>
    </w:p>
    <w:p w:rsidR="00544175" w:rsidRDefault="00544175">
      <w:pPr>
        <w:pStyle w:val="ConsPlusNormal"/>
        <w:ind w:firstLine="540"/>
        <w:jc w:val="both"/>
      </w:pPr>
      <w:r>
        <w:t>Вместе с тем низкие темпы развития информационно-коммуникационной инфраструктуры отрасли не позволяют обеспечить внедрение электронных услуг, системы автоматизации учета и ведения электронного каталога в музеях и библиотеках, использование новых информационных технологий в выставочной, культурно-просветительной, образовательной, культурно-досуговой деятельности.</w:t>
      </w:r>
    </w:p>
    <w:p w:rsidR="00544175" w:rsidRDefault="00544175">
      <w:pPr>
        <w:pStyle w:val="ConsPlusNormal"/>
        <w:ind w:firstLine="540"/>
        <w:jc w:val="both"/>
      </w:pPr>
      <w:r>
        <w:t>Значительные средства в Красноярском крае направляются на строительство и реконструкцию объектов культуры, комплексное обновление оборудования учреждений культуры и образовательных организаций в области культуры. За последние годы введены в эксплуатацию новые здания Красноярской краевой специальной библиотеки - центра социокультурной реабилитации инвалидов по зрению и Таймырского краеведческого музея, завершена реконструкция Красноярской краевой филармонии, реконструкция старейшего театра Красноярского края - Красноярского драматического театра им. А.С. Пушкина.</w:t>
      </w:r>
    </w:p>
    <w:p w:rsidR="00544175" w:rsidRDefault="00544175">
      <w:pPr>
        <w:pStyle w:val="ConsPlusNormal"/>
        <w:ind w:firstLine="540"/>
        <w:jc w:val="both"/>
      </w:pPr>
      <w:r>
        <w:t xml:space="preserve">В целях повышения доступности культурных услуг и устранения диспропорций в развитии территорий Красноярского края на развитие материально-технической базы и поддержку культурных инициатив муниципальных учреждений культуры и образовательных организаций в области культуры в рамках долгосрочной целевой </w:t>
      </w:r>
      <w:hyperlink r:id="rId69" w:history="1">
        <w:r>
          <w:rPr>
            <w:color w:val="0000FF"/>
          </w:rPr>
          <w:t>программы</w:t>
        </w:r>
      </w:hyperlink>
      <w:r>
        <w:t xml:space="preserve"> "Культура Красноярья" в период 2007 - 2012 годов было выделено 1005,5 млн рублей.</w:t>
      </w:r>
    </w:p>
    <w:p w:rsidR="00544175" w:rsidRDefault="00544175">
      <w:pPr>
        <w:pStyle w:val="ConsPlusNormal"/>
        <w:ind w:firstLine="540"/>
        <w:jc w:val="both"/>
      </w:pPr>
      <w:r>
        <w:t xml:space="preserve">Созданию условий для сохранения и развития культурного потенциала сельских поселений, творческой самореализации и удовлетворения культурных потребностей сельского населения Красноярского края способствовала реализация долгосрочной целевой </w:t>
      </w:r>
      <w:hyperlink r:id="rId70" w:history="1">
        <w:r>
          <w:rPr>
            <w:color w:val="0000FF"/>
          </w:rPr>
          <w:t>программы</w:t>
        </w:r>
      </w:hyperlink>
      <w:r>
        <w:t xml:space="preserve"> "Развитие и модернизация материально-технической базы муниципальных учреждений культуры сельских поселений Красноярского края". В период 2012 - 2013 годов на капитальный ремонт и строительство новых зданий учреждений культурно-досугового типа в сельской местности было направлено 171,0 млн рублей.</w:t>
      </w:r>
    </w:p>
    <w:p w:rsidR="00544175" w:rsidRDefault="00544175">
      <w:pPr>
        <w:pStyle w:val="ConsPlusNormal"/>
        <w:ind w:firstLine="540"/>
        <w:jc w:val="both"/>
      </w:pPr>
      <w:r>
        <w:t>На реализацию социокультурных проектов бюджетам муниципальных образований Красноярского края ежегодно предоставляются субсидии из краевого бюджета.</w:t>
      </w:r>
    </w:p>
    <w:p w:rsidR="00544175" w:rsidRDefault="00544175">
      <w:pPr>
        <w:pStyle w:val="ConsPlusNormal"/>
        <w:ind w:firstLine="540"/>
        <w:jc w:val="both"/>
      </w:pPr>
      <w:r>
        <w:t>На возрождение культуры села и малых городов направлены многочисленные культурные акции ("Культурная столица Красноярья", культурно-образовательный маршрут "Енисейский экспресс" и др.), гастроли коллективов Красноярской краевой филармонии и краевых государственных театров.</w:t>
      </w:r>
    </w:p>
    <w:p w:rsidR="00544175" w:rsidRDefault="00544175">
      <w:pPr>
        <w:pStyle w:val="ConsPlusNormal"/>
        <w:ind w:firstLine="540"/>
        <w:jc w:val="both"/>
      </w:pPr>
      <w:r>
        <w:lastRenderedPageBreak/>
        <w:t>Оснащение автотранспортом и современным оборудованием краевых государственных учреждений культуры, муниципальных учреждений, выполняющих роль опорных пунктов культурного развития для близлежащих территорий (библиотек и межпоселенческих учреждений культуры клубного типа), позволяет активно развивать мобильные формы обслуживания, гастрольную деятельность, кинопоказ.</w:t>
      </w:r>
    </w:p>
    <w:p w:rsidR="00544175" w:rsidRDefault="00544175">
      <w:pPr>
        <w:pStyle w:val="ConsPlusNormal"/>
        <w:ind w:firstLine="540"/>
        <w:jc w:val="both"/>
      </w:pPr>
      <w:r>
        <w:t>Несмотря на принимаемые меры, в Красноярском крае сохраняется территориальная дифференциация по уровню доступа к культурным благам. Особенно остро проблема доступности культурных и образовательных услуг в области культуры стоит для жителей отдаленных и труднодоступных сельских поселений. Жители почти 500 населенных пунктов Красноярского края лишены доступа к культурным ценностям и благам в связи с отсутствием в них учреждений культуры.</w:t>
      </w:r>
    </w:p>
    <w:p w:rsidR="00544175" w:rsidRDefault="00544175">
      <w:pPr>
        <w:pStyle w:val="ConsPlusNormal"/>
        <w:ind w:firstLine="540"/>
        <w:jc w:val="both"/>
      </w:pPr>
      <w:r>
        <w:t>Материально-техническая база учреждений культуры и образовательных организаций в области культуры Красноярского края характеризуется высокой степенью износа. Требуется оснащение учреждений современным оборудованием, средствами пожарной безопасности, компьютерной техникой, музыкальными инструментами, автотранспортом.</w:t>
      </w:r>
    </w:p>
    <w:p w:rsidR="00544175" w:rsidRDefault="00544175">
      <w:pPr>
        <w:pStyle w:val="ConsPlusNormal"/>
        <w:ind w:firstLine="540"/>
        <w:jc w:val="both"/>
      </w:pPr>
      <w:r>
        <w:t>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 обеспечивающих привлекательность Красноярского края как постоянного места жительства.</w:t>
      </w:r>
    </w:p>
    <w:p w:rsidR="00544175" w:rsidRDefault="00544175">
      <w:pPr>
        <w:pStyle w:val="ConsPlusNormal"/>
        <w:ind w:firstLine="540"/>
        <w:jc w:val="both"/>
      </w:pPr>
      <w:r>
        <w:t>В целях преодоления сложившихся в сфере культуры Красноярского края противоречий необходимо сосредоточить усилия на повышении доступности, качества и обеспечении многообразия культурных услуг, продолжить модернизацию и развитие существующей инфраструктуры, внедрение информационных технологий, укрепление кадрового потенциала, формирование положительного образа Красноярского края в стране и за рубежом для наиболее полного удовлетворения потребностей населения, сохранения и приумножения культурного потенциала Красноярского края.</w:t>
      </w:r>
    </w:p>
    <w:p w:rsidR="00544175" w:rsidRDefault="00544175">
      <w:pPr>
        <w:pStyle w:val="ConsPlusNormal"/>
        <w:ind w:firstLine="540"/>
        <w:jc w:val="both"/>
      </w:pPr>
      <w:r>
        <w:t>Красноярский край обладает богатым туристско-рекреационным потенциалом. 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 Красноярский край ежегодно посещают около 500 тысяч человек с деловыми, туристскими, оздоровительными целями.</w:t>
      </w:r>
    </w:p>
    <w:p w:rsidR="00544175" w:rsidRDefault="00544175">
      <w:pPr>
        <w:pStyle w:val="ConsPlusNormal"/>
        <w:ind w:firstLine="540"/>
        <w:jc w:val="both"/>
      </w:pPr>
      <w:r>
        <w:t>Развитие туризма имеет большое значение для Красноярского края в целом. Туризм является дополнительным источником привлечения денежных средств в бюджетную систему Красноярского края, средством повышения занятости и качества жизни населения, основой для развития социокультурной среды и воспитания патриотизма, мощным инструментом просвещения и формирования культурно-нравственной платформы развития общества.</w:t>
      </w:r>
    </w:p>
    <w:p w:rsidR="00544175" w:rsidRDefault="00544175">
      <w:pPr>
        <w:pStyle w:val="ConsPlusNormal"/>
        <w:ind w:firstLine="540"/>
        <w:jc w:val="both"/>
      </w:pPr>
      <w:r>
        <w:t>Вместе с тем низкие темпы развития туристической сферы не позволяют использовать природный и культурно-исторический потенциал Красноярского края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Красноярского края.</w:t>
      </w:r>
    </w:p>
    <w:p w:rsidR="00544175" w:rsidRDefault="00544175">
      <w:pPr>
        <w:pStyle w:val="ConsPlusNormal"/>
        <w:ind w:firstLine="540"/>
        <w:jc w:val="both"/>
      </w:pPr>
      <w: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544175" w:rsidRDefault="00544175">
      <w:pPr>
        <w:pStyle w:val="ConsPlusNormal"/>
        <w:ind w:firstLine="540"/>
        <w:jc w:val="both"/>
      </w:pPr>
      <w:r>
        <w:t>Финансовые риски - увеличение бюджетного дефицита может повлечь сокращение или прекращение программных мероприятий и недостижение целевых значений по ряду показателей (индикаторов) реализации программы.</w:t>
      </w:r>
    </w:p>
    <w:p w:rsidR="00544175" w:rsidRDefault="00544175">
      <w:pPr>
        <w:pStyle w:val="ConsPlusNormal"/>
        <w:ind w:firstLine="540"/>
        <w:jc w:val="both"/>
      </w:pPr>
      <w:r>
        <w:t xml:space="preserve">Административные и кадровые риски - неэффективное управление программой, дефицит высококвалифицированных кадров в сфере культуры, туризма и архивного дела может привести к нарушению планируемых сроков реализации программы, невыполнению ее цели и задач, недостижению плановых значений показателей, снижению эффективности работы учреждений </w:t>
      </w:r>
      <w:r>
        <w:lastRenderedPageBreak/>
        <w:t>культуры и качества предоставляемых услуг.</w:t>
      </w:r>
    </w:p>
    <w:p w:rsidR="00544175" w:rsidRDefault="00544175">
      <w:pPr>
        <w:pStyle w:val="ConsPlusNormal"/>
        <w:ind w:firstLine="540"/>
        <w:jc w:val="both"/>
      </w:pPr>
      <w: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544175" w:rsidRDefault="00544175">
      <w:pPr>
        <w:pStyle w:val="ConsPlusNormal"/>
        <w:ind w:firstLine="540"/>
        <w:jc w:val="both"/>
      </w:pPr>
      <w: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 и контроля за реализацией программы, обеспечение притока высококвалифицированных кадров, переподготовки и повышения квалификации работников.</w:t>
      </w:r>
    </w:p>
    <w:p w:rsidR="00544175" w:rsidRDefault="00544175">
      <w:pPr>
        <w:pStyle w:val="ConsPlusNormal"/>
        <w:jc w:val="both"/>
      </w:pPr>
    </w:p>
    <w:p w:rsidR="00544175" w:rsidRDefault="00544175">
      <w:pPr>
        <w:pStyle w:val="ConsPlusNormal"/>
        <w:jc w:val="center"/>
        <w:outlineLvl w:val="1"/>
      </w:pPr>
      <w:r>
        <w:t>3. ПРИОРИТЕТЫ И ЦЕЛИ СОЦИАЛЬНО-ЭКОНОМИЧЕСКОГО РАЗВИТИЯ</w:t>
      </w:r>
    </w:p>
    <w:p w:rsidR="00544175" w:rsidRDefault="00544175">
      <w:pPr>
        <w:pStyle w:val="ConsPlusNormal"/>
        <w:jc w:val="center"/>
      </w:pPr>
      <w:r>
        <w:t>КУЛЬТУРЫ И ТУРИЗМА КРАСНОЯРСКОГО КРАЯ, ОПИСАНИЕ ОСНОВНЫХ</w:t>
      </w:r>
    </w:p>
    <w:p w:rsidR="00544175" w:rsidRDefault="00544175">
      <w:pPr>
        <w:pStyle w:val="ConsPlusNormal"/>
        <w:jc w:val="center"/>
      </w:pPr>
      <w:r>
        <w:t>ЦЕЛЕЙ И ЗАДАЧ ПРОГРАММЫ, ПРОГНОЗ РАЗВИТИЯ КУЛЬТУРЫ</w:t>
      </w:r>
    </w:p>
    <w:p w:rsidR="00544175" w:rsidRDefault="00544175">
      <w:pPr>
        <w:pStyle w:val="ConsPlusNormal"/>
        <w:jc w:val="center"/>
      </w:pPr>
      <w:r>
        <w:t>И ТУРИЗМА КРАСНОЯРСКОГО КРАЯ</w:t>
      </w:r>
    </w:p>
    <w:p w:rsidR="00544175" w:rsidRDefault="00544175">
      <w:pPr>
        <w:pStyle w:val="ConsPlusNormal"/>
        <w:jc w:val="both"/>
      </w:pPr>
    </w:p>
    <w:p w:rsidR="00544175" w:rsidRDefault="00544175">
      <w:pPr>
        <w:pStyle w:val="ConsPlusNormal"/>
        <w:ind w:firstLine="540"/>
        <w:jc w:val="both"/>
      </w:pPr>
      <w:r>
        <w:t>Приоритеты и цели развития культуры и туризма Красноярского края определены в соответствии со следующими стратегическими документами и нормативными правовыми актами Российской Федерации и Красноярского края:</w:t>
      </w:r>
    </w:p>
    <w:p w:rsidR="00544175" w:rsidRDefault="00544175">
      <w:pPr>
        <w:pStyle w:val="ConsPlusNormal"/>
        <w:ind w:firstLine="540"/>
        <w:jc w:val="both"/>
      </w:pPr>
      <w:r>
        <w:t>Основы законодательства Российской Федерации о культуре;</w:t>
      </w:r>
    </w:p>
    <w:p w:rsidR="00544175" w:rsidRDefault="00544175">
      <w:pPr>
        <w:pStyle w:val="ConsPlusNormal"/>
        <w:ind w:firstLine="540"/>
        <w:jc w:val="both"/>
      </w:pPr>
      <w:hyperlink r:id="rId71" w:history="1">
        <w:r>
          <w:rPr>
            <w:color w:val="0000FF"/>
          </w:rPr>
          <w:t>Концепция</w:t>
        </w:r>
      </w:hyperlink>
      <w: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N 1662-р);</w:t>
      </w:r>
    </w:p>
    <w:p w:rsidR="00544175" w:rsidRDefault="00544175">
      <w:pPr>
        <w:pStyle w:val="ConsPlusNormal"/>
        <w:ind w:firstLine="540"/>
        <w:jc w:val="both"/>
      </w:pPr>
      <w:hyperlink r:id="rId72" w:history="1">
        <w:r>
          <w:rPr>
            <w:color w:val="0000FF"/>
          </w:rPr>
          <w:t>Стратегия</w:t>
        </w:r>
      </w:hyperlink>
      <w:r>
        <w:t xml:space="preserve"> инновационного развития Российской Федерации на период до 2020 года (утверждена Распоряжением Правительства Российской Федерации от 08.12.2011 N 2227-р);</w:t>
      </w:r>
    </w:p>
    <w:p w:rsidR="00544175" w:rsidRDefault="00544175">
      <w:pPr>
        <w:pStyle w:val="ConsPlusNormal"/>
        <w:ind w:firstLine="540"/>
        <w:jc w:val="both"/>
      </w:pPr>
      <w:hyperlink r:id="rId73" w:history="1">
        <w:r>
          <w:rPr>
            <w:color w:val="0000FF"/>
          </w:rPr>
          <w:t>Стратегия</w:t>
        </w:r>
      </w:hyperlink>
      <w:r>
        <w:t xml:space="preserve"> развития информационного общества в Российской Федерации (утверждена Президентом Российской Федерации 07.02.2008 N Пр-212);</w:t>
      </w:r>
    </w:p>
    <w:p w:rsidR="00544175" w:rsidRDefault="00544175">
      <w:pPr>
        <w:pStyle w:val="ConsPlusNormal"/>
        <w:ind w:firstLine="540"/>
        <w:jc w:val="both"/>
      </w:pPr>
      <w:hyperlink r:id="rId74" w:history="1">
        <w:r>
          <w:rPr>
            <w:color w:val="0000FF"/>
          </w:rPr>
          <w:t>Стратегия</w:t>
        </w:r>
      </w:hyperlink>
      <w:r>
        <w:t xml:space="preserve"> развития туризма в Российской Федерации на период до 2020 года (утверждена Распоряжением Правительства Российской Федерации от 31.05.2014 N 941-р);</w:t>
      </w:r>
    </w:p>
    <w:p w:rsidR="00544175" w:rsidRDefault="00544175">
      <w:pPr>
        <w:pStyle w:val="ConsPlusNormal"/>
        <w:ind w:firstLine="540"/>
        <w:jc w:val="both"/>
      </w:pPr>
      <w:r>
        <w:t xml:space="preserve">Национальная </w:t>
      </w:r>
      <w:hyperlink r:id="rId75" w:history="1">
        <w:r>
          <w:rPr>
            <w:color w:val="0000FF"/>
          </w:rPr>
          <w:t>стратегия</w:t>
        </w:r>
      </w:hyperlink>
      <w:r>
        <w:t xml:space="preserve"> действий в интересах детей на 2012 - 2017 годы (утверждена Указом Президента Российской Федерации от 01.06.2012 N 761);</w:t>
      </w:r>
    </w:p>
    <w:p w:rsidR="00544175" w:rsidRDefault="00544175">
      <w:pPr>
        <w:pStyle w:val="ConsPlusNormal"/>
        <w:ind w:firstLine="540"/>
        <w:jc w:val="both"/>
      </w:pPr>
      <w:hyperlink r:id="rId76" w:history="1">
        <w:r>
          <w:rPr>
            <w:color w:val="0000FF"/>
          </w:rPr>
          <w:t>Основы</w:t>
        </w:r>
      </w:hyperlink>
      <w:r>
        <w:t xml:space="preserve"> государственной культурной политики (утверждены Указом Президента Российской Федерации от 24.12.2014 N 808);</w:t>
      </w:r>
    </w:p>
    <w:p w:rsidR="00544175" w:rsidRDefault="00544175">
      <w:pPr>
        <w:pStyle w:val="ConsPlusNormal"/>
        <w:ind w:firstLine="540"/>
        <w:jc w:val="both"/>
      </w:pPr>
      <w:hyperlink r:id="rId77" w:history="1">
        <w:r>
          <w:rPr>
            <w:color w:val="0000FF"/>
          </w:rPr>
          <w:t>План</w:t>
        </w:r>
      </w:hyperlink>
      <w:r>
        <w:t xml:space="preserve"> мероприятий ("дорожная карта") "Изменения в отраслях социальной сферы, направленные на повышение эффективности сферы культуры" (утвержден Распоряжением Правительства Российской Федерации от 28.12.2012 N 2606-р);</w:t>
      </w:r>
    </w:p>
    <w:p w:rsidR="00544175" w:rsidRDefault="00544175">
      <w:pPr>
        <w:pStyle w:val="ConsPlusNormal"/>
        <w:ind w:firstLine="540"/>
        <w:jc w:val="both"/>
      </w:pPr>
      <w:hyperlink r:id="rId78" w:history="1">
        <w:r>
          <w:rPr>
            <w:color w:val="0000FF"/>
          </w:rPr>
          <w:t>Концепция</w:t>
        </w:r>
      </w:hyperlink>
      <w:r>
        <w:t xml:space="preserve"> развития театрального дела в Российской Федерации на период до 2020 года (одобрена Распоряжением Правительства Российской Федерации от 10.06.2011 N 1019-р);</w:t>
      </w:r>
    </w:p>
    <w:p w:rsidR="00544175" w:rsidRDefault="00544175">
      <w:pPr>
        <w:pStyle w:val="ConsPlusNormal"/>
        <w:ind w:firstLine="540"/>
        <w:jc w:val="both"/>
      </w:pPr>
      <w:hyperlink r:id="rId79" w:history="1">
        <w:r>
          <w:rPr>
            <w:color w:val="0000FF"/>
          </w:rPr>
          <w:t>Концепция</w:t>
        </w:r>
      </w:hyperlink>
      <w: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 04.02.2009 N 132-р);</w:t>
      </w:r>
    </w:p>
    <w:p w:rsidR="00544175" w:rsidRDefault="00544175">
      <w:pPr>
        <w:pStyle w:val="ConsPlusNormal"/>
        <w:ind w:firstLine="540"/>
        <w:jc w:val="both"/>
      </w:pPr>
      <w:hyperlink r:id="rId80" w:history="1">
        <w:r>
          <w:rPr>
            <w:color w:val="0000FF"/>
          </w:rPr>
          <w:t>Стратегия</w:t>
        </w:r>
      </w:hyperlink>
      <w:r>
        <w:t xml:space="preserve"> социально-экономического развития Сибири до 2020 года (утверждена Распоряжением Правительства Российской Федерации от 05.07.2010 N 1120-р);</w:t>
      </w:r>
    </w:p>
    <w:p w:rsidR="00544175" w:rsidRDefault="00544175">
      <w:pPr>
        <w:pStyle w:val="ConsPlusNormal"/>
        <w:ind w:firstLine="540"/>
        <w:jc w:val="both"/>
      </w:pPr>
      <w:hyperlink r:id="rId81" w:history="1">
        <w:r>
          <w:rPr>
            <w:color w:val="0000FF"/>
          </w:rPr>
          <w:t>Закон</w:t>
        </w:r>
      </w:hyperlink>
      <w:r>
        <w:t xml:space="preserve"> Красноярского края от 28.06.2007 N 2-190 "О культуре";</w:t>
      </w:r>
    </w:p>
    <w:p w:rsidR="00544175" w:rsidRDefault="00544175">
      <w:pPr>
        <w:pStyle w:val="ConsPlusNormal"/>
        <w:ind w:firstLine="540"/>
        <w:jc w:val="both"/>
      </w:pPr>
      <w:r>
        <w:t xml:space="preserve">Основные </w:t>
      </w:r>
      <w:hyperlink r:id="rId82" w:history="1">
        <w:r>
          <w:rPr>
            <w:color w:val="0000FF"/>
          </w:rPr>
          <w:t>направления</w:t>
        </w:r>
      </w:hyperlink>
      <w:r>
        <w:t xml:space="preserve"> стратегии культурной политики Красноярского края на 2009 - 2020 годы (утверждены Постановлением Правительства Красноярского края от 20.01.2009 N 24-п);</w:t>
      </w:r>
    </w:p>
    <w:p w:rsidR="00544175" w:rsidRDefault="00544175">
      <w:pPr>
        <w:pStyle w:val="ConsPlusNormal"/>
        <w:ind w:firstLine="540"/>
        <w:jc w:val="both"/>
      </w:pPr>
      <w:hyperlink r:id="rId83" w:history="1">
        <w:r>
          <w:rPr>
            <w:color w:val="0000FF"/>
          </w:rPr>
          <w:t>План</w:t>
        </w:r>
      </w:hyperlink>
      <w:r>
        <w:t xml:space="preserve"> мероприятий ("дорожная карта") "Изменения в отраслях социальной сферы, направленные на повышение эффективности сферы культуры Красноярского края" (утвержден Распоряжением Губернатора Красноярского края от 25.02.2013 N 58-рг);</w:t>
      </w:r>
    </w:p>
    <w:p w:rsidR="00544175" w:rsidRDefault="00544175">
      <w:pPr>
        <w:pStyle w:val="ConsPlusNormal"/>
        <w:ind w:firstLine="540"/>
        <w:jc w:val="both"/>
      </w:pPr>
      <w:hyperlink r:id="rId84" w:history="1">
        <w:r>
          <w:rPr>
            <w:color w:val="0000FF"/>
          </w:rPr>
          <w:t>Концепция</w:t>
        </w:r>
      </w:hyperlink>
      <w:r>
        <w:t xml:space="preserve"> развития театрального дела в Красноярском крае до 2020 года (утверждена Распоряжением Правительства Красноярского края от 27.12.2012 N 1071-р).</w:t>
      </w:r>
    </w:p>
    <w:p w:rsidR="00544175" w:rsidRDefault="00544175">
      <w:pPr>
        <w:pStyle w:val="ConsPlusNormal"/>
        <w:ind w:firstLine="540"/>
        <w:jc w:val="both"/>
      </w:pPr>
      <w:r>
        <w:t>Реализация программы будет осуществляться в соответствии со следующими приоритетами:</w:t>
      </w:r>
    </w:p>
    <w:p w:rsidR="00544175" w:rsidRDefault="00544175">
      <w:pPr>
        <w:pStyle w:val="ConsPlusNormal"/>
        <w:ind w:firstLine="540"/>
        <w:jc w:val="both"/>
      </w:pPr>
      <w:r>
        <w:t>обеспечение максимальной доступности культурных ценностей для населения Красноярского края, повышение качества и разнообразия культурных услуг, в том числе:</w:t>
      </w:r>
    </w:p>
    <w:p w:rsidR="00544175" w:rsidRDefault="00544175">
      <w:pPr>
        <w:pStyle w:val="ConsPlusNormal"/>
        <w:ind w:firstLine="540"/>
        <w:jc w:val="both"/>
      </w:pPr>
      <w:r>
        <w:t xml:space="preserve">создание открытого культурного пространства Красноярского края (развитие гастрольной, </w:t>
      </w:r>
      <w:r>
        <w:lastRenderedPageBreak/>
        <w:t>выставочной, фестивальной деятельности и др.);</w:t>
      </w:r>
    </w:p>
    <w:p w:rsidR="00544175" w:rsidRDefault="00544175">
      <w:pPr>
        <w:pStyle w:val="ConsPlusNormal"/>
        <w:ind w:firstLine="540"/>
        <w:jc w:val="both"/>
      </w:pPr>
      <w:r>
        <w:t>создание виртуального культурного пространства Красноярского края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музеев и библиотек Красноярского края, мировым культурным ценностям и информационным ресурсам);</w:t>
      </w:r>
    </w:p>
    <w:p w:rsidR="00544175" w:rsidRDefault="00544175">
      <w:pPr>
        <w:pStyle w:val="ConsPlusNormal"/>
        <w:ind w:firstLine="540"/>
        <w:jc w:val="both"/>
      </w:pPr>
      <w: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544175" w:rsidRDefault="00544175">
      <w:pPr>
        <w:pStyle w:val="ConsPlusNormal"/>
        <w:ind w:firstLine="540"/>
        <w:jc w:val="both"/>
      </w:pPr>
      <w: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544175" w:rsidRDefault="00544175">
      <w:pPr>
        <w:pStyle w:val="ConsPlusNormal"/>
        <w:ind w:firstLine="540"/>
        <w:jc w:val="both"/>
      </w:pPr>
      <w:r>
        <w:t>развитие системы непрерывного образования в области культуры, повышение социального статуса работников культуры, в том числе путем повышения уровня оплаты их труда;</w:t>
      </w:r>
    </w:p>
    <w:p w:rsidR="00544175" w:rsidRDefault="00544175">
      <w:pPr>
        <w:pStyle w:val="ConsPlusNormal"/>
        <w:ind w:firstLine="540"/>
        <w:jc w:val="both"/>
      </w:pPr>
      <w:r>
        <w:t>формирование нормативно-правовой базы культурной политики региона, обеспечивающей развитие культуры и туризма;</w:t>
      </w:r>
    </w:p>
    <w:p w:rsidR="00544175" w:rsidRDefault="00544175">
      <w:pPr>
        <w:pStyle w:val="ConsPlusNormal"/>
        <w:ind w:firstLine="540"/>
        <w:jc w:val="both"/>
      </w:pPr>
      <w:r>
        <w:t>инновационное развитие учреждений культуры и образовательных организаций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544175" w:rsidRDefault="00544175">
      <w:pPr>
        <w:pStyle w:val="ConsPlusNormal"/>
        <w:ind w:firstLine="540"/>
        <w:jc w:val="both"/>
      </w:pPr>
      <w:r>
        <w:t>сохранение, популяризация и эффективное использование культурного наследия Красноярского края, в том числе:</w:t>
      </w:r>
    </w:p>
    <w:p w:rsidR="00544175" w:rsidRDefault="00544175">
      <w:pPr>
        <w:pStyle w:val="ConsPlusNormal"/>
        <w:ind w:firstLine="540"/>
        <w:jc w:val="both"/>
      </w:pPr>
      <w:r>
        <w:t>сохранение и пополнение библиотечного, музейного, архивного, кино-, фото-, видео- и аудиофондов Красноярского края;</w:t>
      </w:r>
    </w:p>
    <w:p w:rsidR="00544175" w:rsidRDefault="00544175">
      <w:pPr>
        <w:pStyle w:val="ConsPlusNormal"/>
        <w:ind w:firstLine="540"/>
        <w:jc w:val="both"/>
      </w:pPr>
      <w:r>
        <w:t>возрождение и развитие народных художественных ремесел, декоративно-прикладного творчества, поддержка фольклорных коллективов;</w:t>
      </w:r>
    </w:p>
    <w:p w:rsidR="00544175" w:rsidRDefault="00544175">
      <w:pPr>
        <w:pStyle w:val="ConsPlusNormal"/>
        <w:ind w:firstLine="540"/>
        <w:jc w:val="both"/>
      </w:pPr>
      <w:r>
        <w:t>обеспечение сохранности объектов культурного наследия, введение их в экономический и культурный оборот;</w:t>
      </w:r>
    </w:p>
    <w:p w:rsidR="00544175" w:rsidRDefault="00544175">
      <w:pPr>
        <w:pStyle w:val="ConsPlusNormal"/>
        <w:ind w:firstLine="540"/>
        <w:jc w:val="both"/>
      </w:pPr>
      <w:r>
        <w:t>развитие культурно-познавательного туризма;</w:t>
      </w:r>
    </w:p>
    <w:p w:rsidR="00544175" w:rsidRDefault="00544175">
      <w:pPr>
        <w:pStyle w:val="ConsPlusNormal"/>
        <w:ind w:firstLine="540"/>
        <w:jc w:val="both"/>
      </w:pPr>
      <w:r>
        <w:t>создание устойчивого культурного образа Красноярского края как территории культурных традиций и творческих инноваций, интеграция в общероссийский и мировой культурный процесс, в том числе:</w:t>
      </w:r>
    </w:p>
    <w:p w:rsidR="00544175" w:rsidRDefault="00544175">
      <w:pPr>
        <w:pStyle w:val="ConsPlusNormal"/>
        <w:ind w:firstLine="540"/>
        <w:jc w:val="both"/>
      </w:pPr>
      <w:r>
        <w:t>обеспечение доступности лучших образцов отечественного и зарубежного профессионального искусства для населения Красноярского края, в том числе путем реализации межрегиональных, всероссийских, международных культурных проектов на территории Красноярского края, привлечения к ним творческих деятелей, коллективов, экспертов из других регионов России и зарубежных стран;</w:t>
      </w:r>
    </w:p>
    <w:p w:rsidR="00544175" w:rsidRDefault="00544175">
      <w:pPr>
        <w:pStyle w:val="ConsPlusNormal"/>
        <w:ind w:firstLine="540"/>
        <w:jc w:val="both"/>
      </w:pPr>
      <w:r>
        <w:t>продвижение культуры Красноярского края за его пределами в форме гастролей, участия в конкурсах, выставках и фестивалях в России и за рубежом;</w:t>
      </w:r>
    </w:p>
    <w:p w:rsidR="00544175" w:rsidRDefault="00544175">
      <w:pPr>
        <w:pStyle w:val="ConsPlusNormal"/>
        <w:ind w:firstLine="540"/>
        <w:jc w:val="both"/>
      </w:pPr>
      <w:r>
        <w:t>использование современных информационных технологий для формирования образа Красноярского края как культурного центра Сибири;</w:t>
      </w:r>
    </w:p>
    <w:p w:rsidR="00544175" w:rsidRDefault="00544175">
      <w:pPr>
        <w:pStyle w:val="ConsPlusNormal"/>
        <w:ind w:firstLine="540"/>
        <w:jc w:val="both"/>
      </w:pPr>
      <w:r>
        <w:t>развитие инфраструктуры отрасли "Культура", в том числе:</w:t>
      </w:r>
    </w:p>
    <w:p w:rsidR="00544175" w:rsidRDefault="00544175">
      <w:pPr>
        <w:pStyle w:val="ConsPlusNormal"/>
        <w:ind w:firstLine="540"/>
        <w:jc w:val="both"/>
      </w:pPr>
      <w:r>
        <w:t>реконструкция и строительство в городских населенных пунктах Красноярского края новых объектов культуры и искусства;</w:t>
      </w:r>
    </w:p>
    <w:p w:rsidR="00544175" w:rsidRDefault="00544175">
      <w:pPr>
        <w:pStyle w:val="ConsPlusNormal"/>
        <w:ind w:firstLine="540"/>
        <w:jc w:val="both"/>
      </w:pPr>
      <w:r>
        <w:t>строительство в сельских населенных пунктах Красноярского края культурных центров, выполняющих функции клубов, библиотек и выставочных залов, в том числе на основе проектов повторного применения;</w:t>
      </w:r>
    </w:p>
    <w:p w:rsidR="00544175" w:rsidRDefault="00544175">
      <w:pPr>
        <w:pStyle w:val="ConsPlusNormal"/>
        <w:ind w:firstLine="540"/>
        <w:jc w:val="both"/>
      </w:pPr>
      <w:r>
        <w:t>капитальный ремонт и реконструкция, техническая и технологическая модернизация учреждений культуры и образовательных организаций в области культуры Красноярского края;</w:t>
      </w:r>
    </w:p>
    <w:p w:rsidR="00544175" w:rsidRDefault="00544175">
      <w:pPr>
        <w:pStyle w:val="ConsPlusNormal"/>
        <w:ind w:firstLine="540"/>
        <w:jc w:val="both"/>
      </w:pPr>
      <w:r>
        <w:t>подготовка и проведение информационных туров;</w:t>
      </w:r>
    </w:p>
    <w:p w:rsidR="00544175" w:rsidRDefault="00544175">
      <w:pPr>
        <w:pStyle w:val="ConsPlusNormal"/>
        <w:ind w:firstLine="540"/>
        <w:jc w:val="both"/>
      </w:pPr>
      <w:r>
        <w:t>организационная и информационная поддержка событийных мероприятий;</w:t>
      </w:r>
    </w:p>
    <w:p w:rsidR="00544175" w:rsidRDefault="00544175">
      <w:pPr>
        <w:pStyle w:val="ConsPlusNormal"/>
        <w:ind w:firstLine="540"/>
        <w:jc w:val="both"/>
      </w:pPr>
      <w:r>
        <w:t>проведение обучающих семинаров для муниципальных служащих и представителей туриндустрии (экскурсоводы, инструкторы-проводники);</w:t>
      </w:r>
    </w:p>
    <w:p w:rsidR="00544175" w:rsidRDefault="00544175">
      <w:pPr>
        <w:pStyle w:val="ConsPlusNormal"/>
        <w:ind w:firstLine="540"/>
        <w:jc w:val="both"/>
      </w:pPr>
      <w:r>
        <w:t>обеспечение участия делегаций Красноярского края в межрегиональных и международных туристских выставках, форумах, конгрессах и иных мероприятиях в области туризма.</w:t>
      </w:r>
    </w:p>
    <w:p w:rsidR="00544175" w:rsidRDefault="00544175">
      <w:pPr>
        <w:pStyle w:val="ConsPlusNormal"/>
        <w:ind w:firstLine="540"/>
        <w:jc w:val="both"/>
      </w:pPr>
      <w:r>
        <w:t xml:space="preserve">В соответствии с основными приоритетами целью программы является создание условий </w:t>
      </w:r>
      <w:r>
        <w:lastRenderedPageBreak/>
        <w:t>для развития и реализации культурного и духовного потенциала населения Красноярского края.</w:t>
      </w:r>
    </w:p>
    <w:p w:rsidR="00544175" w:rsidRDefault="00544175">
      <w:pPr>
        <w:pStyle w:val="ConsPlusNormal"/>
        <w:ind w:firstLine="540"/>
        <w:jc w:val="both"/>
      </w:pPr>
      <w:r>
        <w:t>Для достижения данной цели должны быть решены следующие задачи.</w:t>
      </w:r>
    </w:p>
    <w:p w:rsidR="00544175" w:rsidRDefault="00544175">
      <w:pPr>
        <w:pStyle w:val="ConsPlusNormal"/>
        <w:ind w:firstLine="540"/>
        <w:jc w:val="both"/>
      </w:pPr>
      <w:r>
        <w:t>Задача 1. Сохранение и эффективное использование культурного наследия Красноярского края.</w:t>
      </w:r>
    </w:p>
    <w:p w:rsidR="00544175" w:rsidRDefault="00544175">
      <w:pPr>
        <w:pStyle w:val="ConsPlusNormal"/>
        <w:ind w:firstLine="540"/>
        <w:jc w:val="both"/>
      </w:pPr>
      <w:r>
        <w:t>Решение данной задачи будет обеспечено посредством осуществления трех подпрограмм: "</w:t>
      </w:r>
      <w:hyperlink w:anchor="P4823" w:history="1">
        <w:r>
          <w:rPr>
            <w:color w:val="0000FF"/>
          </w:rPr>
          <w:t>Сохранение</w:t>
        </w:r>
      </w:hyperlink>
      <w:r>
        <w:t xml:space="preserve"> культурного наследия", "</w:t>
      </w:r>
      <w:hyperlink w:anchor="P6116" w:history="1">
        <w:r>
          <w:rPr>
            <w:color w:val="0000FF"/>
          </w:rPr>
          <w:t>Подготовка</w:t>
        </w:r>
      </w:hyperlink>
      <w:r>
        <w:t xml:space="preserve"> к 400-летию города Енисейска в 2019 году", "</w:t>
      </w:r>
      <w:hyperlink w:anchor="P7097" w:history="1">
        <w:r>
          <w:rPr>
            <w:color w:val="0000FF"/>
          </w:rPr>
          <w:t>Развитие</w:t>
        </w:r>
      </w:hyperlink>
      <w:r>
        <w:t xml:space="preserve"> архивного дела в Красноярском крае".</w:t>
      </w:r>
    </w:p>
    <w:p w:rsidR="00544175" w:rsidRDefault="00544175">
      <w:pPr>
        <w:pStyle w:val="ConsPlusNormal"/>
        <w:ind w:firstLine="540"/>
        <w:jc w:val="both"/>
      </w:pPr>
      <w:r>
        <w:t>Задача 2. Обеспечение доступа населения Красноярского края к культурным благам и участию в культурной жизни, реализация творческого потенциала населения Красноярского края.</w:t>
      </w:r>
    </w:p>
    <w:p w:rsidR="00544175" w:rsidRDefault="00544175">
      <w:pPr>
        <w:pStyle w:val="ConsPlusNormal"/>
        <w:ind w:firstLine="540"/>
        <w:jc w:val="both"/>
      </w:pPr>
      <w:r>
        <w:t xml:space="preserve">Для поддержки учреждений культуры и образовательных организаций в области культуры в Красноярском крае применяются меры льготного налогообложения, предусмотренные Законами Красноярского края от 08.11.2007 </w:t>
      </w:r>
      <w:hyperlink r:id="rId85" w:history="1">
        <w:r>
          <w:rPr>
            <w:color w:val="0000FF"/>
          </w:rPr>
          <w:t>N 3-674</w:t>
        </w:r>
      </w:hyperlink>
      <w:r>
        <w:t xml:space="preserve"> "О налоге на имущество организаций" и от 08.11.2007 </w:t>
      </w:r>
      <w:hyperlink r:id="rId86" w:history="1">
        <w:r>
          <w:rPr>
            <w:color w:val="0000FF"/>
          </w:rPr>
          <w:t>N 3-676</w:t>
        </w:r>
      </w:hyperlink>
      <w:r>
        <w:t xml:space="preserve"> "О транспортном налоге".</w:t>
      </w:r>
    </w:p>
    <w:p w:rsidR="00544175" w:rsidRDefault="00544175">
      <w:pPr>
        <w:pStyle w:val="ConsPlusNormal"/>
        <w:ind w:firstLine="540"/>
        <w:jc w:val="both"/>
      </w:pPr>
      <w:r>
        <w:t xml:space="preserve">Для решения указанной задачи предусматривается выполнение </w:t>
      </w:r>
      <w:hyperlink w:anchor="P9265" w:history="1">
        <w:r>
          <w:rPr>
            <w:color w:val="0000FF"/>
          </w:rPr>
          <w:t>подпрограммы</w:t>
        </w:r>
      </w:hyperlink>
      <w:r>
        <w:t xml:space="preserve"> "Поддержка искусства и народного творчества".</w:t>
      </w:r>
    </w:p>
    <w:p w:rsidR="00544175" w:rsidRDefault="00544175">
      <w:pPr>
        <w:pStyle w:val="ConsPlusNormal"/>
        <w:ind w:firstLine="540"/>
        <w:jc w:val="both"/>
      </w:pPr>
      <w:r>
        <w:t>Задача 3. Создание условий для устойчивого развития культуры в Красноярском крае.</w:t>
      </w:r>
    </w:p>
    <w:p w:rsidR="00544175" w:rsidRDefault="00544175">
      <w:pPr>
        <w:pStyle w:val="ConsPlusNormal"/>
        <w:ind w:firstLine="540"/>
        <w:jc w:val="both"/>
      </w:pPr>
      <w:r>
        <w:t xml:space="preserve">Данная задача решается в рамках </w:t>
      </w:r>
      <w:hyperlink w:anchor="P10133" w:history="1">
        <w:r>
          <w:rPr>
            <w:color w:val="0000FF"/>
          </w:rPr>
          <w:t>подпрограммы</w:t>
        </w:r>
      </w:hyperlink>
      <w:r>
        <w:t xml:space="preserve"> "Обеспечение условий реализации государственной программы и прочие мероприятия".</w:t>
      </w:r>
    </w:p>
    <w:p w:rsidR="00544175" w:rsidRDefault="00544175">
      <w:pPr>
        <w:pStyle w:val="ConsPlusNormal"/>
        <w:ind w:firstLine="540"/>
        <w:jc w:val="both"/>
      </w:pPr>
      <w:r>
        <w:t>Реализация программы позволит расширить доступ населения к культурным ценностям и информации, обеспечит поддержку всех форм творческой самореализации личности, широкое вовлечение граждан в культурную деятельность, активизирует процессы интеграции Красноярского края в общероссийское и мировое культурное пространство, создаст условия для дальнейшей модернизации деятельности краевых государственных и муниципальных учреждений культуры и образовательных организаций в области культуры, архивов Красноярского края.</w:t>
      </w:r>
    </w:p>
    <w:p w:rsidR="00544175" w:rsidRDefault="00544175">
      <w:pPr>
        <w:pStyle w:val="ConsPlusNormal"/>
        <w:ind w:firstLine="540"/>
        <w:jc w:val="both"/>
      </w:pPr>
      <w:r>
        <w:t>Задача 4. Развитие конкурентоспособного регионального туристского комплекса, удовлетворяющего потребности российских и иностранных граждан в качественных туристских услугах.</w:t>
      </w:r>
    </w:p>
    <w:p w:rsidR="00544175" w:rsidRDefault="00544175">
      <w:pPr>
        <w:pStyle w:val="ConsPlusNormal"/>
        <w:ind w:firstLine="540"/>
        <w:jc w:val="both"/>
      </w:pPr>
      <w:r>
        <w:t xml:space="preserve">Данная задача решается в рамках </w:t>
      </w:r>
      <w:hyperlink w:anchor="P14920" w:history="1">
        <w:r>
          <w:rPr>
            <w:color w:val="0000FF"/>
          </w:rPr>
          <w:t>подпрограммы</w:t>
        </w:r>
      </w:hyperlink>
      <w:r>
        <w:t xml:space="preserve"> "Развитие внутреннего и въездного туризма".</w:t>
      </w:r>
    </w:p>
    <w:p w:rsidR="00544175" w:rsidRDefault="00544175">
      <w:pPr>
        <w:pStyle w:val="ConsPlusNormal"/>
        <w:jc w:val="both"/>
      </w:pPr>
    </w:p>
    <w:p w:rsidR="00544175" w:rsidRDefault="00544175">
      <w:pPr>
        <w:pStyle w:val="ConsPlusNormal"/>
        <w:jc w:val="center"/>
        <w:outlineLvl w:val="1"/>
      </w:pPr>
      <w:r>
        <w:t>4. МЕХАНИЗМ РЕАЛИЗАЦИИ ОТДЕЛЬНЫХ МЕРОПРИЯТИЙ ПРОГРАММЫ</w:t>
      </w:r>
    </w:p>
    <w:p w:rsidR="00544175" w:rsidRDefault="00544175">
      <w:pPr>
        <w:pStyle w:val="ConsPlusNormal"/>
        <w:jc w:val="both"/>
      </w:pPr>
    </w:p>
    <w:p w:rsidR="00544175" w:rsidRDefault="00544175">
      <w:pPr>
        <w:pStyle w:val="ConsPlusNormal"/>
        <w:ind w:firstLine="540"/>
        <w:jc w:val="both"/>
      </w:pPr>
      <w:r>
        <w:t>Решение задач программы достигается реализацией подпрограмм, реализация отдельных мероприятий не предусмотрена.</w:t>
      </w:r>
    </w:p>
    <w:p w:rsidR="00544175" w:rsidRDefault="00544175">
      <w:pPr>
        <w:pStyle w:val="ConsPlusNormal"/>
        <w:ind w:firstLine="540"/>
        <w:jc w:val="both"/>
      </w:pPr>
      <w:r>
        <w:t>Организационные, экономические и правовые механизмы, необходимые для эффективной реализации мероприятий подпрограмм, последовательность выполнения мероприятий подпрограмм, критерии отбора муниципальных образований Красноярского края, критерии выбора получателей государственных и муниципальных услуг представлены в подпрограммах программы.</w:t>
      </w:r>
    </w:p>
    <w:p w:rsidR="00544175" w:rsidRDefault="00544175">
      <w:pPr>
        <w:pStyle w:val="ConsPlusNormal"/>
        <w:jc w:val="both"/>
      </w:pPr>
    </w:p>
    <w:p w:rsidR="00544175" w:rsidRDefault="00544175">
      <w:pPr>
        <w:pStyle w:val="ConsPlusNormal"/>
        <w:jc w:val="center"/>
        <w:outlineLvl w:val="1"/>
      </w:pPr>
      <w:r>
        <w:t>5. ПРОГНОЗ КОНЕЧНЫХ РЕЗУЛЬТАТОВ ПРОГРАММЫ, ХАРАКТЕРИЗУЮЩИХ</w:t>
      </w:r>
    </w:p>
    <w:p w:rsidR="00544175" w:rsidRDefault="00544175">
      <w:pPr>
        <w:pStyle w:val="ConsPlusNormal"/>
        <w:jc w:val="center"/>
      </w:pPr>
      <w:r>
        <w:t>ЦЕЛЕВОЕ СОСТОЯНИЕ (ИЗМЕНЕНИЕ СОСТОЯНИЯ) УРОВНЯ И КАЧЕСТВА</w:t>
      </w:r>
    </w:p>
    <w:p w:rsidR="00544175" w:rsidRDefault="00544175">
      <w:pPr>
        <w:pStyle w:val="ConsPlusNormal"/>
        <w:jc w:val="center"/>
      </w:pPr>
      <w:r>
        <w:t>ЖИЗНИ НАСЕЛЕНИЯ, СОЦИАЛЬНОЙ СФЕРЫ, ЭКОНОМИКИ, СТЕПЕНИ</w:t>
      </w:r>
    </w:p>
    <w:p w:rsidR="00544175" w:rsidRDefault="00544175">
      <w:pPr>
        <w:pStyle w:val="ConsPlusNormal"/>
        <w:jc w:val="center"/>
      </w:pPr>
      <w:r>
        <w:t>РЕАЛИЗАЦИИ ДРУГИХ ОБЩЕСТВЕННО ЗНАЧИМЫХ ИНТЕРЕСОВ</w:t>
      </w:r>
    </w:p>
    <w:p w:rsidR="00544175" w:rsidRDefault="00544175">
      <w:pPr>
        <w:pStyle w:val="ConsPlusNormal"/>
        <w:jc w:val="center"/>
      </w:pPr>
      <w:r>
        <w:t>И ПОТРЕБНОСТЕЙ В СФЕРЕ КУЛЬТУРЫ И ТУРИЗМА НА ТЕРРИТОРИИ</w:t>
      </w:r>
    </w:p>
    <w:p w:rsidR="00544175" w:rsidRDefault="00544175">
      <w:pPr>
        <w:pStyle w:val="ConsPlusNormal"/>
        <w:jc w:val="center"/>
      </w:pPr>
      <w:r>
        <w:t>КРАСНОЯРСКОГО КРАЯ</w:t>
      </w:r>
    </w:p>
    <w:p w:rsidR="00544175" w:rsidRDefault="00544175">
      <w:pPr>
        <w:pStyle w:val="ConsPlusNormal"/>
        <w:jc w:val="both"/>
      </w:pPr>
    </w:p>
    <w:p w:rsidR="00544175" w:rsidRDefault="00544175">
      <w:pPr>
        <w:pStyle w:val="ConsPlusNormal"/>
        <w:ind w:firstLine="540"/>
        <w:jc w:val="both"/>
      </w:pPr>
      <w:r>
        <w:t>В результате своевременной и в полном объеме реализации программы:</w:t>
      </w:r>
    </w:p>
    <w:p w:rsidR="00544175" w:rsidRDefault="00544175">
      <w:pPr>
        <w:pStyle w:val="ConsPlusNormal"/>
        <w:ind w:firstLine="540"/>
        <w:jc w:val="both"/>
      </w:pPr>
      <w:r>
        <w:t>удельный вес населения, участвующего в платных культурно-досуговых мероприятиях, проводимых государственными (муниципальными) учреждениями культуры, - 254,31% в 2018 году;</w:t>
      </w:r>
    </w:p>
    <w:p w:rsidR="00544175" w:rsidRDefault="00544175">
      <w:pPr>
        <w:pStyle w:val="ConsPlusNormal"/>
        <w:ind w:firstLine="540"/>
        <w:jc w:val="both"/>
      </w:pPr>
      <w:r>
        <w:t xml:space="preserve">доля выпускников профессиональных образовательных организаций в области культуры, подведомственных министерству культуры Красноярского края, трудоустроившихся по </w:t>
      </w:r>
      <w:r>
        <w:lastRenderedPageBreak/>
        <w:t>специальности в учреждения культуры и образовательные организации в области культуры Красноярского края в первый год после окончания образовательной организации, - 38,5% в 2014 году;</w:t>
      </w:r>
    </w:p>
    <w:p w:rsidR="00544175" w:rsidRDefault="00544175">
      <w:pPr>
        <w:pStyle w:val="ConsPlusNormal"/>
        <w:ind w:firstLine="540"/>
        <w:jc w:val="both"/>
      </w:pPr>
      <w: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краевом государственном казенном учреждении "Государственный архив Красноярского края" и муниципальных архивах Красноярского края, - 56,5% в 2018 году;</w:t>
      </w:r>
    </w:p>
    <w:p w:rsidR="00544175" w:rsidRDefault="00544175">
      <w:pPr>
        <w:pStyle w:val="ConsPlusNormal"/>
        <w:ind w:firstLine="540"/>
        <w:jc w:val="both"/>
      </w:pPr>
      <w:r>
        <w:t>количество туристов (по учетным событиям) - 74,0 тыс. человек в 2018 году;</w:t>
      </w:r>
    </w:p>
    <w:p w:rsidR="00544175" w:rsidRDefault="00544175">
      <w:pPr>
        <w:pStyle w:val="ConsPlusNormal"/>
        <w:ind w:firstLine="540"/>
        <w:jc w:val="both"/>
      </w:pPr>
      <w:r>
        <w:t>доля объектов культурного наследия Красноярского края, информация о которых подготовлена для внесения в электронную базу данных Единого государственного реестра объектов культурного наследия (памятников истории и культуры) народов Российской Федерации, в общем количестве объектов культурного наследия Красноярского края - 19,29% в 2018 году;</w:t>
      </w:r>
    </w:p>
    <w:p w:rsidR="00544175" w:rsidRDefault="00544175">
      <w:pPr>
        <w:pStyle w:val="ConsPlusNormal"/>
        <w:ind w:firstLine="540"/>
        <w:jc w:val="both"/>
      </w:pPr>
      <w:r>
        <w:t>среднее число книговыдач в расчете на 1 тыс. человек населения - 10652 экз. в 2018 году;</w:t>
      </w:r>
    </w:p>
    <w:p w:rsidR="00544175" w:rsidRDefault="00544175">
      <w:pPr>
        <w:pStyle w:val="ConsPlusNormal"/>
        <w:ind w:firstLine="540"/>
        <w:jc w:val="both"/>
      </w:pPr>
      <w:r>
        <w:t>доля представленных (во всех формах) зрителю музейных предметов в общем количестве музейных предметов основного фонда - 15,5% в 2018 году;</w:t>
      </w:r>
    </w:p>
    <w:p w:rsidR="00544175" w:rsidRDefault="00544175">
      <w:pPr>
        <w:pStyle w:val="ConsPlusNormal"/>
        <w:ind w:firstLine="540"/>
        <w:jc w:val="both"/>
      </w:pPr>
      <w:r>
        <w:t>увеличение посещаемости музейных учреждений - 0,63 посещения на 1 жителя в год к 2018 году;</w:t>
      </w:r>
    </w:p>
    <w:p w:rsidR="00544175" w:rsidRDefault="00544175">
      <w:pPr>
        <w:pStyle w:val="ConsPlusNormal"/>
        <w:ind w:firstLine="540"/>
        <w:jc w:val="both"/>
      </w:pPr>
      <w:r>
        <w:t>количество посещений краевых государственных библиотек на 1 тыс. человек населения - 212,5 ед. в 2018 году;</w:t>
      </w:r>
    </w:p>
    <w:p w:rsidR="00544175" w:rsidRDefault="00544175">
      <w:pPr>
        <w:pStyle w:val="ConsPlusNormal"/>
        <w:ind w:firstLine="540"/>
        <w:jc w:val="both"/>
      </w:pPr>
      <w:r>
        <w:t>доля объектов культурного наследия, находящихся в удовлетворительном состоянии, в общем количестве объектов культурного наследия на территории города Енисейска - 58,8% в 2018 году;</w:t>
      </w:r>
    </w:p>
    <w:p w:rsidR="00544175" w:rsidRDefault="00544175">
      <w:pPr>
        <w:pStyle w:val="ConsPlusNormal"/>
        <w:ind w:firstLine="540"/>
        <w:jc w:val="both"/>
      </w:pPr>
      <w:r>
        <w:t>увеличение туристского потока в городе Енисейске и Енисейском районе - 270% к 2018 году;</w:t>
      </w:r>
    </w:p>
    <w:p w:rsidR="00544175" w:rsidRDefault="00544175">
      <w:pPr>
        <w:pStyle w:val="ConsPlusNormal"/>
        <w:ind w:firstLine="540"/>
        <w:jc w:val="both"/>
      </w:pPr>
      <w:r>
        <w:t>доля муниципальных архивов Красноярского края, хранящих архивные документы в нормативных условиях, в общем количестве муниципальных архивов Красноярского края - 79% в 2018 году;</w:t>
      </w:r>
    </w:p>
    <w:p w:rsidR="00544175" w:rsidRDefault="00544175">
      <w:pPr>
        <w:pStyle w:val="ConsPlusNormal"/>
        <w:ind w:firstLine="540"/>
        <w:jc w:val="both"/>
      </w:pPr>
      <w:r>
        <w:t>доля архивных фондов краевого государственного казенного учреждения "Государственный архив Красноярского края", переведенных в электронную форму, в общем объеме архивных фондов краевого государственного казенного учреждения "Государственный архив Красноярского края" - 20,7% в 2018 году;</w:t>
      </w:r>
    </w:p>
    <w:p w:rsidR="00544175" w:rsidRDefault="00544175">
      <w:pPr>
        <w:pStyle w:val="ConsPlusNormal"/>
        <w:ind w:firstLine="540"/>
        <w:jc w:val="both"/>
      </w:pPr>
      <w:r>
        <w:t>доля муниципальных архивов, включенных в единую информационную среду взаимодействия, в общем количестве муниципальных архивов Красноярского края - 100% к 2018 году;</w:t>
      </w:r>
    </w:p>
    <w:p w:rsidR="00544175" w:rsidRDefault="00544175">
      <w:pPr>
        <w:pStyle w:val="ConsPlusNormal"/>
        <w:ind w:firstLine="540"/>
        <w:jc w:val="both"/>
      </w:pPr>
      <w:r>
        <w:t>количество зрителей краевых государственных концертных организаций на 1 тыс. человек населения - 106,4 человека в 2018 году;</w:t>
      </w:r>
    </w:p>
    <w:p w:rsidR="00544175" w:rsidRDefault="00544175">
      <w:pPr>
        <w:pStyle w:val="ConsPlusNormal"/>
        <w:ind w:firstLine="540"/>
        <w:jc w:val="both"/>
      </w:pPr>
      <w:r>
        <w:t>количество зрителей краевых государственных театров на 1 тыс. человек населения - 274 человек в 2018 году;</w:t>
      </w:r>
    </w:p>
    <w:p w:rsidR="00544175" w:rsidRDefault="00544175">
      <w:pPr>
        <w:pStyle w:val="ConsPlusNormal"/>
        <w:ind w:firstLine="540"/>
        <w:jc w:val="both"/>
      </w:pPr>
      <w:r>
        <w:t>количество посетителей краевых государственных учреждений культурно-досугового типа на 1 тыс. человек населения - 230 человек в 2018 году;</w:t>
      </w:r>
    </w:p>
    <w:p w:rsidR="00544175" w:rsidRDefault="00544175">
      <w:pPr>
        <w:pStyle w:val="ConsPlusNormal"/>
        <w:ind w:firstLine="540"/>
        <w:jc w:val="both"/>
      </w:pPr>
      <w:r>
        <w:t>число клубных формирований на 1 тыс. человек населения - 3,7 единицы в 2018 году;</w:t>
      </w:r>
    </w:p>
    <w:p w:rsidR="00544175" w:rsidRDefault="00544175">
      <w:pPr>
        <w:pStyle w:val="ConsPlusNormal"/>
        <w:ind w:firstLine="540"/>
        <w:jc w:val="both"/>
      </w:pPr>
      <w:r>
        <w:t>число участников клубных формирований на 1 тыс. человек населения - 50,5 человека в 2018 году;</w:t>
      </w:r>
    </w:p>
    <w:p w:rsidR="00544175" w:rsidRDefault="00544175">
      <w:pPr>
        <w:pStyle w:val="ConsPlusNormal"/>
        <w:ind w:firstLine="540"/>
        <w:jc w:val="both"/>
      </w:pPr>
      <w:r>
        <w:t>число участников клубных формирований - 145,0 тыс. человек в 2018 году;</w:t>
      </w:r>
    </w:p>
    <w:p w:rsidR="00544175" w:rsidRDefault="00544175">
      <w:pPr>
        <w:pStyle w:val="ConsPlusNormal"/>
        <w:ind w:firstLine="540"/>
        <w:jc w:val="both"/>
      </w:pPr>
      <w:r>
        <w:t>число участников клубных формирований для детей в возрасте до 14 лет включительно - 75,9 тыс. человек в 2018 году;</w:t>
      </w:r>
    </w:p>
    <w:p w:rsidR="00544175" w:rsidRDefault="00544175">
      <w:pPr>
        <w:pStyle w:val="ConsPlusNormal"/>
        <w:ind w:firstLine="540"/>
        <w:jc w:val="both"/>
      </w:pPr>
      <w:r>
        <w:t>минимальное число социокультурных проектов в области культуры, реализованных муниципальными учреждениями, - 24 единицы в 2018 году;</w:t>
      </w:r>
    </w:p>
    <w:p w:rsidR="00544175" w:rsidRDefault="00544175">
      <w:pPr>
        <w:pStyle w:val="ConsPlusNormal"/>
        <w:ind w:firstLine="540"/>
        <w:jc w:val="both"/>
      </w:pPr>
      <w:r>
        <w:t>увеличение количества выставочных проектов, осуществляемых в Красноярском крае, - 100% к 2018 году по отношению к 2012 году;</w:t>
      </w:r>
    </w:p>
    <w:p w:rsidR="00544175" w:rsidRDefault="00544175">
      <w:pPr>
        <w:pStyle w:val="ConsPlusNormal"/>
        <w:ind w:firstLine="540"/>
        <w:jc w:val="both"/>
      </w:pPr>
      <w:r>
        <w:t>число выставочных проектов, осуществляемых в Красноярском крае, - 44 единицы в 2018 году;</w:t>
      </w:r>
    </w:p>
    <w:p w:rsidR="00544175" w:rsidRDefault="00544175">
      <w:pPr>
        <w:pStyle w:val="ConsPlusNormal"/>
        <w:ind w:firstLine="540"/>
        <w:jc w:val="both"/>
      </w:pPr>
      <w:r>
        <w:t xml:space="preserve">увеличение численности участников культурно-досуговых мероприятий - 0,2% к 2018 году по </w:t>
      </w:r>
      <w:r>
        <w:lastRenderedPageBreak/>
        <w:t>сравнению с предыдущим годом;</w:t>
      </w:r>
    </w:p>
    <w:p w:rsidR="00544175" w:rsidRDefault="00544175">
      <w:pPr>
        <w:pStyle w:val="ConsPlusNormal"/>
        <w:ind w:firstLine="540"/>
        <w:jc w:val="both"/>
      </w:pPr>
      <w:r>
        <w:t>число участников культурно-досуговых мероприятий - 7310,3 тыс. человек в 2018 году;</w:t>
      </w:r>
    </w:p>
    <w:p w:rsidR="00544175" w:rsidRDefault="00544175">
      <w:pPr>
        <w:pStyle w:val="ConsPlusNormal"/>
        <w:ind w:firstLine="540"/>
        <w:jc w:val="both"/>
      </w:pPr>
      <w:r>
        <w:t>доля детей, привлекаемых к участию в творческих мероприятиях, в общем числе детей - 15% в 2014 году;</w:t>
      </w:r>
    </w:p>
    <w:p w:rsidR="00544175" w:rsidRDefault="00544175">
      <w:pPr>
        <w:pStyle w:val="ConsPlusNormal"/>
        <w:ind w:firstLine="540"/>
        <w:jc w:val="both"/>
      </w:pPr>
      <w:r>
        <w:t>количество специалистов, повысивших квалификацию, прошедших переподготовку, обученных на семинарах и других мероприятиях, - 585 человек в 2018 году;</w:t>
      </w:r>
    </w:p>
    <w:p w:rsidR="00544175" w:rsidRDefault="00544175">
      <w:pPr>
        <w:pStyle w:val="ConsPlusNormal"/>
        <w:ind w:firstLine="540"/>
        <w:jc w:val="both"/>
      </w:pPr>
      <w:r>
        <w:t>число детей - участников летней оздоровительной кампании - 900 человек в 2014 году;</w:t>
      </w:r>
    </w:p>
    <w:p w:rsidR="00544175" w:rsidRDefault="00544175">
      <w:pPr>
        <w:pStyle w:val="ConsPlusNormal"/>
        <w:ind w:firstLine="540"/>
        <w:jc w:val="both"/>
      </w:pPr>
      <w:r>
        <w:t>доля музеев, имеющих сайт в сети Интернет, в общем количестве музеев - 92,9% в 2018 году;</w:t>
      </w:r>
    </w:p>
    <w:p w:rsidR="00544175" w:rsidRDefault="00544175">
      <w:pPr>
        <w:pStyle w:val="ConsPlusNormal"/>
        <w:ind w:firstLine="540"/>
        <w:jc w:val="both"/>
      </w:pPr>
      <w:r>
        <w:t>доля театров, имеющих сайт в сети Интернет, в общем количестве театров - 100% в 2018 году;</w:t>
      </w:r>
    </w:p>
    <w:p w:rsidR="00544175" w:rsidRDefault="00544175">
      <w:pPr>
        <w:pStyle w:val="ConsPlusNormal"/>
        <w:ind w:firstLine="540"/>
        <w:jc w:val="both"/>
      </w:pPr>
      <w:r>
        <w:t>доля библиотек, подключенных к сети Интернет, в общем количестве общедоступных библиотек - 82,3% в 2018 году;</w:t>
      </w:r>
    </w:p>
    <w:p w:rsidR="00544175" w:rsidRDefault="00544175">
      <w:pPr>
        <w:pStyle w:val="ConsPlusNormal"/>
        <w:ind w:firstLine="540"/>
        <w:jc w:val="both"/>
      </w:pPr>
      <w:r>
        <w:t>количество библиографических записей в электронных каталогах краевых государственных библиотек - 2617,5 тыс. ед. в 2018 году;</w:t>
      </w:r>
    </w:p>
    <w:p w:rsidR="00544175" w:rsidRDefault="00544175">
      <w:pPr>
        <w:pStyle w:val="ConsPlusNormal"/>
        <w:ind w:firstLine="540"/>
        <w:jc w:val="both"/>
      </w:pPr>
      <w:r>
        <w:t>количество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территории Красноярского края, - 57 человек к 2018 году;</w:t>
      </w:r>
    </w:p>
    <w:p w:rsidR="00544175" w:rsidRDefault="00544175">
      <w:pPr>
        <w:pStyle w:val="ConsPlusNormal"/>
        <w:ind w:firstLine="540"/>
        <w:jc w:val="both"/>
      </w:pPr>
      <w:r>
        <w:t>количество лиц, проинформированных о туристско-рекреационных возможностях и туристских услугах на территории Красноярского края, - 277,0 тыс. человек к 2018 году.</w:t>
      </w:r>
    </w:p>
    <w:p w:rsidR="00544175" w:rsidRDefault="00544175">
      <w:pPr>
        <w:pStyle w:val="ConsPlusNormal"/>
        <w:jc w:val="both"/>
      </w:pPr>
    </w:p>
    <w:p w:rsidR="00544175" w:rsidRDefault="00544175">
      <w:pPr>
        <w:pStyle w:val="ConsPlusNormal"/>
        <w:jc w:val="center"/>
        <w:outlineLvl w:val="1"/>
      </w:pPr>
      <w:r>
        <w:t>6. ПЕРЕЧЕНЬ ПОДПРОГРАММ С УКАЗАНИЕМ СРОКОВ</w:t>
      </w:r>
    </w:p>
    <w:p w:rsidR="00544175" w:rsidRDefault="00544175">
      <w:pPr>
        <w:pStyle w:val="ConsPlusNormal"/>
        <w:jc w:val="center"/>
      </w:pPr>
      <w:r>
        <w:t>ИХ РЕАЛИЗАЦИИ И ОЖИДАЕМЫХ РЕЗУЛЬТАТОВ</w:t>
      </w:r>
    </w:p>
    <w:p w:rsidR="00544175" w:rsidRDefault="00544175">
      <w:pPr>
        <w:pStyle w:val="ConsPlusNormal"/>
        <w:jc w:val="both"/>
      </w:pPr>
    </w:p>
    <w:p w:rsidR="00544175" w:rsidRDefault="00544175">
      <w:pPr>
        <w:pStyle w:val="ConsPlusNormal"/>
        <w:ind w:firstLine="540"/>
        <w:jc w:val="both"/>
      </w:pPr>
      <w:r>
        <w:t>Для достижения цели и решения задач программы предполагается реализация пяти подпрограмм.</w:t>
      </w:r>
    </w:p>
    <w:p w:rsidR="00544175" w:rsidRDefault="00544175">
      <w:pPr>
        <w:pStyle w:val="ConsPlusNormal"/>
        <w:ind w:firstLine="540"/>
        <w:jc w:val="both"/>
      </w:pPr>
      <w:hyperlink w:anchor="P4823" w:history="1">
        <w:r>
          <w:rPr>
            <w:color w:val="0000FF"/>
          </w:rPr>
          <w:t>Подпрограмма 1</w:t>
        </w:r>
      </w:hyperlink>
      <w:r>
        <w:t xml:space="preserve"> "Сохранение культурного наследия".</w:t>
      </w:r>
    </w:p>
    <w:p w:rsidR="00544175" w:rsidRDefault="00544175">
      <w:pPr>
        <w:pStyle w:val="ConsPlusNormal"/>
        <w:ind w:firstLine="540"/>
        <w:jc w:val="both"/>
      </w:pPr>
      <w:r>
        <w:t>Сроки реализации подпрограммы: 2014 - 2018 годы.</w:t>
      </w:r>
    </w:p>
    <w:p w:rsidR="00544175" w:rsidRDefault="00544175">
      <w:pPr>
        <w:pStyle w:val="ConsPlusNormal"/>
        <w:ind w:firstLine="540"/>
        <w:jc w:val="both"/>
      </w:pPr>
      <w:r>
        <w:t>Целью подпрограммы является сохранение и эффективное использование культурного наследия Красноярского края.</w:t>
      </w:r>
    </w:p>
    <w:p w:rsidR="00544175" w:rsidRDefault="00544175">
      <w:pPr>
        <w:pStyle w:val="ConsPlusNormal"/>
        <w:ind w:firstLine="540"/>
        <w:jc w:val="both"/>
      </w:pPr>
      <w:r>
        <w:t>В рамках подпрограммы решаются следующие задачи:</w:t>
      </w:r>
    </w:p>
    <w:p w:rsidR="00544175" w:rsidRDefault="00544175">
      <w:pPr>
        <w:pStyle w:val="ConsPlusNormal"/>
        <w:ind w:firstLine="540"/>
        <w:jc w:val="both"/>
      </w:pPr>
      <w:r>
        <w:t>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на территории Красноярского края;</w:t>
      </w:r>
    </w:p>
    <w:p w:rsidR="00544175" w:rsidRDefault="00544175">
      <w:pPr>
        <w:pStyle w:val="ConsPlusNormal"/>
        <w:ind w:firstLine="540"/>
        <w:jc w:val="both"/>
      </w:pPr>
      <w:r>
        <w:t>развитие библиотечного дела;</w:t>
      </w:r>
    </w:p>
    <w:p w:rsidR="00544175" w:rsidRDefault="00544175">
      <w:pPr>
        <w:pStyle w:val="ConsPlusNormal"/>
        <w:ind w:firstLine="540"/>
        <w:jc w:val="both"/>
      </w:pPr>
      <w:r>
        <w:t>развитие музейного дела.</w:t>
      </w:r>
    </w:p>
    <w:p w:rsidR="00544175" w:rsidRDefault="00544175">
      <w:pPr>
        <w:pStyle w:val="ConsPlusNormal"/>
        <w:ind w:firstLine="540"/>
        <w:jc w:val="both"/>
      </w:pPr>
      <w:r>
        <w:t>Ожидаемые результаты:</w:t>
      </w:r>
    </w:p>
    <w:p w:rsidR="00544175" w:rsidRDefault="00544175">
      <w:pPr>
        <w:pStyle w:val="ConsPlusNormal"/>
        <w:ind w:firstLine="540"/>
        <w:jc w:val="both"/>
      </w:pPr>
      <w:r>
        <w:t>создание условий, обеспечивающих сохранность объектов культурного наследия, их рациональное использование и интеграцию в социально-экономическую и культурную жизнь Красноярского края;</w:t>
      </w:r>
    </w:p>
    <w:p w:rsidR="00544175" w:rsidRDefault="00544175">
      <w:pPr>
        <w:pStyle w:val="ConsPlusNormal"/>
        <w:ind w:firstLine="540"/>
        <w:jc w:val="both"/>
      </w:pPr>
      <w:r>
        <w:t>формирование предпосылок для развития культурного туризма, роста инвестиционной привлекательности Красноярского края;</w:t>
      </w:r>
    </w:p>
    <w:p w:rsidR="00544175" w:rsidRDefault="00544175">
      <w:pPr>
        <w:pStyle w:val="ConsPlusNormal"/>
        <w:ind w:firstLine="540"/>
        <w:jc w:val="both"/>
      </w:pPr>
      <w:r>
        <w:t>обеспечение прав населения Красноярского края на свободный доступ к информации, культурным ценностям;</w:t>
      </w:r>
    </w:p>
    <w:p w:rsidR="00544175" w:rsidRDefault="00544175">
      <w:pPr>
        <w:pStyle w:val="ConsPlusNormal"/>
        <w:ind w:firstLine="540"/>
        <w:jc w:val="both"/>
      </w:pPr>
      <w:r>
        <w:t>повышение уровня комплектования библиотечных и музейных фондов; повышение качества и доступности библиотечных и музейных услуг в Красноярском крае;</w:t>
      </w:r>
    </w:p>
    <w:p w:rsidR="00544175" w:rsidRDefault="00544175">
      <w:pPr>
        <w:pStyle w:val="ConsPlusNormal"/>
        <w:ind w:firstLine="540"/>
        <w:jc w:val="both"/>
      </w:pPr>
      <w:r>
        <w:t>расширение разнообразия библиотечных и музейных услуг в Красноярском крае;</w:t>
      </w:r>
    </w:p>
    <w:p w:rsidR="00544175" w:rsidRDefault="00544175">
      <w:pPr>
        <w:pStyle w:val="ConsPlusNormal"/>
        <w:ind w:firstLine="540"/>
        <w:jc w:val="both"/>
      </w:pPr>
      <w:r>
        <w:t>рост востребованности услуг библиотек и музеев у населения Красноярского края.</w:t>
      </w:r>
    </w:p>
    <w:p w:rsidR="00544175" w:rsidRDefault="00544175">
      <w:pPr>
        <w:pStyle w:val="ConsPlusNormal"/>
        <w:ind w:firstLine="540"/>
        <w:jc w:val="both"/>
      </w:pPr>
      <w:hyperlink w:anchor="P4823" w:history="1">
        <w:r>
          <w:rPr>
            <w:color w:val="0000FF"/>
          </w:rPr>
          <w:t>Подпрограмма 1</w:t>
        </w:r>
      </w:hyperlink>
      <w:r>
        <w:t xml:space="preserve"> "Сохранение культурного наследия" представлена в приложении N 1 к программе.</w:t>
      </w:r>
    </w:p>
    <w:p w:rsidR="00544175" w:rsidRDefault="00544175">
      <w:pPr>
        <w:pStyle w:val="ConsPlusNormal"/>
        <w:ind w:firstLine="540"/>
        <w:jc w:val="both"/>
      </w:pPr>
      <w:hyperlink w:anchor="P6116" w:history="1">
        <w:r>
          <w:rPr>
            <w:color w:val="0000FF"/>
          </w:rPr>
          <w:t>Подпрограмма 2</w:t>
        </w:r>
      </w:hyperlink>
      <w:r>
        <w:t xml:space="preserve"> "Подготовка к 400-летию города Енисейска в 2019 году".</w:t>
      </w:r>
    </w:p>
    <w:p w:rsidR="00544175" w:rsidRDefault="00544175">
      <w:pPr>
        <w:pStyle w:val="ConsPlusNormal"/>
        <w:ind w:firstLine="540"/>
        <w:jc w:val="both"/>
      </w:pPr>
      <w:r>
        <w:t>Сроки реализации подпрограммы: 2014 - 2018 годы.</w:t>
      </w:r>
    </w:p>
    <w:p w:rsidR="00544175" w:rsidRDefault="00544175">
      <w:pPr>
        <w:pStyle w:val="ConsPlusNormal"/>
        <w:ind w:firstLine="540"/>
        <w:jc w:val="both"/>
      </w:pPr>
      <w:r>
        <w:t>Целью подпрограммы является создание условий для развития экономики города Енисейска и обеспечения достойного уровня и качества жизни его жителей на основе богатого историко-</w:t>
      </w:r>
      <w:r>
        <w:lastRenderedPageBreak/>
        <w:t>культурного наследия через возрождение города как исторического, духовного и культурно-туристического центра Красноярского края.</w:t>
      </w:r>
    </w:p>
    <w:p w:rsidR="00544175" w:rsidRDefault="00544175">
      <w:pPr>
        <w:pStyle w:val="ConsPlusNormal"/>
        <w:ind w:firstLine="540"/>
        <w:jc w:val="both"/>
      </w:pPr>
      <w:r>
        <w:t>В рамках подпрограммы решаются следующие задачи:</w:t>
      </w:r>
    </w:p>
    <w:p w:rsidR="00544175" w:rsidRDefault="00544175">
      <w:pPr>
        <w:pStyle w:val="ConsPlusNormal"/>
        <w:ind w:firstLine="540"/>
        <w:jc w:val="both"/>
      </w:pPr>
      <w:r>
        <w:t>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в городе Енисейске;</w:t>
      </w:r>
    </w:p>
    <w:p w:rsidR="00544175" w:rsidRDefault="00544175">
      <w:pPr>
        <w:pStyle w:val="ConsPlusNormal"/>
        <w:ind w:firstLine="540"/>
        <w:jc w:val="both"/>
      </w:pPr>
      <w:r>
        <w:t>вывод транзитного и большегрузного транспорта за пределы исторической части города Енисейска;</w:t>
      </w:r>
    </w:p>
    <w:p w:rsidR="00544175" w:rsidRDefault="00544175">
      <w:pPr>
        <w:pStyle w:val="ConsPlusNormal"/>
        <w:ind w:firstLine="540"/>
        <w:jc w:val="both"/>
      </w:pPr>
      <w:r>
        <w:t>модернизация инженерной инфраструктуры исторической части города Енисейска;</w:t>
      </w:r>
    </w:p>
    <w:p w:rsidR="00544175" w:rsidRDefault="00544175">
      <w:pPr>
        <w:pStyle w:val="ConsPlusNormal"/>
        <w:ind w:firstLine="540"/>
        <w:jc w:val="both"/>
      </w:pPr>
      <w:r>
        <w:t>содействие развитию туризма в городе Енисейске.</w:t>
      </w:r>
    </w:p>
    <w:p w:rsidR="00544175" w:rsidRDefault="00544175">
      <w:pPr>
        <w:pStyle w:val="ConsPlusNormal"/>
        <w:ind w:firstLine="540"/>
        <w:jc w:val="both"/>
      </w:pPr>
      <w:r>
        <w:t>Ожидаемые результаты подпрограммы:</w:t>
      </w:r>
    </w:p>
    <w:p w:rsidR="00544175" w:rsidRDefault="00544175">
      <w:pPr>
        <w:pStyle w:val="ConsPlusNormal"/>
        <w:ind w:firstLine="540"/>
        <w:jc w:val="both"/>
      </w:pPr>
      <w:r>
        <w:t>создание условий для сохранения и эффективного использования объектов историко-культурного наследия города Енисейска;</w:t>
      </w:r>
    </w:p>
    <w:p w:rsidR="00544175" w:rsidRDefault="00544175">
      <w:pPr>
        <w:pStyle w:val="ConsPlusNormal"/>
        <w:ind w:firstLine="540"/>
        <w:jc w:val="both"/>
      </w:pPr>
      <w:r>
        <w:t>создание благоприятной градостроительной среды, повышение комфортности проживания;</w:t>
      </w:r>
    </w:p>
    <w:p w:rsidR="00544175" w:rsidRDefault="00544175">
      <w:pPr>
        <w:pStyle w:val="ConsPlusNormal"/>
        <w:ind w:firstLine="540"/>
        <w:jc w:val="both"/>
      </w:pPr>
      <w:r>
        <w:t>создание новых туристских объектов;</w:t>
      </w:r>
    </w:p>
    <w:p w:rsidR="00544175" w:rsidRDefault="00544175">
      <w:pPr>
        <w:pStyle w:val="ConsPlusNormal"/>
        <w:ind w:firstLine="540"/>
        <w:jc w:val="both"/>
      </w:pPr>
      <w:r>
        <w:t>повышение уровня и качества жизни населения города Енисейска;</w:t>
      </w:r>
    </w:p>
    <w:p w:rsidR="00544175" w:rsidRDefault="00544175">
      <w:pPr>
        <w:pStyle w:val="ConsPlusNormal"/>
        <w:ind w:firstLine="540"/>
        <w:jc w:val="both"/>
      </w:pPr>
      <w:r>
        <w:t>создание условий для развития города Енисейска как исторического, культурного и духовного центра Красноярского края.</w:t>
      </w:r>
    </w:p>
    <w:p w:rsidR="00544175" w:rsidRDefault="00544175">
      <w:pPr>
        <w:pStyle w:val="ConsPlusNormal"/>
        <w:ind w:firstLine="540"/>
        <w:jc w:val="both"/>
      </w:pPr>
      <w:hyperlink w:anchor="P6116" w:history="1">
        <w:r>
          <w:rPr>
            <w:color w:val="0000FF"/>
          </w:rPr>
          <w:t>Подпрограмма 2</w:t>
        </w:r>
      </w:hyperlink>
      <w:r>
        <w:t xml:space="preserve"> "Подготовка к 400-летию города Енисейска в 2019 году" представлена в приложении N 2 к программе.</w:t>
      </w:r>
    </w:p>
    <w:p w:rsidR="00544175" w:rsidRDefault="00544175">
      <w:pPr>
        <w:pStyle w:val="ConsPlusNormal"/>
        <w:ind w:firstLine="540"/>
        <w:jc w:val="both"/>
      </w:pPr>
      <w:hyperlink w:anchor="P7097" w:history="1">
        <w:r>
          <w:rPr>
            <w:color w:val="0000FF"/>
          </w:rPr>
          <w:t>Подпрограмма 3</w:t>
        </w:r>
      </w:hyperlink>
      <w:r>
        <w:t xml:space="preserve"> "Развитие архивного дела в Красноярском крае".</w:t>
      </w:r>
    </w:p>
    <w:p w:rsidR="00544175" w:rsidRDefault="00544175">
      <w:pPr>
        <w:pStyle w:val="ConsPlusNormal"/>
        <w:ind w:firstLine="540"/>
        <w:jc w:val="both"/>
      </w:pPr>
      <w:r>
        <w:t>Сроки реализации подпрограммы: 2014 - 2018 годы.</w:t>
      </w:r>
    </w:p>
    <w:p w:rsidR="00544175" w:rsidRDefault="00544175">
      <w:pPr>
        <w:pStyle w:val="ConsPlusNormal"/>
        <w:ind w:firstLine="540"/>
        <w:jc w:val="both"/>
      </w:pPr>
      <w:r>
        <w:t>Целью подпрограммы является обеспечение сохранности документов Архивного фонда Российской Федерации и других архивных документов (далее - архивные документы), хранящихся в краевом государственном казенном учреждении "Государственный архив Красноярского края" и муниципальных архивах Красноярского края.</w:t>
      </w:r>
    </w:p>
    <w:p w:rsidR="00544175" w:rsidRDefault="00544175">
      <w:pPr>
        <w:pStyle w:val="ConsPlusNormal"/>
        <w:ind w:firstLine="540"/>
        <w:jc w:val="both"/>
      </w:pPr>
      <w:r>
        <w:t>В рамках подпрограммы решаются следующие задачи:</w:t>
      </w:r>
    </w:p>
    <w:p w:rsidR="00544175" w:rsidRDefault="00544175">
      <w:pPr>
        <w:pStyle w:val="ConsPlusNormal"/>
        <w:ind w:firstLine="540"/>
        <w:jc w:val="both"/>
      </w:pPr>
      <w:r>
        <w:t>модернизация материально-технической базы архивов Красноярского края для создания нормативных условий хранения архивных документов, исключающих их хищение и утрату;</w:t>
      </w:r>
    </w:p>
    <w:p w:rsidR="00544175" w:rsidRDefault="00544175">
      <w:pPr>
        <w:pStyle w:val="ConsPlusNormal"/>
        <w:ind w:firstLine="540"/>
        <w:jc w:val="both"/>
      </w:pPr>
      <w:r>
        <w:t>формирование современной информационно-технологической инфраструктуры архивов Красноярского края, перевод архивных фондов в электронную форму;</w:t>
      </w:r>
    </w:p>
    <w:p w:rsidR="00544175" w:rsidRDefault="00544175">
      <w:pPr>
        <w:pStyle w:val="ConsPlusNormal"/>
        <w:ind w:firstLine="540"/>
        <w:jc w:val="both"/>
      </w:pPr>
      <w: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544175" w:rsidRDefault="00544175">
      <w:pPr>
        <w:pStyle w:val="ConsPlusNormal"/>
        <w:ind w:firstLine="540"/>
        <w:jc w:val="both"/>
      </w:pPr>
      <w:r>
        <w:t>сохранение, пополнение и эффективное использование архивных документов.</w:t>
      </w:r>
    </w:p>
    <w:p w:rsidR="00544175" w:rsidRDefault="00544175">
      <w:pPr>
        <w:pStyle w:val="ConsPlusNormal"/>
        <w:ind w:firstLine="540"/>
        <w:jc w:val="both"/>
      </w:pPr>
      <w:r>
        <w:t>Ожидаемые результаты:</w:t>
      </w:r>
    </w:p>
    <w:p w:rsidR="00544175" w:rsidRDefault="00544175">
      <w:pPr>
        <w:pStyle w:val="ConsPlusNormal"/>
        <w:ind w:firstLine="540"/>
        <w:jc w:val="both"/>
      </w:pPr>
      <w:r>
        <w:t>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и обеспечению их законных прав и интересов на получение ретроспективной информации.</w:t>
      </w:r>
    </w:p>
    <w:p w:rsidR="00544175" w:rsidRDefault="00544175">
      <w:pPr>
        <w:pStyle w:val="ConsPlusNormal"/>
        <w:ind w:firstLine="540"/>
        <w:jc w:val="both"/>
      </w:pPr>
      <w:hyperlink w:anchor="P7097" w:history="1">
        <w:r>
          <w:rPr>
            <w:color w:val="0000FF"/>
          </w:rPr>
          <w:t>Подпрограмма 3</w:t>
        </w:r>
      </w:hyperlink>
      <w:r>
        <w:t xml:space="preserve"> "Развитие архивного дела в Красноярском крае" представлена в приложении N 3 к программе.</w:t>
      </w:r>
    </w:p>
    <w:p w:rsidR="00544175" w:rsidRDefault="00544175">
      <w:pPr>
        <w:pStyle w:val="ConsPlusNormal"/>
        <w:ind w:firstLine="540"/>
        <w:jc w:val="both"/>
      </w:pPr>
      <w:hyperlink w:anchor="P9265" w:history="1">
        <w:r>
          <w:rPr>
            <w:color w:val="0000FF"/>
          </w:rPr>
          <w:t>Подпрограмма 4</w:t>
        </w:r>
      </w:hyperlink>
      <w:r>
        <w:t xml:space="preserve"> "Поддержка искусства и народного творчества".</w:t>
      </w:r>
    </w:p>
    <w:p w:rsidR="00544175" w:rsidRDefault="00544175">
      <w:pPr>
        <w:pStyle w:val="ConsPlusNormal"/>
        <w:ind w:firstLine="540"/>
        <w:jc w:val="both"/>
      </w:pPr>
      <w:r>
        <w:t>Сроки реализации подпрограммы: 2014 - 2018 годы.</w:t>
      </w:r>
    </w:p>
    <w:p w:rsidR="00544175" w:rsidRDefault="00544175">
      <w:pPr>
        <w:pStyle w:val="ConsPlusNormal"/>
        <w:ind w:firstLine="540"/>
        <w:jc w:val="both"/>
      </w:pPr>
      <w:r>
        <w:t>Целью подпрограммы является обеспечение доступа населения Красноярского края к культурным благам и участию в культурной жизни.</w:t>
      </w:r>
    </w:p>
    <w:p w:rsidR="00544175" w:rsidRDefault="00544175">
      <w:pPr>
        <w:pStyle w:val="ConsPlusNormal"/>
        <w:ind w:firstLine="540"/>
        <w:jc w:val="both"/>
      </w:pPr>
      <w:r>
        <w:t>В рамках подпрограммы решаются следующие задачи:</w:t>
      </w:r>
    </w:p>
    <w:p w:rsidR="00544175" w:rsidRDefault="00544175">
      <w:pPr>
        <w:pStyle w:val="ConsPlusNormal"/>
        <w:ind w:firstLine="540"/>
        <w:jc w:val="both"/>
      </w:pPr>
      <w:r>
        <w:t>поддержка искусства;</w:t>
      </w:r>
    </w:p>
    <w:p w:rsidR="00544175" w:rsidRDefault="00544175">
      <w:pPr>
        <w:pStyle w:val="ConsPlusNormal"/>
        <w:ind w:firstLine="540"/>
        <w:jc w:val="both"/>
      </w:pPr>
      <w:r>
        <w:t>сохранение и развитие традиционной народной культуры;</w:t>
      </w:r>
    </w:p>
    <w:p w:rsidR="00544175" w:rsidRDefault="00544175">
      <w:pPr>
        <w:pStyle w:val="ConsPlusNormal"/>
        <w:ind w:firstLine="540"/>
        <w:jc w:val="both"/>
      </w:pPr>
      <w:r>
        <w:t>поддержка творческих инициатив населения, творческих союзов и организаций культуры;</w:t>
      </w:r>
    </w:p>
    <w:p w:rsidR="00544175" w:rsidRDefault="00544175">
      <w:pPr>
        <w:pStyle w:val="ConsPlusNormal"/>
        <w:ind w:firstLine="540"/>
        <w:jc w:val="both"/>
      </w:pPr>
      <w:r>
        <w:t>организация и проведение культурных мероприятий, в том числе межрегионального и международного уровня.</w:t>
      </w:r>
    </w:p>
    <w:p w:rsidR="00544175" w:rsidRDefault="00544175">
      <w:pPr>
        <w:pStyle w:val="ConsPlusNormal"/>
        <w:ind w:firstLine="540"/>
        <w:jc w:val="both"/>
      </w:pPr>
      <w:r>
        <w:t>Ожидаемые результаты:</w:t>
      </w:r>
    </w:p>
    <w:p w:rsidR="00544175" w:rsidRDefault="00544175">
      <w:pPr>
        <w:pStyle w:val="ConsPlusNormal"/>
        <w:ind w:firstLine="540"/>
        <w:jc w:val="both"/>
      </w:pPr>
      <w:r>
        <w:t>развитие исполнительских искусств;</w:t>
      </w:r>
    </w:p>
    <w:p w:rsidR="00544175" w:rsidRDefault="00544175">
      <w:pPr>
        <w:pStyle w:val="ConsPlusNormal"/>
        <w:ind w:firstLine="540"/>
        <w:jc w:val="both"/>
      </w:pPr>
      <w:r>
        <w:lastRenderedPageBreak/>
        <w:t>повышение качества и доступности услуг театров и концертных организаций;</w:t>
      </w:r>
    </w:p>
    <w:p w:rsidR="00544175" w:rsidRDefault="00544175">
      <w:pPr>
        <w:pStyle w:val="ConsPlusNormal"/>
        <w:ind w:firstLine="540"/>
        <w:jc w:val="both"/>
      </w:pPr>
      <w:r>
        <w:t>создание условий для доступа к произведениям кинематографии;</w:t>
      </w:r>
    </w:p>
    <w:p w:rsidR="00544175" w:rsidRDefault="00544175">
      <w:pPr>
        <w:pStyle w:val="ConsPlusNormal"/>
        <w:ind w:firstLine="540"/>
        <w:jc w:val="both"/>
      </w:pPr>
      <w:r>
        <w:t>сохранение традиционной народной культуры, содействие сохранению и развитию народных художественных ремесел;</w:t>
      </w:r>
    </w:p>
    <w:p w:rsidR="00544175" w:rsidRDefault="00544175">
      <w:pPr>
        <w:pStyle w:val="ConsPlusNormal"/>
        <w:ind w:firstLine="540"/>
        <w:jc w:val="both"/>
      </w:pPr>
      <w:r>
        <w:t>повышение качества и доступности культурно-досуговых услуг;</w:t>
      </w:r>
    </w:p>
    <w:p w:rsidR="00544175" w:rsidRDefault="00544175">
      <w:pPr>
        <w:pStyle w:val="ConsPlusNormal"/>
        <w:ind w:firstLine="540"/>
        <w:jc w:val="both"/>
      </w:pPr>
      <w:r>
        <w:t>рост вовлеченности всех групп населения в активную творческую деятельность;</w:t>
      </w:r>
    </w:p>
    <w:p w:rsidR="00544175" w:rsidRDefault="00544175">
      <w:pPr>
        <w:pStyle w:val="ConsPlusNormal"/>
        <w:ind w:firstLine="540"/>
        <w:jc w:val="both"/>
      </w:pPr>
      <w:r>
        <w:t>увеличение государственной поддержки творческих инициатив населения, творческих союзов и организаций культуры;</w:t>
      </w:r>
    </w:p>
    <w:p w:rsidR="00544175" w:rsidRDefault="00544175">
      <w:pPr>
        <w:pStyle w:val="ConsPlusNormal"/>
        <w:ind w:firstLine="540"/>
        <w:jc w:val="both"/>
      </w:pPr>
      <w:r>
        <w:t>повышение уровня проведения культурных мероприятий;</w:t>
      </w:r>
    </w:p>
    <w:p w:rsidR="00544175" w:rsidRDefault="00544175">
      <w:pPr>
        <w:pStyle w:val="ConsPlusNormal"/>
        <w:ind w:firstLine="540"/>
        <w:jc w:val="both"/>
      </w:pPr>
      <w:r>
        <w:t>развитие межрегионального и международного сотрудничества в сфере культуры.</w:t>
      </w:r>
    </w:p>
    <w:p w:rsidR="00544175" w:rsidRDefault="00544175">
      <w:pPr>
        <w:pStyle w:val="ConsPlusNormal"/>
        <w:ind w:firstLine="540"/>
        <w:jc w:val="both"/>
      </w:pPr>
      <w:hyperlink w:anchor="P9265" w:history="1">
        <w:r>
          <w:rPr>
            <w:color w:val="0000FF"/>
          </w:rPr>
          <w:t>Подпрограмма 4</w:t>
        </w:r>
      </w:hyperlink>
      <w:r>
        <w:t xml:space="preserve"> "Поддержка искусства и народного творчества" представлена в приложении N 4 к программе.</w:t>
      </w:r>
    </w:p>
    <w:p w:rsidR="00544175" w:rsidRDefault="00544175">
      <w:pPr>
        <w:pStyle w:val="ConsPlusNormal"/>
        <w:ind w:firstLine="540"/>
        <w:jc w:val="both"/>
      </w:pPr>
      <w:hyperlink w:anchor="P10133" w:history="1">
        <w:r>
          <w:rPr>
            <w:color w:val="0000FF"/>
          </w:rPr>
          <w:t>Подпрограмма 5</w:t>
        </w:r>
      </w:hyperlink>
      <w:r>
        <w:t xml:space="preserve"> "Обеспечение условий реализации государственной программы и прочие мероприятия".</w:t>
      </w:r>
    </w:p>
    <w:p w:rsidR="00544175" w:rsidRDefault="00544175">
      <w:pPr>
        <w:pStyle w:val="ConsPlusNormal"/>
        <w:ind w:firstLine="540"/>
        <w:jc w:val="both"/>
      </w:pPr>
      <w:r>
        <w:t>Сроки реализации подпрограммы: 2014 - 2018 годы.</w:t>
      </w:r>
    </w:p>
    <w:p w:rsidR="00544175" w:rsidRDefault="00544175">
      <w:pPr>
        <w:pStyle w:val="ConsPlusNormal"/>
        <w:ind w:firstLine="540"/>
        <w:jc w:val="both"/>
      </w:pPr>
      <w:r>
        <w:t>Целью подпрограммы является создание условий для устойчивого развития культуры в Красноярском крае.</w:t>
      </w:r>
    </w:p>
    <w:p w:rsidR="00544175" w:rsidRDefault="00544175">
      <w:pPr>
        <w:pStyle w:val="ConsPlusNormal"/>
        <w:ind w:firstLine="540"/>
        <w:jc w:val="both"/>
      </w:pPr>
      <w:r>
        <w:t>В рамках подпрограммы решаются следующие задачи:</w:t>
      </w:r>
    </w:p>
    <w:p w:rsidR="00544175" w:rsidRDefault="00544175">
      <w:pPr>
        <w:pStyle w:val="ConsPlusNormal"/>
        <w:ind w:firstLine="540"/>
        <w:jc w:val="both"/>
      </w:pPr>
      <w:r>
        <w:t>развитие системы непрерывного образования в области культуры;</w:t>
      </w:r>
    </w:p>
    <w:p w:rsidR="00544175" w:rsidRDefault="00544175">
      <w:pPr>
        <w:pStyle w:val="ConsPlusNormal"/>
        <w:ind w:firstLine="540"/>
        <w:jc w:val="both"/>
      </w:pPr>
      <w:r>
        <w:t>поддержка творческих работников;</w:t>
      </w:r>
    </w:p>
    <w:p w:rsidR="00544175" w:rsidRDefault="00544175">
      <w:pPr>
        <w:pStyle w:val="ConsPlusNormal"/>
        <w:ind w:firstLine="540"/>
        <w:jc w:val="both"/>
      </w:pPr>
      <w:r>
        <w:t>внедрение информационно-коммуникационных технологий в сфере культуры, развитие информационных ресурсов;</w:t>
      </w:r>
    </w:p>
    <w:p w:rsidR="00544175" w:rsidRDefault="00544175">
      <w:pPr>
        <w:pStyle w:val="ConsPlusNormal"/>
        <w:ind w:firstLine="540"/>
        <w:jc w:val="both"/>
      </w:pPr>
      <w:r>
        <w:t>развитие инфраструктуры отрасли "Культура";</w:t>
      </w:r>
    </w:p>
    <w:p w:rsidR="00544175" w:rsidRDefault="00544175">
      <w:pPr>
        <w:pStyle w:val="ConsPlusNormal"/>
        <w:ind w:firstLine="540"/>
        <w:jc w:val="both"/>
      </w:pPr>
      <w:r>
        <w:t>модернизация материально-технической базы муниципальных учреждений культуры в сельской местности;</w:t>
      </w:r>
    </w:p>
    <w:p w:rsidR="00544175" w:rsidRDefault="00544175">
      <w:pPr>
        <w:pStyle w:val="ConsPlusNormal"/>
        <w:ind w:firstLine="540"/>
        <w:jc w:val="both"/>
      </w:pPr>
      <w: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544175" w:rsidRDefault="00544175">
      <w:pPr>
        <w:pStyle w:val="ConsPlusNormal"/>
        <w:ind w:firstLine="540"/>
        <w:jc w:val="both"/>
      </w:pPr>
      <w:r>
        <w:t>Ожидаемые результаты:</w:t>
      </w:r>
    </w:p>
    <w:p w:rsidR="00544175" w:rsidRDefault="00544175">
      <w:pPr>
        <w:pStyle w:val="ConsPlusNormal"/>
        <w:ind w:firstLine="540"/>
        <w:jc w:val="both"/>
      </w:pPr>
      <w:r>
        <w:t>обеспечение эффективного управления кадровыми ресурсами в сфере культуры;</w:t>
      </w:r>
    </w:p>
    <w:p w:rsidR="00544175" w:rsidRDefault="00544175">
      <w:pPr>
        <w:pStyle w:val="ConsPlusNormal"/>
        <w:ind w:firstLine="540"/>
        <w:jc w:val="both"/>
      </w:pPr>
      <w:r>
        <w:t>повышение профессионального уровня работников, укрепление кадрового потенциала;</w:t>
      </w:r>
    </w:p>
    <w:p w:rsidR="00544175" w:rsidRDefault="00544175">
      <w:pPr>
        <w:pStyle w:val="ConsPlusNormal"/>
        <w:ind w:firstLine="540"/>
        <w:jc w:val="both"/>
      </w:pPr>
      <w:r>
        <w:t>создание условий для привлечения в сферу культуры высококвалифицированных кадров, в том числе молодых специалистов;</w:t>
      </w:r>
    </w:p>
    <w:p w:rsidR="00544175" w:rsidRDefault="00544175">
      <w:pPr>
        <w:pStyle w:val="ConsPlusNormal"/>
        <w:ind w:firstLine="540"/>
        <w:jc w:val="both"/>
      </w:pPr>
      <w:r>
        <w:t>повышение социального статуса и престижа творческих работников и работников культуры;</w:t>
      </w:r>
    </w:p>
    <w:p w:rsidR="00544175" w:rsidRDefault="00544175">
      <w:pPr>
        <w:pStyle w:val="ConsPlusNormal"/>
        <w:ind w:firstLine="540"/>
        <w:jc w:val="both"/>
      </w:pPr>
      <w:r>
        <w:t>сохранение и непрерывное воспроизводство творческого потенциала Красноярского края посредством государственной поддержки одаренных детей и молодежи вне зависимости от места проживания, типов и видов учреждений, включенных в работу с ребенком;</w:t>
      </w:r>
    </w:p>
    <w:p w:rsidR="00544175" w:rsidRDefault="00544175">
      <w:pPr>
        <w:pStyle w:val="ConsPlusNormal"/>
        <w:ind w:firstLine="540"/>
        <w:jc w:val="both"/>
      </w:pPr>
      <w:r>
        <w:t>усиление социальной поддержки выдающихся деятелей культуры, учреждений культуры;</w:t>
      </w:r>
    </w:p>
    <w:p w:rsidR="00544175" w:rsidRDefault="00544175">
      <w:pPr>
        <w:pStyle w:val="ConsPlusNormal"/>
        <w:ind w:firstLine="540"/>
        <w:jc w:val="both"/>
      </w:pPr>
      <w:r>
        <w:t>улучшение сохранности музейных и библиотечных фондов;</w:t>
      </w:r>
    </w:p>
    <w:p w:rsidR="00544175" w:rsidRDefault="00544175">
      <w:pPr>
        <w:pStyle w:val="ConsPlusNormal"/>
        <w:ind w:firstLine="540"/>
        <w:jc w:val="both"/>
      </w:pPr>
      <w:r>
        <w:t>увеличение количества учреждений культуры и образовательных организаций в области культуры, находящихся в удовлетворительном состоянии;</w:t>
      </w:r>
    </w:p>
    <w:p w:rsidR="00544175" w:rsidRDefault="00544175">
      <w:pPr>
        <w:pStyle w:val="ConsPlusNormal"/>
        <w:ind w:firstLine="540"/>
        <w:jc w:val="both"/>
      </w:pPr>
      <w:r>
        <w:t>укрепление материально-технической базы учреждений культуры и образовательных организаций в области культуры, в том числе обеспечение безопасного и комфортного пребывания посетителей;</w:t>
      </w:r>
    </w:p>
    <w:p w:rsidR="00544175" w:rsidRDefault="00544175">
      <w:pPr>
        <w:pStyle w:val="ConsPlusNormal"/>
        <w:ind w:firstLine="540"/>
        <w:jc w:val="both"/>
      </w:pPr>
      <w:r>
        <w:t>повышение качества и доступности государственных и муниципальных услуг, оказываемых краевыми и муниципальными учреждениями культуры и образовательными организациями в области культуры;</w:t>
      </w:r>
    </w:p>
    <w:p w:rsidR="00544175" w:rsidRDefault="00544175">
      <w:pPr>
        <w:pStyle w:val="ConsPlusNormal"/>
        <w:ind w:firstLine="540"/>
        <w:jc w:val="both"/>
      </w:pPr>
      <w:r>
        <w:t>обеспечение государственной поддержки муниципальных учреждений культуры и образовательных организаций в области культуры, в том числе находящихся на территориях сельских поселений, и их работников;</w:t>
      </w:r>
    </w:p>
    <w:p w:rsidR="00544175" w:rsidRDefault="00544175">
      <w:pPr>
        <w:pStyle w:val="ConsPlusNormal"/>
        <w:ind w:firstLine="540"/>
        <w:jc w:val="both"/>
      </w:pPr>
      <w:r>
        <w:t>формирование необходимой нормативно-правовой базы, направленной на развитие культуры;</w:t>
      </w:r>
    </w:p>
    <w:p w:rsidR="00544175" w:rsidRDefault="00544175">
      <w:pPr>
        <w:pStyle w:val="ConsPlusNormal"/>
        <w:ind w:firstLine="540"/>
        <w:jc w:val="both"/>
      </w:pPr>
      <w:r>
        <w:t>повышение эффективности управления в сфере культуры, расходования бюджетных расходов, внедрение современных подходов бюджетного планирования;</w:t>
      </w:r>
    </w:p>
    <w:p w:rsidR="00544175" w:rsidRDefault="00544175">
      <w:pPr>
        <w:pStyle w:val="ConsPlusNormal"/>
        <w:ind w:firstLine="540"/>
        <w:jc w:val="both"/>
      </w:pPr>
      <w:r>
        <w:t xml:space="preserve">создание эффективной системы управления программой, реализация в полном объеме </w:t>
      </w:r>
      <w:r>
        <w:lastRenderedPageBreak/>
        <w:t>мероприятий программы, достижение ее целей и задач;</w:t>
      </w:r>
    </w:p>
    <w:p w:rsidR="00544175" w:rsidRDefault="00544175">
      <w:pPr>
        <w:pStyle w:val="ConsPlusNormal"/>
        <w:ind w:firstLine="540"/>
        <w:jc w:val="both"/>
      </w:pPr>
      <w:r>
        <w:t>создание необходимых условий для активизации инновационной и инвестиционной деятельности краевых и муниципальных учреждений культуры и образовательных организаций в области культуры.</w:t>
      </w:r>
    </w:p>
    <w:p w:rsidR="00544175" w:rsidRDefault="00544175">
      <w:pPr>
        <w:pStyle w:val="ConsPlusNormal"/>
        <w:ind w:firstLine="540"/>
        <w:jc w:val="both"/>
      </w:pPr>
      <w:hyperlink w:anchor="P10133" w:history="1">
        <w:r>
          <w:rPr>
            <w:color w:val="0000FF"/>
          </w:rPr>
          <w:t>Подпрограмма 5</w:t>
        </w:r>
      </w:hyperlink>
      <w:r>
        <w:t xml:space="preserve"> "Обеспечение условий реализации государственной программы и прочие мероприятия" представлена в приложении N 5 к программе.</w:t>
      </w:r>
    </w:p>
    <w:p w:rsidR="00544175" w:rsidRDefault="00544175">
      <w:pPr>
        <w:pStyle w:val="ConsPlusNormal"/>
        <w:ind w:firstLine="540"/>
        <w:jc w:val="both"/>
      </w:pPr>
      <w:hyperlink w:anchor="P14920" w:history="1">
        <w:r>
          <w:rPr>
            <w:color w:val="0000FF"/>
          </w:rPr>
          <w:t>Подпрограмма 6</w:t>
        </w:r>
      </w:hyperlink>
      <w:r>
        <w:t xml:space="preserve"> "Развитие внутреннего и въездного туризма".</w:t>
      </w:r>
    </w:p>
    <w:p w:rsidR="00544175" w:rsidRDefault="00544175">
      <w:pPr>
        <w:pStyle w:val="ConsPlusNormal"/>
        <w:ind w:firstLine="540"/>
        <w:jc w:val="both"/>
      </w:pPr>
      <w:r>
        <w:t>Сроки реализации подпрограммы: 2015 - 2018 годы.</w:t>
      </w:r>
    </w:p>
    <w:p w:rsidR="00544175" w:rsidRDefault="00544175">
      <w:pPr>
        <w:pStyle w:val="ConsPlusNormal"/>
        <w:ind w:firstLine="540"/>
        <w:jc w:val="both"/>
      </w:pPr>
      <w:r>
        <w:t>Целью подпрограммы является развитие конкурентоспособного регионального туристского комплекса, удовлетворяющего потребности российских и иностранных граждан в качественных туристских услугах.</w:t>
      </w:r>
    </w:p>
    <w:p w:rsidR="00544175" w:rsidRDefault="00544175">
      <w:pPr>
        <w:pStyle w:val="ConsPlusNormal"/>
        <w:ind w:firstLine="540"/>
        <w:jc w:val="both"/>
      </w:pPr>
      <w:r>
        <w:t>В рамках подпрограммы решаются следующие задачи:</w:t>
      </w:r>
    </w:p>
    <w:p w:rsidR="00544175" w:rsidRDefault="00544175">
      <w:pPr>
        <w:pStyle w:val="ConsPlusNormal"/>
        <w:ind w:firstLine="540"/>
        <w:jc w:val="both"/>
      </w:pPr>
      <w:r>
        <w:t>развитие туристско-рекреационного комплекса Красноярского края;</w:t>
      </w:r>
    </w:p>
    <w:p w:rsidR="00544175" w:rsidRDefault="00544175">
      <w:pPr>
        <w:pStyle w:val="ConsPlusNormal"/>
        <w:ind w:firstLine="540"/>
        <w:jc w:val="both"/>
      </w:pPr>
      <w:r>
        <w:t>повышение качества туристских услуг, оказываемых на территории Красноярского края;</w:t>
      </w:r>
    </w:p>
    <w:p w:rsidR="00544175" w:rsidRDefault="00544175">
      <w:pPr>
        <w:pStyle w:val="ConsPlusNormal"/>
        <w:ind w:firstLine="540"/>
        <w:jc w:val="both"/>
      </w:pPr>
      <w:r>
        <w:t>продвижение туристского продукта Красноярского края на мировом и внутреннем туристских рынках, информационное обеспечение туризма Красноярского края.</w:t>
      </w:r>
    </w:p>
    <w:p w:rsidR="00544175" w:rsidRDefault="00544175">
      <w:pPr>
        <w:pStyle w:val="ConsPlusNormal"/>
        <w:ind w:firstLine="540"/>
        <w:jc w:val="both"/>
      </w:pPr>
      <w:r>
        <w:t>Ожидаемые результаты:</w:t>
      </w:r>
    </w:p>
    <w:p w:rsidR="00544175" w:rsidRDefault="00544175">
      <w:pPr>
        <w:pStyle w:val="ConsPlusNormal"/>
        <w:ind w:firstLine="540"/>
        <w:jc w:val="both"/>
      </w:pPr>
      <w:r>
        <w:t>увеличение количества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территории Красноярского края;</w:t>
      </w:r>
    </w:p>
    <w:p w:rsidR="00544175" w:rsidRDefault="00544175">
      <w:pPr>
        <w:pStyle w:val="ConsPlusNormal"/>
        <w:ind w:firstLine="540"/>
        <w:jc w:val="both"/>
      </w:pPr>
      <w:r>
        <w:t>увеличение количества лиц, проинформированных о туристско-рекреационных возможностях и туристских услугах на территории Красноярского края.</w:t>
      </w:r>
    </w:p>
    <w:p w:rsidR="00544175" w:rsidRDefault="00544175">
      <w:pPr>
        <w:pStyle w:val="ConsPlusNormal"/>
        <w:ind w:firstLine="540"/>
        <w:jc w:val="both"/>
      </w:pPr>
      <w:hyperlink w:anchor="P14920" w:history="1">
        <w:r>
          <w:rPr>
            <w:color w:val="0000FF"/>
          </w:rPr>
          <w:t>Подпрограмма 6</w:t>
        </w:r>
      </w:hyperlink>
      <w:r>
        <w:t xml:space="preserve"> "Развитие внутреннего и въездного туризма" представлена в приложении N 6 к программе.</w:t>
      </w:r>
    </w:p>
    <w:p w:rsidR="00544175" w:rsidRDefault="00544175">
      <w:pPr>
        <w:pStyle w:val="ConsPlusNormal"/>
        <w:jc w:val="both"/>
      </w:pPr>
    </w:p>
    <w:p w:rsidR="00544175" w:rsidRDefault="00544175">
      <w:pPr>
        <w:pStyle w:val="ConsPlusNormal"/>
        <w:jc w:val="center"/>
        <w:outlineLvl w:val="1"/>
      </w:pPr>
      <w:r>
        <w:t>7. ИНФОРМАЦИЯ О РАСПРЕДЕЛЕНИИ ПЛАНИРУЕМЫХ</w:t>
      </w:r>
    </w:p>
    <w:p w:rsidR="00544175" w:rsidRDefault="00544175">
      <w:pPr>
        <w:pStyle w:val="ConsPlusNormal"/>
        <w:jc w:val="center"/>
      </w:pPr>
      <w:r>
        <w:t>РАСХОДОВ ПО ПОДПРОГРАММАМ</w:t>
      </w:r>
    </w:p>
    <w:p w:rsidR="00544175" w:rsidRDefault="00544175">
      <w:pPr>
        <w:pStyle w:val="ConsPlusNormal"/>
        <w:jc w:val="both"/>
      </w:pPr>
    </w:p>
    <w:p w:rsidR="00544175" w:rsidRDefault="00544175">
      <w:pPr>
        <w:pStyle w:val="ConsPlusNormal"/>
        <w:ind w:firstLine="540"/>
        <w:jc w:val="both"/>
      </w:pPr>
      <w:r>
        <w:t>Распределение планируемых расходов по подпрограммам осуществляется по следующим направлениям:</w:t>
      </w:r>
    </w:p>
    <w:p w:rsidR="00544175" w:rsidRDefault="00544175">
      <w:pPr>
        <w:pStyle w:val="ConsPlusNormal"/>
        <w:ind w:firstLine="540"/>
        <w:jc w:val="both"/>
      </w:pPr>
      <w:r>
        <w:t>осуществление мероприятий в рамках реализации полномочий в области сохранения, использования, популяризации и государственной охраны объектов культурного наследия, в том числе ремонтно-реставрационные работы на объектах культурного наследия в городах Красноярске, Енисейске, Минусинске и другие работы, связанные с государственной охраной и сохранением объектов культурного наследия;</w:t>
      </w:r>
    </w:p>
    <w:p w:rsidR="00544175" w:rsidRDefault="00544175">
      <w:pPr>
        <w:pStyle w:val="ConsPlusNormal"/>
        <w:ind w:firstLine="540"/>
        <w:jc w:val="both"/>
      </w:pPr>
      <w:r>
        <w:t>предоставление услуг (выполнение работ) краевыми государственными библиотеками, учреждениями музейного типа;</w:t>
      </w:r>
    </w:p>
    <w:p w:rsidR="00544175" w:rsidRDefault="00544175">
      <w:pPr>
        <w:pStyle w:val="ConsPlusNormal"/>
        <w:ind w:firstLine="540"/>
        <w:jc w:val="both"/>
      </w:pPr>
      <w:r>
        <w:t>комплектование библиотечных фондов краевых государственных библиотек;</w:t>
      </w:r>
    </w:p>
    <w:p w:rsidR="00544175" w:rsidRDefault="00544175">
      <w:pPr>
        <w:pStyle w:val="ConsPlusNormal"/>
        <w:ind w:firstLine="540"/>
        <w:jc w:val="both"/>
      </w:pPr>
      <w:r>
        <w:t>приобретение художественных ценностей для пополнения фондов краевых государственных музеев;</w:t>
      </w:r>
    </w:p>
    <w:p w:rsidR="00544175" w:rsidRDefault="00544175">
      <w:pPr>
        <w:pStyle w:val="ConsPlusNormal"/>
        <w:ind w:firstLine="540"/>
        <w:jc w:val="both"/>
      </w:pPr>
      <w:r>
        <w:t>модернизация материально-технической базы архивов Красноярского края, включая строительство новых зданий, проведение капитального ремонта и реконструкции действующих зданий (помещений), приобретение специального оборудования, для создания нормативных условий хранения документов;</w:t>
      </w:r>
    </w:p>
    <w:p w:rsidR="00544175" w:rsidRDefault="00544175">
      <w:pPr>
        <w:pStyle w:val="ConsPlusNormal"/>
        <w:ind w:firstLine="540"/>
        <w:jc w:val="both"/>
      </w:pPr>
      <w:r>
        <w:t>перевод архивных фондов краевого государственного казенного учреждения "Государственный архив Красноярского края" в электронную форму;</w:t>
      </w:r>
    </w:p>
    <w:p w:rsidR="00544175" w:rsidRDefault="00544175">
      <w:pPr>
        <w:pStyle w:val="ConsPlusNormal"/>
        <w:ind w:firstLine="540"/>
        <w:jc w:val="both"/>
      </w:pPr>
      <w:r>
        <w:t>оцифровка (перевод в электронный формат программного комплекса "Архивный фонд") описей дел архивов Красноярского края;</w:t>
      </w:r>
    </w:p>
    <w:p w:rsidR="00544175" w:rsidRDefault="00544175">
      <w:pPr>
        <w:pStyle w:val="ConsPlusNormal"/>
        <w:ind w:firstLine="540"/>
        <w:jc w:val="both"/>
      </w:pPr>
      <w:r>
        <w:t>приобретение веб-камер для муниципальных архивов в целях обеспечения их участия в мероприятиях в режиме онлайн;</w:t>
      </w:r>
    </w:p>
    <w:p w:rsidR="00544175" w:rsidRDefault="00544175">
      <w:pPr>
        <w:pStyle w:val="ConsPlusNormal"/>
        <w:ind w:firstLine="540"/>
        <w:jc w:val="both"/>
      </w:pPr>
      <w:r>
        <w:t>реализация государственных полномочий в сфере архивного дела, переданных органам местного самоуправления Красноярского края;</w:t>
      </w:r>
    </w:p>
    <w:p w:rsidR="00544175" w:rsidRDefault="00544175">
      <w:pPr>
        <w:pStyle w:val="ConsPlusNormal"/>
        <w:ind w:firstLine="540"/>
        <w:jc w:val="both"/>
      </w:pPr>
      <w:r>
        <w:t>выполнение государственных функций в сфере архивного дела;</w:t>
      </w:r>
    </w:p>
    <w:p w:rsidR="00544175" w:rsidRDefault="00544175">
      <w:pPr>
        <w:pStyle w:val="ConsPlusNormal"/>
        <w:ind w:firstLine="540"/>
        <w:jc w:val="both"/>
      </w:pPr>
      <w:r>
        <w:t xml:space="preserve">обеспечение деятельности (оказание услуг) краевого государственного казенного </w:t>
      </w:r>
      <w:r>
        <w:lastRenderedPageBreak/>
        <w:t>учреждения "Государственный архив Красноярского края" и краевого государственного бюджетного учреждения "Центр экспертизы и обработки документов";</w:t>
      </w:r>
    </w:p>
    <w:p w:rsidR="00544175" w:rsidRDefault="00544175">
      <w:pPr>
        <w:pStyle w:val="ConsPlusNormal"/>
        <w:ind w:firstLine="540"/>
        <w:jc w:val="both"/>
      </w:pPr>
      <w:r>
        <w:t>предоставление услуг (выполнение работ) краевыми государственными театрами, концертными организациями, учреждением кинопроката, учреждениями культурно-досугового типа;</w:t>
      </w:r>
    </w:p>
    <w:p w:rsidR="00544175" w:rsidRDefault="00544175">
      <w:pPr>
        <w:pStyle w:val="ConsPlusNormal"/>
        <w:ind w:firstLine="540"/>
        <w:jc w:val="both"/>
      </w:pPr>
      <w:r>
        <w:t>приобретение произведений исполнительского искусства для краевых государственных учреждений культуры и образовательных организаций в области культуры;</w:t>
      </w:r>
    </w:p>
    <w:p w:rsidR="00544175" w:rsidRDefault="00544175">
      <w:pPr>
        <w:pStyle w:val="ConsPlusNormal"/>
        <w:ind w:firstLine="540"/>
        <w:jc w:val="both"/>
      </w:pPr>
      <w:r>
        <w:t>осуществление поддержки социокультурных проектов муниципальных учреждений культуры и образовательных организаций в области культуры;</w:t>
      </w:r>
    </w:p>
    <w:p w:rsidR="00544175" w:rsidRDefault="00544175">
      <w:pPr>
        <w:pStyle w:val="ConsPlusNormal"/>
        <w:ind w:firstLine="540"/>
        <w:jc w:val="both"/>
      </w:pPr>
      <w:r>
        <w:t>проведение крупномасштабных мероприятий регионального, межрегионального и международного уровня;</w:t>
      </w:r>
    </w:p>
    <w:p w:rsidR="00544175" w:rsidRDefault="00544175">
      <w:pPr>
        <w:pStyle w:val="ConsPlusNormal"/>
        <w:ind w:firstLine="540"/>
        <w:jc w:val="both"/>
      </w:pPr>
      <w:r>
        <w:t>предоставление услуг (выполнение работ) профессиональными образовательными организациями и организациями дополнительного профессионального образования, подведомственными министерству культуры Красноярского края;</w:t>
      </w:r>
    </w:p>
    <w:p w:rsidR="00544175" w:rsidRDefault="00544175">
      <w:pPr>
        <w:pStyle w:val="ConsPlusNormal"/>
        <w:ind w:firstLine="540"/>
        <w:jc w:val="both"/>
      </w:pPr>
      <w:r>
        <w:t>мероприятия по поддержке детей и молодежи, одаренных в области культуры и искусства;</w:t>
      </w:r>
    </w:p>
    <w:p w:rsidR="00544175" w:rsidRDefault="00544175">
      <w:pPr>
        <w:pStyle w:val="ConsPlusNormal"/>
        <w:ind w:firstLine="540"/>
        <w:jc w:val="both"/>
      </w:pPr>
      <w:r>
        <w:t>осуществление поддержки работников культуры;</w:t>
      </w:r>
    </w:p>
    <w:p w:rsidR="00544175" w:rsidRDefault="00544175">
      <w:pPr>
        <w:pStyle w:val="ConsPlusNormal"/>
        <w:ind w:firstLine="540"/>
        <w:jc w:val="both"/>
      </w:pPr>
      <w:r>
        <w:t>мероприятия по повышению профессионального уровня работников;</w:t>
      </w:r>
    </w:p>
    <w:p w:rsidR="00544175" w:rsidRDefault="00544175">
      <w:pPr>
        <w:pStyle w:val="ConsPlusNormal"/>
        <w:ind w:firstLine="540"/>
        <w:jc w:val="both"/>
      </w:pPr>
      <w:r>
        <w:t>оснащение краевых государственных театров, библиотек, музеев специальным оборудованием, мебелью, автотранспортом, компьютерной техникой, программным обеспечением;</w:t>
      </w:r>
    </w:p>
    <w:p w:rsidR="00544175" w:rsidRDefault="00544175">
      <w:pPr>
        <w:pStyle w:val="ConsPlusNormal"/>
        <w:ind w:firstLine="540"/>
        <w:jc w:val="both"/>
      </w:pPr>
      <w:r>
        <w:t>осуществление инвестиций в строительство объектов инфраструктуры отрасли "Культура";</w:t>
      </w:r>
    </w:p>
    <w:p w:rsidR="00544175" w:rsidRDefault="00544175">
      <w:pPr>
        <w:pStyle w:val="ConsPlusNormal"/>
        <w:ind w:firstLine="540"/>
        <w:jc w:val="both"/>
      </w:pPr>
      <w:r>
        <w:t>предоставление бюджетам муниципальных образований Красноярского края субсидий из краевого бюджета на софинансирование расходных обязательств муниципальных образований Красноярского края по развитию учреждений культуры;</w:t>
      </w:r>
    </w:p>
    <w:p w:rsidR="00544175" w:rsidRDefault="00544175">
      <w:pPr>
        <w:pStyle w:val="ConsPlusNormal"/>
        <w:ind w:firstLine="540"/>
        <w:jc w:val="both"/>
      </w:pPr>
      <w:r>
        <w:t>выполнение функций по разработке и реализации основных направлений культурной политики Красноярского края, ее нормативно-правовому регулированию;</w:t>
      </w:r>
    </w:p>
    <w:p w:rsidR="00544175" w:rsidRDefault="00544175">
      <w:pPr>
        <w:pStyle w:val="ConsPlusNormal"/>
        <w:ind w:firstLine="540"/>
        <w:jc w:val="both"/>
      </w:pPr>
      <w:r>
        <w:t>мероприятия, содействующие поддержке и развитию внутреннего, въездного, социального и самодеятельного туризма в Красноярском крае;</w:t>
      </w:r>
    </w:p>
    <w:p w:rsidR="00544175" w:rsidRDefault="00544175">
      <w:pPr>
        <w:pStyle w:val="ConsPlusNormal"/>
        <w:ind w:firstLine="540"/>
        <w:jc w:val="both"/>
      </w:pPr>
      <w:r>
        <w:t>мероприятия, содействующие повышению качества туристских услуг Красноярского края;</w:t>
      </w:r>
    </w:p>
    <w:p w:rsidR="00544175" w:rsidRDefault="00544175">
      <w:pPr>
        <w:pStyle w:val="ConsPlusNormal"/>
        <w:ind w:firstLine="540"/>
        <w:jc w:val="both"/>
      </w:pPr>
      <w:r>
        <w:t>мероприятия по информационному обеспечению туризма и продвижению региональных туристских возможностей и продуктов Красноярского края.</w:t>
      </w:r>
    </w:p>
    <w:p w:rsidR="00544175" w:rsidRDefault="00544175">
      <w:pPr>
        <w:pStyle w:val="ConsPlusNormal"/>
        <w:ind w:firstLine="540"/>
        <w:jc w:val="both"/>
      </w:pPr>
      <w:hyperlink w:anchor="P15796" w:history="1">
        <w:r>
          <w:rPr>
            <w:color w:val="0000FF"/>
          </w:rPr>
          <w:t>Информация</w:t>
        </w:r>
      </w:hyperlink>
      <w:r>
        <w:t xml:space="preserve"> о распределении планируемых расходов по отдельным мероприятиям программы, подпрограммам с указанием главных распорядителей средств краевого бюджета, а также по годам реализации программы приведена в приложении N 7 к программе.</w:t>
      </w:r>
    </w:p>
    <w:p w:rsidR="00544175" w:rsidRDefault="00544175">
      <w:pPr>
        <w:pStyle w:val="ConsPlusNormal"/>
        <w:jc w:val="both"/>
      </w:pPr>
    </w:p>
    <w:p w:rsidR="00544175" w:rsidRDefault="00544175">
      <w:pPr>
        <w:pStyle w:val="ConsPlusNormal"/>
        <w:jc w:val="center"/>
        <w:outlineLvl w:val="1"/>
      </w:pPr>
      <w:r>
        <w:t>8. ИНФОРМАЦИЯ ОБ ОБЪЕМЕ БЮДЖЕТНЫХ АССИГНОВАНИЙ,</w:t>
      </w:r>
    </w:p>
    <w:p w:rsidR="00544175" w:rsidRDefault="00544175">
      <w:pPr>
        <w:pStyle w:val="ConsPlusNormal"/>
        <w:jc w:val="center"/>
      </w:pPr>
      <w:r>
        <w:t>НАПРАВЛЕННЫХ НА РЕАЛИЗАЦИЮ НАУЧНОЙ, НАУЧНО-ТЕХНИЧЕСКОЙ</w:t>
      </w:r>
    </w:p>
    <w:p w:rsidR="00544175" w:rsidRDefault="00544175">
      <w:pPr>
        <w:pStyle w:val="ConsPlusNormal"/>
        <w:jc w:val="center"/>
      </w:pPr>
      <w:r>
        <w:t>И ИННОВАЦИОННОЙ ДЕЯТЕЛЬНОСТИ</w:t>
      </w:r>
    </w:p>
    <w:p w:rsidR="00544175" w:rsidRDefault="00544175">
      <w:pPr>
        <w:pStyle w:val="ConsPlusNormal"/>
        <w:jc w:val="both"/>
      </w:pPr>
    </w:p>
    <w:p w:rsidR="00544175" w:rsidRDefault="00544175">
      <w:pPr>
        <w:pStyle w:val="ConsPlusNormal"/>
        <w:ind w:firstLine="540"/>
        <w:jc w:val="both"/>
      </w:pPr>
      <w:r>
        <w:t>В планируемом периоде не предусмотрено финансирование, направленное на реализацию научной, научно-технической и инновационной деятельности.</w:t>
      </w:r>
    </w:p>
    <w:p w:rsidR="00544175" w:rsidRDefault="00544175">
      <w:pPr>
        <w:pStyle w:val="ConsPlusNormal"/>
        <w:jc w:val="both"/>
      </w:pPr>
    </w:p>
    <w:p w:rsidR="00544175" w:rsidRDefault="00544175">
      <w:pPr>
        <w:pStyle w:val="ConsPlusNormal"/>
        <w:jc w:val="center"/>
        <w:outlineLvl w:val="1"/>
      </w:pPr>
      <w:r>
        <w:t>9. КРИТЕРИИ ОТБОРА МУНИЦИПАЛЬНЫХ ОБРАЗОВАНИЙ КРАСНОЯРСКОГО</w:t>
      </w:r>
    </w:p>
    <w:p w:rsidR="00544175" w:rsidRDefault="00544175">
      <w:pPr>
        <w:pStyle w:val="ConsPlusNormal"/>
        <w:jc w:val="center"/>
      </w:pPr>
      <w:r>
        <w:t>КРАЯ, НА ТЕРРИТОРИИ КОТОРЫХ ПОДЛЕЖАТ РЕАЛИЗАЦИИ ОТДЕЛЬНЫЕ</w:t>
      </w:r>
    </w:p>
    <w:p w:rsidR="00544175" w:rsidRDefault="00544175">
      <w:pPr>
        <w:pStyle w:val="ConsPlusNormal"/>
        <w:jc w:val="center"/>
      </w:pPr>
      <w:r>
        <w:t>МЕРОПРИЯТИЯ ПРОГРАММЫ</w:t>
      </w:r>
    </w:p>
    <w:p w:rsidR="00544175" w:rsidRDefault="00544175">
      <w:pPr>
        <w:pStyle w:val="ConsPlusNormal"/>
        <w:jc w:val="both"/>
      </w:pPr>
    </w:p>
    <w:p w:rsidR="00544175" w:rsidRDefault="00544175">
      <w:pPr>
        <w:pStyle w:val="ConsPlusNormal"/>
        <w:ind w:firstLine="540"/>
        <w:jc w:val="both"/>
      </w:pPr>
      <w:r>
        <w:t>Реализация отдельных мероприятий программы на территории муниципальных образований Красноярского края не предусмотрена.</w:t>
      </w:r>
    </w:p>
    <w:p w:rsidR="00544175" w:rsidRDefault="00544175">
      <w:pPr>
        <w:pStyle w:val="ConsPlusNormal"/>
        <w:jc w:val="both"/>
      </w:pPr>
    </w:p>
    <w:p w:rsidR="00544175" w:rsidRDefault="00544175">
      <w:pPr>
        <w:pStyle w:val="ConsPlusNormal"/>
        <w:jc w:val="center"/>
        <w:outlineLvl w:val="1"/>
      </w:pPr>
      <w:r>
        <w:t>10. ИНФОРМАЦИЯ О РЕСУРСНОМ ОБЕСПЕЧЕНИИ И ПРОГНОЗНОЙ ОЦЕНКЕ</w:t>
      </w:r>
    </w:p>
    <w:p w:rsidR="00544175" w:rsidRDefault="00544175">
      <w:pPr>
        <w:pStyle w:val="ConsPlusNormal"/>
        <w:jc w:val="center"/>
      </w:pPr>
      <w:r>
        <w:t>РАСХОДОВ НА РЕАЛИЗАЦИЮ ЦЕЛЕЙ ПРОГРАММЫ</w:t>
      </w:r>
    </w:p>
    <w:p w:rsidR="00544175" w:rsidRDefault="00544175">
      <w:pPr>
        <w:pStyle w:val="ConsPlusNormal"/>
        <w:jc w:val="both"/>
      </w:pPr>
    </w:p>
    <w:p w:rsidR="00544175" w:rsidRDefault="00544175">
      <w:pPr>
        <w:pStyle w:val="ConsPlusNormal"/>
        <w:ind w:firstLine="540"/>
        <w:jc w:val="both"/>
      </w:pPr>
      <w:hyperlink w:anchor="P16231" w:history="1">
        <w:r>
          <w:rPr>
            <w:color w:val="0000FF"/>
          </w:rPr>
          <w:t>Информация</w:t>
        </w:r>
      </w:hyperlink>
      <w:r>
        <w:t xml:space="preserve"> о ресурсном обеспечении и прогнозной оценке расходов на реализацию целей программы с указанием источников финансирования, в том числе средств федерального бюджета </w:t>
      </w:r>
      <w:r>
        <w:lastRenderedPageBreak/>
        <w:t>и бюджетов муниципальных образований Красноярского края, приведена в приложении N 8 к программе.</w:t>
      </w:r>
    </w:p>
    <w:p w:rsidR="00544175" w:rsidRDefault="00544175">
      <w:pPr>
        <w:pStyle w:val="ConsPlusNormal"/>
        <w:jc w:val="both"/>
      </w:pPr>
    </w:p>
    <w:p w:rsidR="00544175" w:rsidRDefault="00544175">
      <w:pPr>
        <w:pStyle w:val="ConsPlusNormal"/>
        <w:jc w:val="center"/>
        <w:outlineLvl w:val="1"/>
      </w:pPr>
      <w:r>
        <w:t>11. ПРОГНОЗ СВОДНЫХ ПОКАЗАТЕЛЕЙ ГОСУДАРСТВЕННЫХ ЗАДАНИЙ,</w:t>
      </w:r>
    </w:p>
    <w:p w:rsidR="00544175" w:rsidRDefault="00544175">
      <w:pPr>
        <w:pStyle w:val="ConsPlusNormal"/>
        <w:jc w:val="center"/>
      </w:pPr>
      <w:r>
        <w:t>В СЛУЧАЕ ОКАЗАНИЯ КРАЕВЫМИ ГОСУДАРСТВЕННЫМИ УЧРЕЖДЕНИЯМИ</w:t>
      </w:r>
    </w:p>
    <w:p w:rsidR="00544175" w:rsidRDefault="00544175">
      <w:pPr>
        <w:pStyle w:val="ConsPlusNormal"/>
        <w:jc w:val="center"/>
      </w:pPr>
      <w:r>
        <w:t>ГОСУДАРСТВЕННЫХ УСЛУГ ЮРИДИЧЕСКИМ И (ИЛИ) ФИЗИЧЕСКИМ</w:t>
      </w:r>
    </w:p>
    <w:p w:rsidR="00544175" w:rsidRDefault="00544175">
      <w:pPr>
        <w:pStyle w:val="ConsPlusNormal"/>
        <w:jc w:val="center"/>
      </w:pPr>
      <w:r>
        <w:t>ЛИЦАМ, ВЫПОЛНЕНИЯ РАБОТ</w:t>
      </w:r>
    </w:p>
    <w:p w:rsidR="00544175" w:rsidRDefault="00544175">
      <w:pPr>
        <w:pStyle w:val="ConsPlusNormal"/>
        <w:jc w:val="both"/>
      </w:pPr>
    </w:p>
    <w:p w:rsidR="00544175" w:rsidRDefault="00544175">
      <w:pPr>
        <w:pStyle w:val="ConsPlusNormal"/>
        <w:ind w:firstLine="540"/>
        <w:jc w:val="both"/>
      </w:pPr>
      <w:r>
        <w:t xml:space="preserve">В рамках реализации программы планируется оказание краевыми государственными учреждениями культуры и образовательными организациями в области культуры следующих государственных услуг (выполнение работ) </w:t>
      </w:r>
      <w:hyperlink w:anchor="P499" w:history="1">
        <w:r>
          <w:rPr>
            <w:color w:val="0000FF"/>
          </w:rPr>
          <w:t>&lt;1&gt;</w:t>
        </w:r>
      </w:hyperlink>
      <w:r>
        <w:t>:</w:t>
      </w:r>
    </w:p>
    <w:p w:rsidR="00544175" w:rsidRDefault="00544175">
      <w:pPr>
        <w:pStyle w:val="ConsPlusNormal"/>
        <w:ind w:firstLine="540"/>
        <w:jc w:val="both"/>
      </w:pPr>
      <w:r>
        <w:t>--------------------------------</w:t>
      </w:r>
    </w:p>
    <w:p w:rsidR="00544175" w:rsidRDefault="00544175">
      <w:pPr>
        <w:pStyle w:val="ConsPlusNormal"/>
        <w:ind w:firstLine="540"/>
        <w:jc w:val="both"/>
      </w:pPr>
      <w:bookmarkStart w:id="1" w:name="P499"/>
      <w:bookmarkEnd w:id="1"/>
      <w:r>
        <w:t>&lt;1&gt; Приказ министерства культуры Красноярского края от 30.10.2015 N 449 "Об утверждении ведомственного перечня государственных услуг (работ), оказываемых (выполняемых) находящимися в ведении министерства культуры Красноярского края краевыми государственными учреждениями, в качестве основных видов деятельности".</w:t>
      </w:r>
    </w:p>
    <w:p w:rsidR="00544175" w:rsidRDefault="00544175">
      <w:pPr>
        <w:pStyle w:val="ConsPlusNormal"/>
        <w:jc w:val="both"/>
      </w:pPr>
    </w:p>
    <w:p w:rsidR="00544175" w:rsidRDefault="00544175">
      <w:pPr>
        <w:pStyle w:val="ConsPlusNormal"/>
        <w:ind w:firstLine="540"/>
        <w:jc w:val="both"/>
      </w:pPr>
      <w:r>
        <w:t>показ спектаклей (театральных постановок);</w:t>
      </w:r>
    </w:p>
    <w:p w:rsidR="00544175" w:rsidRDefault="00544175">
      <w:pPr>
        <w:pStyle w:val="ConsPlusNormal"/>
        <w:ind w:firstLine="540"/>
        <w:jc w:val="both"/>
      </w:pPr>
      <w:r>
        <w:t>показ концертов и концертных программ;</w:t>
      </w:r>
    </w:p>
    <w:p w:rsidR="00544175" w:rsidRDefault="00544175">
      <w:pPr>
        <w:pStyle w:val="ConsPlusNormal"/>
        <w:ind w:firstLine="540"/>
        <w:jc w:val="both"/>
      </w:pPr>
      <w:r>
        <w:t>библиотечное, библиографическое и информационное обслуживание пользователей библиотеки;</w:t>
      </w:r>
    </w:p>
    <w:p w:rsidR="00544175" w:rsidRDefault="00544175">
      <w:pPr>
        <w:pStyle w:val="ConsPlusNormal"/>
        <w:ind w:firstLine="540"/>
        <w:jc w:val="both"/>
      </w:pPr>
      <w:r>
        <w:t>предоставление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p>
    <w:p w:rsidR="00544175" w:rsidRDefault="00544175">
      <w:pPr>
        <w:pStyle w:val="ConsPlusNormal"/>
        <w:ind w:firstLine="540"/>
        <w:jc w:val="both"/>
      </w:pPr>
      <w:r>
        <w:t>публичный показ музейных предметов, музейных коллекций;</w:t>
      </w:r>
    </w:p>
    <w:p w:rsidR="00544175" w:rsidRDefault="00544175">
      <w:pPr>
        <w:pStyle w:val="ConsPlusNormal"/>
        <w:ind w:firstLine="540"/>
        <w:jc w:val="both"/>
      </w:pPr>
      <w:r>
        <w:t>создание спектаклей;</w:t>
      </w:r>
    </w:p>
    <w:p w:rsidR="00544175" w:rsidRDefault="00544175">
      <w:pPr>
        <w:pStyle w:val="ConsPlusNormal"/>
        <w:ind w:firstLine="540"/>
        <w:jc w:val="both"/>
      </w:pPr>
      <w:r>
        <w:t>создание концертов и концертных программ;</w:t>
      </w:r>
    </w:p>
    <w:p w:rsidR="00544175" w:rsidRDefault="00544175">
      <w:pPr>
        <w:pStyle w:val="ConsPlusNormal"/>
        <w:ind w:firstLine="540"/>
        <w:jc w:val="both"/>
      </w:pPr>
      <w:r>
        <w:t>организация показа концертов и концертных программ;</w:t>
      </w:r>
    </w:p>
    <w:p w:rsidR="00544175" w:rsidRDefault="00544175">
      <w:pPr>
        <w:pStyle w:val="ConsPlusNormal"/>
        <w:ind w:firstLine="540"/>
        <w:jc w:val="both"/>
      </w:pPr>
      <w:r>
        <w:t>формирование, учет, изучение, обеспечение физического сохранения и безопасности фондов библиотеки;</w:t>
      </w:r>
    </w:p>
    <w:p w:rsidR="00544175" w:rsidRDefault="00544175">
      <w:pPr>
        <w:pStyle w:val="ConsPlusNormal"/>
        <w:ind w:firstLine="540"/>
        <w:jc w:val="both"/>
      </w:pPr>
      <w:r>
        <w:t>библиографическая обработка документов и создание каталогов;</w:t>
      </w:r>
    </w:p>
    <w:p w:rsidR="00544175" w:rsidRDefault="00544175">
      <w:pPr>
        <w:pStyle w:val="ConsPlusNormal"/>
        <w:ind w:firstLine="540"/>
        <w:jc w:val="both"/>
      </w:pPr>
      <w:r>
        <w:t>осуществление стабилизации, реставрации и консервации книжных памятников;</w:t>
      </w:r>
    </w:p>
    <w:p w:rsidR="00544175" w:rsidRDefault="00544175">
      <w:pPr>
        <w:pStyle w:val="ConsPlusNormal"/>
        <w:ind w:firstLine="540"/>
        <w:jc w:val="both"/>
      </w:pPr>
      <w:r>
        <w:t>осуществление реставрации и консервации музейных предметов, музейных коллекций;</w:t>
      </w:r>
    </w:p>
    <w:p w:rsidR="00544175" w:rsidRDefault="00544175">
      <w:pPr>
        <w:pStyle w:val="ConsPlusNormal"/>
        <w:ind w:firstLine="540"/>
        <w:jc w:val="both"/>
      </w:pPr>
      <w: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w:t>
      </w:r>
    </w:p>
    <w:p w:rsidR="00544175" w:rsidRDefault="00544175">
      <w:pPr>
        <w:pStyle w:val="ConsPlusNormal"/>
        <w:ind w:firstLine="540"/>
        <w:jc w:val="both"/>
      </w:pPr>
      <w:r>
        <w:t>показ кинофильмов;</w:t>
      </w:r>
    </w:p>
    <w:p w:rsidR="00544175" w:rsidRDefault="00544175">
      <w:pPr>
        <w:pStyle w:val="ConsPlusNormal"/>
        <w:ind w:firstLine="540"/>
        <w:jc w:val="both"/>
      </w:pPr>
      <w:r>
        <w:t>прокат кино и видеофильмов;</w:t>
      </w:r>
    </w:p>
    <w:p w:rsidR="00544175" w:rsidRDefault="00544175">
      <w:pPr>
        <w:pStyle w:val="ConsPlusNormal"/>
        <w:ind w:firstLine="540"/>
        <w:jc w:val="both"/>
      </w:pPr>
      <w:r>
        <w:t>формирование, учет, сохранение фильмофонда;</w:t>
      </w:r>
    </w:p>
    <w:p w:rsidR="00544175" w:rsidRDefault="00544175">
      <w:pPr>
        <w:pStyle w:val="ConsPlusNormal"/>
        <w:ind w:firstLine="540"/>
        <w:jc w:val="both"/>
      </w:pPr>
      <w:r>
        <w:t>организация деятельности клубных формирований и формирований самодеятельного народного творчества;</w:t>
      </w:r>
    </w:p>
    <w:p w:rsidR="00544175" w:rsidRDefault="00544175">
      <w:pPr>
        <w:pStyle w:val="ConsPlusNormal"/>
        <w:ind w:firstLine="540"/>
        <w:jc w:val="both"/>
      </w:pPr>
      <w:r>
        <w:t>организация мероприятий;</w:t>
      </w:r>
    </w:p>
    <w:p w:rsidR="00544175" w:rsidRDefault="00544175">
      <w:pPr>
        <w:pStyle w:val="ConsPlusNormal"/>
        <w:ind w:firstLine="540"/>
        <w:jc w:val="both"/>
      </w:pPr>
      <w:r>
        <w:t>предоставление консультационных и методических услуг;</w:t>
      </w:r>
    </w:p>
    <w:p w:rsidR="00544175" w:rsidRDefault="00544175">
      <w:pPr>
        <w:pStyle w:val="ConsPlusNormal"/>
        <w:ind w:firstLine="540"/>
        <w:jc w:val="both"/>
      </w:pPr>
      <w:r>
        <w:t>ведение информационных ресурсов и баз данных.</w:t>
      </w:r>
    </w:p>
    <w:p w:rsidR="00544175" w:rsidRDefault="00544175">
      <w:pPr>
        <w:pStyle w:val="ConsPlusNormal"/>
        <w:ind w:firstLine="540"/>
        <w:jc w:val="both"/>
      </w:pPr>
      <w:hyperlink w:anchor="P16628" w:history="1">
        <w:r>
          <w:rPr>
            <w:color w:val="0000FF"/>
          </w:rPr>
          <w:t>Прогноз</w:t>
        </w:r>
      </w:hyperlink>
      <w:r>
        <w:t xml:space="preserve"> сводных показателей государственных заданий на оказание государственных услуг (выполнение работ) краевыми государственными учреждениями культуры и образовательными организациями в области культуры, находящимися в ведении министерства культуры Красноярского края, приведен в приложении N 9 к программе.</w:t>
      </w:r>
    </w:p>
    <w:p w:rsidR="00544175" w:rsidRDefault="00544175">
      <w:pPr>
        <w:pStyle w:val="ConsPlusNormal"/>
        <w:jc w:val="both"/>
      </w:pPr>
    </w:p>
    <w:p w:rsidR="00544175" w:rsidRDefault="00544175">
      <w:pPr>
        <w:pStyle w:val="ConsPlusNormal"/>
        <w:jc w:val="center"/>
        <w:outlineLvl w:val="1"/>
      </w:pPr>
      <w:r>
        <w:t>12. ОСНОВНЫЕ ПРАВИЛА (МЕТОДИКИ) РАСПРЕДЕЛЕНИЯ СУБСИДИЙ</w:t>
      </w:r>
    </w:p>
    <w:p w:rsidR="00544175" w:rsidRDefault="00544175">
      <w:pPr>
        <w:pStyle w:val="ConsPlusNormal"/>
        <w:jc w:val="center"/>
      </w:pPr>
      <w:r>
        <w:t>БЮДЖЕТАМ МУНИЦИПАЛЬНЫХ ОБРАЗОВАНИЙ КРАСНОЯРСКОГО КРАЯ</w:t>
      </w:r>
    </w:p>
    <w:p w:rsidR="00544175" w:rsidRDefault="00544175">
      <w:pPr>
        <w:pStyle w:val="ConsPlusNormal"/>
        <w:jc w:val="both"/>
      </w:pPr>
    </w:p>
    <w:p w:rsidR="00544175" w:rsidRDefault="00544175">
      <w:pPr>
        <w:pStyle w:val="ConsPlusNormal"/>
        <w:ind w:firstLine="540"/>
        <w:jc w:val="both"/>
      </w:pPr>
      <w:r>
        <w:t xml:space="preserve">Основные правила (методики) распределения субсидий бюджетам муниципальных образований Красноярского края, в том числе на реализацию муниципальных программ, </w:t>
      </w:r>
      <w:r>
        <w:lastRenderedPageBreak/>
        <w:t>направленных на достижение целей, соответствующих мероприятиям программы, указаны в разделе 2.3 "Механизм реализации подпрограммы" соответствующих подпрограмм.</w:t>
      </w:r>
    </w:p>
    <w:p w:rsidR="00544175" w:rsidRDefault="00544175">
      <w:pPr>
        <w:pStyle w:val="ConsPlusNormal"/>
        <w:ind w:firstLine="540"/>
        <w:jc w:val="both"/>
      </w:pPr>
      <w:r>
        <w:t>Реализация отдельных мероприятий программы на территории муниципальных образований Красноярского края не предусмотрена.</w:t>
      </w:r>
    </w:p>
    <w:p w:rsidR="00544175" w:rsidRDefault="00544175">
      <w:pPr>
        <w:pStyle w:val="ConsPlusNormal"/>
        <w:jc w:val="both"/>
      </w:pPr>
    </w:p>
    <w:p w:rsidR="00544175" w:rsidRDefault="00544175">
      <w:pPr>
        <w:pStyle w:val="ConsPlusNormal"/>
        <w:jc w:val="center"/>
        <w:outlineLvl w:val="1"/>
      </w:pPr>
      <w:r>
        <w:t>13. ИНФОРМАЦИЯ О МЕРОПРИЯТИЯХ, РЕАЛИЗУЕМЫХ В РАМКАХ</w:t>
      </w:r>
    </w:p>
    <w:p w:rsidR="00544175" w:rsidRDefault="00544175">
      <w:pPr>
        <w:pStyle w:val="ConsPlusNormal"/>
        <w:jc w:val="center"/>
      </w:pPr>
      <w:r>
        <w:t>ГОСУДАРСТВЕННО-ЧАСТНОГО ПАРТНЕРСТВА, НАПРАВЛЕННЫХ</w:t>
      </w:r>
    </w:p>
    <w:p w:rsidR="00544175" w:rsidRDefault="00544175">
      <w:pPr>
        <w:pStyle w:val="ConsPlusNormal"/>
        <w:jc w:val="center"/>
      </w:pPr>
      <w:r>
        <w:t>НА ДОСТИЖЕНИЕ ЦЕЛЕЙ И ЗАДАЧ ПРОГРАММЫ</w:t>
      </w:r>
    </w:p>
    <w:p w:rsidR="00544175" w:rsidRDefault="00544175">
      <w:pPr>
        <w:pStyle w:val="ConsPlusNormal"/>
        <w:jc w:val="both"/>
      </w:pPr>
    </w:p>
    <w:p w:rsidR="00544175" w:rsidRDefault="00544175">
      <w:pPr>
        <w:pStyle w:val="ConsPlusNormal"/>
        <w:ind w:firstLine="540"/>
        <w:jc w:val="both"/>
      </w:pPr>
      <w:r>
        <w:t>В целях развития на территории Красноярского края государственно-частного партнерства приняты нормативные правовые акты:</w:t>
      </w:r>
    </w:p>
    <w:p w:rsidR="00544175" w:rsidRDefault="00544175">
      <w:pPr>
        <w:pStyle w:val="ConsPlusNormal"/>
        <w:ind w:firstLine="540"/>
        <w:jc w:val="both"/>
      </w:pPr>
      <w:hyperlink r:id="rId87" w:history="1">
        <w:r>
          <w:rPr>
            <w:color w:val="0000FF"/>
          </w:rPr>
          <w:t>Закон</w:t>
        </w:r>
      </w:hyperlink>
      <w:r>
        <w:t xml:space="preserve"> Красноярского края от 30.09.2004 N 12-2278 "О государственной поддержке инвестиционной деятельности в Красноярском крае";</w:t>
      </w:r>
    </w:p>
    <w:p w:rsidR="00544175" w:rsidRDefault="00544175">
      <w:pPr>
        <w:pStyle w:val="ConsPlusNormal"/>
        <w:ind w:firstLine="540"/>
        <w:jc w:val="both"/>
      </w:pPr>
      <w:hyperlink r:id="rId88" w:history="1">
        <w:r>
          <w:rPr>
            <w:color w:val="0000FF"/>
          </w:rPr>
          <w:t>Закон</w:t>
        </w:r>
      </w:hyperlink>
      <w:r>
        <w:t xml:space="preserve"> Красноярского края от 01.12.2011 N 13-6633 "Об участии Красноярского края в государственно-частном партнерстве";</w:t>
      </w:r>
    </w:p>
    <w:p w:rsidR="00544175" w:rsidRDefault="00544175">
      <w:pPr>
        <w:pStyle w:val="ConsPlusNormal"/>
        <w:ind w:firstLine="540"/>
        <w:jc w:val="both"/>
      </w:pPr>
      <w:hyperlink r:id="rId89" w:history="1">
        <w:r>
          <w:rPr>
            <w:color w:val="0000FF"/>
          </w:rPr>
          <w:t>Закон</w:t>
        </w:r>
      </w:hyperlink>
      <w:r>
        <w:t xml:space="preserve"> Красноярского края от 01.12.2011 N 13-6629 "О научной, научно-технической и инновационной деятельности в Красноярском крае";</w:t>
      </w:r>
    </w:p>
    <w:p w:rsidR="00544175" w:rsidRDefault="00544175">
      <w:pPr>
        <w:pStyle w:val="ConsPlusNormal"/>
        <w:ind w:firstLine="540"/>
        <w:jc w:val="both"/>
      </w:pPr>
      <w:hyperlink r:id="rId90" w:history="1">
        <w:r>
          <w:rPr>
            <w:color w:val="0000FF"/>
          </w:rPr>
          <w:t>Указ</w:t>
        </w:r>
      </w:hyperlink>
      <w:r>
        <w:t xml:space="preserve"> Губернатора Красноярского края от 20.06.2013 N 110-уг "О создании Совета по улучшению инвестиционного климата при Губернаторе Красноярского края";</w:t>
      </w:r>
    </w:p>
    <w:p w:rsidR="00544175" w:rsidRDefault="00544175">
      <w:pPr>
        <w:pStyle w:val="ConsPlusNormal"/>
        <w:ind w:firstLine="540"/>
        <w:jc w:val="both"/>
      </w:pPr>
      <w:hyperlink r:id="rId91" w:history="1">
        <w:r>
          <w:rPr>
            <w:color w:val="0000FF"/>
          </w:rPr>
          <w:t>Распоряжение</w:t>
        </w:r>
      </w:hyperlink>
      <w:r>
        <w:t xml:space="preserve"> Губернатора Красноярского края от 29.10.2013 N 519-рг "Об утверждении Инвестиционной декларации Красноярского края". В сфере культуры определены базовые направления развития государственно-частного партнерства:</w:t>
      </w:r>
    </w:p>
    <w:p w:rsidR="00544175" w:rsidRDefault="00544175">
      <w:pPr>
        <w:pStyle w:val="ConsPlusNormal"/>
        <w:ind w:firstLine="540"/>
        <w:jc w:val="both"/>
      </w:pPr>
      <w:r>
        <w:t>предоставление объектов культурного наследия в аренду на льготных условиях с целью снижения расходов краевого бюджета на содержание объектов культурного наследия, находящихся в краевой государственной собственности;</w:t>
      </w:r>
    </w:p>
    <w:p w:rsidR="00544175" w:rsidRDefault="00544175">
      <w:pPr>
        <w:pStyle w:val="ConsPlusNormal"/>
        <w:ind w:firstLine="540"/>
        <w:jc w:val="both"/>
      </w:pPr>
      <w:r>
        <w:t>участие в подготовке празднования 400-летия г. Енисейска: восстановление и реставрация зданий - памятников истории и архитектуры с дальнейшим размещением в них торгово-гостиничных, торгово-выставочных комплексов, гостиниц, магазинов и предприятий общественного питания;</w:t>
      </w:r>
    </w:p>
    <w:p w:rsidR="00544175" w:rsidRDefault="00544175">
      <w:pPr>
        <w:pStyle w:val="ConsPlusNormal"/>
        <w:ind w:firstLine="540"/>
        <w:jc w:val="both"/>
      </w:pPr>
      <w:r>
        <w:t>реализация проектов в области культурно-познавательного туризма.</w:t>
      </w:r>
    </w:p>
    <w:p w:rsidR="00544175" w:rsidRDefault="00544175">
      <w:pPr>
        <w:pStyle w:val="ConsPlusNormal"/>
        <w:ind w:firstLine="540"/>
        <w:jc w:val="both"/>
      </w:pPr>
      <w:r>
        <w:t>В настоящее время разрабатываются концепции и механизмы привлечения инвесторов по следующим проектам:</w:t>
      </w:r>
    </w:p>
    <w:p w:rsidR="00544175" w:rsidRDefault="00544175">
      <w:pPr>
        <w:pStyle w:val="ConsPlusNormal"/>
        <w:ind w:firstLine="540"/>
        <w:jc w:val="both"/>
      </w:pPr>
      <w:r>
        <w:t>создание музейно-гостиничного комплекса "Суриков посад" в с. Сухобузимское Сухобузимского района;</w:t>
      </w:r>
    </w:p>
    <w:p w:rsidR="00544175" w:rsidRDefault="00544175">
      <w:pPr>
        <w:pStyle w:val="ConsPlusNormal"/>
        <w:ind w:firstLine="540"/>
        <w:jc w:val="both"/>
      </w:pPr>
      <w:r>
        <w:t>организация сети обустроенных информационно-сервисных точек на территории Красноярского края вдоль федеральных автомобильных дорог М53 и М54, а также автомобильной дороги регионального значения Р-409 на базе автозаправочных станций;</w:t>
      </w:r>
    </w:p>
    <w:p w:rsidR="00544175" w:rsidRDefault="00544175">
      <w:pPr>
        <w:pStyle w:val="ConsPlusNormal"/>
        <w:ind w:firstLine="540"/>
        <w:jc w:val="both"/>
      </w:pPr>
      <w:r>
        <w:t>создание туристско-рекреационного комплекса в г. Енисейске.</w:t>
      </w:r>
    </w:p>
    <w:p w:rsidR="00544175" w:rsidRDefault="00544175">
      <w:pPr>
        <w:pStyle w:val="ConsPlusNormal"/>
        <w:ind w:firstLine="540"/>
        <w:jc w:val="both"/>
      </w:pPr>
      <w:r>
        <w:t xml:space="preserve">В целях поддержки в Красноярском крае благотворительной деятельности принят </w:t>
      </w:r>
      <w:hyperlink r:id="rId92" w:history="1">
        <w:r>
          <w:rPr>
            <w:color w:val="0000FF"/>
          </w:rPr>
          <w:t>Закон</w:t>
        </w:r>
      </w:hyperlink>
      <w:r>
        <w:t xml:space="preserve"> Красноярского края от 12.11.2009 N 9-3962 "О благотворительной деятельности в Красноярском крае".</w:t>
      </w:r>
    </w:p>
    <w:p w:rsidR="00544175" w:rsidRDefault="00544175">
      <w:pPr>
        <w:pStyle w:val="ConsPlusNormal"/>
        <w:ind w:firstLine="540"/>
        <w:jc w:val="both"/>
      </w:pPr>
      <w:r>
        <w:t>На территории Красноярского края осуществляют свою деятельность большое количество благотворительных фондов: Фонд Михаила Прохорова (Благотворительный фонд культурных инициатив), благотворительный фонд им. В.П. Астафьева, благотворительный фонд О. Дерипаска "Вольное дело", благотворительный фонд Елены и Геннадия Тимченко, благотворительный фонд В.Потанина. Действуют социальные и благотворительные программы: программа социально значимых проектов госкорпорации "Росатом", социальная программа "Территория РУСАЛа", благотворительная программа "ГМК "Норильский никель", "Мир новых возможностей" и другие. Учреждения культуры принимают активное участие в программах и проектах благотворительных фондов, результатом которого становится получение грантовой поддержки для реализации проектов по различным направлениям культурной деятельности.</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rsidSect="00BB71E8">
          <w:pgSz w:w="11906" w:h="16838"/>
          <w:pgMar w:top="1134" w:right="850" w:bottom="1134" w:left="1701" w:header="708" w:footer="708" w:gutter="0"/>
          <w:cols w:space="708"/>
          <w:docGrid w:linePitch="360"/>
        </w:sectPr>
      </w:pPr>
    </w:p>
    <w:p w:rsidR="00544175" w:rsidRDefault="00544175">
      <w:pPr>
        <w:pStyle w:val="ConsPlusNormal"/>
        <w:jc w:val="right"/>
        <w:outlineLvl w:val="1"/>
      </w:pPr>
      <w:r>
        <w:lastRenderedPageBreak/>
        <w:t>Приложение N 1</w:t>
      </w:r>
    </w:p>
    <w:p w:rsidR="00544175" w:rsidRDefault="00544175">
      <w:pPr>
        <w:pStyle w:val="ConsPlusNormal"/>
        <w:jc w:val="right"/>
      </w:pPr>
      <w:r>
        <w:t>к паспорту</w:t>
      </w:r>
    </w:p>
    <w:p w:rsidR="00544175" w:rsidRDefault="00544175">
      <w:pPr>
        <w:pStyle w:val="ConsPlusNormal"/>
        <w:jc w:val="right"/>
      </w:pPr>
      <w:r>
        <w:t>государственной программы</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Normal"/>
        <w:jc w:val="center"/>
      </w:pPr>
      <w:bookmarkStart w:id="2" w:name="P559"/>
      <w:bookmarkEnd w:id="2"/>
      <w:r>
        <w:t>ПЕРЕЧЕНЬ</w:t>
      </w:r>
    </w:p>
    <w:p w:rsidR="00544175" w:rsidRDefault="00544175">
      <w:pPr>
        <w:pStyle w:val="ConsPlusNormal"/>
        <w:jc w:val="center"/>
      </w:pPr>
      <w:r>
        <w:t>ЦЕЛЕВЫХ ПОКАЗАТЕЛЕЙ И ПОКАЗАТЕЛЕЙ РЕЗУЛЬТАТИВНОСТИ</w:t>
      </w:r>
    </w:p>
    <w:p w:rsidR="00544175" w:rsidRDefault="00544175">
      <w:pPr>
        <w:pStyle w:val="ConsPlusNormal"/>
        <w:jc w:val="center"/>
      </w:pPr>
      <w:r>
        <w:t>ПРОГРАММЫ С РАСШИФРОВКОЙ ПЛАНОВЫХ ЗНАЧЕНИЙ ПО ГОДАМ</w:t>
      </w:r>
    </w:p>
    <w:p w:rsidR="00544175" w:rsidRDefault="00544175">
      <w:pPr>
        <w:pStyle w:val="ConsPlusNormal"/>
        <w:jc w:val="center"/>
      </w:pPr>
      <w:r>
        <w:t>И ЕЕ РЕАЛИЗАЦИИ</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93"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2809"/>
        <w:gridCol w:w="1444"/>
        <w:gridCol w:w="1219"/>
        <w:gridCol w:w="2344"/>
        <w:gridCol w:w="947"/>
        <w:gridCol w:w="947"/>
        <w:gridCol w:w="784"/>
        <w:gridCol w:w="784"/>
        <w:gridCol w:w="784"/>
        <w:gridCol w:w="784"/>
        <w:gridCol w:w="784"/>
      </w:tblGrid>
      <w:tr w:rsidR="00544175">
        <w:tc>
          <w:tcPr>
            <w:tcW w:w="604" w:type="dxa"/>
            <w:vMerge w:val="restart"/>
          </w:tcPr>
          <w:p w:rsidR="00544175" w:rsidRDefault="00544175">
            <w:pPr>
              <w:pStyle w:val="ConsPlusNormal"/>
              <w:jc w:val="center"/>
            </w:pPr>
            <w:r>
              <w:t>N п/п</w:t>
            </w:r>
          </w:p>
        </w:tc>
        <w:tc>
          <w:tcPr>
            <w:tcW w:w="2809" w:type="dxa"/>
            <w:vMerge w:val="restart"/>
          </w:tcPr>
          <w:p w:rsidR="00544175" w:rsidRDefault="00544175">
            <w:pPr>
              <w:pStyle w:val="ConsPlusNormal"/>
              <w:jc w:val="center"/>
            </w:pPr>
            <w:r>
              <w:t>Цели, задачи, показатели</w:t>
            </w:r>
          </w:p>
        </w:tc>
        <w:tc>
          <w:tcPr>
            <w:tcW w:w="1444" w:type="dxa"/>
            <w:vMerge w:val="restart"/>
          </w:tcPr>
          <w:p w:rsidR="00544175" w:rsidRDefault="00544175">
            <w:pPr>
              <w:pStyle w:val="ConsPlusNormal"/>
              <w:jc w:val="center"/>
            </w:pPr>
            <w:r>
              <w:t>Единица измерения</w:t>
            </w:r>
          </w:p>
        </w:tc>
        <w:tc>
          <w:tcPr>
            <w:tcW w:w="1219" w:type="dxa"/>
            <w:vMerge w:val="restart"/>
          </w:tcPr>
          <w:p w:rsidR="00544175" w:rsidRDefault="00544175">
            <w:pPr>
              <w:pStyle w:val="ConsPlusNormal"/>
              <w:jc w:val="center"/>
            </w:pPr>
            <w:r>
              <w:t>Вес показателя</w:t>
            </w:r>
          </w:p>
        </w:tc>
        <w:tc>
          <w:tcPr>
            <w:tcW w:w="2344" w:type="dxa"/>
            <w:vMerge w:val="restart"/>
          </w:tcPr>
          <w:p w:rsidR="00544175" w:rsidRDefault="00544175">
            <w:pPr>
              <w:pStyle w:val="ConsPlusNormal"/>
              <w:jc w:val="center"/>
            </w:pPr>
            <w:r>
              <w:t>Источник информации</w:t>
            </w:r>
          </w:p>
        </w:tc>
        <w:tc>
          <w:tcPr>
            <w:tcW w:w="1894" w:type="dxa"/>
            <w:gridSpan w:val="2"/>
          </w:tcPr>
          <w:p w:rsidR="00544175" w:rsidRDefault="00544175">
            <w:pPr>
              <w:pStyle w:val="ConsPlusNormal"/>
              <w:jc w:val="center"/>
            </w:pPr>
            <w:r>
              <w:t>Два года, предшествующие реализации программы</w:t>
            </w:r>
          </w:p>
        </w:tc>
        <w:tc>
          <w:tcPr>
            <w:tcW w:w="3920" w:type="dxa"/>
            <w:gridSpan w:val="5"/>
          </w:tcPr>
          <w:p w:rsidR="00544175" w:rsidRDefault="00544175">
            <w:pPr>
              <w:pStyle w:val="ConsPlusNormal"/>
              <w:jc w:val="center"/>
            </w:pPr>
            <w:r>
              <w:t>Годы реализации программы</w:t>
            </w:r>
          </w:p>
        </w:tc>
      </w:tr>
      <w:tr w:rsidR="00544175">
        <w:tc>
          <w:tcPr>
            <w:tcW w:w="604" w:type="dxa"/>
            <w:vMerge/>
          </w:tcPr>
          <w:p w:rsidR="00544175" w:rsidRDefault="00544175"/>
        </w:tc>
        <w:tc>
          <w:tcPr>
            <w:tcW w:w="2809" w:type="dxa"/>
            <w:vMerge/>
          </w:tcPr>
          <w:p w:rsidR="00544175" w:rsidRDefault="00544175"/>
        </w:tc>
        <w:tc>
          <w:tcPr>
            <w:tcW w:w="1444" w:type="dxa"/>
            <w:vMerge/>
          </w:tcPr>
          <w:p w:rsidR="00544175" w:rsidRDefault="00544175"/>
        </w:tc>
        <w:tc>
          <w:tcPr>
            <w:tcW w:w="1219" w:type="dxa"/>
            <w:vMerge/>
          </w:tcPr>
          <w:p w:rsidR="00544175" w:rsidRDefault="00544175"/>
        </w:tc>
        <w:tc>
          <w:tcPr>
            <w:tcW w:w="2344"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784" w:type="dxa"/>
          </w:tcPr>
          <w:p w:rsidR="00544175" w:rsidRDefault="00544175">
            <w:pPr>
              <w:pStyle w:val="ConsPlusNormal"/>
              <w:jc w:val="center"/>
            </w:pPr>
            <w:r>
              <w:t>2014</w:t>
            </w:r>
          </w:p>
        </w:tc>
        <w:tc>
          <w:tcPr>
            <w:tcW w:w="784" w:type="dxa"/>
          </w:tcPr>
          <w:p w:rsidR="00544175" w:rsidRDefault="00544175">
            <w:pPr>
              <w:pStyle w:val="ConsPlusNormal"/>
              <w:jc w:val="center"/>
            </w:pPr>
            <w:r>
              <w:t>2015</w:t>
            </w:r>
          </w:p>
        </w:tc>
        <w:tc>
          <w:tcPr>
            <w:tcW w:w="784" w:type="dxa"/>
          </w:tcPr>
          <w:p w:rsidR="00544175" w:rsidRDefault="00544175">
            <w:pPr>
              <w:pStyle w:val="ConsPlusNormal"/>
              <w:jc w:val="center"/>
            </w:pPr>
            <w:r>
              <w:t>2016</w:t>
            </w:r>
          </w:p>
        </w:tc>
        <w:tc>
          <w:tcPr>
            <w:tcW w:w="784" w:type="dxa"/>
          </w:tcPr>
          <w:p w:rsidR="00544175" w:rsidRDefault="00544175">
            <w:pPr>
              <w:pStyle w:val="ConsPlusNormal"/>
              <w:jc w:val="center"/>
            </w:pPr>
            <w:r>
              <w:t>2017</w:t>
            </w:r>
          </w:p>
        </w:tc>
        <w:tc>
          <w:tcPr>
            <w:tcW w:w="784" w:type="dxa"/>
          </w:tcPr>
          <w:p w:rsidR="00544175" w:rsidRDefault="00544175">
            <w:pPr>
              <w:pStyle w:val="ConsPlusNormal"/>
              <w:jc w:val="center"/>
            </w:pPr>
            <w:r>
              <w:t>2018</w:t>
            </w:r>
          </w:p>
        </w:tc>
      </w:tr>
      <w:tr w:rsidR="00544175">
        <w:tc>
          <w:tcPr>
            <w:tcW w:w="604" w:type="dxa"/>
          </w:tcPr>
          <w:p w:rsidR="00544175" w:rsidRDefault="00544175">
            <w:pPr>
              <w:pStyle w:val="ConsPlusNormal"/>
              <w:jc w:val="center"/>
            </w:pPr>
            <w:r>
              <w:t>1</w:t>
            </w:r>
          </w:p>
        </w:tc>
        <w:tc>
          <w:tcPr>
            <w:tcW w:w="2809" w:type="dxa"/>
          </w:tcPr>
          <w:p w:rsidR="00544175" w:rsidRDefault="00544175">
            <w:pPr>
              <w:pStyle w:val="ConsPlusNormal"/>
              <w:jc w:val="center"/>
            </w:pPr>
            <w:r>
              <w:t>2</w:t>
            </w:r>
          </w:p>
        </w:tc>
        <w:tc>
          <w:tcPr>
            <w:tcW w:w="1444" w:type="dxa"/>
          </w:tcPr>
          <w:p w:rsidR="00544175" w:rsidRDefault="00544175">
            <w:pPr>
              <w:pStyle w:val="ConsPlusNormal"/>
              <w:jc w:val="center"/>
            </w:pPr>
            <w:r>
              <w:t>3</w:t>
            </w:r>
          </w:p>
        </w:tc>
        <w:tc>
          <w:tcPr>
            <w:tcW w:w="1219" w:type="dxa"/>
          </w:tcPr>
          <w:p w:rsidR="00544175" w:rsidRDefault="00544175">
            <w:pPr>
              <w:pStyle w:val="ConsPlusNormal"/>
              <w:jc w:val="center"/>
            </w:pPr>
            <w:r>
              <w:t>4</w:t>
            </w:r>
          </w:p>
        </w:tc>
        <w:tc>
          <w:tcPr>
            <w:tcW w:w="2344" w:type="dxa"/>
          </w:tcPr>
          <w:p w:rsidR="00544175" w:rsidRDefault="00544175">
            <w:pPr>
              <w:pStyle w:val="ConsPlusNormal"/>
              <w:jc w:val="center"/>
            </w:pPr>
            <w:r>
              <w:t>5</w:t>
            </w:r>
          </w:p>
        </w:tc>
        <w:tc>
          <w:tcPr>
            <w:tcW w:w="947" w:type="dxa"/>
          </w:tcPr>
          <w:p w:rsidR="00544175" w:rsidRDefault="00544175">
            <w:pPr>
              <w:pStyle w:val="ConsPlusNormal"/>
              <w:jc w:val="center"/>
            </w:pPr>
            <w:r>
              <w:t>6</w:t>
            </w:r>
          </w:p>
        </w:tc>
        <w:tc>
          <w:tcPr>
            <w:tcW w:w="947" w:type="dxa"/>
          </w:tcPr>
          <w:p w:rsidR="00544175" w:rsidRDefault="00544175">
            <w:pPr>
              <w:pStyle w:val="ConsPlusNormal"/>
              <w:jc w:val="center"/>
            </w:pPr>
            <w:r>
              <w:t>7</w:t>
            </w:r>
          </w:p>
        </w:tc>
        <w:tc>
          <w:tcPr>
            <w:tcW w:w="784" w:type="dxa"/>
          </w:tcPr>
          <w:p w:rsidR="00544175" w:rsidRDefault="00544175">
            <w:pPr>
              <w:pStyle w:val="ConsPlusNormal"/>
              <w:jc w:val="center"/>
            </w:pPr>
            <w:r>
              <w:t>8</w:t>
            </w:r>
          </w:p>
        </w:tc>
        <w:tc>
          <w:tcPr>
            <w:tcW w:w="784" w:type="dxa"/>
          </w:tcPr>
          <w:p w:rsidR="00544175" w:rsidRDefault="00544175">
            <w:pPr>
              <w:pStyle w:val="ConsPlusNormal"/>
              <w:jc w:val="center"/>
            </w:pPr>
            <w:r>
              <w:t>9</w:t>
            </w:r>
          </w:p>
        </w:tc>
        <w:tc>
          <w:tcPr>
            <w:tcW w:w="784" w:type="dxa"/>
          </w:tcPr>
          <w:p w:rsidR="00544175" w:rsidRDefault="00544175">
            <w:pPr>
              <w:pStyle w:val="ConsPlusNormal"/>
              <w:jc w:val="center"/>
            </w:pPr>
            <w:r>
              <w:t>10</w:t>
            </w:r>
          </w:p>
        </w:tc>
        <w:tc>
          <w:tcPr>
            <w:tcW w:w="784" w:type="dxa"/>
          </w:tcPr>
          <w:p w:rsidR="00544175" w:rsidRDefault="00544175">
            <w:pPr>
              <w:pStyle w:val="ConsPlusNormal"/>
              <w:jc w:val="center"/>
            </w:pPr>
            <w:r>
              <w:t>11</w:t>
            </w:r>
          </w:p>
        </w:tc>
        <w:tc>
          <w:tcPr>
            <w:tcW w:w="784" w:type="dxa"/>
          </w:tcPr>
          <w:p w:rsidR="00544175" w:rsidRDefault="00544175">
            <w:pPr>
              <w:pStyle w:val="ConsPlusNormal"/>
              <w:jc w:val="center"/>
            </w:pPr>
            <w:r>
              <w:t>12</w:t>
            </w:r>
          </w:p>
        </w:tc>
      </w:tr>
      <w:tr w:rsidR="00544175">
        <w:tc>
          <w:tcPr>
            <w:tcW w:w="604" w:type="dxa"/>
          </w:tcPr>
          <w:p w:rsidR="00544175" w:rsidRDefault="00544175">
            <w:pPr>
              <w:pStyle w:val="ConsPlusNormal"/>
            </w:pPr>
            <w:r>
              <w:t>1</w:t>
            </w:r>
          </w:p>
        </w:tc>
        <w:tc>
          <w:tcPr>
            <w:tcW w:w="12846" w:type="dxa"/>
            <w:gridSpan w:val="10"/>
          </w:tcPr>
          <w:p w:rsidR="00544175" w:rsidRDefault="00544175">
            <w:pPr>
              <w:pStyle w:val="ConsPlusNormal"/>
            </w:pPr>
            <w:r>
              <w:t>Цель программы - создание условий для развития и реализации культурного и духовного потенциала населения Красноярского края</w:t>
            </w: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Удельный вес населения, участвующего в платных культурно-досуговых мероприятиях, проводимых государственными (муниципальными) учреждениями культуры</w:t>
            </w:r>
          </w:p>
        </w:tc>
        <w:tc>
          <w:tcPr>
            <w:tcW w:w="1444" w:type="dxa"/>
          </w:tcPr>
          <w:p w:rsidR="00544175" w:rsidRDefault="00544175">
            <w:pPr>
              <w:pStyle w:val="ConsPlusNormal"/>
            </w:pPr>
            <w:r>
              <w:t>%</w:t>
            </w:r>
          </w:p>
        </w:tc>
        <w:tc>
          <w:tcPr>
            <w:tcW w:w="1219" w:type="dxa"/>
          </w:tcPr>
          <w:p w:rsidR="00544175" w:rsidRDefault="00544175">
            <w:pPr>
              <w:pStyle w:val="ConsPlusNormal"/>
            </w:pPr>
          </w:p>
        </w:tc>
        <w:tc>
          <w:tcPr>
            <w:tcW w:w="2344" w:type="dxa"/>
          </w:tcPr>
          <w:p w:rsidR="00544175" w:rsidRDefault="00544175">
            <w:pPr>
              <w:pStyle w:val="ConsPlusNormal"/>
            </w:pPr>
            <w:r>
              <w:t>отраслевая статистическая отчетность (</w:t>
            </w:r>
            <w:hyperlink r:id="rId94" w:history="1">
              <w:r>
                <w:rPr>
                  <w:color w:val="0000FF"/>
                </w:rPr>
                <w:t>форма N 7-НК</w:t>
              </w:r>
            </w:hyperlink>
            <w:r>
              <w:t xml:space="preserve"> "Сведения об учреждении культурно-досугового типа"; </w:t>
            </w:r>
            <w:hyperlink r:id="rId95" w:history="1">
              <w:r>
                <w:rPr>
                  <w:color w:val="0000FF"/>
                </w:rPr>
                <w:t>N 8-НК</w:t>
              </w:r>
            </w:hyperlink>
            <w:r>
              <w:t xml:space="preserve"> "Сведения о </w:t>
            </w:r>
            <w:r>
              <w:lastRenderedPageBreak/>
              <w:t xml:space="preserve">деятельности музея"; </w:t>
            </w:r>
            <w:hyperlink r:id="rId96" w:history="1">
              <w:r>
                <w:rPr>
                  <w:color w:val="0000FF"/>
                </w:rPr>
                <w:t>N 9-НК</w:t>
              </w:r>
            </w:hyperlink>
            <w:r>
              <w:t xml:space="preserve"> "Сведения о деятельности театра", </w:t>
            </w:r>
            <w:hyperlink r:id="rId97" w:history="1">
              <w:r>
                <w:rPr>
                  <w:color w:val="0000FF"/>
                </w:rPr>
                <w:t>N 11-НК</w:t>
              </w:r>
            </w:hyperlink>
            <w:r>
              <w:t xml:space="preserve"> "Сведения о работе парка культуры и отдыха (городского сада)", </w:t>
            </w:r>
            <w:hyperlink r:id="rId98" w:history="1">
              <w:r>
                <w:rPr>
                  <w:color w:val="0000FF"/>
                </w:rPr>
                <w:t>N 12-НК</w:t>
              </w:r>
            </w:hyperlink>
            <w:r>
              <w:t xml:space="preserve"> "Сведения о деятельности концертной организации, самостоятельного коллектива", </w:t>
            </w:r>
            <w:hyperlink r:id="rId99" w:history="1">
              <w:r>
                <w:rPr>
                  <w:color w:val="0000FF"/>
                </w:rPr>
                <w:t>N 14-НК</w:t>
              </w:r>
            </w:hyperlink>
            <w:r>
              <w:t xml:space="preserve"> "Сведения о деятельности зоопарка (зоосада)")</w:t>
            </w:r>
          </w:p>
        </w:tc>
        <w:tc>
          <w:tcPr>
            <w:tcW w:w="947" w:type="dxa"/>
          </w:tcPr>
          <w:p w:rsidR="00544175" w:rsidRDefault="00544175">
            <w:pPr>
              <w:pStyle w:val="ConsPlusNormal"/>
              <w:jc w:val="center"/>
            </w:pPr>
            <w:r>
              <w:lastRenderedPageBreak/>
              <w:t>250,51</w:t>
            </w:r>
          </w:p>
        </w:tc>
        <w:tc>
          <w:tcPr>
            <w:tcW w:w="947" w:type="dxa"/>
          </w:tcPr>
          <w:p w:rsidR="00544175" w:rsidRDefault="00544175">
            <w:pPr>
              <w:pStyle w:val="ConsPlusNormal"/>
              <w:jc w:val="center"/>
            </w:pPr>
            <w:r>
              <w:t>250,48</w:t>
            </w:r>
          </w:p>
        </w:tc>
        <w:tc>
          <w:tcPr>
            <w:tcW w:w="784" w:type="dxa"/>
          </w:tcPr>
          <w:p w:rsidR="00544175" w:rsidRDefault="00544175">
            <w:pPr>
              <w:pStyle w:val="ConsPlusNormal"/>
              <w:jc w:val="center"/>
            </w:pPr>
            <w:r>
              <w:t>252,37</w:t>
            </w:r>
          </w:p>
        </w:tc>
        <w:tc>
          <w:tcPr>
            <w:tcW w:w="784" w:type="dxa"/>
          </w:tcPr>
          <w:p w:rsidR="00544175" w:rsidRDefault="00544175">
            <w:pPr>
              <w:pStyle w:val="ConsPlusNormal"/>
              <w:jc w:val="center"/>
            </w:pPr>
            <w:r>
              <w:t>252,78</w:t>
            </w:r>
          </w:p>
        </w:tc>
        <w:tc>
          <w:tcPr>
            <w:tcW w:w="784" w:type="dxa"/>
          </w:tcPr>
          <w:p w:rsidR="00544175" w:rsidRDefault="00544175">
            <w:pPr>
              <w:pStyle w:val="ConsPlusNormal"/>
              <w:jc w:val="center"/>
            </w:pPr>
            <w:r>
              <w:t>253,22</w:t>
            </w:r>
          </w:p>
        </w:tc>
        <w:tc>
          <w:tcPr>
            <w:tcW w:w="784" w:type="dxa"/>
          </w:tcPr>
          <w:p w:rsidR="00544175" w:rsidRDefault="00544175">
            <w:pPr>
              <w:pStyle w:val="ConsPlusNormal"/>
              <w:jc w:val="center"/>
            </w:pPr>
            <w:r>
              <w:t>253,68</w:t>
            </w:r>
          </w:p>
        </w:tc>
        <w:tc>
          <w:tcPr>
            <w:tcW w:w="784" w:type="dxa"/>
          </w:tcPr>
          <w:p w:rsidR="00544175" w:rsidRDefault="00544175">
            <w:pPr>
              <w:pStyle w:val="ConsPlusNormal"/>
              <w:jc w:val="center"/>
            </w:pPr>
            <w:r>
              <w:t>254,31</w:t>
            </w:r>
          </w:p>
        </w:tc>
      </w:tr>
      <w:tr w:rsidR="00544175">
        <w:tc>
          <w:tcPr>
            <w:tcW w:w="604" w:type="dxa"/>
          </w:tcPr>
          <w:p w:rsidR="00544175" w:rsidRDefault="00544175">
            <w:pPr>
              <w:pStyle w:val="ConsPlusNormal"/>
            </w:pPr>
          </w:p>
        </w:tc>
        <w:tc>
          <w:tcPr>
            <w:tcW w:w="2809" w:type="dxa"/>
          </w:tcPr>
          <w:p w:rsidR="00544175" w:rsidRDefault="00544175">
            <w:pPr>
              <w:pStyle w:val="ConsPlusNormal"/>
            </w:pPr>
            <w:r>
              <w:t xml:space="preserve">Доля выпускников профессиональных образовательных организаций в области культуры, подведомственных министерству культуры Красноярского края, трудоустроившихся по специальности в учреждения культуры и образовательные организации в области культуры Красноярского края в первый год после окончания образовательной </w:t>
            </w:r>
            <w:r>
              <w:lastRenderedPageBreak/>
              <w:t>организации</w:t>
            </w:r>
          </w:p>
        </w:tc>
        <w:tc>
          <w:tcPr>
            <w:tcW w:w="1444" w:type="dxa"/>
          </w:tcPr>
          <w:p w:rsidR="00544175" w:rsidRDefault="00544175">
            <w:pPr>
              <w:pStyle w:val="ConsPlusNormal"/>
            </w:pPr>
            <w:r>
              <w:lastRenderedPageBreak/>
              <w:t>%</w:t>
            </w:r>
          </w:p>
        </w:tc>
        <w:tc>
          <w:tcPr>
            <w:tcW w:w="1219" w:type="dxa"/>
          </w:tcPr>
          <w:p w:rsidR="00544175" w:rsidRDefault="00544175">
            <w:pPr>
              <w:pStyle w:val="ConsPlusNormal"/>
            </w:pP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38,2</w:t>
            </w:r>
          </w:p>
        </w:tc>
        <w:tc>
          <w:tcPr>
            <w:tcW w:w="947" w:type="dxa"/>
          </w:tcPr>
          <w:p w:rsidR="00544175" w:rsidRDefault="00544175">
            <w:pPr>
              <w:pStyle w:val="ConsPlusNormal"/>
              <w:jc w:val="center"/>
            </w:pPr>
            <w:r>
              <w:t>38,2</w:t>
            </w:r>
          </w:p>
        </w:tc>
        <w:tc>
          <w:tcPr>
            <w:tcW w:w="784" w:type="dxa"/>
          </w:tcPr>
          <w:p w:rsidR="00544175" w:rsidRDefault="00544175">
            <w:pPr>
              <w:pStyle w:val="ConsPlusNormal"/>
              <w:jc w:val="center"/>
            </w:pPr>
            <w:r>
              <w:t>38,5</w:t>
            </w: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краевом государственном казенном учреждении "Государственный архив Красноярского края" и муниципальных архивах Красноярского края</w:t>
            </w:r>
          </w:p>
        </w:tc>
        <w:tc>
          <w:tcPr>
            <w:tcW w:w="1444" w:type="dxa"/>
          </w:tcPr>
          <w:p w:rsidR="00544175" w:rsidRDefault="00544175">
            <w:pPr>
              <w:pStyle w:val="ConsPlusNormal"/>
            </w:pPr>
            <w:r>
              <w:t>%</w:t>
            </w:r>
          </w:p>
        </w:tc>
        <w:tc>
          <w:tcPr>
            <w:tcW w:w="1219" w:type="dxa"/>
          </w:tcPr>
          <w:p w:rsidR="00544175" w:rsidRDefault="00544175">
            <w:pPr>
              <w:pStyle w:val="ConsPlusNormal"/>
            </w:pP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1,4</w:t>
            </w:r>
          </w:p>
        </w:tc>
        <w:tc>
          <w:tcPr>
            <w:tcW w:w="947" w:type="dxa"/>
          </w:tcPr>
          <w:p w:rsidR="00544175" w:rsidRDefault="00544175">
            <w:pPr>
              <w:pStyle w:val="ConsPlusNormal"/>
              <w:jc w:val="center"/>
            </w:pPr>
            <w:r>
              <w:t>36,6</w:t>
            </w:r>
          </w:p>
        </w:tc>
        <w:tc>
          <w:tcPr>
            <w:tcW w:w="784" w:type="dxa"/>
          </w:tcPr>
          <w:p w:rsidR="00544175" w:rsidRDefault="00544175">
            <w:pPr>
              <w:pStyle w:val="ConsPlusNormal"/>
              <w:jc w:val="center"/>
            </w:pPr>
            <w:r>
              <w:t>53,4</w:t>
            </w:r>
          </w:p>
        </w:tc>
        <w:tc>
          <w:tcPr>
            <w:tcW w:w="784" w:type="dxa"/>
          </w:tcPr>
          <w:p w:rsidR="00544175" w:rsidRDefault="00544175">
            <w:pPr>
              <w:pStyle w:val="ConsPlusNormal"/>
              <w:jc w:val="center"/>
            </w:pPr>
            <w:r>
              <w:t>56,2</w:t>
            </w:r>
          </w:p>
        </w:tc>
        <w:tc>
          <w:tcPr>
            <w:tcW w:w="784" w:type="dxa"/>
          </w:tcPr>
          <w:p w:rsidR="00544175" w:rsidRDefault="00544175">
            <w:pPr>
              <w:pStyle w:val="ConsPlusNormal"/>
              <w:jc w:val="center"/>
            </w:pPr>
            <w:r>
              <w:t>56,3</w:t>
            </w:r>
          </w:p>
        </w:tc>
        <w:tc>
          <w:tcPr>
            <w:tcW w:w="784" w:type="dxa"/>
          </w:tcPr>
          <w:p w:rsidR="00544175" w:rsidRDefault="00544175">
            <w:pPr>
              <w:pStyle w:val="ConsPlusNormal"/>
              <w:jc w:val="center"/>
            </w:pPr>
            <w:r>
              <w:t>56,4</w:t>
            </w:r>
          </w:p>
        </w:tc>
        <w:tc>
          <w:tcPr>
            <w:tcW w:w="784" w:type="dxa"/>
          </w:tcPr>
          <w:p w:rsidR="00544175" w:rsidRDefault="00544175">
            <w:pPr>
              <w:pStyle w:val="ConsPlusNormal"/>
              <w:jc w:val="center"/>
            </w:pPr>
            <w:r>
              <w:t>56,5</w:t>
            </w: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туристов (по учетным событиям)</w:t>
            </w:r>
          </w:p>
        </w:tc>
        <w:tc>
          <w:tcPr>
            <w:tcW w:w="1444" w:type="dxa"/>
          </w:tcPr>
          <w:p w:rsidR="00544175" w:rsidRDefault="00544175">
            <w:pPr>
              <w:pStyle w:val="ConsPlusNormal"/>
            </w:pPr>
            <w:r>
              <w:t>тыс. чел.</w:t>
            </w:r>
          </w:p>
        </w:tc>
        <w:tc>
          <w:tcPr>
            <w:tcW w:w="1219" w:type="dxa"/>
          </w:tcPr>
          <w:p w:rsidR="00544175" w:rsidRDefault="00544175">
            <w:pPr>
              <w:pStyle w:val="ConsPlusNormal"/>
            </w:pP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60,0</w:t>
            </w:r>
          </w:p>
        </w:tc>
        <w:tc>
          <w:tcPr>
            <w:tcW w:w="947" w:type="dxa"/>
          </w:tcPr>
          <w:p w:rsidR="00544175" w:rsidRDefault="00544175">
            <w:pPr>
              <w:pStyle w:val="ConsPlusNormal"/>
              <w:jc w:val="center"/>
            </w:pPr>
            <w:r>
              <w:t>60,0</w:t>
            </w:r>
          </w:p>
        </w:tc>
        <w:tc>
          <w:tcPr>
            <w:tcW w:w="784" w:type="dxa"/>
          </w:tcPr>
          <w:p w:rsidR="00544175" w:rsidRDefault="00544175">
            <w:pPr>
              <w:pStyle w:val="ConsPlusNormal"/>
              <w:jc w:val="center"/>
            </w:pPr>
            <w:r>
              <w:t>63,0</w:t>
            </w:r>
          </w:p>
        </w:tc>
        <w:tc>
          <w:tcPr>
            <w:tcW w:w="784" w:type="dxa"/>
          </w:tcPr>
          <w:p w:rsidR="00544175" w:rsidRDefault="00544175">
            <w:pPr>
              <w:pStyle w:val="ConsPlusNormal"/>
              <w:jc w:val="center"/>
            </w:pPr>
            <w:r>
              <w:t>66,0</w:t>
            </w:r>
          </w:p>
        </w:tc>
        <w:tc>
          <w:tcPr>
            <w:tcW w:w="784" w:type="dxa"/>
          </w:tcPr>
          <w:p w:rsidR="00544175" w:rsidRDefault="00544175">
            <w:pPr>
              <w:pStyle w:val="ConsPlusNormal"/>
              <w:jc w:val="center"/>
            </w:pPr>
            <w:r>
              <w:t>70,0</w:t>
            </w:r>
          </w:p>
        </w:tc>
        <w:tc>
          <w:tcPr>
            <w:tcW w:w="784" w:type="dxa"/>
          </w:tcPr>
          <w:p w:rsidR="00544175" w:rsidRDefault="00544175">
            <w:pPr>
              <w:pStyle w:val="ConsPlusNormal"/>
              <w:jc w:val="center"/>
            </w:pPr>
            <w:r>
              <w:t>72,0</w:t>
            </w:r>
          </w:p>
        </w:tc>
        <w:tc>
          <w:tcPr>
            <w:tcW w:w="784" w:type="dxa"/>
          </w:tcPr>
          <w:p w:rsidR="00544175" w:rsidRDefault="00544175">
            <w:pPr>
              <w:pStyle w:val="ConsPlusNormal"/>
              <w:jc w:val="center"/>
            </w:pPr>
            <w:r>
              <w:t>74,0</w:t>
            </w:r>
          </w:p>
        </w:tc>
      </w:tr>
      <w:tr w:rsidR="00544175">
        <w:tc>
          <w:tcPr>
            <w:tcW w:w="604" w:type="dxa"/>
          </w:tcPr>
          <w:p w:rsidR="00544175" w:rsidRDefault="00544175">
            <w:pPr>
              <w:pStyle w:val="ConsPlusNormal"/>
            </w:pPr>
            <w:r>
              <w:t>1.1</w:t>
            </w:r>
          </w:p>
        </w:tc>
        <w:tc>
          <w:tcPr>
            <w:tcW w:w="2809" w:type="dxa"/>
          </w:tcPr>
          <w:p w:rsidR="00544175" w:rsidRDefault="00544175">
            <w:pPr>
              <w:pStyle w:val="ConsPlusNormal"/>
              <w:outlineLvl w:val="2"/>
            </w:pPr>
            <w:r>
              <w:t>Задача 1. Сохранение и эффективное использование культурного наследия Красноярского края</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r>
              <w:t>1.1.1</w:t>
            </w:r>
          </w:p>
        </w:tc>
        <w:tc>
          <w:tcPr>
            <w:tcW w:w="2809" w:type="dxa"/>
          </w:tcPr>
          <w:p w:rsidR="00544175" w:rsidRDefault="00544175">
            <w:pPr>
              <w:pStyle w:val="ConsPlusNormal"/>
              <w:outlineLvl w:val="3"/>
            </w:pPr>
            <w:hyperlink w:anchor="P4823" w:history="1">
              <w:r>
                <w:rPr>
                  <w:color w:val="0000FF"/>
                </w:rPr>
                <w:t>Подпрограмма 1</w:t>
              </w:r>
            </w:hyperlink>
            <w:r>
              <w:t xml:space="preserve"> "Сохранение культурного наследия"</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 xml:space="preserve">Доля объектов культурного наследия Красноярского </w:t>
            </w:r>
            <w:r>
              <w:lastRenderedPageBreak/>
              <w:t>края, информация о которых подготовлена для внесения в электронную базу данных единого государственного реестра объектов культурного наследия (памятников истории и культуры) народов Российской Федерации, в общем количестве объектов культурного наследия Красноярского края</w:t>
            </w:r>
          </w:p>
        </w:tc>
        <w:tc>
          <w:tcPr>
            <w:tcW w:w="1444" w:type="dxa"/>
          </w:tcPr>
          <w:p w:rsidR="00544175" w:rsidRDefault="00544175">
            <w:pPr>
              <w:pStyle w:val="ConsPlusNormal"/>
            </w:pPr>
            <w:r>
              <w:lastRenderedPageBreak/>
              <w:t>%</w:t>
            </w:r>
          </w:p>
        </w:tc>
        <w:tc>
          <w:tcPr>
            <w:tcW w:w="1219" w:type="dxa"/>
          </w:tcPr>
          <w:p w:rsidR="00544175" w:rsidRDefault="00544175">
            <w:pPr>
              <w:pStyle w:val="ConsPlusNormal"/>
              <w:jc w:val="center"/>
            </w:pPr>
            <w:r>
              <w:t>0,06</w:t>
            </w:r>
          </w:p>
        </w:tc>
        <w:tc>
          <w:tcPr>
            <w:tcW w:w="2344" w:type="dxa"/>
          </w:tcPr>
          <w:p w:rsidR="00544175" w:rsidRDefault="00544175">
            <w:pPr>
              <w:pStyle w:val="ConsPlusNormal"/>
            </w:pPr>
            <w:r>
              <w:t xml:space="preserve">расчетный показатель на основе </w:t>
            </w:r>
            <w:r>
              <w:lastRenderedPageBreak/>
              <w:t>ведомственной отчетности</w:t>
            </w:r>
          </w:p>
        </w:tc>
        <w:tc>
          <w:tcPr>
            <w:tcW w:w="947" w:type="dxa"/>
          </w:tcPr>
          <w:p w:rsidR="00544175" w:rsidRDefault="00544175">
            <w:pPr>
              <w:pStyle w:val="ConsPlusNormal"/>
              <w:jc w:val="center"/>
            </w:pPr>
            <w:r>
              <w:lastRenderedPageBreak/>
              <w:t>0,15</w:t>
            </w:r>
          </w:p>
        </w:tc>
        <w:tc>
          <w:tcPr>
            <w:tcW w:w="947" w:type="dxa"/>
          </w:tcPr>
          <w:p w:rsidR="00544175" w:rsidRDefault="00544175">
            <w:pPr>
              <w:pStyle w:val="ConsPlusNormal"/>
              <w:jc w:val="center"/>
            </w:pPr>
            <w:r>
              <w:t>8,02</w:t>
            </w:r>
          </w:p>
        </w:tc>
        <w:tc>
          <w:tcPr>
            <w:tcW w:w="784" w:type="dxa"/>
          </w:tcPr>
          <w:p w:rsidR="00544175" w:rsidRDefault="00544175">
            <w:pPr>
              <w:pStyle w:val="ConsPlusNormal"/>
              <w:jc w:val="center"/>
            </w:pPr>
            <w:r>
              <w:t>10,89</w:t>
            </w:r>
          </w:p>
        </w:tc>
        <w:tc>
          <w:tcPr>
            <w:tcW w:w="784" w:type="dxa"/>
          </w:tcPr>
          <w:p w:rsidR="00544175" w:rsidRDefault="00544175">
            <w:pPr>
              <w:pStyle w:val="ConsPlusNormal"/>
              <w:jc w:val="center"/>
            </w:pPr>
            <w:r>
              <w:t>12,22</w:t>
            </w:r>
          </w:p>
        </w:tc>
        <w:tc>
          <w:tcPr>
            <w:tcW w:w="784" w:type="dxa"/>
          </w:tcPr>
          <w:p w:rsidR="00544175" w:rsidRDefault="00544175">
            <w:pPr>
              <w:pStyle w:val="ConsPlusNormal"/>
              <w:jc w:val="center"/>
            </w:pPr>
            <w:r>
              <w:t>13,92</w:t>
            </w:r>
          </w:p>
        </w:tc>
        <w:tc>
          <w:tcPr>
            <w:tcW w:w="784" w:type="dxa"/>
          </w:tcPr>
          <w:p w:rsidR="00544175" w:rsidRDefault="00544175">
            <w:pPr>
              <w:pStyle w:val="ConsPlusNormal"/>
              <w:jc w:val="center"/>
            </w:pPr>
            <w:r>
              <w:t>16,17</w:t>
            </w:r>
          </w:p>
        </w:tc>
        <w:tc>
          <w:tcPr>
            <w:tcW w:w="784" w:type="dxa"/>
          </w:tcPr>
          <w:p w:rsidR="00544175" w:rsidRDefault="00544175">
            <w:pPr>
              <w:pStyle w:val="ConsPlusNormal"/>
              <w:jc w:val="center"/>
            </w:pPr>
            <w:r>
              <w:t>19,29</w:t>
            </w:r>
          </w:p>
        </w:tc>
      </w:tr>
      <w:tr w:rsidR="00544175">
        <w:tc>
          <w:tcPr>
            <w:tcW w:w="604" w:type="dxa"/>
          </w:tcPr>
          <w:p w:rsidR="00544175" w:rsidRDefault="00544175">
            <w:pPr>
              <w:pStyle w:val="ConsPlusNormal"/>
            </w:pPr>
          </w:p>
        </w:tc>
        <w:tc>
          <w:tcPr>
            <w:tcW w:w="2809" w:type="dxa"/>
          </w:tcPr>
          <w:p w:rsidR="00544175" w:rsidRDefault="00544175">
            <w:pPr>
              <w:pStyle w:val="ConsPlusNormal"/>
            </w:pPr>
            <w:r>
              <w:t>Среднее число книговыдач в расчете на 1 тыс. человек населения</w:t>
            </w:r>
          </w:p>
        </w:tc>
        <w:tc>
          <w:tcPr>
            <w:tcW w:w="1444" w:type="dxa"/>
          </w:tcPr>
          <w:p w:rsidR="00544175" w:rsidRDefault="00544175">
            <w:pPr>
              <w:pStyle w:val="ConsPlusNormal"/>
            </w:pPr>
            <w:r>
              <w:t>экз.</w:t>
            </w:r>
          </w:p>
        </w:tc>
        <w:tc>
          <w:tcPr>
            <w:tcW w:w="1219" w:type="dxa"/>
          </w:tcPr>
          <w:p w:rsidR="00544175" w:rsidRDefault="00544175">
            <w:pPr>
              <w:pStyle w:val="ConsPlusNormal"/>
              <w:jc w:val="center"/>
            </w:pPr>
            <w:r>
              <w:t>0,05</w:t>
            </w:r>
          </w:p>
        </w:tc>
        <w:tc>
          <w:tcPr>
            <w:tcW w:w="2344" w:type="dxa"/>
          </w:tcPr>
          <w:p w:rsidR="00544175" w:rsidRDefault="00544175">
            <w:pPr>
              <w:pStyle w:val="ConsPlusNormal"/>
            </w:pPr>
            <w:r>
              <w:t>отраслевая статистическая отчетность (форма "Свод годовых сведений об общедоступных (публичных) библиотеках системы Минкультуры России")</w:t>
            </w:r>
          </w:p>
        </w:tc>
        <w:tc>
          <w:tcPr>
            <w:tcW w:w="947" w:type="dxa"/>
          </w:tcPr>
          <w:p w:rsidR="00544175" w:rsidRDefault="00544175">
            <w:pPr>
              <w:pStyle w:val="ConsPlusNormal"/>
              <w:jc w:val="center"/>
            </w:pPr>
            <w:r>
              <w:t>10907</w:t>
            </w:r>
          </w:p>
        </w:tc>
        <w:tc>
          <w:tcPr>
            <w:tcW w:w="947" w:type="dxa"/>
          </w:tcPr>
          <w:p w:rsidR="00544175" w:rsidRDefault="00544175">
            <w:pPr>
              <w:pStyle w:val="ConsPlusNormal"/>
              <w:jc w:val="center"/>
            </w:pPr>
            <w:r>
              <w:t>10647</w:t>
            </w:r>
          </w:p>
        </w:tc>
        <w:tc>
          <w:tcPr>
            <w:tcW w:w="784" w:type="dxa"/>
          </w:tcPr>
          <w:p w:rsidR="00544175" w:rsidRDefault="00544175">
            <w:pPr>
              <w:pStyle w:val="ConsPlusNormal"/>
              <w:jc w:val="center"/>
            </w:pPr>
            <w:r>
              <w:t>10648</w:t>
            </w:r>
          </w:p>
        </w:tc>
        <w:tc>
          <w:tcPr>
            <w:tcW w:w="784" w:type="dxa"/>
          </w:tcPr>
          <w:p w:rsidR="00544175" w:rsidRDefault="00544175">
            <w:pPr>
              <w:pStyle w:val="ConsPlusNormal"/>
              <w:jc w:val="center"/>
            </w:pPr>
            <w:r>
              <w:t>10649</w:t>
            </w:r>
          </w:p>
        </w:tc>
        <w:tc>
          <w:tcPr>
            <w:tcW w:w="784" w:type="dxa"/>
          </w:tcPr>
          <w:p w:rsidR="00544175" w:rsidRDefault="00544175">
            <w:pPr>
              <w:pStyle w:val="ConsPlusNormal"/>
              <w:jc w:val="center"/>
            </w:pPr>
            <w:r>
              <w:t>10650</w:t>
            </w:r>
          </w:p>
        </w:tc>
        <w:tc>
          <w:tcPr>
            <w:tcW w:w="784" w:type="dxa"/>
          </w:tcPr>
          <w:p w:rsidR="00544175" w:rsidRDefault="00544175">
            <w:pPr>
              <w:pStyle w:val="ConsPlusNormal"/>
              <w:jc w:val="center"/>
            </w:pPr>
            <w:r>
              <w:t>10651</w:t>
            </w:r>
          </w:p>
        </w:tc>
        <w:tc>
          <w:tcPr>
            <w:tcW w:w="784" w:type="dxa"/>
          </w:tcPr>
          <w:p w:rsidR="00544175" w:rsidRDefault="00544175">
            <w:pPr>
              <w:pStyle w:val="ConsPlusNormal"/>
              <w:jc w:val="center"/>
            </w:pPr>
            <w:r>
              <w:t>10652</w:t>
            </w: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представленных (во всех формах) зрителю музейных предметов в общем количестве музейных предметов основного фонда</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0,05</w:t>
            </w:r>
          </w:p>
        </w:tc>
        <w:tc>
          <w:tcPr>
            <w:tcW w:w="2344" w:type="dxa"/>
          </w:tcPr>
          <w:p w:rsidR="00544175" w:rsidRDefault="00544175">
            <w:pPr>
              <w:pStyle w:val="ConsPlusNormal"/>
            </w:pPr>
            <w:r>
              <w:t>отраслевая статистическая отчетность (</w:t>
            </w:r>
            <w:hyperlink r:id="rId100" w:history="1">
              <w:r>
                <w:rPr>
                  <w:color w:val="0000FF"/>
                </w:rPr>
                <w:t>форма N 8-НК</w:t>
              </w:r>
            </w:hyperlink>
            <w:r>
              <w:t xml:space="preserve"> "Сведения о деятельности музея")</w:t>
            </w:r>
          </w:p>
        </w:tc>
        <w:tc>
          <w:tcPr>
            <w:tcW w:w="947" w:type="dxa"/>
          </w:tcPr>
          <w:p w:rsidR="00544175" w:rsidRDefault="00544175">
            <w:pPr>
              <w:pStyle w:val="ConsPlusNormal"/>
              <w:jc w:val="center"/>
            </w:pPr>
            <w:r>
              <w:t>14,2</w:t>
            </w:r>
          </w:p>
        </w:tc>
        <w:tc>
          <w:tcPr>
            <w:tcW w:w="947" w:type="dxa"/>
          </w:tcPr>
          <w:p w:rsidR="00544175" w:rsidRDefault="00544175">
            <w:pPr>
              <w:pStyle w:val="ConsPlusNormal"/>
              <w:jc w:val="center"/>
            </w:pPr>
            <w:r>
              <w:t>15,0</w:t>
            </w:r>
          </w:p>
        </w:tc>
        <w:tc>
          <w:tcPr>
            <w:tcW w:w="784" w:type="dxa"/>
          </w:tcPr>
          <w:p w:rsidR="00544175" w:rsidRDefault="00544175">
            <w:pPr>
              <w:pStyle w:val="ConsPlusNormal"/>
              <w:jc w:val="center"/>
            </w:pPr>
            <w:r>
              <w:t>15,1</w:t>
            </w:r>
          </w:p>
        </w:tc>
        <w:tc>
          <w:tcPr>
            <w:tcW w:w="784" w:type="dxa"/>
          </w:tcPr>
          <w:p w:rsidR="00544175" w:rsidRDefault="00544175">
            <w:pPr>
              <w:pStyle w:val="ConsPlusNormal"/>
              <w:jc w:val="center"/>
            </w:pPr>
            <w:r>
              <w:t>15,2</w:t>
            </w:r>
          </w:p>
        </w:tc>
        <w:tc>
          <w:tcPr>
            <w:tcW w:w="784" w:type="dxa"/>
          </w:tcPr>
          <w:p w:rsidR="00544175" w:rsidRDefault="00544175">
            <w:pPr>
              <w:pStyle w:val="ConsPlusNormal"/>
              <w:jc w:val="center"/>
            </w:pPr>
            <w:r>
              <w:t>15,3</w:t>
            </w:r>
          </w:p>
        </w:tc>
        <w:tc>
          <w:tcPr>
            <w:tcW w:w="784" w:type="dxa"/>
          </w:tcPr>
          <w:p w:rsidR="00544175" w:rsidRDefault="00544175">
            <w:pPr>
              <w:pStyle w:val="ConsPlusNormal"/>
              <w:jc w:val="center"/>
            </w:pPr>
            <w:r>
              <w:t>15,4</w:t>
            </w:r>
          </w:p>
        </w:tc>
        <w:tc>
          <w:tcPr>
            <w:tcW w:w="784" w:type="dxa"/>
          </w:tcPr>
          <w:p w:rsidR="00544175" w:rsidRDefault="00544175">
            <w:pPr>
              <w:pStyle w:val="ConsPlusNormal"/>
              <w:jc w:val="center"/>
            </w:pPr>
            <w:r>
              <w:t>15,5</w:t>
            </w:r>
          </w:p>
        </w:tc>
      </w:tr>
      <w:tr w:rsidR="00544175">
        <w:tc>
          <w:tcPr>
            <w:tcW w:w="604" w:type="dxa"/>
          </w:tcPr>
          <w:p w:rsidR="00544175" w:rsidRDefault="00544175">
            <w:pPr>
              <w:pStyle w:val="ConsPlusNormal"/>
            </w:pPr>
          </w:p>
        </w:tc>
        <w:tc>
          <w:tcPr>
            <w:tcW w:w="2809" w:type="dxa"/>
          </w:tcPr>
          <w:p w:rsidR="00544175" w:rsidRDefault="00544175">
            <w:pPr>
              <w:pStyle w:val="ConsPlusNormal"/>
            </w:pPr>
            <w:r>
              <w:t>Увеличение посещаемости музейных учреждений</w:t>
            </w:r>
          </w:p>
        </w:tc>
        <w:tc>
          <w:tcPr>
            <w:tcW w:w="1444" w:type="dxa"/>
          </w:tcPr>
          <w:p w:rsidR="00544175" w:rsidRDefault="00544175">
            <w:pPr>
              <w:pStyle w:val="ConsPlusNormal"/>
            </w:pPr>
            <w:r>
              <w:t>посещений на 1 жителя в год</w:t>
            </w:r>
          </w:p>
        </w:tc>
        <w:tc>
          <w:tcPr>
            <w:tcW w:w="1219" w:type="dxa"/>
          </w:tcPr>
          <w:p w:rsidR="00544175" w:rsidRDefault="00544175">
            <w:pPr>
              <w:pStyle w:val="ConsPlusNormal"/>
              <w:jc w:val="center"/>
            </w:pPr>
            <w:r>
              <w:t>0,04</w:t>
            </w:r>
          </w:p>
        </w:tc>
        <w:tc>
          <w:tcPr>
            <w:tcW w:w="2344" w:type="dxa"/>
          </w:tcPr>
          <w:p w:rsidR="00544175" w:rsidRDefault="00544175">
            <w:pPr>
              <w:pStyle w:val="ConsPlusNormal"/>
            </w:pPr>
            <w:r>
              <w:t xml:space="preserve">расчетный показатель на основе ведомственной </w:t>
            </w:r>
            <w:r>
              <w:lastRenderedPageBreak/>
              <w:t>отчетности</w:t>
            </w:r>
          </w:p>
        </w:tc>
        <w:tc>
          <w:tcPr>
            <w:tcW w:w="947" w:type="dxa"/>
          </w:tcPr>
          <w:p w:rsidR="00544175" w:rsidRDefault="00544175">
            <w:pPr>
              <w:pStyle w:val="ConsPlusNormal"/>
              <w:jc w:val="center"/>
            </w:pPr>
            <w:r>
              <w:lastRenderedPageBreak/>
              <w:t>0,62</w:t>
            </w:r>
          </w:p>
        </w:tc>
        <w:tc>
          <w:tcPr>
            <w:tcW w:w="947" w:type="dxa"/>
          </w:tcPr>
          <w:p w:rsidR="00544175" w:rsidRDefault="00544175">
            <w:pPr>
              <w:pStyle w:val="ConsPlusNormal"/>
              <w:jc w:val="center"/>
            </w:pPr>
            <w:r>
              <w:t>0,61</w:t>
            </w:r>
          </w:p>
        </w:tc>
        <w:tc>
          <w:tcPr>
            <w:tcW w:w="784" w:type="dxa"/>
          </w:tcPr>
          <w:p w:rsidR="00544175" w:rsidRDefault="00544175">
            <w:pPr>
              <w:pStyle w:val="ConsPlusNormal"/>
              <w:jc w:val="center"/>
            </w:pPr>
            <w:r>
              <w:t>0,62</w:t>
            </w:r>
          </w:p>
        </w:tc>
        <w:tc>
          <w:tcPr>
            <w:tcW w:w="784" w:type="dxa"/>
          </w:tcPr>
          <w:p w:rsidR="00544175" w:rsidRDefault="00544175">
            <w:pPr>
              <w:pStyle w:val="ConsPlusNormal"/>
              <w:jc w:val="center"/>
            </w:pPr>
            <w:r>
              <w:t>0,63</w:t>
            </w:r>
          </w:p>
        </w:tc>
        <w:tc>
          <w:tcPr>
            <w:tcW w:w="784" w:type="dxa"/>
          </w:tcPr>
          <w:p w:rsidR="00544175" w:rsidRDefault="00544175">
            <w:pPr>
              <w:pStyle w:val="ConsPlusNormal"/>
              <w:jc w:val="center"/>
            </w:pPr>
            <w:r>
              <w:t>0,63</w:t>
            </w:r>
          </w:p>
        </w:tc>
        <w:tc>
          <w:tcPr>
            <w:tcW w:w="784" w:type="dxa"/>
          </w:tcPr>
          <w:p w:rsidR="00544175" w:rsidRDefault="00544175">
            <w:pPr>
              <w:pStyle w:val="ConsPlusNormal"/>
              <w:jc w:val="center"/>
            </w:pPr>
            <w:r>
              <w:t>0,63</w:t>
            </w:r>
          </w:p>
        </w:tc>
        <w:tc>
          <w:tcPr>
            <w:tcW w:w="784" w:type="dxa"/>
          </w:tcPr>
          <w:p w:rsidR="00544175" w:rsidRDefault="00544175">
            <w:pPr>
              <w:pStyle w:val="ConsPlusNormal"/>
              <w:jc w:val="center"/>
            </w:pPr>
            <w:r>
              <w:t>0,63</w:t>
            </w: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посещений краевых государственных библиотек на 1 тыс. человек населения</w:t>
            </w:r>
          </w:p>
        </w:tc>
        <w:tc>
          <w:tcPr>
            <w:tcW w:w="1444" w:type="dxa"/>
          </w:tcPr>
          <w:p w:rsidR="00544175" w:rsidRDefault="00544175">
            <w:pPr>
              <w:pStyle w:val="ConsPlusNormal"/>
            </w:pPr>
            <w:r>
              <w:t>ед.</w:t>
            </w:r>
          </w:p>
        </w:tc>
        <w:tc>
          <w:tcPr>
            <w:tcW w:w="1219" w:type="dxa"/>
          </w:tcPr>
          <w:p w:rsidR="00544175" w:rsidRDefault="00544175">
            <w:pPr>
              <w:pStyle w:val="ConsPlusNormal"/>
              <w:jc w:val="center"/>
            </w:pPr>
            <w:r>
              <w:t>0,06</w:t>
            </w:r>
          </w:p>
        </w:tc>
        <w:tc>
          <w:tcPr>
            <w:tcW w:w="2344" w:type="dxa"/>
          </w:tcPr>
          <w:p w:rsidR="00544175" w:rsidRDefault="00544175">
            <w:pPr>
              <w:pStyle w:val="ConsPlusNormal"/>
            </w:pPr>
            <w:r>
              <w:t>отраслевая статистическая отчетность (форма "Свод годовых сведений об общедоступных (публичных) библиотеках системы Минкультуры России")</w:t>
            </w:r>
          </w:p>
        </w:tc>
        <w:tc>
          <w:tcPr>
            <w:tcW w:w="947" w:type="dxa"/>
          </w:tcPr>
          <w:p w:rsidR="00544175" w:rsidRDefault="00544175">
            <w:pPr>
              <w:pStyle w:val="ConsPlusNormal"/>
              <w:jc w:val="center"/>
            </w:pPr>
            <w:r>
              <w:t>221</w:t>
            </w:r>
          </w:p>
        </w:tc>
        <w:tc>
          <w:tcPr>
            <w:tcW w:w="947" w:type="dxa"/>
          </w:tcPr>
          <w:p w:rsidR="00544175" w:rsidRDefault="00544175">
            <w:pPr>
              <w:pStyle w:val="ConsPlusNormal"/>
              <w:jc w:val="center"/>
            </w:pPr>
            <w:r>
              <w:t>212</w:t>
            </w:r>
          </w:p>
        </w:tc>
        <w:tc>
          <w:tcPr>
            <w:tcW w:w="784" w:type="dxa"/>
          </w:tcPr>
          <w:p w:rsidR="00544175" w:rsidRDefault="00544175">
            <w:pPr>
              <w:pStyle w:val="ConsPlusNormal"/>
              <w:jc w:val="center"/>
            </w:pPr>
            <w:r>
              <w:t>212,1</w:t>
            </w:r>
          </w:p>
        </w:tc>
        <w:tc>
          <w:tcPr>
            <w:tcW w:w="784" w:type="dxa"/>
          </w:tcPr>
          <w:p w:rsidR="00544175" w:rsidRDefault="00544175">
            <w:pPr>
              <w:pStyle w:val="ConsPlusNormal"/>
              <w:jc w:val="center"/>
            </w:pPr>
            <w:r>
              <w:t>212,2</w:t>
            </w:r>
          </w:p>
        </w:tc>
        <w:tc>
          <w:tcPr>
            <w:tcW w:w="784" w:type="dxa"/>
          </w:tcPr>
          <w:p w:rsidR="00544175" w:rsidRDefault="00544175">
            <w:pPr>
              <w:pStyle w:val="ConsPlusNormal"/>
              <w:jc w:val="center"/>
            </w:pPr>
            <w:r>
              <w:t>212,3</w:t>
            </w:r>
          </w:p>
        </w:tc>
        <w:tc>
          <w:tcPr>
            <w:tcW w:w="784" w:type="dxa"/>
          </w:tcPr>
          <w:p w:rsidR="00544175" w:rsidRDefault="00544175">
            <w:pPr>
              <w:pStyle w:val="ConsPlusNormal"/>
              <w:jc w:val="center"/>
            </w:pPr>
            <w:r>
              <w:t>212,4</w:t>
            </w:r>
          </w:p>
        </w:tc>
        <w:tc>
          <w:tcPr>
            <w:tcW w:w="784" w:type="dxa"/>
          </w:tcPr>
          <w:p w:rsidR="00544175" w:rsidRDefault="00544175">
            <w:pPr>
              <w:pStyle w:val="ConsPlusNormal"/>
              <w:jc w:val="center"/>
            </w:pPr>
            <w:r>
              <w:t>212,5</w:t>
            </w:r>
          </w:p>
        </w:tc>
      </w:tr>
      <w:tr w:rsidR="00544175">
        <w:tc>
          <w:tcPr>
            <w:tcW w:w="604" w:type="dxa"/>
          </w:tcPr>
          <w:p w:rsidR="00544175" w:rsidRDefault="00544175">
            <w:pPr>
              <w:pStyle w:val="ConsPlusNormal"/>
            </w:pPr>
            <w:r>
              <w:t>1.1.2</w:t>
            </w:r>
          </w:p>
        </w:tc>
        <w:tc>
          <w:tcPr>
            <w:tcW w:w="2809" w:type="dxa"/>
          </w:tcPr>
          <w:p w:rsidR="00544175" w:rsidRDefault="00544175">
            <w:pPr>
              <w:pStyle w:val="ConsPlusNormal"/>
              <w:outlineLvl w:val="3"/>
            </w:pPr>
            <w:hyperlink w:anchor="P6116" w:history="1">
              <w:r>
                <w:rPr>
                  <w:color w:val="0000FF"/>
                </w:rPr>
                <w:t>Подпрограмма 2</w:t>
              </w:r>
            </w:hyperlink>
            <w:r>
              <w:t xml:space="preserve"> "Подготовка к 400-летию города Енисейска в 2019 году"</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объектов культурного наследия, находящихся в удовлетворительном состоянии, в общем количестве объектов культурного наследия на территории города Енисейска</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0,06</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36,1</w:t>
            </w:r>
          </w:p>
        </w:tc>
        <w:tc>
          <w:tcPr>
            <w:tcW w:w="947" w:type="dxa"/>
          </w:tcPr>
          <w:p w:rsidR="00544175" w:rsidRDefault="00544175">
            <w:pPr>
              <w:pStyle w:val="ConsPlusNormal"/>
              <w:jc w:val="center"/>
            </w:pPr>
            <w:r>
              <w:t>36,1</w:t>
            </w:r>
          </w:p>
        </w:tc>
        <w:tc>
          <w:tcPr>
            <w:tcW w:w="784" w:type="dxa"/>
          </w:tcPr>
          <w:p w:rsidR="00544175" w:rsidRDefault="00544175">
            <w:pPr>
              <w:pStyle w:val="ConsPlusNormal"/>
              <w:jc w:val="center"/>
            </w:pPr>
            <w:r>
              <w:t>37,1</w:t>
            </w:r>
          </w:p>
        </w:tc>
        <w:tc>
          <w:tcPr>
            <w:tcW w:w="784" w:type="dxa"/>
          </w:tcPr>
          <w:p w:rsidR="00544175" w:rsidRDefault="00544175">
            <w:pPr>
              <w:pStyle w:val="ConsPlusNormal"/>
              <w:jc w:val="center"/>
            </w:pPr>
            <w:r>
              <w:t>41,2</w:t>
            </w:r>
          </w:p>
        </w:tc>
        <w:tc>
          <w:tcPr>
            <w:tcW w:w="784" w:type="dxa"/>
          </w:tcPr>
          <w:p w:rsidR="00544175" w:rsidRDefault="00544175">
            <w:pPr>
              <w:pStyle w:val="ConsPlusNormal"/>
              <w:jc w:val="center"/>
            </w:pPr>
            <w:r>
              <w:t>50,5</w:t>
            </w:r>
          </w:p>
        </w:tc>
        <w:tc>
          <w:tcPr>
            <w:tcW w:w="784" w:type="dxa"/>
          </w:tcPr>
          <w:p w:rsidR="00544175" w:rsidRDefault="00544175">
            <w:pPr>
              <w:pStyle w:val="ConsPlusNormal"/>
              <w:jc w:val="center"/>
            </w:pPr>
            <w:r>
              <w:t>54,6</w:t>
            </w:r>
          </w:p>
        </w:tc>
        <w:tc>
          <w:tcPr>
            <w:tcW w:w="784" w:type="dxa"/>
          </w:tcPr>
          <w:p w:rsidR="00544175" w:rsidRDefault="00544175">
            <w:pPr>
              <w:pStyle w:val="ConsPlusNormal"/>
              <w:jc w:val="center"/>
            </w:pPr>
            <w:r>
              <w:t>58,8</w:t>
            </w:r>
          </w:p>
        </w:tc>
      </w:tr>
      <w:tr w:rsidR="00544175">
        <w:tc>
          <w:tcPr>
            <w:tcW w:w="604" w:type="dxa"/>
          </w:tcPr>
          <w:p w:rsidR="00544175" w:rsidRDefault="00544175">
            <w:pPr>
              <w:pStyle w:val="ConsPlusNormal"/>
            </w:pPr>
          </w:p>
        </w:tc>
        <w:tc>
          <w:tcPr>
            <w:tcW w:w="2809" w:type="dxa"/>
          </w:tcPr>
          <w:p w:rsidR="00544175" w:rsidRDefault="00544175">
            <w:pPr>
              <w:pStyle w:val="ConsPlusNormal"/>
            </w:pPr>
            <w:r>
              <w:t>Увеличение туристского потока в городе Енисейске и Енисейском районе</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100,0</w:t>
            </w:r>
          </w:p>
        </w:tc>
        <w:tc>
          <w:tcPr>
            <w:tcW w:w="947" w:type="dxa"/>
          </w:tcPr>
          <w:p w:rsidR="00544175" w:rsidRDefault="00544175">
            <w:pPr>
              <w:pStyle w:val="ConsPlusNormal"/>
              <w:jc w:val="center"/>
            </w:pPr>
            <w:r>
              <w:t>130,0</w:t>
            </w:r>
          </w:p>
        </w:tc>
        <w:tc>
          <w:tcPr>
            <w:tcW w:w="784" w:type="dxa"/>
          </w:tcPr>
          <w:p w:rsidR="00544175" w:rsidRDefault="00544175">
            <w:pPr>
              <w:pStyle w:val="ConsPlusNormal"/>
              <w:jc w:val="center"/>
            </w:pPr>
            <w:r>
              <w:t>200,0</w:t>
            </w:r>
          </w:p>
        </w:tc>
        <w:tc>
          <w:tcPr>
            <w:tcW w:w="784" w:type="dxa"/>
          </w:tcPr>
          <w:p w:rsidR="00544175" w:rsidRDefault="00544175">
            <w:pPr>
              <w:pStyle w:val="ConsPlusNormal"/>
              <w:jc w:val="center"/>
            </w:pPr>
            <w:r>
              <w:t>250,0</w:t>
            </w:r>
          </w:p>
        </w:tc>
        <w:tc>
          <w:tcPr>
            <w:tcW w:w="784" w:type="dxa"/>
          </w:tcPr>
          <w:p w:rsidR="00544175" w:rsidRDefault="00544175">
            <w:pPr>
              <w:pStyle w:val="ConsPlusNormal"/>
              <w:jc w:val="center"/>
            </w:pPr>
            <w:r>
              <w:t>251,0</w:t>
            </w:r>
          </w:p>
        </w:tc>
        <w:tc>
          <w:tcPr>
            <w:tcW w:w="784" w:type="dxa"/>
          </w:tcPr>
          <w:p w:rsidR="00544175" w:rsidRDefault="00544175">
            <w:pPr>
              <w:pStyle w:val="ConsPlusNormal"/>
              <w:jc w:val="center"/>
            </w:pPr>
            <w:r>
              <w:t>260,0</w:t>
            </w:r>
          </w:p>
        </w:tc>
        <w:tc>
          <w:tcPr>
            <w:tcW w:w="784" w:type="dxa"/>
          </w:tcPr>
          <w:p w:rsidR="00544175" w:rsidRDefault="00544175">
            <w:pPr>
              <w:pStyle w:val="ConsPlusNormal"/>
              <w:jc w:val="center"/>
            </w:pPr>
            <w:r>
              <w:t>270,0</w:t>
            </w:r>
          </w:p>
        </w:tc>
      </w:tr>
      <w:tr w:rsidR="00544175">
        <w:tc>
          <w:tcPr>
            <w:tcW w:w="604" w:type="dxa"/>
          </w:tcPr>
          <w:p w:rsidR="00544175" w:rsidRDefault="00544175">
            <w:pPr>
              <w:pStyle w:val="ConsPlusNormal"/>
            </w:pPr>
            <w:r>
              <w:t>1.1.3</w:t>
            </w:r>
          </w:p>
        </w:tc>
        <w:tc>
          <w:tcPr>
            <w:tcW w:w="2809" w:type="dxa"/>
          </w:tcPr>
          <w:p w:rsidR="00544175" w:rsidRDefault="00544175">
            <w:pPr>
              <w:pStyle w:val="ConsPlusNormal"/>
              <w:outlineLvl w:val="3"/>
            </w:pPr>
            <w:hyperlink w:anchor="P7097" w:history="1">
              <w:r>
                <w:rPr>
                  <w:color w:val="0000FF"/>
                </w:rPr>
                <w:t>Подпрограмма 3</w:t>
              </w:r>
            </w:hyperlink>
            <w:r>
              <w:t xml:space="preserve"> "Развитие архивного дела в Красноярском крае"</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муниципальных архивов Красноярского края, хранящих архивные документы в нормативных условиях, в общем количестве муниципальных архивов Красноярского края</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0,03</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15,8</w:t>
            </w:r>
          </w:p>
        </w:tc>
        <w:tc>
          <w:tcPr>
            <w:tcW w:w="947" w:type="dxa"/>
          </w:tcPr>
          <w:p w:rsidR="00544175" w:rsidRDefault="00544175">
            <w:pPr>
              <w:pStyle w:val="ConsPlusNormal"/>
              <w:jc w:val="center"/>
            </w:pPr>
            <w:r>
              <w:t>49,0</w:t>
            </w:r>
          </w:p>
        </w:tc>
        <w:tc>
          <w:tcPr>
            <w:tcW w:w="784" w:type="dxa"/>
          </w:tcPr>
          <w:p w:rsidR="00544175" w:rsidRDefault="00544175">
            <w:pPr>
              <w:pStyle w:val="ConsPlusNormal"/>
              <w:jc w:val="center"/>
            </w:pPr>
            <w:r>
              <w:t>56,0</w:t>
            </w:r>
          </w:p>
        </w:tc>
        <w:tc>
          <w:tcPr>
            <w:tcW w:w="784" w:type="dxa"/>
          </w:tcPr>
          <w:p w:rsidR="00544175" w:rsidRDefault="00544175">
            <w:pPr>
              <w:pStyle w:val="ConsPlusNormal"/>
              <w:jc w:val="center"/>
            </w:pPr>
            <w:r>
              <w:t>78,0</w:t>
            </w:r>
          </w:p>
        </w:tc>
        <w:tc>
          <w:tcPr>
            <w:tcW w:w="784" w:type="dxa"/>
          </w:tcPr>
          <w:p w:rsidR="00544175" w:rsidRDefault="00544175">
            <w:pPr>
              <w:pStyle w:val="ConsPlusNormal"/>
              <w:jc w:val="center"/>
            </w:pPr>
            <w:r>
              <w:t>79,0</w:t>
            </w:r>
          </w:p>
        </w:tc>
        <w:tc>
          <w:tcPr>
            <w:tcW w:w="784" w:type="dxa"/>
          </w:tcPr>
          <w:p w:rsidR="00544175" w:rsidRDefault="00544175">
            <w:pPr>
              <w:pStyle w:val="ConsPlusNormal"/>
              <w:jc w:val="center"/>
            </w:pPr>
            <w:r>
              <w:t>79,0</w:t>
            </w:r>
          </w:p>
        </w:tc>
        <w:tc>
          <w:tcPr>
            <w:tcW w:w="784" w:type="dxa"/>
          </w:tcPr>
          <w:p w:rsidR="00544175" w:rsidRDefault="00544175">
            <w:pPr>
              <w:pStyle w:val="ConsPlusNormal"/>
              <w:jc w:val="center"/>
            </w:pPr>
            <w:r>
              <w:t>79,0</w:t>
            </w: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архивных фондов краевого государственного казенного учреждения "Государственный архив Красноярского края", переведенных в электронную форму, в общем объеме архивных фондов краевого государственного казенного учреждения "Государственный архив Красноярского края"</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0,03</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0,2</w:t>
            </w:r>
          </w:p>
        </w:tc>
        <w:tc>
          <w:tcPr>
            <w:tcW w:w="947" w:type="dxa"/>
          </w:tcPr>
          <w:p w:rsidR="00544175" w:rsidRDefault="00544175">
            <w:pPr>
              <w:pStyle w:val="ConsPlusNormal"/>
              <w:jc w:val="center"/>
            </w:pPr>
            <w:r>
              <w:t>9,1</w:t>
            </w:r>
          </w:p>
        </w:tc>
        <w:tc>
          <w:tcPr>
            <w:tcW w:w="784" w:type="dxa"/>
          </w:tcPr>
          <w:p w:rsidR="00544175" w:rsidRDefault="00544175">
            <w:pPr>
              <w:pStyle w:val="ConsPlusNormal"/>
              <w:jc w:val="center"/>
            </w:pPr>
            <w:r>
              <w:t>17,5</w:t>
            </w:r>
          </w:p>
        </w:tc>
        <w:tc>
          <w:tcPr>
            <w:tcW w:w="784" w:type="dxa"/>
          </w:tcPr>
          <w:p w:rsidR="00544175" w:rsidRDefault="00544175">
            <w:pPr>
              <w:pStyle w:val="ConsPlusNormal"/>
              <w:jc w:val="center"/>
            </w:pPr>
            <w:r>
              <w:t>20,0</w:t>
            </w:r>
          </w:p>
        </w:tc>
        <w:tc>
          <w:tcPr>
            <w:tcW w:w="784" w:type="dxa"/>
          </w:tcPr>
          <w:p w:rsidR="00544175" w:rsidRDefault="00544175">
            <w:pPr>
              <w:pStyle w:val="ConsPlusNormal"/>
              <w:jc w:val="center"/>
            </w:pPr>
            <w:r>
              <w:t>20,5</w:t>
            </w:r>
          </w:p>
        </w:tc>
        <w:tc>
          <w:tcPr>
            <w:tcW w:w="784" w:type="dxa"/>
          </w:tcPr>
          <w:p w:rsidR="00544175" w:rsidRDefault="00544175">
            <w:pPr>
              <w:pStyle w:val="ConsPlusNormal"/>
              <w:jc w:val="center"/>
            </w:pPr>
            <w:r>
              <w:t>20,6</w:t>
            </w:r>
          </w:p>
        </w:tc>
        <w:tc>
          <w:tcPr>
            <w:tcW w:w="784" w:type="dxa"/>
          </w:tcPr>
          <w:p w:rsidR="00544175" w:rsidRDefault="00544175">
            <w:pPr>
              <w:pStyle w:val="ConsPlusNormal"/>
              <w:jc w:val="center"/>
            </w:pPr>
            <w:r>
              <w:t>20,7</w:t>
            </w: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муниципальных архивов, включенных в единую информационную среду взаимодействия, в общем количестве муниципальных архивов Красноярского края</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r>
      <w:tr w:rsidR="00544175">
        <w:tc>
          <w:tcPr>
            <w:tcW w:w="604" w:type="dxa"/>
          </w:tcPr>
          <w:p w:rsidR="00544175" w:rsidRDefault="00544175">
            <w:pPr>
              <w:pStyle w:val="ConsPlusNormal"/>
            </w:pPr>
          </w:p>
        </w:tc>
        <w:tc>
          <w:tcPr>
            <w:tcW w:w="2809" w:type="dxa"/>
          </w:tcPr>
          <w:p w:rsidR="00544175" w:rsidRDefault="00544175">
            <w:pPr>
              <w:pStyle w:val="ConsPlusNormal"/>
            </w:pPr>
            <w:r>
              <w:t xml:space="preserve">Уровень исполнения расходов главного распорядителя за счет средств краевого бюджета </w:t>
            </w:r>
            <w:r>
              <w:lastRenderedPageBreak/>
              <w:t>(без учета межбюджетных трансфертов, имеющих целевое назначение, из федерального бюджета)</w:t>
            </w:r>
          </w:p>
        </w:tc>
        <w:tc>
          <w:tcPr>
            <w:tcW w:w="1444" w:type="dxa"/>
          </w:tcPr>
          <w:p w:rsidR="00544175" w:rsidRDefault="00544175">
            <w:pPr>
              <w:pStyle w:val="ConsPlusNormal"/>
            </w:pPr>
            <w:r>
              <w:lastRenderedPageBreak/>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годовая бухгалтерская отчетность</w:t>
            </w:r>
          </w:p>
        </w:tc>
        <w:tc>
          <w:tcPr>
            <w:tcW w:w="947"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p>
        </w:tc>
        <w:tc>
          <w:tcPr>
            <w:tcW w:w="2809" w:type="dxa"/>
          </w:tcPr>
          <w:p w:rsidR="00544175" w:rsidRDefault="00544175">
            <w:pPr>
              <w:pStyle w:val="ConsPlusNormal"/>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w:t>
            </w:r>
          </w:p>
        </w:tc>
        <w:tc>
          <w:tcPr>
            <w:tcW w:w="1444" w:type="dxa"/>
          </w:tcPr>
          <w:p w:rsidR="00544175" w:rsidRDefault="00544175">
            <w:pPr>
              <w:pStyle w:val="ConsPlusNormal"/>
            </w:pPr>
            <w:r>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hyperlink r:id="rId101" w:history="1">
              <w:r>
                <w:rPr>
                  <w:color w:val="0000FF"/>
                </w:rPr>
                <w:t>Постановление</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pPr>
            <w:r>
              <w:t xml:space="preserve">С 01.01.2016 - </w:t>
            </w:r>
            <w:hyperlink r:id="rId102" w:history="1">
              <w:r>
                <w:rPr>
                  <w:color w:val="0000FF"/>
                </w:rPr>
                <w:t>Постановление</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w:t>
            </w:r>
            <w:r>
              <w:lastRenderedPageBreak/>
              <w:t>финансового обеспечения выполнения государственного задания"</w:t>
            </w:r>
          </w:p>
        </w:tc>
        <w:tc>
          <w:tcPr>
            <w:tcW w:w="947" w:type="dxa"/>
          </w:tcPr>
          <w:p w:rsidR="00544175" w:rsidRDefault="00544175">
            <w:pPr>
              <w:pStyle w:val="ConsPlusNormal"/>
              <w:jc w:val="center"/>
            </w:pPr>
            <w:r>
              <w:lastRenderedPageBreak/>
              <w:t>0</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p>
        </w:tc>
        <w:tc>
          <w:tcPr>
            <w:tcW w:w="2809" w:type="dxa"/>
          </w:tcPr>
          <w:p w:rsidR="00544175" w:rsidRDefault="00544175">
            <w:pPr>
              <w:pStyle w:val="ConsPlusNormal"/>
            </w:pPr>
            <w:r>
              <w:t>Соблюдение сроков представления главным распорядителем годовой бюджетной отчетности</w:t>
            </w:r>
          </w:p>
        </w:tc>
        <w:tc>
          <w:tcPr>
            <w:tcW w:w="1444" w:type="dxa"/>
          </w:tcPr>
          <w:p w:rsidR="00544175" w:rsidRDefault="00544175">
            <w:pPr>
              <w:pStyle w:val="ConsPlusNormal"/>
            </w:pPr>
            <w:r>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r>
              <w:t>1.2</w:t>
            </w:r>
          </w:p>
        </w:tc>
        <w:tc>
          <w:tcPr>
            <w:tcW w:w="2809" w:type="dxa"/>
          </w:tcPr>
          <w:p w:rsidR="00544175" w:rsidRDefault="00544175">
            <w:pPr>
              <w:pStyle w:val="ConsPlusNormal"/>
              <w:outlineLvl w:val="2"/>
            </w:pPr>
            <w:r>
              <w:t>Задача 2. Обеспечение доступа населения Красноярского края к культурным благам и участию в культурной жизни, реализация творческого потенциала населения Красноярского края</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r>
              <w:t>1.2.1</w:t>
            </w:r>
          </w:p>
        </w:tc>
        <w:tc>
          <w:tcPr>
            <w:tcW w:w="2809" w:type="dxa"/>
          </w:tcPr>
          <w:p w:rsidR="00544175" w:rsidRDefault="00544175">
            <w:pPr>
              <w:pStyle w:val="ConsPlusNormal"/>
              <w:outlineLvl w:val="3"/>
            </w:pPr>
            <w:hyperlink w:anchor="P9265" w:history="1">
              <w:r>
                <w:rPr>
                  <w:color w:val="0000FF"/>
                </w:rPr>
                <w:t>Подпрограмма 4</w:t>
              </w:r>
            </w:hyperlink>
            <w:r>
              <w:t xml:space="preserve"> "Поддержка искусства и народного творчества"</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зрителей краевых государственных концертных учреждений на 1 тыс. человек населения</w:t>
            </w:r>
          </w:p>
        </w:tc>
        <w:tc>
          <w:tcPr>
            <w:tcW w:w="1444" w:type="dxa"/>
          </w:tcPr>
          <w:p w:rsidR="00544175" w:rsidRDefault="00544175">
            <w:pPr>
              <w:pStyle w:val="ConsPlusNormal"/>
            </w:pPr>
            <w:r>
              <w:t>чел.</w:t>
            </w:r>
          </w:p>
        </w:tc>
        <w:tc>
          <w:tcPr>
            <w:tcW w:w="1219" w:type="dxa"/>
          </w:tcPr>
          <w:p w:rsidR="00544175" w:rsidRDefault="00544175">
            <w:pPr>
              <w:pStyle w:val="ConsPlusNormal"/>
              <w:jc w:val="center"/>
            </w:pPr>
            <w:r>
              <w:t>0,04</w:t>
            </w:r>
          </w:p>
        </w:tc>
        <w:tc>
          <w:tcPr>
            <w:tcW w:w="2344" w:type="dxa"/>
          </w:tcPr>
          <w:p w:rsidR="00544175" w:rsidRDefault="00544175">
            <w:pPr>
              <w:pStyle w:val="ConsPlusNormal"/>
            </w:pPr>
            <w:r>
              <w:t>отраслевая статистическая отчетность (</w:t>
            </w:r>
            <w:hyperlink r:id="rId103" w:history="1">
              <w:r>
                <w:rPr>
                  <w:color w:val="0000FF"/>
                </w:rPr>
                <w:t>форма N 12-НК</w:t>
              </w:r>
            </w:hyperlink>
            <w:r>
              <w:t xml:space="preserve"> "Сведения о деятельности концертной организации, самостоятельного коллектива")</w:t>
            </w:r>
          </w:p>
        </w:tc>
        <w:tc>
          <w:tcPr>
            <w:tcW w:w="947" w:type="dxa"/>
          </w:tcPr>
          <w:p w:rsidR="00544175" w:rsidRDefault="00544175">
            <w:pPr>
              <w:pStyle w:val="ConsPlusNormal"/>
              <w:jc w:val="center"/>
            </w:pPr>
            <w:r>
              <w:t>99,0</w:t>
            </w:r>
          </w:p>
        </w:tc>
        <w:tc>
          <w:tcPr>
            <w:tcW w:w="947" w:type="dxa"/>
          </w:tcPr>
          <w:p w:rsidR="00544175" w:rsidRDefault="00544175">
            <w:pPr>
              <w:pStyle w:val="ConsPlusNormal"/>
              <w:jc w:val="center"/>
            </w:pPr>
            <w:r>
              <w:t>101,0</w:t>
            </w:r>
          </w:p>
        </w:tc>
        <w:tc>
          <w:tcPr>
            <w:tcW w:w="784" w:type="dxa"/>
          </w:tcPr>
          <w:p w:rsidR="00544175" w:rsidRDefault="00544175">
            <w:pPr>
              <w:pStyle w:val="ConsPlusNormal"/>
              <w:jc w:val="center"/>
            </w:pPr>
            <w:r>
              <w:t>102,0</w:t>
            </w:r>
          </w:p>
        </w:tc>
        <w:tc>
          <w:tcPr>
            <w:tcW w:w="784" w:type="dxa"/>
          </w:tcPr>
          <w:p w:rsidR="00544175" w:rsidRDefault="00544175">
            <w:pPr>
              <w:pStyle w:val="ConsPlusNormal"/>
              <w:jc w:val="center"/>
            </w:pPr>
            <w:r>
              <w:t>103,7</w:t>
            </w:r>
          </w:p>
        </w:tc>
        <w:tc>
          <w:tcPr>
            <w:tcW w:w="784" w:type="dxa"/>
          </w:tcPr>
          <w:p w:rsidR="00544175" w:rsidRDefault="00544175">
            <w:pPr>
              <w:pStyle w:val="ConsPlusNormal"/>
              <w:jc w:val="center"/>
            </w:pPr>
            <w:r>
              <w:t>104,7</w:t>
            </w:r>
          </w:p>
        </w:tc>
        <w:tc>
          <w:tcPr>
            <w:tcW w:w="784" w:type="dxa"/>
          </w:tcPr>
          <w:p w:rsidR="00544175" w:rsidRDefault="00544175">
            <w:pPr>
              <w:pStyle w:val="ConsPlusNormal"/>
              <w:jc w:val="center"/>
            </w:pPr>
            <w:r>
              <w:t>105,7</w:t>
            </w:r>
          </w:p>
        </w:tc>
        <w:tc>
          <w:tcPr>
            <w:tcW w:w="784" w:type="dxa"/>
          </w:tcPr>
          <w:p w:rsidR="00544175" w:rsidRDefault="00544175">
            <w:pPr>
              <w:pStyle w:val="ConsPlusNormal"/>
              <w:jc w:val="center"/>
            </w:pPr>
            <w:r>
              <w:t>106,4</w:t>
            </w: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зрителей краевых государственных театров на 1 тыс. человек населения</w:t>
            </w:r>
          </w:p>
        </w:tc>
        <w:tc>
          <w:tcPr>
            <w:tcW w:w="1444" w:type="dxa"/>
          </w:tcPr>
          <w:p w:rsidR="00544175" w:rsidRDefault="00544175">
            <w:pPr>
              <w:pStyle w:val="ConsPlusNormal"/>
            </w:pPr>
            <w:r>
              <w:t>чел.</w:t>
            </w:r>
          </w:p>
        </w:tc>
        <w:tc>
          <w:tcPr>
            <w:tcW w:w="1219" w:type="dxa"/>
          </w:tcPr>
          <w:p w:rsidR="00544175" w:rsidRDefault="00544175">
            <w:pPr>
              <w:pStyle w:val="ConsPlusNormal"/>
              <w:jc w:val="center"/>
            </w:pPr>
            <w:r>
              <w:t>0,04</w:t>
            </w:r>
          </w:p>
        </w:tc>
        <w:tc>
          <w:tcPr>
            <w:tcW w:w="2344" w:type="dxa"/>
          </w:tcPr>
          <w:p w:rsidR="00544175" w:rsidRDefault="00544175">
            <w:pPr>
              <w:pStyle w:val="ConsPlusNormal"/>
            </w:pPr>
            <w:r>
              <w:t>отраслевая статистическая отчетность (</w:t>
            </w:r>
            <w:hyperlink r:id="rId104" w:history="1">
              <w:r>
                <w:rPr>
                  <w:color w:val="0000FF"/>
                </w:rPr>
                <w:t>формы 9-НК</w:t>
              </w:r>
            </w:hyperlink>
            <w:r>
              <w:t xml:space="preserve"> "Сведения о деятельности театра")</w:t>
            </w:r>
          </w:p>
        </w:tc>
        <w:tc>
          <w:tcPr>
            <w:tcW w:w="947" w:type="dxa"/>
          </w:tcPr>
          <w:p w:rsidR="00544175" w:rsidRDefault="00544175">
            <w:pPr>
              <w:pStyle w:val="ConsPlusNormal"/>
              <w:jc w:val="center"/>
            </w:pPr>
            <w:r>
              <w:t>267</w:t>
            </w:r>
          </w:p>
        </w:tc>
        <w:tc>
          <w:tcPr>
            <w:tcW w:w="947" w:type="dxa"/>
          </w:tcPr>
          <w:p w:rsidR="00544175" w:rsidRDefault="00544175">
            <w:pPr>
              <w:pStyle w:val="ConsPlusNormal"/>
              <w:jc w:val="center"/>
            </w:pPr>
            <w:r>
              <w:t>266</w:t>
            </w:r>
          </w:p>
        </w:tc>
        <w:tc>
          <w:tcPr>
            <w:tcW w:w="784" w:type="dxa"/>
          </w:tcPr>
          <w:p w:rsidR="00544175" w:rsidRDefault="00544175">
            <w:pPr>
              <w:pStyle w:val="ConsPlusNormal"/>
              <w:jc w:val="center"/>
            </w:pPr>
            <w:r>
              <w:t>265</w:t>
            </w:r>
          </w:p>
        </w:tc>
        <w:tc>
          <w:tcPr>
            <w:tcW w:w="784" w:type="dxa"/>
          </w:tcPr>
          <w:p w:rsidR="00544175" w:rsidRDefault="00544175">
            <w:pPr>
              <w:pStyle w:val="ConsPlusNormal"/>
              <w:jc w:val="center"/>
            </w:pPr>
            <w:r>
              <w:t>267</w:t>
            </w:r>
          </w:p>
        </w:tc>
        <w:tc>
          <w:tcPr>
            <w:tcW w:w="784" w:type="dxa"/>
          </w:tcPr>
          <w:p w:rsidR="00544175" w:rsidRDefault="00544175">
            <w:pPr>
              <w:pStyle w:val="ConsPlusNormal"/>
              <w:jc w:val="center"/>
            </w:pPr>
            <w:r>
              <w:t>269</w:t>
            </w:r>
          </w:p>
        </w:tc>
        <w:tc>
          <w:tcPr>
            <w:tcW w:w="784" w:type="dxa"/>
          </w:tcPr>
          <w:p w:rsidR="00544175" w:rsidRDefault="00544175">
            <w:pPr>
              <w:pStyle w:val="ConsPlusNormal"/>
              <w:jc w:val="center"/>
            </w:pPr>
            <w:r>
              <w:t>271</w:t>
            </w:r>
          </w:p>
        </w:tc>
        <w:tc>
          <w:tcPr>
            <w:tcW w:w="784" w:type="dxa"/>
          </w:tcPr>
          <w:p w:rsidR="00544175" w:rsidRDefault="00544175">
            <w:pPr>
              <w:pStyle w:val="ConsPlusNormal"/>
              <w:jc w:val="center"/>
            </w:pPr>
            <w:r>
              <w:t>274</w:t>
            </w: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посетителей краевых государственных учреждений культурно-досугового типа на 1 тыс. человек населения</w:t>
            </w:r>
          </w:p>
        </w:tc>
        <w:tc>
          <w:tcPr>
            <w:tcW w:w="1444" w:type="dxa"/>
          </w:tcPr>
          <w:p w:rsidR="00544175" w:rsidRDefault="00544175">
            <w:pPr>
              <w:pStyle w:val="ConsPlusNormal"/>
            </w:pPr>
            <w:r>
              <w:t>чел.</w:t>
            </w:r>
          </w:p>
        </w:tc>
        <w:tc>
          <w:tcPr>
            <w:tcW w:w="1219" w:type="dxa"/>
          </w:tcPr>
          <w:p w:rsidR="00544175" w:rsidRDefault="00544175">
            <w:pPr>
              <w:pStyle w:val="ConsPlusNormal"/>
              <w:jc w:val="center"/>
            </w:pPr>
            <w:r>
              <w:t>0,04</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262</w:t>
            </w:r>
          </w:p>
        </w:tc>
        <w:tc>
          <w:tcPr>
            <w:tcW w:w="947" w:type="dxa"/>
          </w:tcPr>
          <w:p w:rsidR="00544175" w:rsidRDefault="00544175">
            <w:pPr>
              <w:pStyle w:val="ConsPlusNormal"/>
              <w:jc w:val="center"/>
            </w:pPr>
            <w:r>
              <w:t>222</w:t>
            </w:r>
          </w:p>
        </w:tc>
        <w:tc>
          <w:tcPr>
            <w:tcW w:w="784" w:type="dxa"/>
          </w:tcPr>
          <w:p w:rsidR="00544175" w:rsidRDefault="00544175">
            <w:pPr>
              <w:pStyle w:val="ConsPlusNormal"/>
              <w:jc w:val="center"/>
            </w:pPr>
            <w:r>
              <w:t>230</w:t>
            </w:r>
          </w:p>
        </w:tc>
        <w:tc>
          <w:tcPr>
            <w:tcW w:w="784" w:type="dxa"/>
          </w:tcPr>
          <w:p w:rsidR="00544175" w:rsidRDefault="00544175">
            <w:pPr>
              <w:pStyle w:val="ConsPlusNormal"/>
              <w:jc w:val="center"/>
            </w:pPr>
            <w:r>
              <w:t>220</w:t>
            </w:r>
          </w:p>
        </w:tc>
        <w:tc>
          <w:tcPr>
            <w:tcW w:w="784" w:type="dxa"/>
          </w:tcPr>
          <w:p w:rsidR="00544175" w:rsidRDefault="00544175">
            <w:pPr>
              <w:pStyle w:val="ConsPlusNormal"/>
              <w:jc w:val="center"/>
            </w:pPr>
            <w:r>
              <w:t>230</w:t>
            </w:r>
          </w:p>
        </w:tc>
        <w:tc>
          <w:tcPr>
            <w:tcW w:w="784" w:type="dxa"/>
          </w:tcPr>
          <w:p w:rsidR="00544175" w:rsidRDefault="00544175">
            <w:pPr>
              <w:pStyle w:val="ConsPlusNormal"/>
              <w:jc w:val="center"/>
            </w:pPr>
            <w:r>
              <w:t>225</w:t>
            </w:r>
          </w:p>
        </w:tc>
        <w:tc>
          <w:tcPr>
            <w:tcW w:w="784" w:type="dxa"/>
          </w:tcPr>
          <w:p w:rsidR="00544175" w:rsidRDefault="00544175">
            <w:pPr>
              <w:pStyle w:val="ConsPlusNormal"/>
              <w:jc w:val="center"/>
            </w:pPr>
            <w:r>
              <w:t>230</w:t>
            </w:r>
          </w:p>
        </w:tc>
      </w:tr>
      <w:tr w:rsidR="00544175">
        <w:tc>
          <w:tcPr>
            <w:tcW w:w="604" w:type="dxa"/>
          </w:tcPr>
          <w:p w:rsidR="00544175" w:rsidRDefault="00544175">
            <w:pPr>
              <w:pStyle w:val="ConsPlusNormal"/>
            </w:pPr>
          </w:p>
        </w:tc>
        <w:tc>
          <w:tcPr>
            <w:tcW w:w="2809" w:type="dxa"/>
          </w:tcPr>
          <w:p w:rsidR="00544175" w:rsidRDefault="00544175">
            <w:pPr>
              <w:pStyle w:val="ConsPlusNormal"/>
            </w:pPr>
            <w:r>
              <w:t>Число клубных формирований на 1 тыс. человек населения</w:t>
            </w:r>
          </w:p>
        </w:tc>
        <w:tc>
          <w:tcPr>
            <w:tcW w:w="1444" w:type="dxa"/>
          </w:tcPr>
          <w:p w:rsidR="00544175" w:rsidRDefault="00544175">
            <w:pPr>
              <w:pStyle w:val="ConsPlusNormal"/>
            </w:pPr>
            <w:r>
              <w:t>ед.</w:t>
            </w:r>
          </w:p>
        </w:tc>
        <w:tc>
          <w:tcPr>
            <w:tcW w:w="1219" w:type="dxa"/>
          </w:tcPr>
          <w:p w:rsidR="00544175" w:rsidRDefault="00544175">
            <w:pPr>
              <w:pStyle w:val="ConsPlusNormal"/>
              <w:jc w:val="center"/>
            </w:pPr>
            <w:r>
              <w:t>0,04</w:t>
            </w:r>
          </w:p>
        </w:tc>
        <w:tc>
          <w:tcPr>
            <w:tcW w:w="2344" w:type="dxa"/>
          </w:tcPr>
          <w:p w:rsidR="00544175" w:rsidRDefault="00544175">
            <w:pPr>
              <w:pStyle w:val="ConsPlusNormal"/>
            </w:pPr>
            <w:r>
              <w:t>отраслевая статистическая отчетность (</w:t>
            </w:r>
            <w:hyperlink r:id="rId105" w:history="1">
              <w:r>
                <w:rPr>
                  <w:color w:val="0000FF"/>
                </w:rPr>
                <w:t>форма N 7-НК</w:t>
              </w:r>
            </w:hyperlink>
            <w:r>
              <w:t xml:space="preserve"> "Сведения об учреждении культурно-досугового типа")</w:t>
            </w:r>
          </w:p>
        </w:tc>
        <w:tc>
          <w:tcPr>
            <w:tcW w:w="947" w:type="dxa"/>
          </w:tcPr>
          <w:p w:rsidR="00544175" w:rsidRDefault="00544175">
            <w:pPr>
              <w:pStyle w:val="ConsPlusNormal"/>
              <w:jc w:val="center"/>
            </w:pPr>
            <w:r>
              <w:t>3,8</w:t>
            </w:r>
          </w:p>
        </w:tc>
        <w:tc>
          <w:tcPr>
            <w:tcW w:w="947"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r>
      <w:tr w:rsidR="00544175">
        <w:tc>
          <w:tcPr>
            <w:tcW w:w="604" w:type="dxa"/>
          </w:tcPr>
          <w:p w:rsidR="00544175" w:rsidRDefault="00544175">
            <w:pPr>
              <w:pStyle w:val="ConsPlusNormal"/>
            </w:pPr>
          </w:p>
        </w:tc>
        <w:tc>
          <w:tcPr>
            <w:tcW w:w="2809" w:type="dxa"/>
          </w:tcPr>
          <w:p w:rsidR="00544175" w:rsidRDefault="00544175">
            <w:pPr>
              <w:pStyle w:val="ConsPlusNormal"/>
            </w:pPr>
            <w:r>
              <w:t>Число участников клубных формирований на 1 тыс. человек населения</w:t>
            </w:r>
          </w:p>
        </w:tc>
        <w:tc>
          <w:tcPr>
            <w:tcW w:w="1444" w:type="dxa"/>
          </w:tcPr>
          <w:p w:rsidR="00544175" w:rsidRDefault="00544175">
            <w:pPr>
              <w:pStyle w:val="ConsPlusNormal"/>
            </w:pPr>
            <w:r>
              <w:t>чел.</w:t>
            </w:r>
          </w:p>
        </w:tc>
        <w:tc>
          <w:tcPr>
            <w:tcW w:w="1219" w:type="dxa"/>
          </w:tcPr>
          <w:p w:rsidR="00544175" w:rsidRDefault="00544175">
            <w:pPr>
              <w:pStyle w:val="ConsPlusNormal"/>
              <w:jc w:val="center"/>
            </w:pPr>
            <w:r>
              <w:t>0,04</w:t>
            </w:r>
          </w:p>
        </w:tc>
        <w:tc>
          <w:tcPr>
            <w:tcW w:w="2344" w:type="dxa"/>
          </w:tcPr>
          <w:p w:rsidR="00544175" w:rsidRDefault="00544175">
            <w:pPr>
              <w:pStyle w:val="ConsPlusNormal"/>
            </w:pPr>
            <w:r>
              <w:t>отраслевая статистическая отчетность (</w:t>
            </w:r>
            <w:hyperlink r:id="rId106" w:history="1">
              <w:r>
                <w:rPr>
                  <w:color w:val="0000FF"/>
                </w:rPr>
                <w:t>форма N 7-НК</w:t>
              </w:r>
            </w:hyperlink>
            <w:r>
              <w:t xml:space="preserve"> "Сведения об учреждении культурно-досугового типа")</w:t>
            </w:r>
          </w:p>
        </w:tc>
        <w:tc>
          <w:tcPr>
            <w:tcW w:w="947" w:type="dxa"/>
          </w:tcPr>
          <w:p w:rsidR="00544175" w:rsidRDefault="00544175">
            <w:pPr>
              <w:pStyle w:val="ConsPlusNormal"/>
              <w:jc w:val="center"/>
            </w:pPr>
            <w:r>
              <w:t>51,0</w:t>
            </w:r>
          </w:p>
        </w:tc>
        <w:tc>
          <w:tcPr>
            <w:tcW w:w="947" w:type="dxa"/>
          </w:tcPr>
          <w:p w:rsidR="00544175" w:rsidRDefault="00544175">
            <w:pPr>
              <w:pStyle w:val="ConsPlusNormal"/>
              <w:jc w:val="center"/>
            </w:pPr>
            <w:r>
              <w:t>50,8</w:t>
            </w:r>
          </w:p>
        </w:tc>
        <w:tc>
          <w:tcPr>
            <w:tcW w:w="784" w:type="dxa"/>
          </w:tcPr>
          <w:p w:rsidR="00544175" w:rsidRDefault="00544175">
            <w:pPr>
              <w:pStyle w:val="ConsPlusNormal"/>
              <w:jc w:val="center"/>
            </w:pPr>
            <w:r>
              <w:t>50,6</w:t>
            </w:r>
          </w:p>
        </w:tc>
        <w:tc>
          <w:tcPr>
            <w:tcW w:w="784" w:type="dxa"/>
          </w:tcPr>
          <w:p w:rsidR="00544175" w:rsidRDefault="00544175">
            <w:pPr>
              <w:pStyle w:val="ConsPlusNormal"/>
              <w:jc w:val="center"/>
            </w:pPr>
            <w:r>
              <w:t>50,5</w:t>
            </w:r>
          </w:p>
        </w:tc>
        <w:tc>
          <w:tcPr>
            <w:tcW w:w="784" w:type="dxa"/>
          </w:tcPr>
          <w:p w:rsidR="00544175" w:rsidRDefault="00544175">
            <w:pPr>
              <w:pStyle w:val="ConsPlusNormal"/>
              <w:jc w:val="center"/>
            </w:pPr>
            <w:r>
              <w:t>50,5</w:t>
            </w:r>
          </w:p>
        </w:tc>
        <w:tc>
          <w:tcPr>
            <w:tcW w:w="784" w:type="dxa"/>
          </w:tcPr>
          <w:p w:rsidR="00544175" w:rsidRDefault="00544175">
            <w:pPr>
              <w:pStyle w:val="ConsPlusNormal"/>
              <w:jc w:val="center"/>
            </w:pPr>
            <w:r>
              <w:t>50,5</w:t>
            </w:r>
          </w:p>
        </w:tc>
        <w:tc>
          <w:tcPr>
            <w:tcW w:w="784" w:type="dxa"/>
          </w:tcPr>
          <w:p w:rsidR="00544175" w:rsidRDefault="00544175">
            <w:pPr>
              <w:pStyle w:val="ConsPlusNormal"/>
              <w:jc w:val="center"/>
            </w:pPr>
            <w:r>
              <w:t>50,5</w:t>
            </w:r>
          </w:p>
        </w:tc>
      </w:tr>
      <w:tr w:rsidR="00544175">
        <w:tc>
          <w:tcPr>
            <w:tcW w:w="604" w:type="dxa"/>
          </w:tcPr>
          <w:p w:rsidR="00544175" w:rsidRDefault="00544175">
            <w:pPr>
              <w:pStyle w:val="ConsPlusNormal"/>
            </w:pPr>
          </w:p>
        </w:tc>
        <w:tc>
          <w:tcPr>
            <w:tcW w:w="2809" w:type="dxa"/>
          </w:tcPr>
          <w:p w:rsidR="00544175" w:rsidRDefault="00544175">
            <w:pPr>
              <w:pStyle w:val="ConsPlusNormal"/>
            </w:pPr>
            <w:r>
              <w:t>Число участников клубных формирований</w:t>
            </w:r>
          </w:p>
        </w:tc>
        <w:tc>
          <w:tcPr>
            <w:tcW w:w="1444" w:type="dxa"/>
          </w:tcPr>
          <w:p w:rsidR="00544175" w:rsidRDefault="00544175">
            <w:pPr>
              <w:pStyle w:val="ConsPlusNormal"/>
            </w:pPr>
            <w:r>
              <w:t>тыс. чел.</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отраслевая статистическая отчетность (</w:t>
            </w:r>
            <w:hyperlink r:id="rId107" w:history="1">
              <w:r>
                <w:rPr>
                  <w:color w:val="0000FF"/>
                </w:rPr>
                <w:t>форма N 7-НК</w:t>
              </w:r>
            </w:hyperlink>
            <w:r>
              <w:t xml:space="preserve"> "Сведения об учреждении культурно-досугового </w:t>
            </w:r>
            <w:r>
              <w:lastRenderedPageBreak/>
              <w:t>типа")</w:t>
            </w:r>
          </w:p>
        </w:tc>
        <w:tc>
          <w:tcPr>
            <w:tcW w:w="947" w:type="dxa"/>
          </w:tcPr>
          <w:p w:rsidR="00544175" w:rsidRDefault="00544175">
            <w:pPr>
              <w:pStyle w:val="ConsPlusNormal"/>
              <w:jc w:val="center"/>
            </w:pPr>
            <w:r>
              <w:lastRenderedPageBreak/>
              <w:t>145,0</w:t>
            </w:r>
          </w:p>
        </w:tc>
        <w:tc>
          <w:tcPr>
            <w:tcW w:w="947" w:type="dxa"/>
          </w:tcPr>
          <w:p w:rsidR="00544175" w:rsidRDefault="00544175">
            <w:pPr>
              <w:pStyle w:val="ConsPlusNormal"/>
              <w:jc w:val="center"/>
            </w:pPr>
            <w:r>
              <w:t>145,6</w:t>
            </w:r>
          </w:p>
        </w:tc>
        <w:tc>
          <w:tcPr>
            <w:tcW w:w="784" w:type="dxa"/>
          </w:tcPr>
          <w:p w:rsidR="00544175" w:rsidRDefault="00544175">
            <w:pPr>
              <w:pStyle w:val="ConsPlusNormal"/>
              <w:jc w:val="center"/>
            </w:pPr>
            <w:r>
              <w:t>146,0</w:t>
            </w:r>
          </w:p>
        </w:tc>
        <w:tc>
          <w:tcPr>
            <w:tcW w:w="784" w:type="dxa"/>
          </w:tcPr>
          <w:p w:rsidR="00544175" w:rsidRDefault="00544175">
            <w:pPr>
              <w:pStyle w:val="ConsPlusNormal"/>
              <w:jc w:val="center"/>
            </w:pPr>
            <w:r>
              <w:t>144,7</w:t>
            </w:r>
          </w:p>
        </w:tc>
        <w:tc>
          <w:tcPr>
            <w:tcW w:w="784" w:type="dxa"/>
          </w:tcPr>
          <w:p w:rsidR="00544175" w:rsidRDefault="00544175">
            <w:pPr>
              <w:pStyle w:val="ConsPlusNormal"/>
              <w:jc w:val="center"/>
            </w:pPr>
            <w:r>
              <w:t>144,8</w:t>
            </w:r>
          </w:p>
        </w:tc>
        <w:tc>
          <w:tcPr>
            <w:tcW w:w="784" w:type="dxa"/>
          </w:tcPr>
          <w:p w:rsidR="00544175" w:rsidRDefault="00544175">
            <w:pPr>
              <w:pStyle w:val="ConsPlusNormal"/>
              <w:jc w:val="center"/>
            </w:pPr>
            <w:r>
              <w:t>144,9</w:t>
            </w:r>
          </w:p>
        </w:tc>
        <w:tc>
          <w:tcPr>
            <w:tcW w:w="784" w:type="dxa"/>
          </w:tcPr>
          <w:p w:rsidR="00544175" w:rsidRDefault="00544175">
            <w:pPr>
              <w:pStyle w:val="ConsPlusNormal"/>
              <w:jc w:val="center"/>
            </w:pPr>
            <w:r>
              <w:t>145,0</w:t>
            </w:r>
          </w:p>
        </w:tc>
      </w:tr>
      <w:tr w:rsidR="00544175">
        <w:tc>
          <w:tcPr>
            <w:tcW w:w="604" w:type="dxa"/>
          </w:tcPr>
          <w:p w:rsidR="00544175" w:rsidRDefault="00544175">
            <w:pPr>
              <w:pStyle w:val="ConsPlusNormal"/>
            </w:pPr>
          </w:p>
        </w:tc>
        <w:tc>
          <w:tcPr>
            <w:tcW w:w="2809" w:type="dxa"/>
          </w:tcPr>
          <w:p w:rsidR="00544175" w:rsidRDefault="00544175">
            <w:pPr>
              <w:pStyle w:val="ConsPlusNormal"/>
            </w:pPr>
            <w:r>
              <w:t>Число участников клубных формирований для детей в возрасте до 14 лет включительно</w:t>
            </w:r>
          </w:p>
        </w:tc>
        <w:tc>
          <w:tcPr>
            <w:tcW w:w="1444" w:type="dxa"/>
          </w:tcPr>
          <w:p w:rsidR="00544175" w:rsidRDefault="00544175">
            <w:pPr>
              <w:pStyle w:val="ConsPlusNormal"/>
            </w:pPr>
            <w:r>
              <w:t>тыс. чел.</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отраслевая статистическая отчетность (</w:t>
            </w:r>
            <w:hyperlink r:id="rId108" w:history="1">
              <w:r>
                <w:rPr>
                  <w:color w:val="0000FF"/>
                </w:rPr>
                <w:t>форма N 7-НК</w:t>
              </w:r>
            </w:hyperlink>
            <w:r>
              <w:t xml:space="preserve"> "Сведения об учреждении культурно-досугового типа")</w:t>
            </w:r>
          </w:p>
        </w:tc>
        <w:tc>
          <w:tcPr>
            <w:tcW w:w="947" w:type="dxa"/>
          </w:tcPr>
          <w:p w:rsidR="00544175" w:rsidRDefault="00544175">
            <w:pPr>
              <w:pStyle w:val="ConsPlusNormal"/>
              <w:jc w:val="center"/>
            </w:pPr>
            <w:r>
              <w:t>75,3</w:t>
            </w:r>
          </w:p>
        </w:tc>
        <w:tc>
          <w:tcPr>
            <w:tcW w:w="947" w:type="dxa"/>
          </w:tcPr>
          <w:p w:rsidR="00544175" w:rsidRDefault="00544175">
            <w:pPr>
              <w:pStyle w:val="ConsPlusNormal"/>
              <w:jc w:val="center"/>
            </w:pPr>
            <w:r>
              <w:t>75,3</w:t>
            </w:r>
          </w:p>
        </w:tc>
        <w:tc>
          <w:tcPr>
            <w:tcW w:w="784" w:type="dxa"/>
          </w:tcPr>
          <w:p w:rsidR="00544175" w:rsidRDefault="00544175">
            <w:pPr>
              <w:pStyle w:val="ConsPlusNormal"/>
              <w:jc w:val="center"/>
            </w:pPr>
            <w:r>
              <w:t>75,4</w:t>
            </w:r>
          </w:p>
        </w:tc>
        <w:tc>
          <w:tcPr>
            <w:tcW w:w="784" w:type="dxa"/>
          </w:tcPr>
          <w:p w:rsidR="00544175" w:rsidRDefault="00544175">
            <w:pPr>
              <w:pStyle w:val="ConsPlusNormal"/>
              <w:jc w:val="center"/>
            </w:pPr>
            <w:r>
              <w:t>75,6</w:t>
            </w:r>
          </w:p>
        </w:tc>
        <w:tc>
          <w:tcPr>
            <w:tcW w:w="784" w:type="dxa"/>
          </w:tcPr>
          <w:p w:rsidR="00544175" w:rsidRDefault="00544175">
            <w:pPr>
              <w:pStyle w:val="ConsPlusNormal"/>
              <w:jc w:val="center"/>
            </w:pPr>
            <w:r>
              <w:t>75,7</w:t>
            </w:r>
          </w:p>
        </w:tc>
        <w:tc>
          <w:tcPr>
            <w:tcW w:w="784" w:type="dxa"/>
          </w:tcPr>
          <w:p w:rsidR="00544175" w:rsidRDefault="00544175">
            <w:pPr>
              <w:pStyle w:val="ConsPlusNormal"/>
              <w:jc w:val="center"/>
            </w:pPr>
            <w:r>
              <w:t>75,8</w:t>
            </w:r>
          </w:p>
        </w:tc>
        <w:tc>
          <w:tcPr>
            <w:tcW w:w="784" w:type="dxa"/>
          </w:tcPr>
          <w:p w:rsidR="00544175" w:rsidRDefault="00544175">
            <w:pPr>
              <w:pStyle w:val="ConsPlusNormal"/>
              <w:jc w:val="center"/>
            </w:pPr>
            <w:r>
              <w:t>75,9</w:t>
            </w:r>
          </w:p>
        </w:tc>
      </w:tr>
      <w:tr w:rsidR="00544175">
        <w:tc>
          <w:tcPr>
            <w:tcW w:w="604" w:type="dxa"/>
          </w:tcPr>
          <w:p w:rsidR="00544175" w:rsidRDefault="00544175">
            <w:pPr>
              <w:pStyle w:val="ConsPlusNormal"/>
            </w:pPr>
          </w:p>
        </w:tc>
        <w:tc>
          <w:tcPr>
            <w:tcW w:w="2809" w:type="dxa"/>
          </w:tcPr>
          <w:p w:rsidR="00544175" w:rsidRDefault="00544175">
            <w:pPr>
              <w:pStyle w:val="ConsPlusNormal"/>
            </w:pPr>
            <w:r>
              <w:t>Минимальное число социокультурных проектов в области культуры, реализованных муниципальными учреждениями</w:t>
            </w:r>
          </w:p>
        </w:tc>
        <w:tc>
          <w:tcPr>
            <w:tcW w:w="1444" w:type="dxa"/>
          </w:tcPr>
          <w:p w:rsidR="00544175" w:rsidRDefault="00544175">
            <w:pPr>
              <w:pStyle w:val="ConsPlusNormal"/>
            </w:pPr>
            <w:r>
              <w:t>ед.</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45</w:t>
            </w:r>
          </w:p>
        </w:tc>
        <w:tc>
          <w:tcPr>
            <w:tcW w:w="947" w:type="dxa"/>
          </w:tcPr>
          <w:p w:rsidR="00544175" w:rsidRDefault="00544175">
            <w:pPr>
              <w:pStyle w:val="ConsPlusNormal"/>
              <w:jc w:val="center"/>
            </w:pPr>
            <w:r>
              <w:t>30</w:t>
            </w:r>
          </w:p>
        </w:tc>
        <w:tc>
          <w:tcPr>
            <w:tcW w:w="784" w:type="dxa"/>
          </w:tcPr>
          <w:p w:rsidR="00544175" w:rsidRDefault="00544175">
            <w:pPr>
              <w:pStyle w:val="ConsPlusNormal"/>
              <w:jc w:val="center"/>
            </w:pPr>
            <w:r>
              <w:t>12</w:t>
            </w:r>
          </w:p>
        </w:tc>
        <w:tc>
          <w:tcPr>
            <w:tcW w:w="784" w:type="dxa"/>
          </w:tcPr>
          <w:p w:rsidR="00544175" w:rsidRDefault="00544175">
            <w:pPr>
              <w:pStyle w:val="ConsPlusNormal"/>
              <w:jc w:val="center"/>
            </w:pPr>
            <w:r>
              <w:t>24</w:t>
            </w:r>
          </w:p>
        </w:tc>
        <w:tc>
          <w:tcPr>
            <w:tcW w:w="784" w:type="dxa"/>
          </w:tcPr>
          <w:p w:rsidR="00544175" w:rsidRDefault="00544175">
            <w:pPr>
              <w:pStyle w:val="ConsPlusNormal"/>
              <w:jc w:val="center"/>
            </w:pPr>
            <w:r>
              <w:t>24</w:t>
            </w:r>
          </w:p>
        </w:tc>
        <w:tc>
          <w:tcPr>
            <w:tcW w:w="784" w:type="dxa"/>
          </w:tcPr>
          <w:p w:rsidR="00544175" w:rsidRDefault="00544175">
            <w:pPr>
              <w:pStyle w:val="ConsPlusNormal"/>
              <w:jc w:val="center"/>
            </w:pPr>
            <w:r>
              <w:t>24</w:t>
            </w:r>
          </w:p>
        </w:tc>
        <w:tc>
          <w:tcPr>
            <w:tcW w:w="784" w:type="dxa"/>
          </w:tcPr>
          <w:p w:rsidR="00544175" w:rsidRDefault="00544175">
            <w:pPr>
              <w:pStyle w:val="ConsPlusNormal"/>
              <w:jc w:val="center"/>
            </w:pPr>
            <w:r>
              <w:t>24</w:t>
            </w:r>
          </w:p>
        </w:tc>
      </w:tr>
      <w:tr w:rsidR="00544175">
        <w:tc>
          <w:tcPr>
            <w:tcW w:w="604" w:type="dxa"/>
          </w:tcPr>
          <w:p w:rsidR="00544175" w:rsidRDefault="00544175">
            <w:pPr>
              <w:pStyle w:val="ConsPlusNormal"/>
            </w:pPr>
          </w:p>
        </w:tc>
        <w:tc>
          <w:tcPr>
            <w:tcW w:w="2809" w:type="dxa"/>
          </w:tcPr>
          <w:p w:rsidR="00544175" w:rsidRDefault="00544175">
            <w:pPr>
              <w:pStyle w:val="ConsPlusNormal"/>
            </w:pPr>
            <w:r>
              <w:t>Увеличение количества выставочных проектов, осуществляемых в Красноярском крае</w:t>
            </w:r>
          </w:p>
        </w:tc>
        <w:tc>
          <w:tcPr>
            <w:tcW w:w="1444" w:type="dxa"/>
          </w:tcPr>
          <w:p w:rsidR="00544175" w:rsidRDefault="00544175">
            <w:pPr>
              <w:pStyle w:val="ConsPlusNormal"/>
            </w:pPr>
            <w:r>
              <w:t>процентов по отношению к 2012 году</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23,0</w:t>
            </w:r>
          </w:p>
        </w:tc>
        <w:tc>
          <w:tcPr>
            <w:tcW w:w="784" w:type="dxa"/>
          </w:tcPr>
          <w:p w:rsidR="00544175" w:rsidRDefault="00544175">
            <w:pPr>
              <w:pStyle w:val="ConsPlusNormal"/>
              <w:jc w:val="center"/>
            </w:pPr>
            <w:r>
              <w:t>41,0</w:t>
            </w:r>
          </w:p>
        </w:tc>
        <w:tc>
          <w:tcPr>
            <w:tcW w:w="784" w:type="dxa"/>
          </w:tcPr>
          <w:p w:rsidR="00544175" w:rsidRDefault="00544175">
            <w:pPr>
              <w:pStyle w:val="ConsPlusNormal"/>
              <w:jc w:val="center"/>
            </w:pPr>
            <w:r>
              <w:t>64,0</w:t>
            </w:r>
          </w:p>
        </w:tc>
        <w:tc>
          <w:tcPr>
            <w:tcW w:w="784" w:type="dxa"/>
          </w:tcPr>
          <w:p w:rsidR="00544175" w:rsidRDefault="00544175">
            <w:pPr>
              <w:pStyle w:val="ConsPlusNormal"/>
              <w:jc w:val="center"/>
            </w:pPr>
            <w:r>
              <w:t>82,0</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r>
      <w:tr w:rsidR="00544175">
        <w:tc>
          <w:tcPr>
            <w:tcW w:w="604" w:type="dxa"/>
          </w:tcPr>
          <w:p w:rsidR="00544175" w:rsidRDefault="00544175">
            <w:pPr>
              <w:pStyle w:val="ConsPlusNormal"/>
            </w:pPr>
          </w:p>
        </w:tc>
        <w:tc>
          <w:tcPr>
            <w:tcW w:w="2809" w:type="dxa"/>
          </w:tcPr>
          <w:p w:rsidR="00544175" w:rsidRDefault="00544175">
            <w:pPr>
              <w:pStyle w:val="ConsPlusNormal"/>
            </w:pPr>
            <w:r>
              <w:t>Число выставочных проектов, осуществляемых в Красноярском крае</w:t>
            </w:r>
          </w:p>
        </w:tc>
        <w:tc>
          <w:tcPr>
            <w:tcW w:w="1444" w:type="dxa"/>
          </w:tcPr>
          <w:p w:rsidR="00544175" w:rsidRDefault="00544175">
            <w:pPr>
              <w:pStyle w:val="ConsPlusNormal"/>
            </w:pPr>
            <w:r>
              <w:t>ед.</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22</w:t>
            </w:r>
          </w:p>
        </w:tc>
        <w:tc>
          <w:tcPr>
            <w:tcW w:w="947" w:type="dxa"/>
          </w:tcPr>
          <w:p w:rsidR="00544175" w:rsidRDefault="00544175">
            <w:pPr>
              <w:pStyle w:val="ConsPlusNormal"/>
              <w:jc w:val="center"/>
            </w:pPr>
            <w:r>
              <w:t>27</w:t>
            </w:r>
          </w:p>
        </w:tc>
        <w:tc>
          <w:tcPr>
            <w:tcW w:w="784" w:type="dxa"/>
          </w:tcPr>
          <w:p w:rsidR="00544175" w:rsidRDefault="00544175">
            <w:pPr>
              <w:pStyle w:val="ConsPlusNormal"/>
              <w:jc w:val="center"/>
            </w:pPr>
            <w:r>
              <w:t>31</w:t>
            </w:r>
          </w:p>
        </w:tc>
        <w:tc>
          <w:tcPr>
            <w:tcW w:w="784" w:type="dxa"/>
          </w:tcPr>
          <w:p w:rsidR="00544175" w:rsidRDefault="00544175">
            <w:pPr>
              <w:pStyle w:val="ConsPlusNormal"/>
              <w:jc w:val="center"/>
            </w:pPr>
            <w:r>
              <w:t>36</w:t>
            </w:r>
          </w:p>
        </w:tc>
        <w:tc>
          <w:tcPr>
            <w:tcW w:w="784" w:type="dxa"/>
          </w:tcPr>
          <w:p w:rsidR="00544175" w:rsidRDefault="00544175">
            <w:pPr>
              <w:pStyle w:val="ConsPlusNormal"/>
              <w:jc w:val="center"/>
            </w:pPr>
            <w:r>
              <w:t>40</w:t>
            </w:r>
          </w:p>
        </w:tc>
        <w:tc>
          <w:tcPr>
            <w:tcW w:w="784" w:type="dxa"/>
          </w:tcPr>
          <w:p w:rsidR="00544175" w:rsidRDefault="00544175">
            <w:pPr>
              <w:pStyle w:val="ConsPlusNormal"/>
              <w:jc w:val="center"/>
            </w:pPr>
            <w:r>
              <w:t>44</w:t>
            </w:r>
          </w:p>
        </w:tc>
        <w:tc>
          <w:tcPr>
            <w:tcW w:w="784" w:type="dxa"/>
          </w:tcPr>
          <w:p w:rsidR="00544175" w:rsidRDefault="00544175">
            <w:pPr>
              <w:pStyle w:val="ConsPlusNormal"/>
              <w:jc w:val="center"/>
            </w:pPr>
            <w:r>
              <w:t>44</w:t>
            </w:r>
          </w:p>
        </w:tc>
      </w:tr>
      <w:tr w:rsidR="00544175">
        <w:tc>
          <w:tcPr>
            <w:tcW w:w="604" w:type="dxa"/>
          </w:tcPr>
          <w:p w:rsidR="00544175" w:rsidRDefault="00544175">
            <w:pPr>
              <w:pStyle w:val="ConsPlusNormal"/>
            </w:pPr>
          </w:p>
        </w:tc>
        <w:tc>
          <w:tcPr>
            <w:tcW w:w="2809" w:type="dxa"/>
          </w:tcPr>
          <w:p w:rsidR="00544175" w:rsidRDefault="00544175">
            <w:pPr>
              <w:pStyle w:val="ConsPlusNormal"/>
            </w:pPr>
            <w:r>
              <w:t>Увеличение численности участников культурно-досуговых мероприятий</w:t>
            </w:r>
          </w:p>
        </w:tc>
        <w:tc>
          <w:tcPr>
            <w:tcW w:w="1444" w:type="dxa"/>
          </w:tcPr>
          <w:p w:rsidR="00544175" w:rsidRDefault="00544175">
            <w:pPr>
              <w:pStyle w:val="ConsPlusNormal"/>
            </w:pPr>
            <w:r>
              <w:t>процентов по сравнению с предыдущим годом</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1,4</w:t>
            </w:r>
          </w:p>
        </w:tc>
        <w:tc>
          <w:tcPr>
            <w:tcW w:w="947" w:type="dxa"/>
          </w:tcPr>
          <w:p w:rsidR="00544175" w:rsidRDefault="00544175">
            <w:pPr>
              <w:pStyle w:val="ConsPlusNormal"/>
              <w:jc w:val="center"/>
            </w:pPr>
            <w:r>
              <w:t>0,5</w:t>
            </w:r>
          </w:p>
        </w:tc>
        <w:tc>
          <w:tcPr>
            <w:tcW w:w="784" w:type="dxa"/>
          </w:tcPr>
          <w:p w:rsidR="00544175" w:rsidRDefault="00544175">
            <w:pPr>
              <w:pStyle w:val="ConsPlusNormal"/>
              <w:jc w:val="center"/>
            </w:pPr>
            <w:r>
              <w:t>0,6</w:t>
            </w:r>
          </w:p>
        </w:tc>
        <w:tc>
          <w:tcPr>
            <w:tcW w:w="784" w:type="dxa"/>
          </w:tcPr>
          <w:p w:rsidR="00544175" w:rsidRDefault="00544175">
            <w:pPr>
              <w:pStyle w:val="ConsPlusNormal"/>
              <w:jc w:val="center"/>
            </w:pPr>
            <w:r>
              <w:t>0,4</w:t>
            </w:r>
          </w:p>
        </w:tc>
        <w:tc>
          <w:tcPr>
            <w:tcW w:w="784" w:type="dxa"/>
          </w:tcPr>
          <w:p w:rsidR="00544175" w:rsidRDefault="00544175">
            <w:pPr>
              <w:pStyle w:val="ConsPlusNormal"/>
              <w:jc w:val="center"/>
            </w:pPr>
            <w:r>
              <w:t>0,2</w:t>
            </w:r>
          </w:p>
        </w:tc>
        <w:tc>
          <w:tcPr>
            <w:tcW w:w="784" w:type="dxa"/>
          </w:tcPr>
          <w:p w:rsidR="00544175" w:rsidRDefault="00544175">
            <w:pPr>
              <w:pStyle w:val="ConsPlusNormal"/>
              <w:jc w:val="center"/>
            </w:pPr>
            <w:r>
              <w:t>0,2</w:t>
            </w:r>
          </w:p>
        </w:tc>
        <w:tc>
          <w:tcPr>
            <w:tcW w:w="784" w:type="dxa"/>
          </w:tcPr>
          <w:p w:rsidR="00544175" w:rsidRDefault="00544175">
            <w:pPr>
              <w:pStyle w:val="ConsPlusNormal"/>
              <w:jc w:val="center"/>
            </w:pPr>
            <w:r>
              <w:t>0,3</w:t>
            </w:r>
          </w:p>
        </w:tc>
      </w:tr>
      <w:tr w:rsidR="00544175">
        <w:tc>
          <w:tcPr>
            <w:tcW w:w="604" w:type="dxa"/>
          </w:tcPr>
          <w:p w:rsidR="00544175" w:rsidRDefault="00544175">
            <w:pPr>
              <w:pStyle w:val="ConsPlusNormal"/>
            </w:pPr>
          </w:p>
        </w:tc>
        <w:tc>
          <w:tcPr>
            <w:tcW w:w="2809" w:type="dxa"/>
          </w:tcPr>
          <w:p w:rsidR="00544175" w:rsidRDefault="00544175">
            <w:pPr>
              <w:pStyle w:val="ConsPlusNormal"/>
            </w:pPr>
            <w:r>
              <w:t>Число участников культурно-досуговых мероприятий</w:t>
            </w:r>
          </w:p>
        </w:tc>
        <w:tc>
          <w:tcPr>
            <w:tcW w:w="1444" w:type="dxa"/>
          </w:tcPr>
          <w:p w:rsidR="00544175" w:rsidRDefault="00544175">
            <w:pPr>
              <w:pStyle w:val="ConsPlusNormal"/>
            </w:pPr>
            <w:r>
              <w:t>тыс. чел.</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 xml:space="preserve">расчетный показатель на основе ведомственной </w:t>
            </w:r>
            <w:r>
              <w:lastRenderedPageBreak/>
              <w:t>отчетности</w:t>
            </w:r>
          </w:p>
        </w:tc>
        <w:tc>
          <w:tcPr>
            <w:tcW w:w="947" w:type="dxa"/>
          </w:tcPr>
          <w:p w:rsidR="00544175" w:rsidRDefault="00544175">
            <w:pPr>
              <w:pStyle w:val="ConsPlusNormal"/>
              <w:jc w:val="center"/>
            </w:pPr>
            <w:r>
              <w:lastRenderedPageBreak/>
              <w:t>7120,5</w:t>
            </w:r>
          </w:p>
        </w:tc>
        <w:tc>
          <w:tcPr>
            <w:tcW w:w="947" w:type="dxa"/>
          </w:tcPr>
          <w:p w:rsidR="00544175" w:rsidRDefault="00544175">
            <w:pPr>
              <w:pStyle w:val="ConsPlusNormal"/>
              <w:jc w:val="center"/>
            </w:pPr>
            <w:r>
              <w:t>7153,9</w:t>
            </w:r>
          </w:p>
        </w:tc>
        <w:tc>
          <w:tcPr>
            <w:tcW w:w="784" w:type="dxa"/>
          </w:tcPr>
          <w:p w:rsidR="00544175" w:rsidRDefault="00544175">
            <w:pPr>
              <w:pStyle w:val="ConsPlusNormal"/>
              <w:jc w:val="center"/>
            </w:pPr>
            <w:r>
              <w:t>7204,9</w:t>
            </w:r>
          </w:p>
        </w:tc>
        <w:tc>
          <w:tcPr>
            <w:tcW w:w="784" w:type="dxa"/>
          </w:tcPr>
          <w:p w:rsidR="00544175" w:rsidRDefault="00544175">
            <w:pPr>
              <w:pStyle w:val="ConsPlusNormal"/>
              <w:jc w:val="center"/>
            </w:pPr>
            <w:r>
              <w:t>7268,3</w:t>
            </w:r>
          </w:p>
        </w:tc>
        <w:tc>
          <w:tcPr>
            <w:tcW w:w="784" w:type="dxa"/>
          </w:tcPr>
          <w:p w:rsidR="00544175" w:rsidRDefault="00544175">
            <w:pPr>
              <w:pStyle w:val="ConsPlusNormal"/>
              <w:jc w:val="center"/>
            </w:pPr>
            <w:r>
              <w:t>7298,0</w:t>
            </w:r>
          </w:p>
        </w:tc>
        <w:tc>
          <w:tcPr>
            <w:tcW w:w="784" w:type="dxa"/>
          </w:tcPr>
          <w:p w:rsidR="00544175" w:rsidRDefault="00544175">
            <w:pPr>
              <w:pStyle w:val="ConsPlusNormal"/>
              <w:jc w:val="center"/>
            </w:pPr>
            <w:r>
              <w:t>7310,3</w:t>
            </w:r>
          </w:p>
        </w:tc>
        <w:tc>
          <w:tcPr>
            <w:tcW w:w="784" w:type="dxa"/>
          </w:tcPr>
          <w:p w:rsidR="00544175" w:rsidRDefault="00544175">
            <w:pPr>
              <w:pStyle w:val="ConsPlusNormal"/>
              <w:jc w:val="center"/>
            </w:pPr>
            <w:r>
              <w:t>7310,3</w:t>
            </w:r>
          </w:p>
        </w:tc>
      </w:tr>
      <w:tr w:rsidR="00544175">
        <w:tc>
          <w:tcPr>
            <w:tcW w:w="604" w:type="dxa"/>
          </w:tcPr>
          <w:p w:rsidR="00544175" w:rsidRDefault="00544175">
            <w:pPr>
              <w:pStyle w:val="ConsPlusNormal"/>
            </w:pPr>
            <w:r>
              <w:lastRenderedPageBreak/>
              <w:t>1.3</w:t>
            </w:r>
          </w:p>
        </w:tc>
        <w:tc>
          <w:tcPr>
            <w:tcW w:w="2809" w:type="dxa"/>
          </w:tcPr>
          <w:p w:rsidR="00544175" w:rsidRDefault="00544175">
            <w:pPr>
              <w:pStyle w:val="ConsPlusNormal"/>
              <w:outlineLvl w:val="2"/>
            </w:pPr>
            <w:r>
              <w:t>Задача 3. Создание условий для устойчивого развития культуры в Красноярском крае</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r>
              <w:t>1.3.1</w:t>
            </w:r>
          </w:p>
        </w:tc>
        <w:tc>
          <w:tcPr>
            <w:tcW w:w="2809" w:type="dxa"/>
          </w:tcPr>
          <w:p w:rsidR="00544175" w:rsidRDefault="00544175">
            <w:pPr>
              <w:pStyle w:val="ConsPlusNormal"/>
              <w:outlineLvl w:val="3"/>
            </w:pPr>
            <w:hyperlink w:anchor="P10133" w:history="1">
              <w:r>
                <w:rPr>
                  <w:color w:val="0000FF"/>
                </w:rPr>
                <w:t>Подпрограмма 5</w:t>
              </w:r>
            </w:hyperlink>
            <w:r>
              <w:t xml:space="preserve"> "Обеспечение условий реализации государственной программы и прочие мероприятия"</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детей, привлекаемых к участию в творческих мероприятиях, в общем числе детей</w:t>
            </w:r>
          </w:p>
        </w:tc>
        <w:tc>
          <w:tcPr>
            <w:tcW w:w="1444" w:type="dxa"/>
          </w:tcPr>
          <w:p w:rsidR="00544175" w:rsidRDefault="00544175">
            <w:pPr>
              <w:pStyle w:val="ConsPlusNormal"/>
            </w:pPr>
            <w:r>
              <w:t>%</w:t>
            </w:r>
          </w:p>
        </w:tc>
        <w:tc>
          <w:tcPr>
            <w:tcW w:w="1219" w:type="dxa"/>
          </w:tcPr>
          <w:p w:rsidR="00544175" w:rsidRDefault="00544175">
            <w:pPr>
              <w:pStyle w:val="ConsPlusNormal"/>
            </w:pP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14,8</w:t>
            </w:r>
          </w:p>
        </w:tc>
        <w:tc>
          <w:tcPr>
            <w:tcW w:w="947" w:type="dxa"/>
          </w:tcPr>
          <w:p w:rsidR="00544175" w:rsidRDefault="00544175">
            <w:pPr>
              <w:pStyle w:val="ConsPlusNormal"/>
              <w:jc w:val="center"/>
            </w:pPr>
            <w:r>
              <w:t>14,9</w:t>
            </w:r>
          </w:p>
        </w:tc>
        <w:tc>
          <w:tcPr>
            <w:tcW w:w="784" w:type="dxa"/>
          </w:tcPr>
          <w:p w:rsidR="00544175" w:rsidRDefault="00544175">
            <w:pPr>
              <w:pStyle w:val="ConsPlusNormal"/>
              <w:jc w:val="center"/>
            </w:pPr>
            <w:r>
              <w:t>15,0</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специалистов, повысивших квалификацию, прошедших переподготовку, обученных на семинарах и других мероприятиях</w:t>
            </w:r>
          </w:p>
        </w:tc>
        <w:tc>
          <w:tcPr>
            <w:tcW w:w="1444" w:type="dxa"/>
          </w:tcPr>
          <w:p w:rsidR="00544175" w:rsidRDefault="00544175">
            <w:pPr>
              <w:pStyle w:val="ConsPlusNormal"/>
            </w:pPr>
            <w:r>
              <w:t>чел.</w:t>
            </w:r>
          </w:p>
        </w:tc>
        <w:tc>
          <w:tcPr>
            <w:tcW w:w="1219" w:type="dxa"/>
          </w:tcPr>
          <w:p w:rsidR="00544175" w:rsidRDefault="00544175">
            <w:pPr>
              <w:pStyle w:val="ConsPlusNormal"/>
              <w:jc w:val="center"/>
            </w:pPr>
            <w:r>
              <w:t>0,03</w:t>
            </w:r>
          </w:p>
        </w:tc>
        <w:tc>
          <w:tcPr>
            <w:tcW w:w="234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3946</w:t>
            </w:r>
          </w:p>
        </w:tc>
        <w:tc>
          <w:tcPr>
            <w:tcW w:w="947" w:type="dxa"/>
          </w:tcPr>
          <w:p w:rsidR="00544175" w:rsidRDefault="00544175">
            <w:pPr>
              <w:pStyle w:val="ConsPlusNormal"/>
              <w:jc w:val="center"/>
            </w:pPr>
            <w:r>
              <w:t>1900</w:t>
            </w:r>
          </w:p>
        </w:tc>
        <w:tc>
          <w:tcPr>
            <w:tcW w:w="784" w:type="dxa"/>
          </w:tcPr>
          <w:p w:rsidR="00544175" w:rsidRDefault="00544175">
            <w:pPr>
              <w:pStyle w:val="ConsPlusNormal"/>
              <w:jc w:val="center"/>
            </w:pPr>
            <w:r>
              <w:t>1235</w:t>
            </w:r>
          </w:p>
        </w:tc>
        <w:tc>
          <w:tcPr>
            <w:tcW w:w="784" w:type="dxa"/>
          </w:tcPr>
          <w:p w:rsidR="00544175" w:rsidRDefault="00544175">
            <w:pPr>
              <w:pStyle w:val="ConsPlusNormal"/>
              <w:jc w:val="center"/>
            </w:pPr>
            <w:r>
              <w:t>1245</w:t>
            </w:r>
          </w:p>
        </w:tc>
        <w:tc>
          <w:tcPr>
            <w:tcW w:w="784" w:type="dxa"/>
          </w:tcPr>
          <w:p w:rsidR="00544175" w:rsidRDefault="00544175">
            <w:pPr>
              <w:pStyle w:val="ConsPlusNormal"/>
              <w:jc w:val="center"/>
            </w:pPr>
            <w:r>
              <w:t>580</w:t>
            </w:r>
          </w:p>
        </w:tc>
        <w:tc>
          <w:tcPr>
            <w:tcW w:w="784" w:type="dxa"/>
          </w:tcPr>
          <w:p w:rsidR="00544175" w:rsidRDefault="00544175">
            <w:pPr>
              <w:pStyle w:val="ConsPlusNormal"/>
              <w:jc w:val="center"/>
            </w:pPr>
            <w:r>
              <w:t>585</w:t>
            </w:r>
          </w:p>
        </w:tc>
        <w:tc>
          <w:tcPr>
            <w:tcW w:w="784" w:type="dxa"/>
          </w:tcPr>
          <w:p w:rsidR="00544175" w:rsidRDefault="00544175">
            <w:pPr>
              <w:pStyle w:val="ConsPlusNormal"/>
              <w:jc w:val="center"/>
            </w:pPr>
            <w:r>
              <w:t>585</w:t>
            </w:r>
          </w:p>
        </w:tc>
      </w:tr>
      <w:tr w:rsidR="00544175">
        <w:tc>
          <w:tcPr>
            <w:tcW w:w="604" w:type="dxa"/>
          </w:tcPr>
          <w:p w:rsidR="00544175" w:rsidRDefault="00544175">
            <w:pPr>
              <w:pStyle w:val="ConsPlusNormal"/>
            </w:pPr>
          </w:p>
        </w:tc>
        <w:tc>
          <w:tcPr>
            <w:tcW w:w="2809" w:type="dxa"/>
          </w:tcPr>
          <w:p w:rsidR="00544175" w:rsidRDefault="00544175">
            <w:pPr>
              <w:pStyle w:val="ConsPlusNormal"/>
            </w:pPr>
            <w:r>
              <w:t>Число детей - участников летней оздоровительной кампании</w:t>
            </w:r>
          </w:p>
        </w:tc>
        <w:tc>
          <w:tcPr>
            <w:tcW w:w="1444" w:type="dxa"/>
          </w:tcPr>
          <w:p w:rsidR="00544175" w:rsidRDefault="00544175">
            <w:pPr>
              <w:pStyle w:val="ConsPlusNormal"/>
            </w:pPr>
            <w:r>
              <w:t>чел.</w:t>
            </w:r>
          </w:p>
        </w:tc>
        <w:tc>
          <w:tcPr>
            <w:tcW w:w="1219" w:type="dxa"/>
          </w:tcPr>
          <w:p w:rsidR="00544175" w:rsidRDefault="00544175">
            <w:pPr>
              <w:pStyle w:val="ConsPlusNormal"/>
            </w:pPr>
          </w:p>
        </w:tc>
        <w:tc>
          <w:tcPr>
            <w:tcW w:w="234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900</w:t>
            </w:r>
          </w:p>
        </w:tc>
        <w:tc>
          <w:tcPr>
            <w:tcW w:w="947" w:type="dxa"/>
          </w:tcPr>
          <w:p w:rsidR="00544175" w:rsidRDefault="00544175">
            <w:pPr>
              <w:pStyle w:val="ConsPlusNormal"/>
              <w:jc w:val="center"/>
            </w:pPr>
            <w:r>
              <w:t>900</w:t>
            </w:r>
          </w:p>
        </w:tc>
        <w:tc>
          <w:tcPr>
            <w:tcW w:w="784" w:type="dxa"/>
          </w:tcPr>
          <w:p w:rsidR="00544175" w:rsidRDefault="00544175">
            <w:pPr>
              <w:pStyle w:val="ConsPlusNormal"/>
              <w:jc w:val="center"/>
            </w:pPr>
            <w:r>
              <w:t>900</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музеев, имеющих сайт в сети Интернет, в общем количестве музеев</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37,0</w:t>
            </w:r>
          </w:p>
        </w:tc>
        <w:tc>
          <w:tcPr>
            <w:tcW w:w="947" w:type="dxa"/>
          </w:tcPr>
          <w:p w:rsidR="00544175" w:rsidRDefault="00544175">
            <w:pPr>
              <w:pStyle w:val="ConsPlusNormal"/>
              <w:jc w:val="center"/>
            </w:pPr>
            <w:r>
              <w:t>53,6</w:t>
            </w:r>
          </w:p>
        </w:tc>
        <w:tc>
          <w:tcPr>
            <w:tcW w:w="784" w:type="dxa"/>
          </w:tcPr>
          <w:p w:rsidR="00544175" w:rsidRDefault="00544175">
            <w:pPr>
              <w:pStyle w:val="ConsPlusNormal"/>
              <w:jc w:val="center"/>
            </w:pPr>
            <w:r>
              <w:t>61,0</w:t>
            </w:r>
          </w:p>
        </w:tc>
        <w:tc>
          <w:tcPr>
            <w:tcW w:w="784" w:type="dxa"/>
          </w:tcPr>
          <w:p w:rsidR="00544175" w:rsidRDefault="00544175">
            <w:pPr>
              <w:pStyle w:val="ConsPlusNormal"/>
              <w:jc w:val="center"/>
            </w:pPr>
            <w:r>
              <w:t>70,0</w:t>
            </w:r>
          </w:p>
        </w:tc>
        <w:tc>
          <w:tcPr>
            <w:tcW w:w="784" w:type="dxa"/>
          </w:tcPr>
          <w:p w:rsidR="00544175" w:rsidRDefault="00544175">
            <w:pPr>
              <w:pStyle w:val="ConsPlusNormal"/>
              <w:jc w:val="center"/>
            </w:pPr>
            <w:r>
              <w:t>79,0</w:t>
            </w:r>
          </w:p>
        </w:tc>
        <w:tc>
          <w:tcPr>
            <w:tcW w:w="784" w:type="dxa"/>
          </w:tcPr>
          <w:p w:rsidR="00544175" w:rsidRDefault="00544175">
            <w:pPr>
              <w:pStyle w:val="ConsPlusNormal"/>
              <w:jc w:val="center"/>
            </w:pPr>
            <w:r>
              <w:t>88,0</w:t>
            </w:r>
          </w:p>
        </w:tc>
        <w:tc>
          <w:tcPr>
            <w:tcW w:w="784" w:type="dxa"/>
          </w:tcPr>
          <w:p w:rsidR="00544175" w:rsidRDefault="00544175">
            <w:pPr>
              <w:pStyle w:val="ConsPlusNormal"/>
              <w:jc w:val="center"/>
            </w:pPr>
            <w:r>
              <w:t>92,9</w:t>
            </w: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театров, имеющих сайт в сети Интернет, в общем количестве театров</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71,4</w:t>
            </w:r>
          </w:p>
        </w:tc>
        <w:tc>
          <w:tcPr>
            <w:tcW w:w="947" w:type="dxa"/>
          </w:tcPr>
          <w:p w:rsidR="00544175" w:rsidRDefault="00544175">
            <w:pPr>
              <w:pStyle w:val="ConsPlusNormal"/>
              <w:jc w:val="center"/>
            </w:pPr>
            <w:r>
              <w:t>78,6</w:t>
            </w:r>
          </w:p>
        </w:tc>
        <w:tc>
          <w:tcPr>
            <w:tcW w:w="784" w:type="dxa"/>
          </w:tcPr>
          <w:p w:rsidR="00544175" w:rsidRDefault="00544175">
            <w:pPr>
              <w:pStyle w:val="ConsPlusNormal"/>
              <w:jc w:val="center"/>
            </w:pPr>
            <w:r>
              <w:t>85,7</w:t>
            </w:r>
          </w:p>
        </w:tc>
        <w:tc>
          <w:tcPr>
            <w:tcW w:w="784" w:type="dxa"/>
          </w:tcPr>
          <w:p w:rsidR="00544175" w:rsidRDefault="00544175">
            <w:pPr>
              <w:pStyle w:val="ConsPlusNormal"/>
              <w:jc w:val="center"/>
            </w:pPr>
            <w:r>
              <w:t>92,9</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r>
      <w:tr w:rsidR="00544175">
        <w:tc>
          <w:tcPr>
            <w:tcW w:w="604" w:type="dxa"/>
          </w:tcPr>
          <w:p w:rsidR="00544175" w:rsidRDefault="00544175">
            <w:pPr>
              <w:pStyle w:val="ConsPlusNormal"/>
            </w:pPr>
          </w:p>
        </w:tc>
        <w:tc>
          <w:tcPr>
            <w:tcW w:w="2809" w:type="dxa"/>
          </w:tcPr>
          <w:p w:rsidR="00544175" w:rsidRDefault="00544175">
            <w:pPr>
              <w:pStyle w:val="ConsPlusNormal"/>
            </w:pPr>
            <w:r>
              <w:t>Доля библиотек, подключенных к сети Интернет, в общем количестве общедоступных библиотек</w:t>
            </w:r>
          </w:p>
        </w:tc>
        <w:tc>
          <w:tcPr>
            <w:tcW w:w="1444" w:type="dxa"/>
          </w:tcPr>
          <w:p w:rsidR="00544175" w:rsidRDefault="00544175">
            <w:pPr>
              <w:pStyle w:val="ConsPlusNormal"/>
            </w:pPr>
            <w:r>
              <w:t>%</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29,5</w:t>
            </w:r>
          </w:p>
        </w:tc>
        <w:tc>
          <w:tcPr>
            <w:tcW w:w="947" w:type="dxa"/>
          </w:tcPr>
          <w:p w:rsidR="00544175" w:rsidRDefault="00544175">
            <w:pPr>
              <w:pStyle w:val="ConsPlusNormal"/>
              <w:jc w:val="center"/>
            </w:pPr>
            <w:r>
              <w:t>45,8</w:t>
            </w:r>
          </w:p>
        </w:tc>
        <w:tc>
          <w:tcPr>
            <w:tcW w:w="784" w:type="dxa"/>
          </w:tcPr>
          <w:p w:rsidR="00544175" w:rsidRDefault="00544175">
            <w:pPr>
              <w:pStyle w:val="ConsPlusNormal"/>
              <w:jc w:val="center"/>
            </w:pPr>
            <w:r>
              <w:t>50,1</w:t>
            </w:r>
          </w:p>
        </w:tc>
        <w:tc>
          <w:tcPr>
            <w:tcW w:w="784" w:type="dxa"/>
          </w:tcPr>
          <w:p w:rsidR="00544175" w:rsidRDefault="00544175">
            <w:pPr>
              <w:pStyle w:val="ConsPlusNormal"/>
              <w:jc w:val="center"/>
            </w:pPr>
            <w:r>
              <w:t>58,1</w:t>
            </w:r>
          </w:p>
        </w:tc>
        <w:tc>
          <w:tcPr>
            <w:tcW w:w="784" w:type="dxa"/>
          </w:tcPr>
          <w:p w:rsidR="00544175" w:rsidRDefault="00544175">
            <w:pPr>
              <w:pStyle w:val="ConsPlusNormal"/>
              <w:jc w:val="center"/>
            </w:pPr>
            <w:r>
              <w:t>66,2</w:t>
            </w:r>
          </w:p>
        </w:tc>
        <w:tc>
          <w:tcPr>
            <w:tcW w:w="784" w:type="dxa"/>
          </w:tcPr>
          <w:p w:rsidR="00544175" w:rsidRDefault="00544175">
            <w:pPr>
              <w:pStyle w:val="ConsPlusNormal"/>
              <w:jc w:val="center"/>
            </w:pPr>
            <w:r>
              <w:t>74,2</w:t>
            </w:r>
          </w:p>
        </w:tc>
        <w:tc>
          <w:tcPr>
            <w:tcW w:w="784" w:type="dxa"/>
          </w:tcPr>
          <w:p w:rsidR="00544175" w:rsidRDefault="00544175">
            <w:pPr>
              <w:pStyle w:val="ConsPlusNormal"/>
              <w:jc w:val="center"/>
            </w:pPr>
            <w:r>
              <w:t>82,3</w:t>
            </w: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библиографических записей в электронных каталогах краевых государственных библиотек</w:t>
            </w:r>
          </w:p>
        </w:tc>
        <w:tc>
          <w:tcPr>
            <w:tcW w:w="1444" w:type="dxa"/>
          </w:tcPr>
          <w:p w:rsidR="00544175" w:rsidRDefault="00544175">
            <w:pPr>
              <w:pStyle w:val="ConsPlusNormal"/>
            </w:pPr>
            <w:r>
              <w:t>тыс. ед.</w:t>
            </w:r>
          </w:p>
        </w:tc>
        <w:tc>
          <w:tcPr>
            <w:tcW w:w="1219" w:type="dxa"/>
          </w:tcPr>
          <w:p w:rsidR="00544175" w:rsidRDefault="00544175">
            <w:pPr>
              <w:pStyle w:val="ConsPlusNormal"/>
              <w:jc w:val="center"/>
            </w:pPr>
            <w:r>
              <w:t>0,02</w:t>
            </w:r>
          </w:p>
        </w:tc>
        <w:tc>
          <w:tcPr>
            <w:tcW w:w="2344" w:type="dxa"/>
          </w:tcPr>
          <w:p w:rsidR="00544175" w:rsidRDefault="00544175">
            <w:pPr>
              <w:pStyle w:val="ConsPlusNormal"/>
            </w:pPr>
            <w:r>
              <w:t>отраслевая статистическая отчетность (форма "Свод годовых сведений об общедоступных (публичных) библиотеках системы Минкультуры России")</w:t>
            </w:r>
          </w:p>
        </w:tc>
        <w:tc>
          <w:tcPr>
            <w:tcW w:w="947" w:type="dxa"/>
          </w:tcPr>
          <w:p w:rsidR="00544175" w:rsidRDefault="00544175">
            <w:pPr>
              <w:pStyle w:val="ConsPlusNormal"/>
              <w:jc w:val="center"/>
            </w:pPr>
            <w:r>
              <w:t>1578,8</w:t>
            </w:r>
          </w:p>
        </w:tc>
        <w:tc>
          <w:tcPr>
            <w:tcW w:w="947" w:type="dxa"/>
          </w:tcPr>
          <w:p w:rsidR="00544175" w:rsidRDefault="00544175">
            <w:pPr>
              <w:pStyle w:val="ConsPlusNormal"/>
              <w:jc w:val="center"/>
            </w:pPr>
            <w:r>
              <w:t>1907,7</w:t>
            </w:r>
          </w:p>
        </w:tc>
        <w:tc>
          <w:tcPr>
            <w:tcW w:w="784" w:type="dxa"/>
          </w:tcPr>
          <w:p w:rsidR="00544175" w:rsidRDefault="00544175">
            <w:pPr>
              <w:pStyle w:val="ConsPlusNormal"/>
              <w:jc w:val="center"/>
            </w:pPr>
            <w:r>
              <w:t>2086,5</w:t>
            </w:r>
          </w:p>
        </w:tc>
        <w:tc>
          <w:tcPr>
            <w:tcW w:w="784" w:type="dxa"/>
          </w:tcPr>
          <w:p w:rsidR="00544175" w:rsidRDefault="00544175">
            <w:pPr>
              <w:pStyle w:val="ConsPlusNormal"/>
              <w:jc w:val="center"/>
            </w:pPr>
            <w:r>
              <w:t>2197,0</w:t>
            </w:r>
          </w:p>
        </w:tc>
        <w:tc>
          <w:tcPr>
            <w:tcW w:w="784" w:type="dxa"/>
          </w:tcPr>
          <w:p w:rsidR="00544175" w:rsidRDefault="00544175">
            <w:pPr>
              <w:pStyle w:val="ConsPlusNormal"/>
              <w:jc w:val="center"/>
            </w:pPr>
            <w:r>
              <w:t>2407,5</w:t>
            </w:r>
          </w:p>
        </w:tc>
        <w:tc>
          <w:tcPr>
            <w:tcW w:w="784" w:type="dxa"/>
          </w:tcPr>
          <w:p w:rsidR="00544175" w:rsidRDefault="00544175">
            <w:pPr>
              <w:pStyle w:val="ConsPlusNormal"/>
              <w:jc w:val="center"/>
            </w:pPr>
            <w:r>
              <w:t>2517,5</w:t>
            </w:r>
          </w:p>
        </w:tc>
        <w:tc>
          <w:tcPr>
            <w:tcW w:w="784" w:type="dxa"/>
          </w:tcPr>
          <w:p w:rsidR="00544175" w:rsidRDefault="00544175">
            <w:pPr>
              <w:pStyle w:val="ConsPlusNormal"/>
              <w:jc w:val="center"/>
            </w:pPr>
            <w:r>
              <w:t>2617,5</w:t>
            </w:r>
          </w:p>
        </w:tc>
      </w:tr>
      <w:tr w:rsidR="00544175">
        <w:tc>
          <w:tcPr>
            <w:tcW w:w="604" w:type="dxa"/>
          </w:tcPr>
          <w:p w:rsidR="00544175" w:rsidRDefault="00544175">
            <w:pPr>
              <w:pStyle w:val="ConsPlusNormal"/>
            </w:pPr>
          </w:p>
        </w:tc>
        <w:tc>
          <w:tcPr>
            <w:tcW w:w="2809" w:type="dxa"/>
          </w:tcPr>
          <w:p w:rsidR="00544175" w:rsidRDefault="00544175">
            <w:pPr>
              <w:pStyle w:val="ConsPlusNormal"/>
            </w:pPr>
            <w: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c>
          <w:tcPr>
            <w:tcW w:w="1444" w:type="dxa"/>
          </w:tcPr>
          <w:p w:rsidR="00544175" w:rsidRDefault="00544175">
            <w:pPr>
              <w:pStyle w:val="ConsPlusNormal"/>
            </w:pPr>
            <w:r>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Нормативные правовые акты</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p>
        </w:tc>
        <w:tc>
          <w:tcPr>
            <w:tcW w:w="2809" w:type="dxa"/>
          </w:tcPr>
          <w:p w:rsidR="00544175" w:rsidRDefault="00544175">
            <w:pPr>
              <w:pStyle w:val="ConsPlusNormal"/>
            </w:pPr>
            <w:r>
              <w:t xml:space="preserve">Своевременность представления уточненного </w:t>
            </w:r>
            <w:r>
              <w:lastRenderedPageBreak/>
              <w:t>фрагмента реестра расходных обязательств главного распорядителя</w:t>
            </w:r>
          </w:p>
        </w:tc>
        <w:tc>
          <w:tcPr>
            <w:tcW w:w="1444" w:type="dxa"/>
          </w:tcPr>
          <w:p w:rsidR="00544175" w:rsidRDefault="00544175">
            <w:pPr>
              <w:pStyle w:val="ConsPlusNormal"/>
            </w:pPr>
            <w:r>
              <w:lastRenderedPageBreak/>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hyperlink r:id="rId109" w:history="1">
              <w:r>
                <w:rPr>
                  <w:color w:val="0000FF"/>
                </w:rPr>
                <w:t>Постановление</w:t>
              </w:r>
            </w:hyperlink>
            <w:r>
              <w:t xml:space="preserve"> Правительства </w:t>
            </w:r>
            <w:r>
              <w:lastRenderedPageBreak/>
              <w:t>Красноярского края от 23.04.2009 N 216-п "О Порядке ведения реестра расходных обязательств Красноярского края"</w:t>
            </w:r>
          </w:p>
        </w:tc>
        <w:tc>
          <w:tcPr>
            <w:tcW w:w="947" w:type="dxa"/>
          </w:tcPr>
          <w:p w:rsidR="00544175" w:rsidRDefault="00544175">
            <w:pPr>
              <w:pStyle w:val="ConsPlusNormal"/>
              <w:jc w:val="center"/>
            </w:pPr>
            <w:r>
              <w:lastRenderedPageBreak/>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p>
        </w:tc>
        <w:tc>
          <w:tcPr>
            <w:tcW w:w="2809" w:type="dxa"/>
          </w:tcPr>
          <w:p w:rsidR="00544175" w:rsidRDefault="00544175">
            <w:pPr>
              <w:pStyle w:val="ConsPlusNormal"/>
            </w:pPr>
            <w:r>
              <w:t>Уровень исполнения расходов главного распорядителя за счет средств краевого бюджета (без учета межбюджетных трансфертов, имеющих целевое назначение, из федерального бюджета)</w:t>
            </w:r>
          </w:p>
        </w:tc>
        <w:tc>
          <w:tcPr>
            <w:tcW w:w="1444" w:type="dxa"/>
          </w:tcPr>
          <w:p w:rsidR="00544175" w:rsidRDefault="00544175">
            <w:pPr>
              <w:pStyle w:val="ConsPlusNormal"/>
            </w:pPr>
            <w:r>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годовая бухгалтерская отчетность</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p>
        </w:tc>
        <w:tc>
          <w:tcPr>
            <w:tcW w:w="2809" w:type="dxa"/>
          </w:tcPr>
          <w:p w:rsidR="00544175" w:rsidRDefault="00544175">
            <w:pPr>
              <w:pStyle w:val="ConsPlusNormal"/>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w:t>
            </w:r>
          </w:p>
        </w:tc>
        <w:tc>
          <w:tcPr>
            <w:tcW w:w="1444" w:type="dxa"/>
          </w:tcPr>
          <w:p w:rsidR="00544175" w:rsidRDefault="00544175">
            <w:pPr>
              <w:pStyle w:val="ConsPlusNormal"/>
            </w:pPr>
            <w:r>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hyperlink r:id="rId110" w:history="1">
              <w:r>
                <w:rPr>
                  <w:color w:val="0000FF"/>
                </w:rPr>
                <w:t>Постановление</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pPr>
            <w:r>
              <w:t xml:space="preserve">С 01.01.2016 - </w:t>
            </w:r>
            <w:hyperlink r:id="rId111" w:history="1">
              <w:r>
                <w:rPr>
                  <w:color w:val="0000FF"/>
                </w:rPr>
                <w:t>Постановление</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tc>
        <w:tc>
          <w:tcPr>
            <w:tcW w:w="947" w:type="dxa"/>
          </w:tcPr>
          <w:p w:rsidR="00544175" w:rsidRDefault="00544175">
            <w:pPr>
              <w:pStyle w:val="ConsPlusNormal"/>
              <w:jc w:val="center"/>
            </w:pPr>
            <w:r>
              <w:lastRenderedPageBreak/>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p>
        </w:tc>
        <w:tc>
          <w:tcPr>
            <w:tcW w:w="2809" w:type="dxa"/>
          </w:tcPr>
          <w:p w:rsidR="00544175" w:rsidRDefault="00544175">
            <w:pPr>
              <w:pStyle w:val="ConsPlusNormal"/>
            </w:pPr>
            <w:r>
              <w:t>Соблюдение сроков представления главным распорядителем годовой бюджетной отчетности</w:t>
            </w:r>
          </w:p>
        </w:tc>
        <w:tc>
          <w:tcPr>
            <w:tcW w:w="1444" w:type="dxa"/>
          </w:tcPr>
          <w:p w:rsidR="00544175" w:rsidRDefault="00544175">
            <w:pPr>
              <w:pStyle w:val="ConsPlusNormal"/>
            </w:pPr>
            <w:r>
              <w:t>баллов</w:t>
            </w:r>
          </w:p>
        </w:tc>
        <w:tc>
          <w:tcPr>
            <w:tcW w:w="1219" w:type="dxa"/>
          </w:tcPr>
          <w:p w:rsidR="00544175" w:rsidRDefault="00544175">
            <w:pPr>
              <w:pStyle w:val="ConsPlusNormal"/>
              <w:jc w:val="center"/>
            </w:pPr>
            <w:r>
              <w:t>0,01</w:t>
            </w:r>
          </w:p>
        </w:tc>
        <w:tc>
          <w:tcPr>
            <w:tcW w:w="234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604" w:type="dxa"/>
          </w:tcPr>
          <w:p w:rsidR="00544175" w:rsidRDefault="00544175">
            <w:pPr>
              <w:pStyle w:val="ConsPlusNormal"/>
            </w:pPr>
            <w:r>
              <w:t>1.4</w:t>
            </w:r>
          </w:p>
        </w:tc>
        <w:tc>
          <w:tcPr>
            <w:tcW w:w="2809" w:type="dxa"/>
          </w:tcPr>
          <w:p w:rsidR="00544175" w:rsidRDefault="00544175">
            <w:pPr>
              <w:pStyle w:val="ConsPlusNormal"/>
              <w:outlineLvl w:val="2"/>
            </w:pPr>
            <w:r>
              <w:t>Задача 4. Развитие конкурентоспособного регионального туристского комплекса</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r>
              <w:t>1.4.1</w:t>
            </w:r>
          </w:p>
        </w:tc>
        <w:tc>
          <w:tcPr>
            <w:tcW w:w="2809" w:type="dxa"/>
          </w:tcPr>
          <w:p w:rsidR="00544175" w:rsidRDefault="00544175">
            <w:pPr>
              <w:pStyle w:val="ConsPlusNormal"/>
              <w:outlineLvl w:val="3"/>
            </w:pPr>
            <w:hyperlink w:anchor="P14920" w:history="1">
              <w:r>
                <w:rPr>
                  <w:color w:val="0000FF"/>
                </w:rPr>
                <w:t>Подпрограмма 6</w:t>
              </w:r>
            </w:hyperlink>
            <w:r>
              <w:t xml:space="preserve"> "Развитие внутреннего и въездного туризма"</w:t>
            </w:r>
          </w:p>
        </w:tc>
        <w:tc>
          <w:tcPr>
            <w:tcW w:w="1444" w:type="dxa"/>
          </w:tcPr>
          <w:p w:rsidR="00544175" w:rsidRDefault="00544175">
            <w:pPr>
              <w:pStyle w:val="ConsPlusNormal"/>
            </w:pPr>
          </w:p>
        </w:tc>
        <w:tc>
          <w:tcPr>
            <w:tcW w:w="1219" w:type="dxa"/>
          </w:tcPr>
          <w:p w:rsidR="00544175" w:rsidRDefault="00544175">
            <w:pPr>
              <w:pStyle w:val="ConsPlusNormal"/>
            </w:pPr>
          </w:p>
        </w:tc>
        <w:tc>
          <w:tcPr>
            <w:tcW w:w="2344" w:type="dxa"/>
          </w:tcPr>
          <w:p w:rsidR="00544175" w:rsidRDefault="00544175">
            <w:pPr>
              <w:pStyle w:val="ConsPlusNormal"/>
            </w:pPr>
          </w:p>
        </w:tc>
        <w:tc>
          <w:tcPr>
            <w:tcW w:w="947" w:type="dxa"/>
          </w:tcPr>
          <w:p w:rsidR="00544175" w:rsidRDefault="00544175">
            <w:pPr>
              <w:pStyle w:val="ConsPlusNormal"/>
            </w:pPr>
          </w:p>
        </w:tc>
        <w:tc>
          <w:tcPr>
            <w:tcW w:w="947"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604" w:type="dxa"/>
          </w:tcPr>
          <w:p w:rsidR="00544175" w:rsidRDefault="00544175">
            <w:pPr>
              <w:pStyle w:val="ConsPlusNormal"/>
            </w:pPr>
          </w:p>
        </w:tc>
        <w:tc>
          <w:tcPr>
            <w:tcW w:w="2809" w:type="dxa"/>
          </w:tcPr>
          <w:p w:rsidR="00544175" w:rsidRDefault="00544175">
            <w:pPr>
              <w:pStyle w:val="ConsPlusNormal"/>
            </w:pPr>
            <w:r>
              <w:t xml:space="preserve">Количество специалистов из числа работающих в туриндустрии, </w:t>
            </w:r>
            <w:r>
              <w:lastRenderedPageBreak/>
              <w:t>проинформированных о туристско-рекреационных возможностях, туристских продуктах, мерах поддержки, формах обслуживания на территории Красноярского края</w:t>
            </w:r>
          </w:p>
        </w:tc>
        <w:tc>
          <w:tcPr>
            <w:tcW w:w="1444" w:type="dxa"/>
          </w:tcPr>
          <w:p w:rsidR="00544175" w:rsidRDefault="00544175">
            <w:pPr>
              <w:pStyle w:val="ConsPlusNormal"/>
            </w:pPr>
            <w:r>
              <w:lastRenderedPageBreak/>
              <w:t>чел.</w:t>
            </w:r>
          </w:p>
        </w:tc>
        <w:tc>
          <w:tcPr>
            <w:tcW w:w="1219" w:type="dxa"/>
          </w:tcPr>
          <w:p w:rsidR="00544175" w:rsidRDefault="00544175">
            <w:pPr>
              <w:pStyle w:val="ConsPlusNormal"/>
              <w:jc w:val="center"/>
            </w:pPr>
            <w:r>
              <w:t>0,06</w:t>
            </w:r>
          </w:p>
        </w:tc>
        <w:tc>
          <w:tcPr>
            <w:tcW w:w="2344" w:type="dxa"/>
          </w:tcPr>
          <w:p w:rsidR="00544175" w:rsidRDefault="00544175">
            <w:pPr>
              <w:pStyle w:val="ConsPlusNormal"/>
            </w:pPr>
            <w:r>
              <w:t xml:space="preserve">расчетный показатель на основе ведомственной </w:t>
            </w:r>
            <w:r>
              <w:lastRenderedPageBreak/>
              <w:t>отчетности</w:t>
            </w:r>
          </w:p>
        </w:tc>
        <w:tc>
          <w:tcPr>
            <w:tcW w:w="947" w:type="dxa"/>
          </w:tcPr>
          <w:p w:rsidR="00544175" w:rsidRDefault="00544175">
            <w:pPr>
              <w:pStyle w:val="ConsPlusNormal"/>
              <w:jc w:val="center"/>
            </w:pPr>
            <w:r>
              <w:lastRenderedPageBreak/>
              <w:t>-</w:t>
            </w:r>
          </w:p>
        </w:tc>
        <w:tc>
          <w:tcPr>
            <w:tcW w:w="947"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52</w:t>
            </w:r>
          </w:p>
        </w:tc>
        <w:tc>
          <w:tcPr>
            <w:tcW w:w="784" w:type="dxa"/>
          </w:tcPr>
          <w:p w:rsidR="00544175" w:rsidRDefault="00544175">
            <w:pPr>
              <w:pStyle w:val="ConsPlusNormal"/>
              <w:jc w:val="center"/>
            </w:pPr>
            <w:r>
              <w:t>55</w:t>
            </w:r>
          </w:p>
        </w:tc>
        <w:tc>
          <w:tcPr>
            <w:tcW w:w="784" w:type="dxa"/>
          </w:tcPr>
          <w:p w:rsidR="00544175" w:rsidRDefault="00544175">
            <w:pPr>
              <w:pStyle w:val="ConsPlusNormal"/>
              <w:jc w:val="center"/>
            </w:pPr>
            <w:r>
              <w:t>57</w:t>
            </w:r>
          </w:p>
        </w:tc>
        <w:tc>
          <w:tcPr>
            <w:tcW w:w="784" w:type="dxa"/>
          </w:tcPr>
          <w:p w:rsidR="00544175" w:rsidRDefault="00544175">
            <w:pPr>
              <w:pStyle w:val="ConsPlusNormal"/>
              <w:jc w:val="center"/>
            </w:pPr>
            <w:r>
              <w:t>57</w:t>
            </w:r>
          </w:p>
        </w:tc>
      </w:tr>
      <w:tr w:rsidR="00544175">
        <w:tc>
          <w:tcPr>
            <w:tcW w:w="604" w:type="dxa"/>
          </w:tcPr>
          <w:p w:rsidR="00544175" w:rsidRDefault="00544175">
            <w:pPr>
              <w:pStyle w:val="ConsPlusNormal"/>
            </w:pPr>
          </w:p>
        </w:tc>
        <w:tc>
          <w:tcPr>
            <w:tcW w:w="2809" w:type="dxa"/>
          </w:tcPr>
          <w:p w:rsidR="00544175" w:rsidRDefault="00544175">
            <w:pPr>
              <w:pStyle w:val="ConsPlusNormal"/>
            </w:pPr>
            <w:r>
              <w:t>Количество лиц, проинформированных о туристско-рекреационных возможностях и туристских услугах на территории Красноярского края</w:t>
            </w:r>
          </w:p>
        </w:tc>
        <w:tc>
          <w:tcPr>
            <w:tcW w:w="1444" w:type="dxa"/>
          </w:tcPr>
          <w:p w:rsidR="00544175" w:rsidRDefault="00544175">
            <w:pPr>
              <w:pStyle w:val="ConsPlusNormal"/>
            </w:pPr>
            <w:r>
              <w:t>тыс. чел.</w:t>
            </w:r>
          </w:p>
        </w:tc>
        <w:tc>
          <w:tcPr>
            <w:tcW w:w="1219" w:type="dxa"/>
          </w:tcPr>
          <w:p w:rsidR="00544175" w:rsidRDefault="00544175">
            <w:pPr>
              <w:pStyle w:val="ConsPlusNormal"/>
              <w:jc w:val="center"/>
            </w:pPr>
            <w:r>
              <w:t>0,04</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178,3</w:t>
            </w:r>
          </w:p>
        </w:tc>
        <w:tc>
          <w:tcPr>
            <w:tcW w:w="784" w:type="dxa"/>
          </w:tcPr>
          <w:p w:rsidR="00544175" w:rsidRDefault="00544175">
            <w:pPr>
              <w:pStyle w:val="ConsPlusNormal"/>
              <w:jc w:val="center"/>
            </w:pPr>
            <w:r>
              <w:t>222,1</w:t>
            </w:r>
          </w:p>
        </w:tc>
        <w:tc>
          <w:tcPr>
            <w:tcW w:w="784" w:type="dxa"/>
          </w:tcPr>
          <w:p w:rsidR="00544175" w:rsidRDefault="00544175">
            <w:pPr>
              <w:pStyle w:val="ConsPlusNormal"/>
              <w:jc w:val="center"/>
            </w:pPr>
            <w:r>
              <w:t>276,9</w:t>
            </w:r>
          </w:p>
        </w:tc>
        <w:tc>
          <w:tcPr>
            <w:tcW w:w="784" w:type="dxa"/>
          </w:tcPr>
          <w:p w:rsidR="00544175" w:rsidRDefault="00544175">
            <w:pPr>
              <w:pStyle w:val="ConsPlusNormal"/>
              <w:jc w:val="center"/>
            </w:pPr>
            <w:r>
              <w:t>277,0</w:t>
            </w: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2</w:t>
      </w:r>
    </w:p>
    <w:p w:rsidR="00544175" w:rsidRDefault="00544175">
      <w:pPr>
        <w:pStyle w:val="ConsPlusNormal"/>
        <w:jc w:val="right"/>
      </w:pPr>
      <w:r>
        <w:t>к паспорту</w:t>
      </w:r>
    </w:p>
    <w:p w:rsidR="00544175" w:rsidRDefault="00544175">
      <w:pPr>
        <w:pStyle w:val="ConsPlusNormal"/>
        <w:jc w:val="right"/>
      </w:pPr>
      <w:r>
        <w:t>государственной программы</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Normal"/>
        <w:jc w:val="center"/>
      </w:pPr>
      <w:bookmarkStart w:id="3" w:name="P1246"/>
      <w:bookmarkEnd w:id="3"/>
      <w:r>
        <w:t>ЗНАЧЕНИЯ</w:t>
      </w:r>
    </w:p>
    <w:p w:rsidR="00544175" w:rsidRDefault="00544175">
      <w:pPr>
        <w:pStyle w:val="ConsPlusNormal"/>
        <w:jc w:val="center"/>
      </w:pPr>
      <w:r>
        <w:t>ЦЕЛЕВЫХ ПОКАЗАТЕЛЕЙ НА ДОЛГОСРОЧНЫЙ ПЕРИОД</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112"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284"/>
        <w:gridCol w:w="1204"/>
        <w:gridCol w:w="947"/>
        <w:gridCol w:w="947"/>
        <w:gridCol w:w="784"/>
        <w:gridCol w:w="784"/>
        <w:gridCol w:w="784"/>
        <w:gridCol w:w="784"/>
        <w:gridCol w:w="784"/>
        <w:gridCol w:w="784"/>
        <w:gridCol w:w="784"/>
        <w:gridCol w:w="784"/>
        <w:gridCol w:w="784"/>
        <w:gridCol w:w="784"/>
        <w:gridCol w:w="784"/>
      </w:tblGrid>
      <w:tr w:rsidR="00544175">
        <w:tc>
          <w:tcPr>
            <w:tcW w:w="454" w:type="dxa"/>
            <w:vMerge w:val="restart"/>
          </w:tcPr>
          <w:p w:rsidR="00544175" w:rsidRDefault="00544175">
            <w:pPr>
              <w:pStyle w:val="ConsPlusNormal"/>
              <w:jc w:val="center"/>
            </w:pPr>
            <w:r>
              <w:t>N п/п</w:t>
            </w:r>
          </w:p>
        </w:tc>
        <w:tc>
          <w:tcPr>
            <w:tcW w:w="2284" w:type="dxa"/>
            <w:vMerge w:val="restart"/>
          </w:tcPr>
          <w:p w:rsidR="00544175" w:rsidRDefault="00544175">
            <w:pPr>
              <w:pStyle w:val="ConsPlusNormal"/>
              <w:jc w:val="center"/>
            </w:pPr>
            <w:r>
              <w:t>Цели, целевые показатели</w:t>
            </w:r>
          </w:p>
        </w:tc>
        <w:tc>
          <w:tcPr>
            <w:tcW w:w="1204" w:type="dxa"/>
            <w:vMerge w:val="restart"/>
          </w:tcPr>
          <w:p w:rsidR="00544175" w:rsidRDefault="00544175">
            <w:pPr>
              <w:pStyle w:val="ConsPlusNormal"/>
              <w:jc w:val="center"/>
            </w:pPr>
            <w:r>
              <w:t>Единица измерения</w:t>
            </w:r>
          </w:p>
        </w:tc>
        <w:tc>
          <w:tcPr>
            <w:tcW w:w="1894" w:type="dxa"/>
            <w:gridSpan w:val="2"/>
          </w:tcPr>
          <w:p w:rsidR="00544175" w:rsidRDefault="00544175">
            <w:pPr>
              <w:pStyle w:val="ConsPlusNormal"/>
              <w:jc w:val="center"/>
            </w:pPr>
            <w:r>
              <w:t>Два года, предшествующие реализации программы</w:t>
            </w:r>
          </w:p>
        </w:tc>
        <w:tc>
          <w:tcPr>
            <w:tcW w:w="3920" w:type="dxa"/>
            <w:gridSpan w:val="5"/>
          </w:tcPr>
          <w:p w:rsidR="00544175" w:rsidRDefault="00544175">
            <w:pPr>
              <w:pStyle w:val="ConsPlusNormal"/>
              <w:jc w:val="center"/>
            </w:pPr>
            <w:r>
              <w:t>Годы реализации программы</w:t>
            </w:r>
          </w:p>
        </w:tc>
        <w:tc>
          <w:tcPr>
            <w:tcW w:w="4704" w:type="dxa"/>
            <w:gridSpan w:val="6"/>
          </w:tcPr>
          <w:p w:rsidR="00544175" w:rsidRDefault="00544175">
            <w:pPr>
              <w:pStyle w:val="ConsPlusNormal"/>
              <w:jc w:val="center"/>
            </w:pPr>
            <w:r>
              <w:t>Долгосрочный период по годам</w:t>
            </w:r>
          </w:p>
        </w:tc>
      </w:tr>
      <w:tr w:rsidR="00544175">
        <w:tc>
          <w:tcPr>
            <w:tcW w:w="454" w:type="dxa"/>
            <w:vMerge/>
          </w:tcPr>
          <w:p w:rsidR="00544175" w:rsidRDefault="00544175"/>
        </w:tc>
        <w:tc>
          <w:tcPr>
            <w:tcW w:w="2284" w:type="dxa"/>
            <w:vMerge/>
          </w:tcPr>
          <w:p w:rsidR="00544175" w:rsidRDefault="00544175"/>
        </w:tc>
        <w:tc>
          <w:tcPr>
            <w:tcW w:w="1204"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784" w:type="dxa"/>
          </w:tcPr>
          <w:p w:rsidR="00544175" w:rsidRDefault="00544175">
            <w:pPr>
              <w:pStyle w:val="ConsPlusNormal"/>
              <w:jc w:val="center"/>
            </w:pPr>
            <w:r>
              <w:t>2014</w:t>
            </w:r>
          </w:p>
        </w:tc>
        <w:tc>
          <w:tcPr>
            <w:tcW w:w="784" w:type="dxa"/>
          </w:tcPr>
          <w:p w:rsidR="00544175" w:rsidRDefault="00544175">
            <w:pPr>
              <w:pStyle w:val="ConsPlusNormal"/>
              <w:jc w:val="center"/>
            </w:pPr>
            <w:r>
              <w:t>2015</w:t>
            </w:r>
          </w:p>
        </w:tc>
        <w:tc>
          <w:tcPr>
            <w:tcW w:w="784" w:type="dxa"/>
          </w:tcPr>
          <w:p w:rsidR="00544175" w:rsidRDefault="00544175">
            <w:pPr>
              <w:pStyle w:val="ConsPlusNormal"/>
              <w:jc w:val="center"/>
            </w:pPr>
            <w:r>
              <w:t>2016</w:t>
            </w:r>
          </w:p>
        </w:tc>
        <w:tc>
          <w:tcPr>
            <w:tcW w:w="784" w:type="dxa"/>
          </w:tcPr>
          <w:p w:rsidR="00544175" w:rsidRDefault="00544175">
            <w:pPr>
              <w:pStyle w:val="ConsPlusNormal"/>
              <w:jc w:val="center"/>
            </w:pPr>
            <w:r>
              <w:t>2017</w:t>
            </w:r>
          </w:p>
        </w:tc>
        <w:tc>
          <w:tcPr>
            <w:tcW w:w="784" w:type="dxa"/>
          </w:tcPr>
          <w:p w:rsidR="00544175" w:rsidRDefault="00544175">
            <w:pPr>
              <w:pStyle w:val="ConsPlusNormal"/>
              <w:jc w:val="center"/>
            </w:pPr>
            <w:r>
              <w:t>2018</w:t>
            </w:r>
          </w:p>
        </w:tc>
        <w:tc>
          <w:tcPr>
            <w:tcW w:w="784" w:type="dxa"/>
          </w:tcPr>
          <w:p w:rsidR="00544175" w:rsidRDefault="00544175">
            <w:pPr>
              <w:pStyle w:val="ConsPlusNormal"/>
              <w:jc w:val="center"/>
            </w:pPr>
            <w:r>
              <w:t>2019</w:t>
            </w:r>
          </w:p>
        </w:tc>
        <w:tc>
          <w:tcPr>
            <w:tcW w:w="784" w:type="dxa"/>
          </w:tcPr>
          <w:p w:rsidR="00544175" w:rsidRDefault="00544175">
            <w:pPr>
              <w:pStyle w:val="ConsPlusNormal"/>
              <w:jc w:val="center"/>
            </w:pPr>
            <w:r>
              <w:t>2020</w:t>
            </w:r>
          </w:p>
        </w:tc>
        <w:tc>
          <w:tcPr>
            <w:tcW w:w="784" w:type="dxa"/>
          </w:tcPr>
          <w:p w:rsidR="00544175" w:rsidRDefault="00544175">
            <w:pPr>
              <w:pStyle w:val="ConsPlusNormal"/>
              <w:jc w:val="center"/>
            </w:pPr>
            <w:r>
              <w:t>2021</w:t>
            </w:r>
          </w:p>
        </w:tc>
        <w:tc>
          <w:tcPr>
            <w:tcW w:w="784" w:type="dxa"/>
          </w:tcPr>
          <w:p w:rsidR="00544175" w:rsidRDefault="00544175">
            <w:pPr>
              <w:pStyle w:val="ConsPlusNormal"/>
              <w:jc w:val="center"/>
            </w:pPr>
            <w:r>
              <w:t>2022</w:t>
            </w:r>
          </w:p>
        </w:tc>
        <w:tc>
          <w:tcPr>
            <w:tcW w:w="784" w:type="dxa"/>
          </w:tcPr>
          <w:p w:rsidR="00544175" w:rsidRDefault="00544175">
            <w:pPr>
              <w:pStyle w:val="ConsPlusNormal"/>
              <w:jc w:val="center"/>
            </w:pPr>
            <w:r>
              <w:t>2023</w:t>
            </w:r>
          </w:p>
        </w:tc>
        <w:tc>
          <w:tcPr>
            <w:tcW w:w="784" w:type="dxa"/>
          </w:tcPr>
          <w:p w:rsidR="00544175" w:rsidRDefault="00544175">
            <w:pPr>
              <w:pStyle w:val="ConsPlusNormal"/>
              <w:jc w:val="center"/>
            </w:pPr>
            <w:r>
              <w:t>2024</w:t>
            </w:r>
          </w:p>
        </w:tc>
      </w:tr>
      <w:tr w:rsidR="00544175">
        <w:tc>
          <w:tcPr>
            <w:tcW w:w="454" w:type="dxa"/>
          </w:tcPr>
          <w:p w:rsidR="00544175" w:rsidRDefault="00544175">
            <w:pPr>
              <w:pStyle w:val="ConsPlusNormal"/>
              <w:jc w:val="center"/>
            </w:pPr>
            <w:r>
              <w:t>1</w:t>
            </w:r>
          </w:p>
        </w:tc>
        <w:tc>
          <w:tcPr>
            <w:tcW w:w="2284" w:type="dxa"/>
          </w:tcPr>
          <w:p w:rsidR="00544175" w:rsidRDefault="00544175">
            <w:pPr>
              <w:pStyle w:val="ConsPlusNormal"/>
              <w:jc w:val="center"/>
            </w:pPr>
            <w:r>
              <w:t>2</w:t>
            </w:r>
          </w:p>
        </w:tc>
        <w:tc>
          <w:tcPr>
            <w:tcW w:w="1204" w:type="dxa"/>
          </w:tcPr>
          <w:p w:rsidR="00544175" w:rsidRDefault="00544175">
            <w:pPr>
              <w:pStyle w:val="ConsPlusNormal"/>
              <w:jc w:val="center"/>
            </w:pPr>
            <w:r>
              <w:t>3</w:t>
            </w:r>
          </w:p>
        </w:tc>
        <w:tc>
          <w:tcPr>
            <w:tcW w:w="947"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6</w:t>
            </w:r>
          </w:p>
        </w:tc>
        <w:tc>
          <w:tcPr>
            <w:tcW w:w="784" w:type="dxa"/>
          </w:tcPr>
          <w:p w:rsidR="00544175" w:rsidRDefault="00544175">
            <w:pPr>
              <w:pStyle w:val="ConsPlusNormal"/>
              <w:jc w:val="center"/>
            </w:pPr>
            <w:r>
              <w:t>7</w:t>
            </w:r>
          </w:p>
        </w:tc>
        <w:tc>
          <w:tcPr>
            <w:tcW w:w="784" w:type="dxa"/>
          </w:tcPr>
          <w:p w:rsidR="00544175" w:rsidRDefault="00544175">
            <w:pPr>
              <w:pStyle w:val="ConsPlusNormal"/>
              <w:jc w:val="center"/>
            </w:pPr>
            <w:r>
              <w:t>8</w:t>
            </w:r>
          </w:p>
        </w:tc>
        <w:tc>
          <w:tcPr>
            <w:tcW w:w="784" w:type="dxa"/>
          </w:tcPr>
          <w:p w:rsidR="00544175" w:rsidRDefault="00544175">
            <w:pPr>
              <w:pStyle w:val="ConsPlusNormal"/>
              <w:jc w:val="center"/>
            </w:pPr>
            <w:r>
              <w:t>9</w:t>
            </w:r>
          </w:p>
        </w:tc>
        <w:tc>
          <w:tcPr>
            <w:tcW w:w="784" w:type="dxa"/>
          </w:tcPr>
          <w:p w:rsidR="00544175" w:rsidRDefault="00544175">
            <w:pPr>
              <w:pStyle w:val="ConsPlusNormal"/>
              <w:jc w:val="center"/>
            </w:pPr>
            <w:r>
              <w:t>10</w:t>
            </w:r>
          </w:p>
        </w:tc>
        <w:tc>
          <w:tcPr>
            <w:tcW w:w="784" w:type="dxa"/>
          </w:tcPr>
          <w:p w:rsidR="00544175" w:rsidRDefault="00544175">
            <w:pPr>
              <w:pStyle w:val="ConsPlusNormal"/>
              <w:jc w:val="center"/>
            </w:pPr>
            <w:r>
              <w:t>11</w:t>
            </w:r>
          </w:p>
        </w:tc>
        <w:tc>
          <w:tcPr>
            <w:tcW w:w="784" w:type="dxa"/>
          </w:tcPr>
          <w:p w:rsidR="00544175" w:rsidRDefault="00544175">
            <w:pPr>
              <w:pStyle w:val="ConsPlusNormal"/>
              <w:jc w:val="center"/>
            </w:pPr>
            <w:r>
              <w:t>12</w:t>
            </w:r>
          </w:p>
        </w:tc>
        <w:tc>
          <w:tcPr>
            <w:tcW w:w="784" w:type="dxa"/>
          </w:tcPr>
          <w:p w:rsidR="00544175" w:rsidRDefault="00544175">
            <w:pPr>
              <w:pStyle w:val="ConsPlusNormal"/>
              <w:jc w:val="center"/>
            </w:pPr>
            <w:r>
              <w:t>13</w:t>
            </w:r>
          </w:p>
        </w:tc>
        <w:tc>
          <w:tcPr>
            <w:tcW w:w="784" w:type="dxa"/>
          </w:tcPr>
          <w:p w:rsidR="00544175" w:rsidRDefault="00544175">
            <w:pPr>
              <w:pStyle w:val="ConsPlusNormal"/>
              <w:jc w:val="center"/>
            </w:pPr>
            <w:r>
              <w:t>14</w:t>
            </w:r>
          </w:p>
        </w:tc>
        <w:tc>
          <w:tcPr>
            <w:tcW w:w="784" w:type="dxa"/>
          </w:tcPr>
          <w:p w:rsidR="00544175" w:rsidRDefault="00544175">
            <w:pPr>
              <w:pStyle w:val="ConsPlusNormal"/>
              <w:jc w:val="center"/>
            </w:pPr>
            <w:r>
              <w:t>15</w:t>
            </w:r>
          </w:p>
        </w:tc>
        <w:tc>
          <w:tcPr>
            <w:tcW w:w="784" w:type="dxa"/>
          </w:tcPr>
          <w:p w:rsidR="00544175" w:rsidRDefault="00544175">
            <w:pPr>
              <w:pStyle w:val="ConsPlusNormal"/>
              <w:jc w:val="center"/>
            </w:pPr>
            <w:r>
              <w:t>16</w:t>
            </w:r>
          </w:p>
        </w:tc>
      </w:tr>
      <w:tr w:rsidR="00544175">
        <w:tc>
          <w:tcPr>
            <w:tcW w:w="454" w:type="dxa"/>
          </w:tcPr>
          <w:p w:rsidR="00544175" w:rsidRDefault="00544175">
            <w:pPr>
              <w:pStyle w:val="ConsPlusNormal"/>
            </w:pPr>
            <w:r>
              <w:t>1</w:t>
            </w:r>
          </w:p>
        </w:tc>
        <w:tc>
          <w:tcPr>
            <w:tcW w:w="14006" w:type="dxa"/>
            <w:gridSpan w:val="15"/>
          </w:tcPr>
          <w:p w:rsidR="00544175" w:rsidRDefault="00544175">
            <w:pPr>
              <w:pStyle w:val="ConsPlusNormal"/>
            </w:pPr>
            <w:r>
              <w:t>Цель программы - создание условий для развития и реализации культурного и духовного потенциала населения Красноярского края</w:t>
            </w:r>
          </w:p>
        </w:tc>
      </w:tr>
      <w:tr w:rsidR="00544175">
        <w:tc>
          <w:tcPr>
            <w:tcW w:w="454" w:type="dxa"/>
          </w:tcPr>
          <w:p w:rsidR="00544175" w:rsidRDefault="00544175">
            <w:pPr>
              <w:pStyle w:val="ConsPlusNormal"/>
            </w:pPr>
            <w:r>
              <w:t>1.1</w:t>
            </w:r>
          </w:p>
        </w:tc>
        <w:tc>
          <w:tcPr>
            <w:tcW w:w="2284" w:type="dxa"/>
          </w:tcPr>
          <w:p w:rsidR="00544175" w:rsidRDefault="00544175">
            <w:pPr>
              <w:pStyle w:val="ConsPlusNormal"/>
            </w:pPr>
            <w:r>
              <w:t xml:space="preserve">Удельный вес населения, участвующего в платных культурно-досуговых </w:t>
            </w:r>
            <w:r>
              <w:lastRenderedPageBreak/>
              <w:t>мероприятиях, проводимых государственными (муниципальными) учреждениями культуры</w:t>
            </w:r>
          </w:p>
        </w:tc>
        <w:tc>
          <w:tcPr>
            <w:tcW w:w="1204" w:type="dxa"/>
          </w:tcPr>
          <w:p w:rsidR="00544175" w:rsidRDefault="00544175">
            <w:pPr>
              <w:pStyle w:val="ConsPlusNormal"/>
            </w:pPr>
            <w:r>
              <w:lastRenderedPageBreak/>
              <w:t>%</w:t>
            </w:r>
          </w:p>
        </w:tc>
        <w:tc>
          <w:tcPr>
            <w:tcW w:w="947" w:type="dxa"/>
          </w:tcPr>
          <w:p w:rsidR="00544175" w:rsidRDefault="00544175">
            <w:pPr>
              <w:pStyle w:val="ConsPlusNormal"/>
              <w:jc w:val="center"/>
            </w:pPr>
            <w:r>
              <w:t>250,51</w:t>
            </w:r>
          </w:p>
        </w:tc>
        <w:tc>
          <w:tcPr>
            <w:tcW w:w="947" w:type="dxa"/>
          </w:tcPr>
          <w:p w:rsidR="00544175" w:rsidRDefault="00544175">
            <w:pPr>
              <w:pStyle w:val="ConsPlusNormal"/>
              <w:jc w:val="center"/>
            </w:pPr>
            <w:r>
              <w:t>250,48</w:t>
            </w:r>
          </w:p>
        </w:tc>
        <w:tc>
          <w:tcPr>
            <w:tcW w:w="784" w:type="dxa"/>
          </w:tcPr>
          <w:p w:rsidR="00544175" w:rsidRDefault="00544175">
            <w:pPr>
              <w:pStyle w:val="ConsPlusNormal"/>
              <w:jc w:val="center"/>
            </w:pPr>
            <w:r>
              <w:t>252,37</w:t>
            </w:r>
          </w:p>
        </w:tc>
        <w:tc>
          <w:tcPr>
            <w:tcW w:w="784" w:type="dxa"/>
          </w:tcPr>
          <w:p w:rsidR="00544175" w:rsidRDefault="00544175">
            <w:pPr>
              <w:pStyle w:val="ConsPlusNormal"/>
              <w:jc w:val="center"/>
            </w:pPr>
            <w:r>
              <w:t>252,78</w:t>
            </w:r>
          </w:p>
        </w:tc>
        <w:tc>
          <w:tcPr>
            <w:tcW w:w="784" w:type="dxa"/>
          </w:tcPr>
          <w:p w:rsidR="00544175" w:rsidRDefault="00544175">
            <w:pPr>
              <w:pStyle w:val="ConsPlusNormal"/>
              <w:jc w:val="center"/>
            </w:pPr>
            <w:r>
              <w:t>253,22</w:t>
            </w:r>
          </w:p>
        </w:tc>
        <w:tc>
          <w:tcPr>
            <w:tcW w:w="784" w:type="dxa"/>
          </w:tcPr>
          <w:p w:rsidR="00544175" w:rsidRDefault="00544175">
            <w:pPr>
              <w:pStyle w:val="ConsPlusNormal"/>
              <w:jc w:val="center"/>
            </w:pPr>
            <w:r>
              <w:t>253,68</w:t>
            </w:r>
          </w:p>
        </w:tc>
        <w:tc>
          <w:tcPr>
            <w:tcW w:w="784" w:type="dxa"/>
          </w:tcPr>
          <w:p w:rsidR="00544175" w:rsidRDefault="00544175">
            <w:pPr>
              <w:pStyle w:val="ConsPlusNormal"/>
              <w:jc w:val="center"/>
            </w:pPr>
            <w:r>
              <w:t>254,31</w:t>
            </w:r>
          </w:p>
        </w:tc>
        <w:tc>
          <w:tcPr>
            <w:tcW w:w="784" w:type="dxa"/>
          </w:tcPr>
          <w:p w:rsidR="00544175" w:rsidRDefault="00544175">
            <w:pPr>
              <w:pStyle w:val="ConsPlusNormal"/>
              <w:jc w:val="center"/>
            </w:pPr>
            <w:r>
              <w:t>254,31</w:t>
            </w:r>
          </w:p>
        </w:tc>
        <w:tc>
          <w:tcPr>
            <w:tcW w:w="784" w:type="dxa"/>
          </w:tcPr>
          <w:p w:rsidR="00544175" w:rsidRDefault="00544175">
            <w:pPr>
              <w:pStyle w:val="ConsPlusNormal"/>
              <w:jc w:val="center"/>
            </w:pPr>
            <w:r>
              <w:t>254,31</w:t>
            </w:r>
          </w:p>
        </w:tc>
        <w:tc>
          <w:tcPr>
            <w:tcW w:w="784" w:type="dxa"/>
          </w:tcPr>
          <w:p w:rsidR="00544175" w:rsidRDefault="00544175">
            <w:pPr>
              <w:pStyle w:val="ConsPlusNormal"/>
              <w:jc w:val="center"/>
            </w:pPr>
            <w:r>
              <w:t>254,31</w:t>
            </w:r>
          </w:p>
        </w:tc>
        <w:tc>
          <w:tcPr>
            <w:tcW w:w="784" w:type="dxa"/>
          </w:tcPr>
          <w:p w:rsidR="00544175" w:rsidRDefault="00544175">
            <w:pPr>
              <w:pStyle w:val="ConsPlusNormal"/>
              <w:jc w:val="center"/>
            </w:pPr>
            <w:r>
              <w:t>254,31</w:t>
            </w:r>
          </w:p>
        </w:tc>
        <w:tc>
          <w:tcPr>
            <w:tcW w:w="784" w:type="dxa"/>
          </w:tcPr>
          <w:p w:rsidR="00544175" w:rsidRDefault="00544175">
            <w:pPr>
              <w:pStyle w:val="ConsPlusNormal"/>
              <w:jc w:val="center"/>
            </w:pPr>
            <w:r>
              <w:t>254,31</w:t>
            </w:r>
          </w:p>
        </w:tc>
        <w:tc>
          <w:tcPr>
            <w:tcW w:w="784" w:type="dxa"/>
          </w:tcPr>
          <w:p w:rsidR="00544175" w:rsidRDefault="00544175">
            <w:pPr>
              <w:pStyle w:val="ConsPlusNormal"/>
              <w:jc w:val="center"/>
            </w:pPr>
            <w:r>
              <w:t>254,31</w:t>
            </w:r>
          </w:p>
        </w:tc>
      </w:tr>
      <w:tr w:rsidR="00544175">
        <w:tc>
          <w:tcPr>
            <w:tcW w:w="454" w:type="dxa"/>
          </w:tcPr>
          <w:p w:rsidR="00544175" w:rsidRDefault="00544175">
            <w:pPr>
              <w:pStyle w:val="ConsPlusNormal"/>
            </w:pPr>
            <w:r>
              <w:lastRenderedPageBreak/>
              <w:t>1.2</w:t>
            </w:r>
          </w:p>
        </w:tc>
        <w:tc>
          <w:tcPr>
            <w:tcW w:w="2284" w:type="dxa"/>
          </w:tcPr>
          <w:p w:rsidR="00544175" w:rsidRDefault="00544175">
            <w:pPr>
              <w:pStyle w:val="ConsPlusNormal"/>
            </w:pPr>
            <w:r>
              <w:t>Доля выпускников профессиональных образовательных организаций в области культуры, подведомственных министерству культуры Красноярского края, трудоустроившихся по специальности в учреждения культуры и образовательные организации в области культуры Красноярского края в первый год после окончания образовательной организации</w:t>
            </w:r>
          </w:p>
        </w:tc>
        <w:tc>
          <w:tcPr>
            <w:tcW w:w="1204" w:type="dxa"/>
          </w:tcPr>
          <w:p w:rsidR="00544175" w:rsidRDefault="00544175">
            <w:pPr>
              <w:pStyle w:val="ConsPlusNormal"/>
            </w:pPr>
            <w:r>
              <w:t>%</w:t>
            </w:r>
          </w:p>
        </w:tc>
        <w:tc>
          <w:tcPr>
            <w:tcW w:w="947" w:type="dxa"/>
          </w:tcPr>
          <w:p w:rsidR="00544175" w:rsidRDefault="00544175">
            <w:pPr>
              <w:pStyle w:val="ConsPlusNormal"/>
              <w:jc w:val="center"/>
            </w:pPr>
            <w:r>
              <w:t>38,2</w:t>
            </w:r>
          </w:p>
        </w:tc>
        <w:tc>
          <w:tcPr>
            <w:tcW w:w="947" w:type="dxa"/>
          </w:tcPr>
          <w:p w:rsidR="00544175" w:rsidRDefault="00544175">
            <w:pPr>
              <w:pStyle w:val="ConsPlusNormal"/>
              <w:jc w:val="center"/>
            </w:pPr>
            <w:r>
              <w:t>38,2</w:t>
            </w:r>
          </w:p>
        </w:tc>
        <w:tc>
          <w:tcPr>
            <w:tcW w:w="784" w:type="dxa"/>
          </w:tcPr>
          <w:p w:rsidR="00544175" w:rsidRDefault="00544175">
            <w:pPr>
              <w:pStyle w:val="ConsPlusNormal"/>
              <w:jc w:val="center"/>
            </w:pPr>
            <w:r>
              <w:t>38,5</w:t>
            </w: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454" w:type="dxa"/>
          </w:tcPr>
          <w:p w:rsidR="00544175" w:rsidRDefault="00544175">
            <w:pPr>
              <w:pStyle w:val="ConsPlusNormal"/>
            </w:pPr>
            <w:r>
              <w:t>1.3</w:t>
            </w:r>
          </w:p>
        </w:tc>
        <w:tc>
          <w:tcPr>
            <w:tcW w:w="2284" w:type="dxa"/>
          </w:tcPr>
          <w:p w:rsidR="00544175" w:rsidRDefault="00544175">
            <w:pPr>
              <w:pStyle w:val="ConsPlusNormal"/>
            </w:pPr>
            <w:r>
              <w:t xml:space="preserve">Доля оцифрованных заголовков единиц хранения, переведенных в электронный формат программного </w:t>
            </w:r>
            <w:r>
              <w:lastRenderedPageBreak/>
              <w:t>комплекса "Архивный фонд" (создание электронных описей), в общем количестве единиц хранения, хранящихся в краевом государственном казенном учреждении "Государственный архив Красноярского края" и муниципальных архивах Красноярского края</w:t>
            </w:r>
          </w:p>
        </w:tc>
        <w:tc>
          <w:tcPr>
            <w:tcW w:w="1204" w:type="dxa"/>
          </w:tcPr>
          <w:p w:rsidR="00544175" w:rsidRDefault="00544175">
            <w:pPr>
              <w:pStyle w:val="ConsPlusNormal"/>
            </w:pPr>
            <w:r>
              <w:lastRenderedPageBreak/>
              <w:t>%</w:t>
            </w:r>
          </w:p>
        </w:tc>
        <w:tc>
          <w:tcPr>
            <w:tcW w:w="947" w:type="dxa"/>
          </w:tcPr>
          <w:p w:rsidR="00544175" w:rsidRDefault="00544175">
            <w:pPr>
              <w:pStyle w:val="ConsPlusNormal"/>
              <w:jc w:val="center"/>
            </w:pPr>
            <w:r>
              <w:t>1,4</w:t>
            </w:r>
          </w:p>
        </w:tc>
        <w:tc>
          <w:tcPr>
            <w:tcW w:w="947" w:type="dxa"/>
          </w:tcPr>
          <w:p w:rsidR="00544175" w:rsidRDefault="00544175">
            <w:pPr>
              <w:pStyle w:val="ConsPlusNormal"/>
              <w:jc w:val="center"/>
            </w:pPr>
            <w:r>
              <w:t>36,6</w:t>
            </w:r>
          </w:p>
        </w:tc>
        <w:tc>
          <w:tcPr>
            <w:tcW w:w="784" w:type="dxa"/>
          </w:tcPr>
          <w:p w:rsidR="00544175" w:rsidRDefault="00544175">
            <w:pPr>
              <w:pStyle w:val="ConsPlusNormal"/>
              <w:jc w:val="center"/>
            </w:pPr>
            <w:r>
              <w:t>53,4</w:t>
            </w:r>
          </w:p>
        </w:tc>
        <w:tc>
          <w:tcPr>
            <w:tcW w:w="784" w:type="dxa"/>
          </w:tcPr>
          <w:p w:rsidR="00544175" w:rsidRDefault="00544175">
            <w:pPr>
              <w:pStyle w:val="ConsPlusNormal"/>
              <w:jc w:val="center"/>
            </w:pPr>
            <w:r>
              <w:t>56,2</w:t>
            </w:r>
          </w:p>
        </w:tc>
        <w:tc>
          <w:tcPr>
            <w:tcW w:w="784" w:type="dxa"/>
          </w:tcPr>
          <w:p w:rsidR="00544175" w:rsidRDefault="00544175">
            <w:pPr>
              <w:pStyle w:val="ConsPlusNormal"/>
              <w:jc w:val="center"/>
            </w:pPr>
            <w:r>
              <w:t>56,3</w:t>
            </w:r>
          </w:p>
        </w:tc>
        <w:tc>
          <w:tcPr>
            <w:tcW w:w="784" w:type="dxa"/>
          </w:tcPr>
          <w:p w:rsidR="00544175" w:rsidRDefault="00544175">
            <w:pPr>
              <w:pStyle w:val="ConsPlusNormal"/>
              <w:jc w:val="center"/>
            </w:pPr>
            <w:r>
              <w:t>56,4</w:t>
            </w:r>
          </w:p>
        </w:tc>
        <w:tc>
          <w:tcPr>
            <w:tcW w:w="784" w:type="dxa"/>
          </w:tcPr>
          <w:p w:rsidR="00544175" w:rsidRDefault="00544175">
            <w:pPr>
              <w:pStyle w:val="ConsPlusNormal"/>
              <w:jc w:val="center"/>
            </w:pPr>
            <w:r>
              <w:t>56,5</w:t>
            </w:r>
          </w:p>
        </w:tc>
        <w:tc>
          <w:tcPr>
            <w:tcW w:w="784" w:type="dxa"/>
          </w:tcPr>
          <w:p w:rsidR="00544175" w:rsidRDefault="00544175">
            <w:pPr>
              <w:pStyle w:val="ConsPlusNormal"/>
              <w:jc w:val="center"/>
            </w:pPr>
            <w:r>
              <w:t>56,6</w:t>
            </w:r>
          </w:p>
        </w:tc>
        <w:tc>
          <w:tcPr>
            <w:tcW w:w="784" w:type="dxa"/>
          </w:tcPr>
          <w:p w:rsidR="00544175" w:rsidRDefault="00544175">
            <w:pPr>
              <w:pStyle w:val="ConsPlusNormal"/>
              <w:jc w:val="center"/>
            </w:pPr>
            <w:r>
              <w:t>56,7</w:t>
            </w:r>
          </w:p>
        </w:tc>
        <w:tc>
          <w:tcPr>
            <w:tcW w:w="784" w:type="dxa"/>
          </w:tcPr>
          <w:p w:rsidR="00544175" w:rsidRDefault="00544175">
            <w:pPr>
              <w:pStyle w:val="ConsPlusNormal"/>
              <w:jc w:val="center"/>
            </w:pPr>
            <w:r>
              <w:t>56,8</w:t>
            </w:r>
          </w:p>
        </w:tc>
        <w:tc>
          <w:tcPr>
            <w:tcW w:w="784" w:type="dxa"/>
          </w:tcPr>
          <w:p w:rsidR="00544175" w:rsidRDefault="00544175">
            <w:pPr>
              <w:pStyle w:val="ConsPlusNormal"/>
              <w:jc w:val="center"/>
            </w:pPr>
            <w:r>
              <w:t>56,9</w:t>
            </w:r>
          </w:p>
        </w:tc>
        <w:tc>
          <w:tcPr>
            <w:tcW w:w="784" w:type="dxa"/>
          </w:tcPr>
          <w:p w:rsidR="00544175" w:rsidRDefault="00544175">
            <w:pPr>
              <w:pStyle w:val="ConsPlusNormal"/>
              <w:jc w:val="center"/>
            </w:pPr>
            <w:r>
              <w:t>57,0</w:t>
            </w:r>
          </w:p>
        </w:tc>
        <w:tc>
          <w:tcPr>
            <w:tcW w:w="784" w:type="dxa"/>
          </w:tcPr>
          <w:p w:rsidR="00544175" w:rsidRDefault="00544175">
            <w:pPr>
              <w:pStyle w:val="ConsPlusNormal"/>
              <w:jc w:val="center"/>
            </w:pPr>
            <w:r>
              <w:t>57,1</w:t>
            </w:r>
          </w:p>
        </w:tc>
      </w:tr>
      <w:tr w:rsidR="00544175">
        <w:tc>
          <w:tcPr>
            <w:tcW w:w="454" w:type="dxa"/>
          </w:tcPr>
          <w:p w:rsidR="00544175" w:rsidRDefault="00544175">
            <w:pPr>
              <w:pStyle w:val="ConsPlusNormal"/>
            </w:pPr>
            <w:r>
              <w:lastRenderedPageBreak/>
              <w:t>1.4</w:t>
            </w:r>
          </w:p>
        </w:tc>
        <w:tc>
          <w:tcPr>
            <w:tcW w:w="2284" w:type="dxa"/>
          </w:tcPr>
          <w:p w:rsidR="00544175" w:rsidRDefault="00544175">
            <w:pPr>
              <w:pStyle w:val="ConsPlusNormal"/>
            </w:pPr>
            <w:r>
              <w:t>Количество туристов (по учетным событиям)</w:t>
            </w:r>
          </w:p>
        </w:tc>
        <w:tc>
          <w:tcPr>
            <w:tcW w:w="1204" w:type="dxa"/>
          </w:tcPr>
          <w:p w:rsidR="00544175" w:rsidRDefault="00544175">
            <w:pPr>
              <w:pStyle w:val="ConsPlusNormal"/>
            </w:pPr>
            <w:r>
              <w:t>тыс. чел.</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66,0</w:t>
            </w:r>
          </w:p>
        </w:tc>
        <w:tc>
          <w:tcPr>
            <w:tcW w:w="784" w:type="dxa"/>
          </w:tcPr>
          <w:p w:rsidR="00544175" w:rsidRDefault="00544175">
            <w:pPr>
              <w:pStyle w:val="ConsPlusNormal"/>
              <w:jc w:val="center"/>
            </w:pPr>
            <w:r>
              <w:t>70,0</w:t>
            </w:r>
          </w:p>
        </w:tc>
        <w:tc>
          <w:tcPr>
            <w:tcW w:w="784" w:type="dxa"/>
          </w:tcPr>
          <w:p w:rsidR="00544175" w:rsidRDefault="00544175">
            <w:pPr>
              <w:pStyle w:val="ConsPlusNormal"/>
              <w:jc w:val="center"/>
            </w:pPr>
            <w:r>
              <w:t>72,0</w:t>
            </w:r>
          </w:p>
        </w:tc>
        <w:tc>
          <w:tcPr>
            <w:tcW w:w="784" w:type="dxa"/>
          </w:tcPr>
          <w:p w:rsidR="00544175" w:rsidRDefault="00544175">
            <w:pPr>
              <w:pStyle w:val="ConsPlusNormal"/>
              <w:jc w:val="center"/>
            </w:pPr>
            <w:r>
              <w:t>74,0</w:t>
            </w:r>
          </w:p>
        </w:tc>
        <w:tc>
          <w:tcPr>
            <w:tcW w:w="784" w:type="dxa"/>
          </w:tcPr>
          <w:p w:rsidR="00544175" w:rsidRDefault="00544175">
            <w:pPr>
              <w:pStyle w:val="ConsPlusNormal"/>
              <w:jc w:val="center"/>
            </w:pPr>
            <w:r>
              <w:t>75,0</w:t>
            </w:r>
          </w:p>
        </w:tc>
        <w:tc>
          <w:tcPr>
            <w:tcW w:w="784" w:type="dxa"/>
          </w:tcPr>
          <w:p w:rsidR="00544175" w:rsidRDefault="00544175">
            <w:pPr>
              <w:pStyle w:val="ConsPlusNormal"/>
              <w:jc w:val="center"/>
            </w:pPr>
            <w:r>
              <w:t>76,0</w:t>
            </w:r>
          </w:p>
        </w:tc>
        <w:tc>
          <w:tcPr>
            <w:tcW w:w="784" w:type="dxa"/>
          </w:tcPr>
          <w:p w:rsidR="00544175" w:rsidRDefault="00544175">
            <w:pPr>
              <w:pStyle w:val="ConsPlusNormal"/>
              <w:jc w:val="center"/>
            </w:pPr>
            <w:r>
              <w:t>76,0</w:t>
            </w:r>
          </w:p>
        </w:tc>
        <w:tc>
          <w:tcPr>
            <w:tcW w:w="784" w:type="dxa"/>
          </w:tcPr>
          <w:p w:rsidR="00544175" w:rsidRDefault="00544175">
            <w:pPr>
              <w:pStyle w:val="ConsPlusNormal"/>
              <w:jc w:val="center"/>
            </w:pPr>
            <w:r>
              <w:t>76,0</w:t>
            </w:r>
          </w:p>
        </w:tc>
        <w:tc>
          <w:tcPr>
            <w:tcW w:w="784" w:type="dxa"/>
          </w:tcPr>
          <w:p w:rsidR="00544175" w:rsidRDefault="00544175">
            <w:pPr>
              <w:pStyle w:val="ConsPlusNormal"/>
              <w:jc w:val="center"/>
            </w:pPr>
            <w:r>
              <w:t>76,0</w:t>
            </w:r>
          </w:p>
        </w:tc>
        <w:tc>
          <w:tcPr>
            <w:tcW w:w="784" w:type="dxa"/>
          </w:tcPr>
          <w:p w:rsidR="00544175" w:rsidRDefault="00544175">
            <w:pPr>
              <w:pStyle w:val="ConsPlusNormal"/>
              <w:jc w:val="center"/>
            </w:pPr>
            <w:r>
              <w:t>76,0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3</w:t>
      </w:r>
    </w:p>
    <w:p w:rsidR="00544175" w:rsidRDefault="00544175">
      <w:pPr>
        <w:pStyle w:val="ConsPlusNormal"/>
        <w:jc w:val="right"/>
      </w:pPr>
      <w:r>
        <w:t>к паспорту</w:t>
      </w:r>
    </w:p>
    <w:p w:rsidR="00544175" w:rsidRDefault="00544175">
      <w:pPr>
        <w:pStyle w:val="ConsPlusNormal"/>
        <w:jc w:val="right"/>
      </w:pPr>
      <w:r>
        <w:t>государственной программы</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Normal"/>
        <w:jc w:val="center"/>
      </w:pPr>
      <w:bookmarkStart w:id="4" w:name="P1365"/>
      <w:bookmarkEnd w:id="4"/>
      <w:r>
        <w:t>ПЕРЕЧЕНЬ</w:t>
      </w:r>
    </w:p>
    <w:p w:rsidR="00544175" w:rsidRDefault="00544175">
      <w:pPr>
        <w:pStyle w:val="ConsPlusNormal"/>
        <w:jc w:val="center"/>
      </w:pPr>
      <w:r>
        <w:t>ОБЪЕКТОВ НЕДВИЖИМОГО ИМУЩЕСТВА ГОСУДАРСТВЕННОЙ</w:t>
      </w:r>
    </w:p>
    <w:p w:rsidR="00544175" w:rsidRDefault="00544175">
      <w:pPr>
        <w:pStyle w:val="ConsPlusNormal"/>
        <w:jc w:val="center"/>
      </w:pPr>
      <w:r>
        <w:t>СОБСТВЕННОСТИ КРАСНОЯРСКОГО КРАЯ, ПОДЛЕЖАЩИХ СТРОИТЕЛЬСТВУ,</w:t>
      </w:r>
    </w:p>
    <w:p w:rsidR="00544175" w:rsidRDefault="00544175">
      <w:pPr>
        <w:pStyle w:val="ConsPlusNormal"/>
        <w:jc w:val="center"/>
      </w:pPr>
      <w:r>
        <w:t>РЕКОНСТРУКЦИИ, ТЕХНИЧЕСКОМУ ПЕРЕВООРУЖЕНИЮ ИЛИ ПРИОБРЕТЕНИЮ</w:t>
      </w:r>
    </w:p>
    <w:p w:rsidR="00544175" w:rsidRDefault="00544175">
      <w:pPr>
        <w:pStyle w:val="ConsPlusNormal"/>
        <w:jc w:val="center"/>
      </w:pPr>
    </w:p>
    <w:p w:rsidR="00544175" w:rsidRDefault="00544175">
      <w:pPr>
        <w:pStyle w:val="ConsPlusNormal"/>
        <w:jc w:val="center"/>
      </w:pPr>
      <w:r>
        <w:lastRenderedPageBreak/>
        <w:t>Список изменяющих документов</w:t>
      </w:r>
    </w:p>
    <w:p w:rsidR="00544175" w:rsidRDefault="00544175">
      <w:pPr>
        <w:pStyle w:val="ConsPlusNormal"/>
        <w:jc w:val="center"/>
      </w:pPr>
      <w:r>
        <w:t xml:space="preserve">(в ред. </w:t>
      </w:r>
      <w:hyperlink r:id="rId113"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center"/>
      </w:pPr>
    </w:p>
    <w:p w:rsidR="00544175" w:rsidRDefault="00544175">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2211"/>
        <w:gridCol w:w="1549"/>
        <w:gridCol w:w="1714"/>
        <w:gridCol w:w="1309"/>
        <w:gridCol w:w="1264"/>
        <w:gridCol w:w="1024"/>
        <w:gridCol w:w="1024"/>
        <w:gridCol w:w="1024"/>
        <w:gridCol w:w="1024"/>
        <w:gridCol w:w="904"/>
        <w:gridCol w:w="1024"/>
        <w:gridCol w:w="604"/>
        <w:gridCol w:w="904"/>
      </w:tblGrid>
      <w:tr w:rsidR="00544175">
        <w:tc>
          <w:tcPr>
            <w:tcW w:w="604" w:type="dxa"/>
            <w:vMerge w:val="restart"/>
          </w:tcPr>
          <w:p w:rsidR="00544175" w:rsidRDefault="00544175">
            <w:pPr>
              <w:pStyle w:val="ConsPlusNormal"/>
              <w:jc w:val="center"/>
            </w:pPr>
            <w:r>
              <w:t>N п/п</w:t>
            </w:r>
          </w:p>
        </w:tc>
        <w:tc>
          <w:tcPr>
            <w:tcW w:w="2211" w:type="dxa"/>
            <w:vMerge w:val="restart"/>
          </w:tcPr>
          <w:p w:rsidR="00544175" w:rsidRDefault="00544175">
            <w:pPr>
              <w:pStyle w:val="ConsPlusNormal"/>
              <w:jc w:val="center"/>
            </w:pPr>
            <w:r>
              <w:t>Наименование объекта, территория строительства (приобретения), мощность и единицы измерения мощности объекта</w:t>
            </w:r>
          </w:p>
        </w:tc>
        <w:tc>
          <w:tcPr>
            <w:tcW w:w="1549" w:type="dxa"/>
            <w:vMerge w:val="restart"/>
          </w:tcPr>
          <w:p w:rsidR="00544175" w:rsidRDefault="00544175">
            <w:pPr>
              <w:pStyle w:val="ConsPlusNormal"/>
              <w:jc w:val="center"/>
            </w:pPr>
            <w:r>
              <w:t>Вид ассигнований (инвестиции, субсидии)</w:t>
            </w:r>
          </w:p>
        </w:tc>
        <w:tc>
          <w:tcPr>
            <w:tcW w:w="1714" w:type="dxa"/>
            <w:vMerge w:val="restart"/>
          </w:tcPr>
          <w:p w:rsidR="00544175" w:rsidRDefault="00544175">
            <w:pPr>
              <w:pStyle w:val="ConsPlusNormal"/>
              <w:jc w:val="center"/>
            </w:pPr>
            <w:r>
              <w:t>Годы строительства (приобретения)</w:t>
            </w:r>
          </w:p>
        </w:tc>
        <w:tc>
          <w:tcPr>
            <w:tcW w:w="1309" w:type="dxa"/>
            <w:vMerge w:val="restart"/>
          </w:tcPr>
          <w:p w:rsidR="00544175" w:rsidRDefault="00544175">
            <w:pPr>
              <w:pStyle w:val="ConsPlusNormal"/>
              <w:jc w:val="center"/>
            </w:pPr>
            <w:r>
              <w:t>Предельная сметная стоимость объекта</w:t>
            </w:r>
          </w:p>
        </w:tc>
        <w:tc>
          <w:tcPr>
            <w:tcW w:w="1264" w:type="dxa"/>
            <w:vMerge w:val="restart"/>
          </w:tcPr>
          <w:p w:rsidR="00544175" w:rsidRDefault="00544175">
            <w:pPr>
              <w:pStyle w:val="ConsPlusNormal"/>
              <w:jc w:val="center"/>
            </w:pPr>
            <w:r>
              <w:t>Остаток стоимости объекта в ценах контрактов на 01.01.2016</w:t>
            </w:r>
          </w:p>
        </w:tc>
        <w:tc>
          <w:tcPr>
            <w:tcW w:w="7532" w:type="dxa"/>
            <w:gridSpan w:val="8"/>
          </w:tcPr>
          <w:p w:rsidR="00544175" w:rsidRDefault="00544175">
            <w:pPr>
              <w:pStyle w:val="ConsPlusNormal"/>
              <w:jc w:val="center"/>
            </w:pPr>
            <w:r>
              <w:t>Объем бюджетных ассигнований в объекты недвижимого имущества государственной собственности Красноярского края, подлежащие строительству, реконструкции, техническому перевооружению или приобретению</w:t>
            </w:r>
          </w:p>
        </w:tc>
      </w:tr>
      <w:tr w:rsidR="00544175">
        <w:tc>
          <w:tcPr>
            <w:tcW w:w="604" w:type="dxa"/>
            <w:vMerge/>
          </w:tcPr>
          <w:p w:rsidR="00544175" w:rsidRDefault="00544175"/>
        </w:tc>
        <w:tc>
          <w:tcPr>
            <w:tcW w:w="2211" w:type="dxa"/>
            <w:vMerge/>
          </w:tcPr>
          <w:p w:rsidR="00544175" w:rsidRDefault="00544175"/>
        </w:tc>
        <w:tc>
          <w:tcPr>
            <w:tcW w:w="1549" w:type="dxa"/>
            <w:vMerge/>
          </w:tcPr>
          <w:p w:rsidR="00544175" w:rsidRDefault="00544175"/>
        </w:tc>
        <w:tc>
          <w:tcPr>
            <w:tcW w:w="1714" w:type="dxa"/>
            <w:vMerge/>
          </w:tcPr>
          <w:p w:rsidR="00544175" w:rsidRDefault="00544175"/>
        </w:tc>
        <w:tc>
          <w:tcPr>
            <w:tcW w:w="1309" w:type="dxa"/>
            <w:vMerge/>
          </w:tcPr>
          <w:p w:rsidR="00544175" w:rsidRDefault="00544175"/>
        </w:tc>
        <w:tc>
          <w:tcPr>
            <w:tcW w:w="1264" w:type="dxa"/>
            <w:vMerge/>
          </w:tcPr>
          <w:p w:rsidR="00544175" w:rsidRDefault="00544175"/>
        </w:tc>
        <w:tc>
          <w:tcPr>
            <w:tcW w:w="2048" w:type="dxa"/>
            <w:gridSpan w:val="2"/>
          </w:tcPr>
          <w:p w:rsidR="00544175" w:rsidRDefault="00544175">
            <w:pPr>
              <w:pStyle w:val="ConsPlusNormal"/>
              <w:jc w:val="center"/>
            </w:pPr>
            <w:r>
              <w:t>два года, предшествующие реализации программы</w:t>
            </w:r>
          </w:p>
        </w:tc>
        <w:tc>
          <w:tcPr>
            <w:tcW w:w="4580" w:type="dxa"/>
            <w:gridSpan w:val="5"/>
          </w:tcPr>
          <w:p w:rsidR="00544175" w:rsidRDefault="00544175">
            <w:pPr>
              <w:pStyle w:val="ConsPlusNormal"/>
              <w:jc w:val="center"/>
            </w:pPr>
            <w:r>
              <w:t>годы реализации программы</w:t>
            </w:r>
          </w:p>
        </w:tc>
        <w:tc>
          <w:tcPr>
            <w:tcW w:w="904" w:type="dxa"/>
          </w:tcPr>
          <w:p w:rsidR="00544175" w:rsidRDefault="00544175">
            <w:pPr>
              <w:pStyle w:val="ConsPlusNormal"/>
              <w:jc w:val="center"/>
            </w:pPr>
            <w:r>
              <w:t>годы до ввода объекта</w:t>
            </w:r>
          </w:p>
        </w:tc>
      </w:tr>
      <w:tr w:rsidR="00544175">
        <w:tc>
          <w:tcPr>
            <w:tcW w:w="604" w:type="dxa"/>
            <w:vMerge/>
          </w:tcPr>
          <w:p w:rsidR="00544175" w:rsidRDefault="00544175"/>
        </w:tc>
        <w:tc>
          <w:tcPr>
            <w:tcW w:w="2211" w:type="dxa"/>
            <w:vMerge/>
          </w:tcPr>
          <w:p w:rsidR="00544175" w:rsidRDefault="00544175"/>
        </w:tc>
        <w:tc>
          <w:tcPr>
            <w:tcW w:w="1549" w:type="dxa"/>
            <w:vMerge/>
          </w:tcPr>
          <w:p w:rsidR="00544175" w:rsidRDefault="00544175"/>
        </w:tc>
        <w:tc>
          <w:tcPr>
            <w:tcW w:w="1714" w:type="dxa"/>
            <w:vMerge/>
          </w:tcPr>
          <w:p w:rsidR="00544175" w:rsidRDefault="00544175"/>
        </w:tc>
        <w:tc>
          <w:tcPr>
            <w:tcW w:w="1309" w:type="dxa"/>
            <w:vMerge/>
          </w:tcPr>
          <w:p w:rsidR="00544175" w:rsidRDefault="00544175"/>
        </w:tc>
        <w:tc>
          <w:tcPr>
            <w:tcW w:w="1264" w:type="dxa"/>
            <w:vMerge/>
          </w:tcPr>
          <w:p w:rsidR="00544175" w:rsidRDefault="00544175"/>
        </w:tc>
        <w:tc>
          <w:tcPr>
            <w:tcW w:w="1024" w:type="dxa"/>
          </w:tcPr>
          <w:p w:rsidR="00544175" w:rsidRDefault="00544175">
            <w:pPr>
              <w:pStyle w:val="ConsPlusNormal"/>
              <w:jc w:val="center"/>
            </w:pPr>
            <w:r>
              <w:t>2012</w:t>
            </w:r>
          </w:p>
        </w:tc>
        <w:tc>
          <w:tcPr>
            <w:tcW w:w="1024" w:type="dxa"/>
          </w:tcPr>
          <w:p w:rsidR="00544175" w:rsidRDefault="00544175">
            <w:pPr>
              <w:pStyle w:val="ConsPlusNormal"/>
              <w:jc w:val="center"/>
            </w:pPr>
            <w:r>
              <w:t>2013</w:t>
            </w:r>
          </w:p>
        </w:tc>
        <w:tc>
          <w:tcPr>
            <w:tcW w:w="1024" w:type="dxa"/>
          </w:tcPr>
          <w:p w:rsidR="00544175" w:rsidRDefault="00544175">
            <w:pPr>
              <w:pStyle w:val="ConsPlusNormal"/>
              <w:jc w:val="center"/>
            </w:pPr>
            <w:r>
              <w:t>2014</w:t>
            </w:r>
          </w:p>
        </w:tc>
        <w:tc>
          <w:tcPr>
            <w:tcW w:w="1024" w:type="dxa"/>
          </w:tcPr>
          <w:p w:rsidR="00544175" w:rsidRDefault="00544175">
            <w:pPr>
              <w:pStyle w:val="ConsPlusNormal"/>
              <w:jc w:val="center"/>
            </w:pPr>
            <w:r>
              <w:t>2015</w:t>
            </w:r>
          </w:p>
        </w:tc>
        <w:tc>
          <w:tcPr>
            <w:tcW w:w="904" w:type="dxa"/>
          </w:tcPr>
          <w:p w:rsidR="00544175" w:rsidRDefault="00544175">
            <w:pPr>
              <w:pStyle w:val="ConsPlusNormal"/>
              <w:jc w:val="center"/>
            </w:pPr>
            <w:r>
              <w:t>2016</w:t>
            </w:r>
          </w:p>
        </w:tc>
        <w:tc>
          <w:tcPr>
            <w:tcW w:w="1024" w:type="dxa"/>
          </w:tcPr>
          <w:p w:rsidR="00544175" w:rsidRDefault="00544175">
            <w:pPr>
              <w:pStyle w:val="ConsPlusNormal"/>
              <w:jc w:val="center"/>
            </w:pPr>
            <w:r>
              <w:t>2017</w:t>
            </w:r>
          </w:p>
        </w:tc>
        <w:tc>
          <w:tcPr>
            <w:tcW w:w="604" w:type="dxa"/>
          </w:tcPr>
          <w:p w:rsidR="00544175" w:rsidRDefault="00544175">
            <w:pPr>
              <w:pStyle w:val="ConsPlusNormal"/>
              <w:jc w:val="center"/>
            </w:pPr>
            <w:r>
              <w:t>2018</w:t>
            </w:r>
          </w:p>
        </w:tc>
        <w:tc>
          <w:tcPr>
            <w:tcW w:w="904" w:type="dxa"/>
          </w:tcPr>
          <w:p w:rsidR="00544175" w:rsidRDefault="00544175">
            <w:pPr>
              <w:pStyle w:val="ConsPlusNormal"/>
              <w:jc w:val="center"/>
            </w:pPr>
            <w:r>
              <w:t>2019</w:t>
            </w:r>
          </w:p>
        </w:tc>
      </w:tr>
      <w:tr w:rsidR="00544175">
        <w:tc>
          <w:tcPr>
            <w:tcW w:w="604" w:type="dxa"/>
          </w:tcPr>
          <w:p w:rsidR="00544175" w:rsidRDefault="00544175">
            <w:pPr>
              <w:pStyle w:val="ConsPlusNormal"/>
              <w:jc w:val="center"/>
            </w:pPr>
            <w:r>
              <w:t>1</w:t>
            </w:r>
          </w:p>
        </w:tc>
        <w:tc>
          <w:tcPr>
            <w:tcW w:w="2211" w:type="dxa"/>
          </w:tcPr>
          <w:p w:rsidR="00544175" w:rsidRDefault="00544175">
            <w:pPr>
              <w:pStyle w:val="ConsPlusNormal"/>
              <w:jc w:val="center"/>
            </w:pPr>
            <w:r>
              <w:t>2</w:t>
            </w:r>
          </w:p>
        </w:tc>
        <w:tc>
          <w:tcPr>
            <w:tcW w:w="1549" w:type="dxa"/>
          </w:tcPr>
          <w:p w:rsidR="00544175" w:rsidRDefault="00544175">
            <w:pPr>
              <w:pStyle w:val="ConsPlusNormal"/>
              <w:jc w:val="center"/>
            </w:pPr>
            <w:r>
              <w:t>3</w:t>
            </w:r>
          </w:p>
        </w:tc>
        <w:tc>
          <w:tcPr>
            <w:tcW w:w="1714" w:type="dxa"/>
          </w:tcPr>
          <w:p w:rsidR="00544175" w:rsidRDefault="00544175">
            <w:pPr>
              <w:pStyle w:val="ConsPlusNormal"/>
              <w:jc w:val="center"/>
            </w:pPr>
            <w:r>
              <w:t>4</w:t>
            </w:r>
          </w:p>
        </w:tc>
        <w:tc>
          <w:tcPr>
            <w:tcW w:w="1309" w:type="dxa"/>
          </w:tcPr>
          <w:p w:rsidR="00544175" w:rsidRDefault="00544175">
            <w:pPr>
              <w:pStyle w:val="ConsPlusNormal"/>
              <w:jc w:val="center"/>
            </w:pPr>
            <w:r>
              <w:t>5</w:t>
            </w:r>
          </w:p>
        </w:tc>
        <w:tc>
          <w:tcPr>
            <w:tcW w:w="1264" w:type="dxa"/>
          </w:tcPr>
          <w:p w:rsidR="00544175" w:rsidRDefault="00544175">
            <w:pPr>
              <w:pStyle w:val="ConsPlusNormal"/>
              <w:jc w:val="center"/>
            </w:pPr>
            <w:r>
              <w:t>6</w:t>
            </w:r>
          </w:p>
        </w:tc>
        <w:tc>
          <w:tcPr>
            <w:tcW w:w="1024" w:type="dxa"/>
          </w:tcPr>
          <w:p w:rsidR="00544175" w:rsidRDefault="00544175">
            <w:pPr>
              <w:pStyle w:val="ConsPlusNormal"/>
              <w:jc w:val="center"/>
            </w:pPr>
            <w:r>
              <w:t>7</w:t>
            </w:r>
          </w:p>
        </w:tc>
        <w:tc>
          <w:tcPr>
            <w:tcW w:w="1024" w:type="dxa"/>
          </w:tcPr>
          <w:p w:rsidR="00544175" w:rsidRDefault="00544175">
            <w:pPr>
              <w:pStyle w:val="ConsPlusNormal"/>
              <w:jc w:val="center"/>
            </w:pPr>
            <w:r>
              <w:t>8</w:t>
            </w:r>
          </w:p>
        </w:tc>
        <w:tc>
          <w:tcPr>
            <w:tcW w:w="1024" w:type="dxa"/>
          </w:tcPr>
          <w:p w:rsidR="00544175" w:rsidRDefault="00544175">
            <w:pPr>
              <w:pStyle w:val="ConsPlusNormal"/>
              <w:jc w:val="center"/>
            </w:pPr>
            <w:r>
              <w:t>9</w:t>
            </w:r>
          </w:p>
        </w:tc>
        <w:tc>
          <w:tcPr>
            <w:tcW w:w="1024" w:type="dxa"/>
          </w:tcPr>
          <w:p w:rsidR="00544175" w:rsidRDefault="00544175">
            <w:pPr>
              <w:pStyle w:val="ConsPlusNormal"/>
              <w:jc w:val="center"/>
            </w:pPr>
            <w:r>
              <w:t>10</w:t>
            </w:r>
          </w:p>
        </w:tc>
        <w:tc>
          <w:tcPr>
            <w:tcW w:w="904" w:type="dxa"/>
          </w:tcPr>
          <w:p w:rsidR="00544175" w:rsidRDefault="00544175">
            <w:pPr>
              <w:pStyle w:val="ConsPlusNormal"/>
              <w:jc w:val="center"/>
            </w:pPr>
            <w:r>
              <w:t>11</w:t>
            </w:r>
          </w:p>
        </w:tc>
        <w:tc>
          <w:tcPr>
            <w:tcW w:w="1024" w:type="dxa"/>
          </w:tcPr>
          <w:p w:rsidR="00544175" w:rsidRDefault="00544175">
            <w:pPr>
              <w:pStyle w:val="ConsPlusNormal"/>
              <w:jc w:val="center"/>
            </w:pPr>
            <w:r>
              <w:t>12</w:t>
            </w:r>
          </w:p>
        </w:tc>
        <w:tc>
          <w:tcPr>
            <w:tcW w:w="604" w:type="dxa"/>
          </w:tcPr>
          <w:p w:rsidR="00544175" w:rsidRDefault="00544175">
            <w:pPr>
              <w:pStyle w:val="ConsPlusNormal"/>
              <w:jc w:val="center"/>
            </w:pPr>
            <w:r>
              <w:t>13</w:t>
            </w:r>
          </w:p>
        </w:tc>
        <w:tc>
          <w:tcPr>
            <w:tcW w:w="904" w:type="dxa"/>
          </w:tcPr>
          <w:p w:rsidR="00544175" w:rsidRDefault="00544175">
            <w:pPr>
              <w:pStyle w:val="ConsPlusNormal"/>
              <w:jc w:val="center"/>
            </w:pPr>
            <w:r>
              <w:t>14</w:t>
            </w:r>
          </w:p>
        </w:tc>
      </w:tr>
      <w:tr w:rsidR="00544175">
        <w:tc>
          <w:tcPr>
            <w:tcW w:w="604" w:type="dxa"/>
          </w:tcPr>
          <w:p w:rsidR="00544175" w:rsidRDefault="00544175">
            <w:pPr>
              <w:pStyle w:val="ConsPlusNormal"/>
            </w:pPr>
            <w:r>
              <w:t>1</w:t>
            </w:r>
          </w:p>
        </w:tc>
        <w:tc>
          <w:tcPr>
            <w:tcW w:w="15579" w:type="dxa"/>
            <w:gridSpan w:val="13"/>
          </w:tcPr>
          <w:p w:rsidR="00544175" w:rsidRDefault="00544175">
            <w:pPr>
              <w:pStyle w:val="ConsPlusNormal"/>
              <w:outlineLvl w:val="2"/>
            </w:pPr>
            <w:hyperlink w:anchor="P4823" w:history="1">
              <w:r>
                <w:rPr>
                  <w:color w:val="0000FF"/>
                </w:rPr>
                <w:t>Подпрограмма 1</w:t>
              </w:r>
            </w:hyperlink>
            <w:r>
              <w:t xml:space="preserve"> "Сохранение культурного наследия"</w:t>
            </w:r>
          </w:p>
        </w:tc>
      </w:tr>
      <w:tr w:rsidR="00544175">
        <w:tc>
          <w:tcPr>
            <w:tcW w:w="604" w:type="dxa"/>
          </w:tcPr>
          <w:p w:rsidR="00544175" w:rsidRDefault="00544175">
            <w:pPr>
              <w:pStyle w:val="ConsPlusNormal"/>
            </w:pPr>
          </w:p>
        </w:tc>
        <w:tc>
          <w:tcPr>
            <w:tcW w:w="15579" w:type="dxa"/>
            <w:gridSpan w:val="13"/>
          </w:tcPr>
          <w:p w:rsidR="00544175" w:rsidRDefault="00544175">
            <w:pPr>
              <w:pStyle w:val="ConsPlusNormal"/>
            </w:pPr>
            <w:r>
              <w:t>Министерство культуры Красноярского края</w:t>
            </w:r>
          </w:p>
        </w:tc>
      </w:tr>
      <w:tr w:rsidR="00544175">
        <w:tc>
          <w:tcPr>
            <w:tcW w:w="604" w:type="dxa"/>
          </w:tcPr>
          <w:p w:rsidR="00544175" w:rsidRDefault="00544175">
            <w:pPr>
              <w:pStyle w:val="ConsPlusNormal"/>
            </w:pPr>
            <w:r>
              <w:t>1.1</w:t>
            </w:r>
          </w:p>
        </w:tc>
        <w:tc>
          <w:tcPr>
            <w:tcW w:w="15579" w:type="dxa"/>
            <w:gridSpan w:val="13"/>
          </w:tcPr>
          <w:p w:rsidR="00544175" w:rsidRDefault="00544175">
            <w:pPr>
              <w:pStyle w:val="ConsPlusNormal"/>
            </w:pPr>
            <w:r>
              <w:t>п. 1.3. Обеспечение деятельности (оказание услуг) подведомственных учреждений</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Краевое государственное автономное учреждение культуры Красноярский драматический театр им. А.С. Пушкина</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r>
              <w:t>1.1.1</w:t>
            </w:r>
          </w:p>
        </w:tc>
        <w:tc>
          <w:tcPr>
            <w:tcW w:w="2211" w:type="dxa"/>
          </w:tcPr>
          <w:p w:rsidR="00544175" w:rsidRDefault="00544175">
            <w:pPr>
              <w:pStyle w:val="ConsPlusNormal"/>
            </w:pPr>
            <w:r>
              <w:t xml:space="preserve">Реставрация с приспособлением </w:t>
            </w:r>
            <w:r>
              <w:lastRenderedPageBreak/>
              <w:t>для современного использования объекта культурного наследия регионального значения "Дом, в котором в октябре 1905 года Красноярская организация РСДРП и Совет рабочих и солдатских депутатов проводил общегородские митинги" Красноярский драматический театр имени А.С. Пушкина по адресу: г. Красноярск, пр. Мира, д. 73</w:t>
            </w:r>
          </w:p>
        </w:tc>
        <w:tc>
          <w:tcPr>
            <w:tcW w:w="1549" w:type="dxa"/>
          </w:tcPr>
          <w:p w:rsidR="00544175" w:rsidRDefault="00544175">
            <w:pPr>
              <w:pStyle w:val="ConsPlusNormal"/>
            </w:pPr>
            <w:r>
              <w:lastRenderedPageBreak/>
              <w:t>субсидии</w:t>
            </w:r>
          </w:p>
        </w:tc>
        <w:tc>
          <w:tcPr>
            <w:tcW w:w="1714" w:type="dxa"/>
          </w:tcPr>
          <w:p w:rsidR="00544175" w:rsidRDefault="00544175">
            <w:pPr>
              <w:pStyle w:val="ConsPlusNormal"/>
            </w:pPr>
            <w:r>
              <w:t>2012 - 2015</w:t>
            </w:r>
          </w:p>
        </w:tc>
        <w:tc>
          <w:tcPr>
            <w:tcW w:w="1309" w:type="dxa"/>
          </w:tcPr>
          <w:p w:rsidR="00544175" w:rsidRDefault="00544175">
            <w:pPr>
              <w:pStyle w:val="ConsPlusNormal"/>
              <w:jc w:val="center"/>
            </w:pPr>
            <w:r>
              <w:t>1512711,2</w:t>
            </w:r>
          </w:p>
        </w:tc>
        <w:tc>
          <w:tcPr>
            <w:tcW w:w="1264" w:type="dxa"/>
          </w:tcPr>
          <w:p w:rsidR="00544175" w:rsidRDefault="00544175">
            <w:pPr>
              <w:pStyle w:val="ConsPlusNormal"/>
              <w:jc w:val="center"/>
            </w:pPr>
            <w:r>
              <w:t>24262,0</w:t>
            </w:r>
          </w:p>
        </w:tc>
        <w:tc>
          <w:tcPr>
            <w:tcW w:w="1024" w:type="dxa"/>
          </w:tcPr>
          <w:p w:rsidR="00544175" w:rsidRDefault="00544175">
            <w:pPr>
              <w:pStyle w:val="ConsPlusNormal"/>
              <w:jc w:val="center"/>
            </w:pPr>
            <w:r>
              <w:t>365700,0</w:t>
            </w:r>
          </w:p>
        </w:tc>
        <w:tc>
          <w:tcPr>
            <w:tcW w:w="1024" w:type="dxa"/>
          </w:tcPr>
          <w:p w:rsidR="00544175" w:rsidRDefault="00544175">
            <w:pPr>
              <w:pStyle w:val="ConsPlusNormal"/>
              <w:jc w:val="center"/>
            </w:pPr>
            <w:r>
              <w:t>166144,7</w:t>
            </w:r>
          </w:p>
        </w:tc>
        <w:tc>
          <w:tcPr>
            <w:tcW w:w="1024" w:type="dxa"/>
          </w:tcPr>
          <w:p w:rsidR="00544175" w:rsidRDefault="00544175">
            <w:pPr>
              <w:pStyle w:val="ConsPlusNormal"/>
              <w:jc w:val="center"/>
            </w:pPr>
            <w:r>
              <w:t>840249,8</w:t>
            </w:r>
          </w:p>
        </w:tc>
        <w:tc>
          <w:tcPr>
            <w:tcW w:w="1024" w:type="dxa"/>
          </w:tcPr>
          <w:p w:rsidR="00544175" w:rsidRDefault="00544175">
            <w:pPr>
              <w:pStyle w:val="ConsPlusNormal"/>
              <w:jc w:val="center"/>
            </w:pPr>
            <w:r>
              <w:t>112087,9</w:t>
            </w:r>
          </w:p>
        </w:tc>
        <w:tc>
          <w:tcPr>
            <w:tcW w:w="904" w:type="dxa"/>
          </w:tcPr>
          <w:p w:rsidR="00544175" w:rsidRDefault="00544175">
            <w:pPr>
              <w:pStyle w:val="ConsPlusNormal"/>
              <w:jc w:val="center"/>
            </w:pPr>
            <w:r>
              <w:t>24262,0</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270000,0</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200000,0</w:t>
            </w:r>
          </w:p>
        </w:tc>
        <w:tc>
          <w:tcPr>
            <w:tcW w:w="1024" w:type="dxa"/>
          </w:tcPr>
          <w:p w:rsidR="00544175" w:rsidRDefault="00544175">
            <w:pPr>
              <w:pStyle w:val="ConsPlusNormal"/>
              <w:jc w:val="center"/>
            </w:pPr>
            <w:r>
              <w:t>70000,0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1242711,2</w:t>
            </w:r>
          </w:p>
        </w:tc>
        <w:tc>
          <w:tcPr>
            <w:tcW w:w="1264" w:type="dxa"/>
          </w:tcPr>
          <w:p w:rsidR="00544175" w:rsidRDefault="00544175">
            <w:pPr>
              <w:pStyle w:val="ConsPlusNormal"/>
              <w:jc w:val="center"/>
            </w:pPr>
            <w:r>
              <w:t>24262,0</w:t>
            </w:r>
          </w:p>
        </w:tc>
        <w:tc>
          <w:tcPr>
            <w:tcW w:w="1024" w:type="dxa"/>
          </w:tcPr>
          <w:p w:rsidR="00544175" w:rsidRDefault="00544175">
            <w:pPr>
              <w:pStyle w:val="ConsPlusNormal"/>
              <w:jc w:val="center"/>
            </w:pPr>
            <w:r>
              <w:t>165700,0</w:t>
            </w:r>
          </w:p>
        </w:tc>
        <w:tc>
          <w:tcPr>
            <w:tcW w:w="1024" w:type="dxa"/>
          </w:tcPr>
          <w:p w:rsidR="00544175" w:rsidRDefault="00544175">
            <w:pPr>
              <w:pStyle w:val="ConsPlusNormal"/>
              <w:jc w:val="center"/>
            </w:pPr>
            <w:r>
              <w:t>96144,7</w:t>
            </w:r>
          </w:p>
        </w:tc>
        <w:tc>
          <w:tcPr>
            <w:tcW w:w="1024" w:type="dxa"/>
          </w:tcPr>
          <w:p w:rsidR="00544175" w:rsidRDefault="00544175">
            <w:pPr>
              <w:pStyle w:val="ConsPlusNormal"/>
              <w:jc w:val="center"/>
            </w:pPr>
            <w:r>
              <w:t>241000,0</w:t>
            </w:r>
          </w:p>
        </w:tc>
        <w:tc>
          <w:tcPr>
            <w:tcW w:w="1024" w:type="dxa"/>
          </w:tcPr>
          <w:p w:rsidR="00544175" w:rsidRDefault="00544175">
            <w:pPr>
              <w:pStyle w:val="ConsPlusNormal"/>
              <w:jc w:val="center"/>
            </w:pPr>
            <w:r>
              <w:t>112087,9</w:t>
            </w:r>
          </w:p>
        </w:tc>
        <w:tc>
          <w:tcPr>
            <w:tcW w:w="904" w:type="dxa"/>
          </w:tcPr>
          <w:p w:rsidR="00544175" w:rsidRDefault="00544175">
            <w:pPr>
              <w:pStyle w:val="ConsPlusNormal"/>
              <w:jc w:val="center"/>
            </w:pPr>
            <w:r>
              <w:t>24262,0</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599249,8</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Итого по подпрограмме 1</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1512711,2</w:t>
            </w:r>
          </w:p>
        </w:tc>
        <w:tc>
          <w:tcPr>
            <w:tcW w:w="1264" w:type="dxa"/>
          </w:tcPr>
          <w:p w:rsidR="00544175" w:rsidRDefault="00544175">
            <w:pPr>
              <w:pStyle w:val="ConsPlusNormal"/>
              <w:jc w:val="center"/>
            </w:pPr>
            <w:r>
              <w:t>24262,0</w:t>
            </w:r>
          </w:p>
        </w:tc>
        <w:tc>
          <w:tcPr>
            <w:tcW w:w="1024" w:type="dxa"/>
          </w:tcPr>
          <w:p w:rsidR="00544175" w:rsidRDefault="00544175">
            <w:pPr>
              <w:pStyle w:val="ConsPlusNormal"/>
              <w:jc w:val="center"/>
            </w:pPr>
            <w:r>
              <w:t>365700,0</w:t>
            </w:r>
          </w:p>
        </w:tc>
        <w:tc>
          <w:tcPr>
            <w:tcW w:w="1024" w:type="dxa"/>
          </w:tcPr>
          <w:p w:rsidR="00544175" w:rsidRDefault="00544175">
            <w:pPr>
              <w:pStyle w:val="ConsPlusNormal"/>
              <w:jc w:val="center"/>
            </w:pPr>
            <w:r>
              <w:t>166144,7</w:t>
            </w:r>
          </w:p>
        </w:tc>
        <w:tc>
          <w:tcPr>
            <w:tcW w:w="1024" w:type="dxa"/>
          </w:tcPr>
          <w:p w:rsidR="00544175" w:rsidRDefault="00544175">
            <w:pPr>
              <w:pStyle w:val="ConsPlusNormal"/>
              <w:jc w:val="center"/>
            </w:pPr>
            <w:r>
              <w:t>840249,8</w:t>
            </w:r>
          </w:p>
        </w:tc>
        <w:tc>
          <w:tcPr>
            <w:tcW w:w="1024" w:type="dxa"/>
          </w:tcPr>
          <w:p w:rsidR="00544175" w:rsidRDefault="00544175">
            <w:pPr>
              <w:pStyle w:val="ConsPlusNormal"/>
              <w:jc w:val="center"/>
            </w:pPr>
            <w:r>
              <w:t>112087,9</w:t>
            </w:r>
          </w:p>
        </w:tc>
        <w:tc>
          <w:tcPr>
            <w:tcW w:w="904" w:type="dxa"/>
          </w:tcPr>
          <w:p w:rsidR="00544175" w:rsidRDefault="00544175">
            <w:pPr>
              <w:pStyle w:val="ConsPlusNormal"/>
              <w:jc w:val="center"/>
            </w:pPr>
            <w:r>
              <w:t>24262,0</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270000,0</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200000,0</w:t>
            </w:r>
          </w:p>
        </w:tc>
        <w:tc>
          <w:tcPr>
            <w:tcW w:w="1024" w:type="dxa"/>
          </w:tcPr>
          <w:p w:rsidR="00544175" w:rsidRDefault="00544175">
            <w:pPr>
              <w:pStyle w:val="ConsPlusNormal"/>
              <w:jc w:val="center"/>
            </w:pPr>
            <w:r>
              <w:t>70000,0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1242711,2</w:t>
            </w:r>
          </w:p>
        </w:tc>
        <w:tc>
          <w:tcPr>
            <w:tcW w:w="1264" w:type="dxa"/>
          </w:tcPr>
          <w:p w:rsidR="00544175" w:rsidRDefault="00544175">
            <w:pPr>
              <w:pStyle w:val="ConsPlusNormal"/>
              <w:jc w:val="center"/>
            </w:pPr>
            <w:r>
              <w:t>24262,0</w:t>
            </w:r>
          </w:p>
        </w:tc>
        <w:tc>
          <w:tcPr>
            <w:tcW w:w="1024" w:type="dxa"/>
          </w:tcPr>
          <w:p w:rsidR="00544175" w:rsidRDefault="00544175">
            <w:pPr>
              <w:pStyle w:val="ConsPlusNormal"/>
              <w:jc w:val="center"/>
            </w:pPr>
            <w:r>
              <w:t>165700,0</w:t>
            </w:r>
          </w:p>
        </w:tc>
        <w:tc>
          <w:tcPr>
            <w:tcW w:w="1024" w:type="dxa"/>
          </w:tcPr>
          <w:p w:rsidR="00544175" w:rsidRDefault="00544175">
            <w:pPr>
              <w:pStyle w:val="ConsPlusNormal"/>
              <w:jc w:val="center"/>
            </w:pPr>
            <w:r>
              <w:t>96144,7</w:t>
            </w:r>
          </w:p>
        </w:tc>
        <w:tc>
          <w:tcPr>
            <w:tcW w:w="1024" w:type="dxa"/>
          </w:tcPr>
          <w:p w:rsidR="00544175" w:rsidRDefault="00544175">
            <w:pPr>
              <w:pStyle w:val="ConsPlusNormal"/>
              <w:jc w:val="center"/>
            </w:pPr>
            <w:r>
              <w:t>241000,0</w:t>
            </w:r>
          </w:p>
        </w:tc>
        <w:tc>
          <w:tcPr>
            <w:tcW w:w="1024" w:type="dxa"/>
          </w:tcPr>
          <w:p w:rsidR="00544175" w:rsidRDefault="00544175">
            <w:pPr>
              <w:pStyle w:val="ConsPlusNormal"/>
              <w:jc w:val="center"/>
            </w:pPr>
            <w:r>
              <w:t>112087,9</w:t>
            </w:r>
          </w:p>
        </w:tc>
        <w:tc>
          <w:tcPr>
            <w:tcW w:w="904" w:type="dxa"/>
          </w:tcPr>
          <w:p w:rsidR="00544175" w:rsidRDefault="00544175">
            <w:pPr>
              <w:pStyle w:val="ConsPlusNormal"/>
              <w:jc w:val="center"/>
            </w:pPr>
            <w:r>
              <w:t>24262,0</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599249,8</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r>
              <w:t>2</w:t>
            </w:r>
          </w:p>
        </w:tc>
        <w:tc>
          <w:tcPr>
            <w:tcW w:w="15579" w:type="dxa"/>
            <w:gridSpan w:val="13"/>
          </w:tcPr>
          <w:p w:rsidR="00544175" w:rsidRDefault="00544175">
            <w:pPr>
              <w:pStyle w:val="ConsPlusNormal"/>
              <w:outlineLvl w:val="2"/>
            </w:pPr>
            <w:hyperlink w:anchor="P10133" w:history="1">
              <w:r>
                <w:rPr>
                  <w:color w:val="0000FF"/>
                </w:rPr>
                <w:t>Подпрограмма 5</w:t>
              </w:r>
            </w:hyperlink>
            <w:r>
              <w:t xml:space="preserve"> "Обеспечение условий реализации государственной программы и прочие мероприятия"</w:t>
            </w:r>
          </w:p>
        </w:tc>
      </w:tr>
      <w:tr w:rsidR="00544175">
        <w:tc>
          <w:tcPr>
            <w:tcW w:w="604" w:type="dxa"/>
          </w:tcPr>
          <w:p w:rsidR="00544175" w:rsidRDefault="00544175">
            <w:pPr>
              <w:pStyle w:val="ConsPlusNormal"/>
            </w:pPr>
          </w:p>
        </w:tc>
        <w:tc>
          <w:tcPr>
            <w:tcW w:w="15579" w:type="dxa"/>
            <w:gridSpan w:val="13"/>
          </w:tcPr>
          <w:p w:rsidR="00544175" w:rsidRDefault="00544175">
            <w:pPr>
              <w:pStyle w:val="ConsPlusNormal"/>
            </w:pPr>
            <w:r>
              <w:t>Министерство строительства и жилищно-коммунального хозяйства Красноярского края</w:t>
            </w:r>
          </w:p>
        </w:tc>
      </w:tr>
      <w:tr w:rsidR="00544175">
        <w:tc>
          <w:tcPr>
            <w:tcW w:w="604" w:type="dxa"/>
          </w:tcPr>
          <w:p w:rsidR="00544175" w:rsidRDefault="00544175">
            <w:pPr>
              <w:pStyle w:val="ConsPlusNormal"/>
            </w:pPr>
            <w:r>
              <w:t>2.1</w:t>
            </w:r>
          </w:p>
        </w:tc>
        <w:tc>
          <w:tcPr>
            <w:tcW w:w="15579" w:type="dxa"/>
            <w:gridSpan w:val="13"/>
          </w:tcPr>
          <w:p w:rsidR="00544175" w:rsidRDefault="00544175">
            <w:pPr>
              <w:pStyle w:val="ConsPlusNormal"/>
            </w:pPr>
            <w:r>
              <w:t>п. 4.5. Бюджетные инвестиции в объекты капитального строительства, включенные в перечень строек и объектов</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Краевое государственное казенное учреждение "Управление капитального строительства"</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r>
              <w:t>2.1.1</w:t>
            </w:r>
          </w:p>
        </w:tc>
        <w:tc>
          <w:tcPr>
            <w:tcW w:w="2211" w:type="dxa"/>
          </w:tcPr>
          <w:p w:rsidR="00544175" w:rsidRDefault="00544175">
            <w:pPr>
              <w:pStyle w:val="ConsPlusNormal"/>
            </w:pPr>
            <w:r>
              <w:t>Культурно-исторический центр в г. Красноярске</w:t>
            </w:r>
          </w:p>
        </w:tc>
        <w:tc>
          <w:tcPr>
            <w:tcW w:w="1549" w:type="dxa"/>
          </w:tcPr>
          <w:p w:rsidR="00544175" w:rsidRDefault="00544175">
            <w:pPr>
              <w:pStyle w:val="ConsPlusNormal"/>
            </w:pPr>
            <w:r>
              <w:t>инвестиции</w:t>
            </w:r>
          </w:p>
        </w:tc>
        <w:tc>
          <w:tcPr>
            <w:tcW w:w="1714" w:type="dxa"/>
          </w:tcPr>
          <w:p w:rsidR="00544175" w:rsidRDefault="00544175">
            <w:pPr>
              <w:pStyle w:val="ConsPlusNormal"/>
            </w:pPr>
            <w:r>
              <w:t>2014 - 2015</w:t>
            </w:r>
          </w:p>
        </w:tc>
        <w:tc>
          <w:tcPr>
            <w:tcW w:w="1309" w:type="dxa"/>
          </w:tcPr>
          <w:p w:rsidR="00544175" w:rsidRDefault="00544175">
            <w:pPr>
              <w:pStyle w:val="ConsPlusNormal"/>
              <w:jc w:val="center"/>
            </w:pPr>
            <w:r>
              <w:t>137000,0</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87000,0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137000,0</w:t>
            </w:r>
          </w:p>
        </w:tc>
        <w:tc>
          <w:tcPr>
            <w:tcW w:w="126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87000,0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r>
              <w:t>2.1.2</w:t>
            </w:r>
          </w:p>
        </w:tc>
        <w:tc>
          <w:tcPr>
            <w:tcW w:w="2211" w:type="dxa"/>
          </w:tcPr>
          <w:p w:rsidR="00544175" w:rsidRDefault="00544175">
            <w:pPr>
              <w:pStyle w:val="ConsPlusNormal"/>
            </w:pPr>
            <w:r>
              <w:t>Строительство центра культурного развития по адресу: Красноярский край, г. Шарыпово, проспект Энергетиков, участок 5</w:t>
            </w:r>
          </w:p>
        </w:tc>
        <w:tc>
          <w:tcPr>
            <w:tcW w:w="1549" w:type="dxa"/>
          </w:tcPr>
          <w:p w:rsidR="00544175" w:rsidRDefault="00544175">
            <w:pPr>
              <w:pStyle w:val="ConsPlusNormal"/>
            </w:pPr>
            <w:r>
              <w:t>инвестиции</w:t>
            </w:r>
          </w:p>
        </w:tc>
        <w:tc>
          <w:tcPr>
            <w:tcW w:w="1714" w:type="dxa"/>
          </w:tcPr>
          <w:p w:rsidR="00544175" w:rsidRDefault="00544175">
            <w:pPr>
              <w:pStyle w:val="ConsPlusNormal"/>
            </w:pPr>
            <w:r>
              <w:t>2014 - 2017</w:t>
            </w:r>
          </w:p>
        </w:tc>
        <w:tc>
          <w:tcPr>
            <w:tcW w:w="1309" w:type="dxa"/>
          </w:tcPr>
          <w:p w:rsidR="00544175" w:rsidRDefault="00544175">
            <w:pPr>
              <w:pStyle w:val="ConsPlusNormal"/>
              <w:jc w:val="center"/>
            </w:pPr>
            <w:r>
              <w:t>99923,0</w:t>
            </w:r>
          </w:p>
        </w:tc>
        <w:tc>
          <w:tcPr>
            <w:tcW w:w="1264" w:type="dxa"/>
          </w:tcPr>
          <w:p w:rsidR="00544175" w:rsidRDefault="00544175">
            <w:pPr>
              <w:pStyle w:val="ConsPlusNormal"/>
              <w:jc w:val="center"/>
            </w:pPr>
            <w:r>
              <w:t>97480,3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100000,0</w:t>
            </w:r>
          </w:p>
        </w:tc>
        <w:tc>
          <w:tcPr>
            <w:tcW w:w="1024" w:type="dxa"/>
          </w:tcPr>
          <w:p w:rsidR="00544175" w:rsidRDefault="00544175">
            <w:pPr>
              <w:pStyle w:val="ConsPlusNormal"/>
              <w:jc w:val="center"/>
            </w:pPr>
            <w:r>
              <w:t>100000,0</w:t>
            </w:r>
          </w:p>
        </w:tc>
        <w:tc>
          <w:tcPr>
            <w:tcW w:w="904" w:type="dxa"/>
          </w:tcPr>
          <w:p w:rsidR="00544175" w:rsidRDefault="00544175">
            <w:pPr>
              <w:pStyle w:val="ConsPlusNormal"/>
              <w:jc w:val="center"/>
            </w:pPr>
            <w:r>
              <w:t>49816,2</w:t>
            </w:r>
          </w:p>
        </w:tc>
        <w:tc>
          <w:tcPr>
            <w:tcW w:w="1024" w:type="dxa"/>
          </w:tcPr>
          <w:p w:rsidR="00544175" w:rsidRDefault="00544175">
            <w:pPr>
              <w:pStyle w:val="ConsPlusNormal"/>
              <w:jc w:val="center"/>
            </w:pPr>
            <w:r>
              <w:t>47557,3</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49961,5</w:t>
            </w:r>
          </w:p>
        </w:tc>
        <w:tc>
          <w:tcPr>
            <w:tcW w:w="1264" w:type="dxa"/>
          </w:tcPr>
          <w:p w:rsidR="00544175" w:rsidRDefault="00544175">
            <w:pPr>
              <w:pStyle w:val="ConsPlusNormal"/>
              <w:jc w:val="center"/>
            </w:pPr>
            <w:r>
              <w:t>47518,8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50000,0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49961,5</w:t>
            </w:r>
          </w:p>
        </w:tc>
        <w:tc>
          <w:tcPr>
            <w:tcW w:w="1264" w:type="dxa"/>
          </w:tcPr>
          <w:p w:rsidR="00544175" w:rsidRDefault="00544175">
            <w:pPr>
              <w:pStyle w:val="ConsPlusNormal"/>
              <w:jc w:val="center"/>
            </w:pPr>
            <w:r>
              <w:t>49961,5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50000,0</w:t>
            </w:r>
          </w:p>
        </w:tc>
        <w:tc>
          <w:tcPr>
            <w:tcW w:w="904" w:type="dxa"/>
          </w:tcPr>
          <w:p w:rsidR="00544175" w:rsidRDefault="00544175">
            <w:pPr>
              <w:pStyle w:val="ConsPlusNormal"/>
              <w:jc w:val="center"/>
            </w:pPr>
            <w:r>
              <w:t>49816,2</w:t>
            </w:r>
          </w:p>
        </w:tc>
        <w:tc>
          <w:tcPr>
            <w:tcW w:w="1024" w:type="dxa"/>
          </w:tcPr>
          <w:p w:rsidR="00544175" w:rsidRDefault="00544175">
            <w:pPr>
              <w:pStyle w:val="ConsPlusNormal"/>
              <w:jc w:val="center"/>
            </w:pPr>
            <w:r>
              <w:t>47557,3</w:t>
            </w:r>
          </w:p>
        </w:tc>
        <w:tc>
          <w:tcPr>
            <w:tcW w:w="604" w:type="dxa"/>
          </w:tcPr>
          <w:p w:rsidR="00544175" w:rsidRDefault="00544175">
            <w:pPr>
              <w:pStyle w:val="ConsPlusNormal"/>
              <w:jc w:val="center"/>
            </w:pPr>
            <w:r>
              <w:t>-</w:t>
            </w: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r>
              <w:t>2.1.3</w:t>
            </w:r>
          </w:p>
        </w:tc>
        <w:tc>
          <w:tcPr>
            <w:tcW w:w="2211" w:type="dxa"/>
          </w:tcPr>
          <w:p w:rsidR="00544175" w:rsidRDefault="00544175">
            <w:pPr>
              <w:pStyle w:val="ConsPlusNormal"/>
            </w:pPr>
            <w:r>
              <w:t xml:space="preserve">Реставрация с приспособлением </w:t>
            </w:r>
            <w:r>
              <w:lastRenderedPageBreak/>
              <w:t>для современного использования объекта культурного наследия регионального значения "Дом, в котором в октябре 1905 года Красноярская организация РСДРП и Совет рабочих и солдатских депутатов проводил общегородские митинги" Красноярский драматический театр имени А.С. Пушкина по адресу: г. Красноярск, пр. Мира, д. 73</w:t>
            </w:r>
          </w:p>
        </w:tc>
        <w:tc>
          <w:tcPr>
            <w:tcW w:w="1549" w:type="dxa"/>
          </w:tcPr>
          <w:p w:rsidR="00544175" w:rsidRDefault="00544175">
            <w:pPr>
              <w:pStyle w:val="ConsPlusNormal"/>
            </w:pPr>
            <w:r>
              <w:lastRenderedPageBreak/>
              <w:t>инвестиции</w:t>
            </w:r>
          </w:p>
        </w:tc>
        <w:tc>
          <w:tcPr>
            <w:tcW w:w="1714" w:type="dxa"/>
          </w:tcPr>
          <w:p w:rsidR="00544175" w:rsidRDefault="00544175">
            <w:pPr>
              <w:pStyle w:val="ConsPlusNormal"/>
            </w:pPr>
            <w:r>
              <w:t>2016 - 2017</w:t>
            </w:r>
          </w:p>
        </w:tc>
        <w:tc>
          <w:tcPr>
            <w:tcW w:w="1309" w:type="dxa"/>
          </w:tcPr>
          <w:p w:rsidR="00544175" w:rsidRDefault="00544175">
            <w:pPr>
              <w:pStyle w:val="ConsPlusNormal"/>
              <w:jc w:val="center"/>
            </w:pPr>
            <w:r>
              <w:t>214400,0</w:t>
            </w:r>
          </w:p>
        </w:tc>
        <w:tc>
          <w:tcPr>
            <w:tcW w:w="1264" w:type="dxa"/>
          </w:tcPr>
          <w:p w:rsidR="00544175" w:rsidRDefault="00544175">
            <w:pPr>
              <w:pStyle w:val="ConsPlusNormal"/>
              <w:jc w:val="center"/>
            </w:pPr>
            <w:r>
              <w:t>214400,0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214400,0</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214400,0</w:t>
            </w:r>
          </w:p>
        </w:tc>
        <w:tc>
          <w:tcPr>
            <w:tcW w:w="1264" w:type="dxa"/>
          </w:tcPr>
          <w:p w:rsidR="00544175" w:rsidRDefault="00544175">
            <w:pPr>
              <w:pStyle w:val="ConsPlusNormal"/>
              <w:jc w:val="center"/>
            </w:pPr>
            <w:r>
              <w:t>214400,0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214400,0</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pP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r>
              <w:lastRenderedPageBreak/>
              <w:t>2.1.4</w:t>
            </w:r>
          </w:p>
        </w:tc>
        <w:tc>
          <w:tcPr>
            <w:tcW w:w="2211" w:type="dxa"/>
          </w:tcPr>
          <w:p w:rsidR="00544175" w:rsidRDefault="00544175">
            <w:pPr>
              <w:pStyle w:val="ConsPlusNormal"/>
            </w:pPr>
            <w:r>
              <w:t>Центр культурного развития в г. Минусинске</w:t>
            </w:r>
          </w:p>
        </w:tc>
        <w:tc>
          <w:tcPr>
            <w:tcW w:w="1549" w:type="dxa"/>
          </w:tcPr>
          <w:p w:rsidR="00544175" w:rsidRDefault="00544175">
            <w:pPr>
              <w:pStyle w:val="ConsPlusNormal"/>
            </w:pPr>
            <w:r>
              <w:t>инвестиции</w:t>
            </w:r>
          </w:p>
        </w:tc>
        <w:tc>
          <w:tcPr>
            <w:tcW w:w="1714" w:type="dxa"/>
          </w:tcPr>
          <w:p w:rsidR="00544175" w:rsidRDefault="00544175">
            <w:pPr>
              <w:pStyle w:val="ConsPlusNormal"/>
            </w:pPr>
            <w:r>
              <w:t>2016 - 2017</w:t>
            </w:r>
          </w:p>
        </w:tc>
        <w:tc>
          <w:tcPr>
            <w:tcW w:w="1309" w:type="dxa"/>
          </w:tcPr>
          <w:p w:rsidR="00544175" w:rsidRDefault="00544175">
            <w:pPr>
              <w:pStyle w:val="ConsPlusNormal"/>
              <w:jc w:val="center"/>
            </w:pPr>
            <w:r>
              <w:t>107500,0</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7500,0</w:t>
            </w:r>
          </w:p>
        </w:tc>
        <w:tc>
          <w:tcPr>
            <w:tcW w:w="1024" w:type="dxa"/>
          </w:tcPr>
          <w:p w:rsidR="00544175" w:rsidRDefault="00544175">
            <w:pPr>
              <w:pStyle w:val="ConsPlusNormal"/>
              <w:jc w:val="center"/>
            </w:pPr>
            <w:r>
              <w:t>100000,0</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107500,0</w:t>
            </w:r>
          </w:p>
        </w:tc>
        <w:tc>
          <w:tcPr>
            <w:tcW w:w="126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7500,0</w:t>
            </w:r>
          </w:p>
        </w:tc>
        <w:tc>
          <w:tcPr>
            <w:tcW w:w="1024" w:type="dxa"/>
          </w:tcPr>
          <w:p w:rsidR="00544175" w:rsidRDefault="00544175">
            <w:pPr>
              <w:pStyle w:val="ConsPlusNormal"/>
              <w:jc w:val="center"/>
            </w:pPr>
            <w:r>
              <w:t>100000,0</w:t>
            </w:r>
          </w:p>
        </w:tc>
        <w:tc>
          <w:tcPr>
            <w:tcW w:w="604" w:type="dxa"/>
          </w:tcPr>
          <w:p w:rsidR="00544175" w:rsidRDefault="00544175">
            <w:pPr>
              <w:pStyle w:val="ConsPlusNormal"/>
              <w:jc w:val="center"/>
            </w:pPr>
            <w:r>
              <w:t>-</w:t>
            </w: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Итого по подпрограмме 5</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558823,0</w:t>
            </w:r>
          </w:p>
        </w:tc>
        <w:tc>
          <w:tcPr>
            <w:tcW w:w="1264" w:type="dxa"/>
          </w:tcPr>
          <w:p w:rsidR="00544175" w:rsidRDefault="00544175">
            <w:pPr>
              <w:pStyle w:val="ConsPlusNormal"/>
              <w:jc w:val="center"/>
            </w:pPr>
            <w:r>
              <w:t>311880,3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150000,0</w:t>
            </w:r>
          </w:p>
        </w:tc>
        <w:tc>
          <w:tcPr>
            <w:tcW w:w="1024" w:type="dxa"/>
          </w:tcPr>
          <w:p w:rsidR="00544175" w:rsidRDefault="00544175">
            <w:pPr>
              <w:pStyle w:val="ConsPlusNormal"/>
              <w:jc w:val="center"/>
            </w:pPr>
            <w:r>
              <w:t>187000,0</w:t>
            </w:r>
          </w:p>
        </w:tc>
        <w:tc>
          <w:tcPr>
            <w:tcW w:w="904" w:type="dxa"/>
          </w:tcPr>
          <w:p w:rsidR="00544175" w:rsidRDefault="00544175">
            <w:pPr>
              <w:pStyle w:val="ConsPlusNormal"/>
              <w:jc w:val="center"/>
            </w:pPr>
            <w:r>
              <w:t>57316,2</w:t>
            </w:r>
          </w:p>
        </w:tc>
        <w:tc>
          <w:tcPr>
            <w:tcW w:w="1024" w:type="dxa"/>
          </w:tcPr>
          <w:p w:rsidR="00544175" w:rsidRDefault="00544175">
            <w:pPr>
              <w:pStyle w:val="ConsPlusNormal"/>
              <w:jc w:val="center"/>
            </w:pPr>
            <w:r>
              <w:t>361957,3</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49961,5</w:t>
            </w:r>
          </w:p>
        </w:tc>
        <w:tc>
          <w:tcPr>
            <w:tcW w:w="1264" w:type="dxa"/>
          </w:tcPr>
          <w:p w:rsidR="00544175" w:rsidRDefault="00544175">
            <w:pPr>
              <w:pStyle w:val="ConsPlusNormal"/>
              <w:jc w:val="center"/>
            </w:pPr>
            <w:r>
              <w:t>47518,8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50000,0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508861,5</w:t>
            </w:r>
          </w:p>
        </w:tc>
        <w:tc>
          <w:tcPr>
            <w:tcW w:w="1264" w:type="dxa"/>
          </w:tcPr>
          <w:p w:rsidR="00544175" w:rsidRDefault="00544175">
            <w:pPr>
              <w:pStyle w:val="ConsPlusNormal"/>
              <w:jc w:val="center"/>
            </w:pPr>
            <w:r>
              <w:t>264361,5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100000,0</w:t>
            </w:r>
          </w:p>
        </w:tc>
        <w:tc>
          <w:tcPr>
            <w:tcW w:w="1024" w:type="dxa"/>
          </w:tcPr>
          <w:p w:rsidR="00544175" w:rsidRDefault="00544175">
            <w:pPr>
              <w:pStyle w:val="ConsPlusNormal"/>
              <w:jc w:val="center"/>
            </w:pPr>
            <w:r>
              <w:t>137000,0</w:t>
            </w:r>
          </w:p>
        </w:tc>
        <w:tc>
          <w:tcPr>
            <w:tcW w:w="904" w:type="dxa"/>
          </w:tcPr>
          <w:p w:rsidR="00544175" w:rsidRDefault="00544175">
            <w:pPr>
              <w:pStyle w:val="ConsPlusNormal"/>
              <w:jc w:val="center"/>
            </w:pPr>
            <w:r>
              <w:t>57316,2</w:t>
            </w:r>
          </w:p>
        </w:tc>
        <w:tc>
          <w:tcPr>
            <w:tcW w:w="1024" w:type="dxa"/>
          </w:tcPr>
          <w:p w:rsidR="00544175" w:rsidRDefault="00544175">
            <w:pPr>
              <w:pStyle w:val="ConsPlusNormal"/>
              <w:jc w:val="center"/>
            </w:pPr>
            <w:r>
              <w:t>361957,3</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Итого</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2071534,2</w:t>
            </w:r>
          </w:p>
        </w:tc>
        <w:tc>
          <w:tcPr>
            <w:tcW w:w="1264" w:type="dxa"/>
          </w:tcPr>
          <w:p w:rsidR="00544175" w:rsidRDefault="00544175">
            <w:pPr>
              <w:pStyle w:val="ConsPlusNormal"/>
              <w:jc w:val="center"/>
            </w:pPr>
            <w:r>
              <w:t>336142,3</w:t>
            </w:r>
          </w:p>
        </w:tc>
        <w:tc>
          <w:tcPr>
            <w:tcW w:w="1024" w:type="dxa"/>
          </w:tcPr>
          <w:p w:rsidR="00544175" w:rsidRDefault="00544175">
            <w:pPr>
              <w:pStyle w:val="ConsPlusNormal"/>
              <w:jc w:val="center"/>
            </w:pPr>
            <w:r>
              <w:t>365700,0</w:t>
            </w:r>
          </w:p>
        </w:tc>
        <w:tc>
          <w:tcPr>
            <w:tcW w:w="1024" w:type="dxa"/>
          </w:tcPr>
          <w:p w:rsidR="00544175" w:rsidRDefault="00544175">
            <w:pPr>
              <w:pStyle w:val="ConsPlusNormal"/>
              <w:jc w:val="center"/>
            </w:pPr>
            <w:r>
              <w:t>166144,7</w:t>
            </w:r>
          </w:p>
        </w:tc>
        <w:tc>
          <w:tcPr>
            <w:tcW w:w="1024" w:type="dxa"/>
          </w:tcPr>
          <w:p w:rsidR="00544175" w:rsidRDefault="00544175">
            <w:pPr>
              <w:pStyle w:val="ConsPlusNormal"/>
              <w:jc w:val="center"/>
            </w:pPr>
            <w:r>
              <w:t>990249,8</w:t>
            </w:r>
          </w:p>
        </w:tc>
        <w:tc>
          <w:tcPr>
            <w:tcW w:w="1024" w:type="dxa"/>
          </w:tcPr>
          <w:p w:rsidR="00544175" w:rsidRDefault="00544175">
            <w:pPr>
              <w:pStyle w:val="ConsPlusNormal"/>
              <w:jc w:val="center"/>
            </w:pPr>
            <w:r>
              <w:t>299087,9</w:t>
            </w:r>
          </w:p>
        </w:tc>
        <w:tc>
          <w:tcPr>
            <w:tcW w:w="904" w:type="dxa"/>
          </w:tcPr>
          <w:p w:rsidR="00544175" w:rsidRDefault="00544175">
            <w:pPr>
              <w:pStyle w:val="ConsPlusNormal"/>
              <w:jc w:val="center"/>
            </w:pPr>
            <w:r>
              <w:t>81578,2</w:t>
            </w:r>
          </w:p>
        </w:tc>
        <w:tc>
          <w:tcPr>
            <w:tcW w:w="1024" w:type="dxa"/>
          </w:tcPr>
          <w:p w:rsidR="00544175" w:rsidRDefault="00544175">
            <w:pPr>
              <w:pStyle w:val="ConsPlusNormal"/>
              <w:jc w:val="center"/>
            </w:pPr>
            <w:r>
              <w:t>361957,3</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 том числе:</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pPr>
          </w:p>
        </w:tc>
        <w:tc>
          <w:tcPr>
            <w:tcW w:w="126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604" w:type="dxa"/>
          </w:tcPr>
          <w:p w:rsidR="00544175" w:rsidRDefault="00544175">
            <w:pPr>
              <w:pStyle w:val="ConsPlusNormal"/>
            </w:pPr>
          </w:p>
        </w:tc>
        <w:tc>
          <w:tcPr>
            <w:tcW w:w="904" w:type="dxa"/>
          </w:tcPr>
          <w:p w:rsidR="00544175" w:rsidRDefault="00544175">
            <w:pPr>
              <w:pStyle w:val="ConsPlusNormal"/>
            </w:pPr>
          </w:p>
        </w:tc>
      </w:tr>
      <w:tr w:rsidR="00544175">
        <w:tc>
          <w:tcPr>
            <w:tcW w:w="604" w:type="dxa"/>
          </w:tcPr>
          <w:p w:rsidR="00544175" w:rsidRDefault="00544175">
            <w:pPr>
              <w:pStyle w:val="ConsPlusNormal"/>
            </w:pPr>
          </w:p>
        </w:tc>
        <w:tc>
          <w:tcPr>
            <w:tcW w:w="2211" w:type="dxa"/>
          </w:tcPr>
          <w:p w:rsidR="00544175" w:rsidRDefault="00544175">
            <w:pPr>
              <w:pStyle w:val="ConsPlusNormal"/>
            </w:pPr>
            <w:r>
              <w:t>федеральный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319961,5</w:t>
            </w:r>
          </w:p>
        </w:tc>
        <w:tc>
          <w:tcPr>
            <w:tcW w:w="1264" w:type="dxa"/>
          </w:tcPr>
          <w:p w:rsidR="00544175" w:rsidRDefault="00544175">
            <w:pPr>
              <w:pStyle w:val="ConsPlusNormal"/>
              <w:jc w:val="center"/>
            </w:pPr>
            <w:r>
              <w:t>47518,8</w:t>
            </w:r>
          </w:p>
        </w:tc>
        <w:tc>
          <w:tcPr>
            <w:tcW w:w="1024" w:type="dxa"/>
          </w:tcPr>
          <w:p w:rsidR="00544175" w:rsidRDefault="00544175">
            <w:pPr>
              <w:pStyle w:val="ConsPlusNormal"/>
              <w:jc w:val="center"/>
            </w:pPr>
            <w:r>
              <w:t>200000,0</w:t>
            </w:r>
          </w:p>
        </w:tc>
        <w:tc>
          <w:tcPr>
            <w:tcW w:w="1024" w:type="dxa"/>
          </w:tcPr>
          <w:p w:rsidR="00544175" w:rsidRDefault="00544175">
            <w:pPr>
              <w:pStyle w:val="ConsPlusNormal"/>
              <w:jc w:val="center"/>
            </w:pPr>
            <w:r>
              <w:t>70000,0</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50000,0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краевой бюджет</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1751572,7</w:t>
            </w:r>
          </w:p>
        </w:tc>
        <w:tc>
          <w:tcPr>
            <w:tcW w:w="1264" w:type="dxa"/>
          </w:tcPr>
          <w:p w:rsidR="00544175" w:rsidRDefault="00544175">
            <w:pPr>
              <w:pStyle w:val="ConsPlusNormal"/>
              <w:jc w:val="center"/>
            </w:pPr>
            <w:r>
              <w:t>288623,5</w:t>
            </w:r>
          </w:p>
        </w:tc>
        <w:tc>
          <w:tcPr>
            <w:tcW w:w="1024" w:type="dxa"/>
          </w:tcPr>
          <w:p w:rsidR="00544175" w:rsidRDefault="00544175">
            <w:pPr>
              <w:pStyle w:val="ConsPlusNormal"/>
              <w:jc w:val="center"/>
            </w:pPr>
            <w:r>
              <w:t>165700,0</w:t>
            </w:r>
          </w:p>
        </w:tc>
        <w:tc>
          <w:tcPr>
            <w:tcW w:w="1024" w:type="dxa"/>
          </w:tcPr>
          <w:p w:rsidR="00544175" w:rsidRDefault="00544175">
            <w:pPr>
              <w:pStyle w:val="ConsPlusNormal"/>
              <w:jc w:val="center"/>
            </w:pPr>
            <w:r>
              <w:t>96144,7</w:t>
            </w:r>
          </w:p>
        </w:tc>
        <w:tc>
          <w:tcPr>
            <w:tcW w:w="1024" w:type="dxa"/>
          </w:tcPr>
          <w:p w:rsidR="00544175" w:rsidRDefault="00544175">
            <w:pPr>
              <w:pStyle w:val="ConsPlusNormal"/>
              <w:jc w:val="center"/>
            </w:pPr>
            <w:r>
              <w:t>341000,0</w:t>
            </w:r>
          </w:p>
        </w:tc>
        <w:tc>
          <w:tcPr>
            <w:tcW w:w="1024" w:type="dxa"/>
          </w:tcPr>
          <w:p w:rsidR="00544175" w:rsidRDefault="00544175">
            <w:pPr>
              <w:pStyle w:val="ConsPlusNormal"/>
              <w:jc w:val="center"/>
            </w:pPr>
            <w:r>
              <w:t>249087,9</w:t>
            </w:r>
          </w:p>
        </w:tc>
        <w:tc>
          <w:tcPr>
            <w:tcW w:w="904" w:type="dxa"/>
          </w:tcPr>
          <w:p w:rsidR="00544175" w:rsidRDefault="00544175">
            <w:pPr>
              <w:pStyle w:val="ConsPlusNormal"/>
              <w:jc w:val="center"/>
            </w:pPr>
            <w:r>
              <w:t>81578,2</w:t>
            </w:r>
          </w:p>
        </w:tc>
        <w:tc>
          <w:tcPr>
            <w:tcW w:w="1024" w:type="dxa"/>
          </w:tcPr>
          <w:p w:rsidR="00544175" w:rsidRDefault="00544175">
            <w:pPr>
              <w:pStyle w:val="ConsPlusNormal"/>
              <w:jc w:val="center"/>
            </w:pPr>
            <w:r>
              <w:t>361957,3</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бюджеты муниципальных образований</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r w:rsidR="00544175">
        <w:tc>
          <w:tcPr>
            <w:tcW w:w="604" w:type="dxa"/>
          </w:tcPr>
          <w:p w:rsidR="00544175" w:rsidRDefault="00544175">
            <w:pPr>
              <w:pStyle w:val="ConsPlusNormal"/>
            </w:pPr>
          </w:p>
        </w:tc>
        <w:tc>
          <w:tcPr>
            <w:tcW w:w="2211" w:type="dxa"/>
          </w:tcPr>
          <w:p w:rsidR="00544175" w:rsidRDefault="00544175">
            <w:pPr>
              <w:pStyle w:val="ConsPlusNormal"/>
            </w:pPr>
            <w:r>
              <w:t>внебюджетные источники</w:t>
            </w:r>
          </w:p>
        </w:tc>
        <w:tc>
          <w:tcPr>
            <w:tcW w:w="1549" w:type="dxa"/>
          </w:tcPr>
          <w:p w:rsidR="00544175" w:rsidRDefault="00544175">
            <w:pPr>
              <w:pStyle w:val="ConsPlusNormal"/>
            </w:pPr>
          </w:p>
        </w:tc>
        <w:tc>
          <w:tcPr>
            <w:tcW w:w="1714" w:type="dxa"/>
          </w:tcPr>
          <w:p w:rsidR="00544175" w:rsidRDefault="00544175">
            <w:pPr>
              <w:pStyle w:val="ConsPlusNormal"/>
            </w:pPr>
          </w:p>
        </w:tc>
        <w:tc>
          <w:tcPr>
            <w:tcW w:w="1309" w:type="dxa"/>
          </w:tcPr>
          <w:p w:rsidR="00544175" w:rsidRDefault="00544175">
            <w:pPr>
              <w:pStyle w:val="ConsPlusNormal"/>
              <w:jc w:val="center"/>
            </w:pPr>
            <w:r>
              <w:t>-</w:t>
            </w:r>
          </w:p>
        </w:tc>
        <w:tc>
          <w:tcPr>
            <w:tcW w:w="126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599249,8</w:t>
            </w:r>
          </w:p>
        </w:tc>
        <w:tc>
          <w:tcPr>
            <w:tcW w:w="102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904" w:type="dxa"/>
          </w:tcPr>
          <w:p w:rsidR="00544175" w:rsidRDefault="00544175">
            <w:pPr>
              <w:pStyle w:val="ConsPlusNormal"/>
              <w:jc w:val="center"/>
            </w:pPr>
            <w:r>
              <w:t>-</w:t>
            </w: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3а</w:t>
      </w:r>
    </w:p>
    <w:p w:rsidR="00544175" w:rsidRDefault="00544175">
      <w:pPr>
        <w:pStyle w:val="ConsPlusNormal"/>
        <w:jc w:val="right"/>
      </w:pPr>
      <w:r>
        <w:t>к паспорту</w:t>
      </w:r>
    </w:p>
    <w:p w:rsidR="00544175" w:rsidRDefault="00544175">
      <w:pPr>
        <w:pStyle w:val="ConsPlusNormal"/>
        <w:jc w:val="right"/>
      </w:pPr>
      <w:r>
        <w:t>государственной программы</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Normal"/>
        <w:jc w:val="center"/>
      </w:pPr>
      <w:r>
        <w:t>ПЕРЕЧЕНЬ</w:t>
      </w:r>
    </w:p>
    <w:p w:rsidR="00544175" w:rsidRDefault="00544175">
      <w:pPr>
        <w:pStyle w:val="ConsPlusNormal"/>
        <w:jc w:val="center"/>
      </w:pPr>
      <w:r>
        <w:t>ОБЪЕКТОВ КУЛЬТУРНОГО НАСЛЕДИЯ, РАСПОЛОЖЕННЫХ НА ТЕРРИТОРИИ</w:t>
      </w:r>
    </w:p>
    <w:p w:rsidR="00544175" w:rsidRDefault="00544175">
      <w:pPr>
        <w:pStyle w:val="ConsPlusNormal"/>
        <w:jc w:val="center"/>
      </w:pPr>
      <w:r>
        <w:t>КРАСНОЯРСКОГО КРАЯ, НА КОТОРЫХ ОСУЩЕСТВЛЯЮТСЯ МЕРОПРИЯТИЯ</w:t>
      </w:r>
    </w:p>
    <w:p w:rsidR="00544175" w:rsidRDefault="00544175">
      <w:pPr>
        <w:pStyle w:val="ConsPlusNormal"/>
        <w:jc w:val="center"/>
      </w:pPr>
      <w:r>
        <w:t>ПО ИХ СОХРАНЕНИЮ (ЗА СЧЕТ ВСЕХ ИСТОЧНИКОВ ФИНАНСИРОВАНИЯ)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114"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both"/>
      </w:pPr>
    </w:p>
    <w:p w:rsidR="00544175" w:rsidRDefault="00544175">
      <w:pPr>
        <w:pStyle w:val="ConsPlusNormal"/>
        <w:jc w:val="right"/>
      </w:pPr>
      <w: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
        <w:gridCol w:w="2268"/>
        <w:gridCol w:w="1309"/>
        <w:gridCol w:w="904"/>
        <w:gridCol w:w="1024"/>
        <w:gridCol w:w="1024"/>
        <w:gridCol w:w="1024"/>
        <w:gridCol w:w="1024"/>
        <w:gridCol w:w="1024"/>
        <w:gridCol w:w="1024"/>
        <w:gridCol w:w="1024"/>
        <w:gridCol w:w="1174"/>
      </w:tblGrid>
      <w:tr w:rsidR="00544175">
        <w:tc>
          <w:tcPr>
            <w:tcW w:w="544" w:type="dxa"/>
            <w:vMerge w:val="restart"/>
          </w:tcPr>
          <w:p w:rsidR="00544175" w:rsidRDefault="00544175">
            <w:pPr>
              <w:pStyle w:val="ConsPlusNormal"/>
              <w:jc w:val="center"/>
            </w:pPr>
            <w:r>
              <w:t>N п/п</w:t>
            </w:r>
          </w:p>
        </w:tc>
        <w:tc>
          <w:tcPr>
            <w:tcW w:w="2268" w:type="dxa"/>
            <w:vMerge w:val="restart"/>
          </w:tcPr>
          <w:p w:rsidR="00544175" w:rsidRDefault="00544175">
            <w:pPr>
              <w:pStyle w:val="ConsPlusNormal"/>
              <w:jc w:val="center"/>
            </w:pPr>
            <w:r>
              <w:t>Наименование объекта с указанием мощности и года окончания проведения работ по сохранению</w:t>
            </w:r>
          </w:p>
        </w:tc>
        <w:tc>
          <w:tcPr>
            <w:tcW w:w="1309" w:type="dxa"/>
            <w:vMerge w:val="restart"/>
          </w:tcPr>
          <w:p w:rsidR="00544175" w:rsidRDefault="00544175">
            <w:pPr>
              <w:pStyle w:val="ConsPlusNormal"/>
              <w:jc w:val="center"/>
            </w:pPr>
            <w:r>
              <w:t>Предельная стоимость работ по объекту</w:t>
            </w:r>
          </w:p>
        </w:tc>
        <w:tc>
          <w:tcPr>
            <w:tcW w:w="9246" w:type="dxa"/>
            <w:gridSpan w:val="9"/>
          </w:tcPr>
          <w:p w:rsidR="00544175" w:rsidRDefault="00544175">
            <w:pPr>
              <w:pStyle w:val="ConsPlusNormal"/>
              <w:jc w:val="center"/>
            </w:pPr>
            <w:r>
              <w:t>Объем капитальных вложений</w:t>
            </w:r>
          </w:p>
        </w:tc>
      </w:tr>
      <w:tr w:rsidR="00544175">
        <w:tc>
          <w:tcPr>
            <w:tcW w:w="544" w:type="dxa"/>
            <w:vMerge/>
          </w:tcPr>
          <w:p w:rsidR="00544175" w:rsidRDefault="00544175"/>
        </w:tc>
        <w:tc>
          <w:tcPr>
            <w:tcW w:w="2268" w:type="dxa"/>
            <w:vMerge/>
          </w:tcPr>
          <w:p w:rsidR="00544175" w:rsidRDefault="00544175"/>
        </w:tc>
        <w:tc>
          <w:tcPr>
            <w:tcW w:w="1309" w:type="dxa"/>
            <w:vMerge/>
          </w:tcPr>
          <w:p w:rsidR="00544175" w:rsidRDefault="00544175"/>
        </w:tc>
        <w:tc>
          <w:tcPr>
            <w:tcW w:w="904" w:type="dxa"/>
            <w:vMerge w:val="restart"/>
          </w:tcPr>
          <w:p w:rsidR="00544175" w:rsidRDefault="00544175">
            <w:pPr>
              <w:pStyle w:val="ConsPlusNormal"/>
              <w:jc w:val="center"/>
            </w:pPr>
            <w:r>
              <w:t>2012 год (факт)</w:t>
            </w:r>
          </w:p>
        </w:tc>
        <w:tc>
          <w:tcPr>
            <w:tcW w:w="1024" w:type="dxa"/>
            <w:vMerge w:val="restart"/>
          </w:tcPr>
          <w:p w:rsidR="00544175" w:rsidRDefault="00544175">
            <w:pPr>
              <w:pStyle w:val="ConsPlusNormal"/>
              <w:jc w:val="center"/>
            </w:pPr>
            <w:r>
              <w:t>2013 год (факт)</w:t>
            </w:r>
          </w:p>
        </w:tc>
        <w:tc>
          <w:tcPr>
            <w:tcW w:w="1024" w:type="dxa"/>
            <w:vMerge w:val="restart"/>
          </w:tcPr>
          <w:p w:rsidR="00544175" w:rsidRDefault="00544175">
            <w:pPr>
              <w:pStyle w:val="ConsPlusNormal"/>
              <w:jc w:val="center"/>
            </w:pPr>
            <w:r>
              <w:t>2014 год (факт)</w:t>
            </w:r>
          </w:p>
        </w:tc>
        <w:tc>
          <w:tcPr>
            <w:tcW w:w="2048" w:type="dxa"/>
            <w:gridSpan w:val="2"/>
          </w:tcPr>
          <w:p w:rsidR="00544175" w:rsidRDefault="00544175">
            <w:pPr>
              <w:pStyle w:val="ConsPlusNormal"/>
              <w:jc w:val="center"/>
            </w:pPr>
            <w:r>
              <w:t>2015 год</w:t>
            </w:r>
          </w:p>
        </w:tc>
        <w:tc>
          <w:tcPr>
            <w:tcW w:w="1024" w:type="dxa"/>
            <w:vMerge w:val="restart"/>
          </w:tcPr>
          <w:p w:rsidR="00544175" w:rsidRDefault="00544175">
            <w:pPr>
              <w:pStyle w:val="ConsPlusNormal"/>
              <w:jc w:val="center"/>
            </w:pPr>
            <w:r>
              <w:t>2016 год (план)</w:t>
            </w:r>
          </w:p>
        </w:tc>
        <w:tc>
          <w:tcPr>
            <w:tcW w:w="1024" w:type="dxa"/>
            <w:vMerge w:val="restart"/>
          </w:tcPr>
          <w:p w:rsidR="00544175" w:rsidRDefault="00544175">
            <w:pPr>
              <w:pStyle w:val="ConsPlusNormal"/>
              <w:jc w:val="center"/>
            </w:pPr>
            <w:r>
              <w:t>2017 год (план)</w:t>
            </w:r>
          </w:p>
        </w:tc>
        <w:tc>
          <w:tcPr>
            <w:tcW w:w="1024" w:type="dxa"/>
            <w:vMerge w:val="restart"/>
          </w:tcPr>
          <w:p w:rsidR="00544175" w:rsidRDefault="00544175">
            <w:pPr>
              <w:pStyle w:val="ConsPlusNormal"/>
              <w:jc w:val="center"/>
            </w:pPr>
            <w:r>
              <w:t>2018 год (план)</w:t>
            </w:r>
          </w:p>
        </w:tc>
        <w:tc>
          <w:tcPr>
            <w:tcW w:w="1174" w:type="dxa"/>
            <w:vMerge w:val="restart"/>
          </w:tcPr>
          <w:p w:rsidR="00544175" w:rsidRDefault="00544175">
            <w:pPr>
              <w:pStyle w:val="ConsPlusNormal"/>
              <w:jc w:val="center"/>
            </w:pPr>
            <w:r>
              <w:t xml:space="preserve">2019 - 2020 годы (план) </w:t>
            </w:r>
            <w:hyperlink w:anchor="P4812" w:history="1">
              <w:r>
                <w:rPr>
                  <w:color w:val="0000FF"/>
                </w:rPr>
                <w:t>&lt;*&gt;</w:t>
              </w:r>
            </w:hyperlink>
          </w:p>
        </w:tc>
      </w:tr>
      <w:tr w:rsidR="00544175">
        <w:tc>
          <w:tcPr>
            <w:tcW w:w="544" w:type="dxa"/>
            <w:vMerge/>
          </w:tcPr>
          <w:p w:rsidR="00544175" w:rsidRDefault="00544175"/>
        </w:tc>
        <w:tc>
          <w:tcPr>
            <w:tcW w:w="2268" w:type="dxa"/>
            <w:vMerge/>
          </w:tcPr>
          <w:p w:rsidR="00544175" w:rsidRDefault="00544175"/>
        </w:tc>
        <w:tc>
          <w:tcPr>
            <w:tcW w:w="1309" w:type="dxa"/>
            <w:vMerge/>
          </w:tcPr>
          <w:p w:rsidR="00544175" w:rsidRDefault="00544175"/>
        </w:tc>
        <w:tc>
          <w:tcPr>
            <w:tcW w:w="904" w:type="dxa"/>
            <w:vMerge/>
          </w:tcPr>
          <w:p w:rsidR="00544175" w:rsidRDefault="00544175"/>
        </w:tc>
        <w:tc>
          <w:tcPr>
            <w:tcW w:w="1024" w:type="dxa"/>
            <w:vMerge/>
          </w:tcPr>
          <w:p w:rsidR="00544175" w:rsidRDefault="00544175"/>
        </w:tc>
        <w:tc>
          <w:tcPr>
            <w:tcW w:w="1024" w:type="dxa"/>
            <w:vMerge/>
          </w:tcPr>
          <w:p w:rsidR="00544175" w:rsidRDefault="00544175"/>
        </w:tc>
        <w:tc>
          <w:tcPr>
            <w:tcW w:w="1024" w:type="dxa"/>
          </w:tcPr>
          <w:p w:rsidR="00544175" w:rsidRDefault="00544175">
            <w:pPr>
              <w:pStyle w:val="ConsPlusNormal"/>
              <w:jc w:val="center"/>
            </w:pPr>
            <w:r>
              <w:t>(план)</w:t>
            </w:r>
          </w:p>
        </w:tc>
        <w:tc>
          <w:tcPr>
            <w:tcW w:w="1024" w:type="dxa"/>
          </w:tcPr>
          <w:p w:rsidR="00544175" w:rsidRDefault="00544175">
            <w:pPr>
              <w:pStyle w:val="ConsPlusNormal"/>
              <w:jc w:val="center"/>
            </w:pPr>
            <w:r>
              <w:t>(факт)</w:t>
            </w:r>
          </w:p>
        </w:tc>
        <w:tc>
          <w:tcPr>
            <w:tcW w:w="1024" w:type="dxa"/>
            <w:vMerge/>
          </w:tcPr>
          <w:p w:rsidR="00544175" w:rsidRDefault="00544175"/>
        </w:tc>
        <w:tc>
          <w:tcPr>
            <w:tcW w:w="1024" w:type="dxa"/>
            <w:vMerge/>
          </w:tcPr>
          <w:p w:rsidR="00544175" w:rsidRDefault="00544175"/>
        </w:tc>
        <w:tc>
          <w:tcPr>
            <w:tcW w:w="1024" w:type="dxa"/>
            <w:vMerge/>
          </w:tcPr>
          <w:p w:rsidR="00544175" w:rsidRDefault="00544175"/>
        </w:tc>
        <w:tc>
          <w:tcPr>
            <w:tcW w:w="1174" w:type="dxa"/>
            <w:vMerge/>
          </w:tcPr>
          <w:p w:rsidR="00544175" w:rsidRDefault="00544175"/>
        </w:tc>
      </w:tr>
      <w:tr w:rsidR="00544175">
        <w:tc>
          <w:tcPr>
            <w:tcW w:w="544" w:type="dxa"/>
          </w:tcPr>
          <w:p w:rsidR="00544175" w:rsidRDefault="00544175">
            <w:pPr>
              <w:pStyle w:val="ConsPlusNormal"/>
              <w:jc w:val="center"/>
            </w:pPr>
            <w:r>
              <w:t>1</w:t>
            </w:r>
          </w:p>
        </w:tc>
        <w:tc>
          <w:tcPr>
            <w:tcW w:w="2268" w:type="dxa"/>
          </w:tcPr>
          <w:p w:rsidR="00544175" w:rsidRDefault="00544175">
            <w:pPr>
              <w:pStyle w:val="ConsPlusNormal"/>
              <w:jc w:val="center"/>
            </w:pPr>
            <w:r>
              <w:t>2</w:t>
            </w:r>
          </w:p>
        </w:tc>
        <w:tc>
          <w:tcPr>
            <w:tcW w:w="1309" w:type="dxa"/>
          </w:tcPr>
          <w:p w:rsidR="00544175" w:rsidRDefault="00544175">
            <w:pPr>
              <w:pStyle w:val="ConsPlusNormal"/>
              <w:jc w:val="center"/>
            </w:pPr>
            <w:r>
              <w:t>3</w:t>
            </w:r>
          </w:p>
        </w:tc>
        <w:tc>
          <w:tcPr>
            <w:tcW w:w="904" w:type="dxa"/>
          </w:tcPr>
          <w:p w:rsidR="00544175" w:rsidRDefault="00544175">
            <w:pPr>
              <w:pStyle w:val="ConsPlusNormal"/>
              <w:jc w:val="center"/>
            </w:pPr>
            <w:r>
              <w:t>4</w:t>
            </w:r>
          </w:p>
        </w:tc>
        <w:tc>
          <w:tcPr>
            <w:tcW w:w="1024" w:type="dxa"/>
          </w:tcPr>
          <w:p w:rsidR="00544175" w:rsidRDefault="00544175">
            <w:pPr>
              <w:pStyle w:val="ConsPlusNormal"/>
              <w:jc w:val="center"/>
            </w:pPr>
            <w:r>
              <w:t>5</w:t>
            </w:r>
          </w:p>
        </w:tc>
        <w:tc>
          <w:tcPr>
            <w:tcW w:w="1024" w:type="dxa"/>
          </w:tcPr>
          <w:p w:rsidR="00544175" w:rsidRDefault="00544175">
            <w:pPr>
              <w:pStyle w:val="ConsPlusNormal"/>
              <w:jc w:val="center"/>
            </w:pPr>
            <w:r>
              <w:t>6</w:t>
            </w:r>
          </w:p>
        </w:tc>
        <w:tc>
          <w:tcPr>
            <w:tcW w:w="1024" w:type="dxa"/>
          </w:tcPr>
          <w:p w:rsidR="00544175" w:rsidRDefault="00544175">
            <w:pPr>
              <w:pStyle w:val="ConsPlusNormal"/>
              <w:jc w:val="center"/>
            </w:pPr>
            <w:r>
              <w:t>7</w:t>
            </w:r>
          </w:p>
        </w:tc>
        <w:tc>
          <w:tcPr>
            <w:tcW w:w="1024" w:type="dxa"/>
          </w:tcPr>
          <w:p w:rsidR="00544175" w:rsidRDefault="00544175">
            <w:pPr>
              <w:pStyle w:val="ConsPlusNormal"/>
              <w:jc w:val="center"/>
            </w:pPr>
            <w:r>
              <w:t>8</w:t>
            </w:r>
          </w:p>
        </w:tc>
        <w:tc>
          <w:tcPr>
            <w:tcW w:w="1024" w:type="dxa"/>
          </w:tcPr>
          <w:p w:rsidR="00544175" w:rsidRDefault="00544175">
            <w:pPr>
              <w:pStyle w:val="ConsPlusNormal"/>
              <w:jc w:val="center"/>
            </w:pPr>
            <w:r>
              <w:t>9</w:t>
            </w:r>
          </w:p>
        </w:tc>
        <w:tc>
          <w:tcPr>
            <w:tcW w:w="1024" w:type="dxa"/>
          </w:tcPr>
          <w:p w:rsidR="00544175" w:rsidRDefault="00544175">
            <w:pPr>
              <w:pStyle w:val="ConsPlusNormal"/>
              <w:jc w:val="center"/>
            </w:pPr>
            <w:r>
              <w:t>10</w:t>
            </w:r>
          </w:p>
        </w:tc>
        <w:tc>
          <w:tcPr>
            <w:tcW w:w="1024" w:type="dxa"/>
          </w:tcPr>
          <w:p w:rsidR="00544175" w:rsidRDefault="00544175">
            <w:pPr>
              <w:pStyle w:val="ConsPlusNormal"/>
              <w:jc w:val="center"/>
            </w:pPr>
            <w:r>
              <w:t>11</w:t>
            </w:r>
          </w:p>
        </w:tc>
        <w:tc>
          <w:tcPr>
            <w:tcW w:w="1174" w:type="dxa"/>
          </w:tcPr>
          <w:p w:rsidR="00544175" w:rsidRDefault="00544175">
            <w:pPr>
              <w:pStyle w:val="ConsPlusNormal"/>
              <w:jc w:val="center"/>
            </w:pPr>
            <w:r>
              <w:t>12</w:t>
            </w:r>
          </w:p>
        </w:tc>
      </w:tr>
      <w:tr w:rsidR="00544175">
        <w:tc>
          <w:tcPr>
            <w:tcW w:w="544" w:type="dxa"/>
          </w:tcPr>
          <w:p w:rsidR="00544175" w:rsidRDefault="00544175">
            <w:pPr>
              <w:pStyle w:val="ConsPlusNormal"/>
            </w:pPr>
            <w:r>
              <w:t>1</w:t>
            </w:r>
          </w:p>
        </w:tc>
        <w:tc>
          <w:tcPr>
            <w:tcW w:w="2268" w:type="dxa"/>
          </w:tcPr>
          <w:p w:rsidR="00544175" w:rsidRDefault="00544175">
            <w:pPr>
              <w:pStyle w:val="ConsPlusNormal"/>
              <w:outlineLvl w:val="2"/>
            </w:pPr>
            <w:hyperlink w:anchor="P4823" w:history="1">
              <w:r>
                <w:rPr>
                  <w:color w:val="0000FF"/>
                </w:rPr>
                <w:t>Подпрограмма 1</w:t>
              </w:r>
            </w:hyperlink>
            <w:r>
              <w:t xml:space="preserve"> "Сохранение культурного наследия"</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Министерство строительства и жилищно-коммунального хозяйства Красноярского края</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п. 1.2. Сохранение объектов культурного наследия</w:t>
            </w:r>
          </w:p>
        </w:tc>
        <w:tc>
          <w:tcPr>
            <w:tcW w:w="1309" w:type="dxa"/>
          </w:tcPr>
          <w:p w:rsidR="00544175" w:rsidRDefault="00544175">
            <w:pPr>
              <w:pStyle w:val="ConsPlusNormal"/>
              <w:jc w:val="center"/>
            </w:pPr>
            <w:r>
              <w:t>1248705,0</w:t>
            </w:r>
          </w:p>
        </w:tc>
        <w:tc>
          <w:tcPr>
            <w:tcW w:w="904" w:type="dxa"/>
          </w:tcPr>
          <w:p w:rsidR="00544175" w:rsidRDefault="00544175">
            <w:pPr>
              <w:pStyle w:val="ConsPlusNormal"/>
              <w:jc w:val="center"/>
            </w:pPr>
            <w:r>
              <w:t>61834,9</w:t>
            </w:r>
          </w:p>
        </w:tc>
        <w:tc>
          <w:tcPr>
            <w:tcW w:w="1024" w:type="dxa"/>
          </w:tcPr>
          <w:p w:rsidR="00544175" w:rsidRDefault="00544175">
            <w:pPr>
              <w:pStyle w:val="ConsPlusNormal"/>
              <w:jc w:val="center"/>
            </w:pPr>
            <w:r>
              <w:t>56630,3</w:t>
            </w:r>
          </w:p>
        </w:tc>
        <w:tc>
          <w:tcPr>
            <w:tcW w:w="1024" w:type="dxa"/>
          </w:tcPr>
          <w:p w:rsidR="00544175" w:rsidRDefault="00544175">
            <w:pPr>
              <w:pStyle w:val="ConsPlusNormal"/>
              <w:jc w:val="center"/>
            </w:pPr>
            <w:r>
              <w:t>122257,2</w:t>
            </w:r>
          </w:p>
        </w:tc>
        <w:tc>
          <w:tcPr>
            <w:tcW w:w="1024" w:type="dxa"/>
          </w:tcPr>
          <w:p w:rsidR="00544175" w:rsidRDefault="00544175">
            <w:pPr>
              <w:pStyle w:val="ConsPlusNormal"/>
              <w:jc w:val="center"/>
            </w:pPr>
            <w:r>
              <w:t>166443,6</w:t>
            </w:r>
          </w:p>
        </w:tc>
        <w:tc>
          <w:tcPr>
            <w:tcW w:w="1024" w:type="dxa"/>
          </w:tcPr>
          <w:p w:rsidR="00544175" w:rsidRDefault="00544175">
            <w:pPr>
              <w:pStyle w:val="ConsPlusNormal"/>
              <w:jc w:val="center"/>
            </w:pPr>
            <w:r>
              <w:t>121028,7</w:t>
            </w:r>
          </w:p>
        </w:tc>
        <w:tc>
          <w:tcPr>
            <w:tcW w:w="1024" w:type="dxa"/>
          </w:tcPr>
          <w:p w:rsidR="00544175" w:rsidRDefault="00544175">
            <w:pPr>
              <w:pStyle w:val="ConsPlusNormal"/>
              <w:jc w:val="center"/>
            </w:pPr>
            <w:r>
              <w:t>59788,8</w:t>
            </w:r>
          </w:p>
        </w:tc>
        <w:tc>
          <w:tcPr>
            <w:tcW w:w="1024" w:type="dxa"/>
          </w:tcPr>
          <w:p w:rsidR="00544175" w:rsidRDefault="00544175">
            <w:pPr>
              <w:pStyle w:val="ConsPlusNormal"/>
              <w:jc w:val="center"/>
            </w:pPr>
            <w:r>
              <w:t>350000,0</w:t>
            </w:r>
          </w:p>
        </w:tc>
        <w:tc>
          <w:tcPr>
            <w:tcW w:w="1024" w:type="dxa"/>
          </w:tcPr>
          <w:p w:rsidR="00544175" w:rsidRDefault="00544175">
            <w:pPr>
              <w:pStyle w:val="ConsPlusNormal"/>
              <w:jc w:val="center"/>
            </w:pPr>
            <w:r>
              <w:t>32000,0</w:t>
            </w:r>
          </w:p>
        </w:tc>
        <w:tc>
          <w:tcPr>
            <w:tcW w:w="1174" w:type="dxa"/>
          </w:tcPr>
          <w:p w:rsidR="00544175" w:rsidRDefault="00544175">
            <w:pPr>
              <w:pStyle w:val="ConsPlusNormal"/>
              <w:jc w:val="center"/>
            </w:pPr>
            <w:r>
              <w:t>445165,1</w:t>
            </w:r>
          </w:p>
        </w:tc>
      </w:tr>
      <w:tr w:rsidR="00544175">
        <w:tc>
          <w:tcPr>
            <w:tcW w:w="544" w:type="dxa"/>
          </w:tcPr>
          <w:p w:rsidR="00544175" w:rsidRDefault="00544175">
            <w:pPr>
              <w:pStyle w:val="ConsPlusNormal"/>
            </w:pPr>
            <w:r>
              <w:t>1.1</w:t>
            </w:r>
          </w:p>
        </w:tc>
        <w:tc>
          <w:tcPr>
            <w:tcW w:w="2268" w:type="dxa"/>
          </w:tcPr>
          <w:p w:rsidR="00544175" w:rsidRDefault="00544175">
            <w:pPr>
              <w:pStyle w:val="ConsPlusNormal"/>
            </w:pPr>
            <w:r>
              <w:t>"Дом, в котором с 25 по 29 сентября 1919 г. проходил первый чрезвычайный съезд рабочих, крестьянских и солдатских депутатов, избравших объединенный уездный Совет", находящийся в собственности Красноярского края, г. Минусинск, ул. Октябрьская, 65, 2019 год</w:t>
            </w:r>
          </w:p>
        </w:tc>
        <w:tc>
          <w:tcPr>
            <w:tcW w:w="1309" w:type="dxa"/>
          </w:tcPr>
          <w:p w:rsidR="00544175" w:rsidRDefault="00544175">
            <w:pPr>
              <w:pStyle w:val="ConsPlusNormal"/>
              <w:jc w:val="center"/>
            </w:pPr>
            <w:r>
              <w:t>270322,3</w:t>
            </w:r>
          </w:p>
        </w:tc>
        <w:tc>
          <w:tcPr>
            <w:tcW w:w="904" w:type="dxa"/>
          </w:tcPr>
          <w:p w:rsidR="00544175" w:rsidRDefault="00544175">
            <w:pPr>
              <w:pStyle w:val="ConsPlusNormal"/>
              <w:jc w:val="center"/>
            </w:pPr>
            <w:r>
              <w:t>633,5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51300,0</w:t>
            </w:r>
          </w:p>
        </w:tc>
        <w:tc>
          <w:tcPr>
            <w:tcW w:w="1024" w:type="dxa"/>
          </w:tcPr>
          <w:p w:rsidR="00544175" w:rsidRDefault="00544175">
            <w:pPr>
              <w:pStyle w:val="ConsPlusNormal"/>
              <w:jc w:val="center"/>
            </w:pPr>
            <w:r>
              <w:t>13401,1</w:t>
            </w:r>
          </w:p>
        </w:tc>
        <w:tc>
          <w:tcPr>
            <w:tcW w:w="1024" w:type="dxa"/>
          </w:tcPr>
          <w:p w:rsidR="00544175" w:rsidRDefault="00544175">
            <w:pPr>
              <w:pStyle w:val="ConsPlusNormal"/>
              <w:jc w:val="center"/>
            </w:pPr>
            <w:r>
              <w:t>54091,1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202196,6</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270322,3</w:t>
            </w:r>
          </w:p>
        </w:tc>
        <w:tc>
          <w:tcPr>
            <w:tcW w:w="904" w:type="dxa"/>
          </w:tcPr>
          <w:p w:rsidR="00544175" w:rsidRDefault="00544175">
            <w:pPr>
              <w:pStyle w:val="ConsPlusNormal"/>
              <w:jc w:val="center"/>
            </w:pPr>
            <w:r>
              <w:t>633,5</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51300,0</w:t>
            </w:r>
          </w:p>
        </w:tc>
        <w:tc>
          <w:tcPr>
            <w:tcW w:w="1024" w:type="dxa"/>
          </w:tcPr>
          <w:p w:rsidR="00544175" w:rsidRDefault="00544175">
            <w:pPr>
              <w:pStyle w:val="ConsPlusNormal"/>
              <w:jc w:val="center"/>
            </w:pPr>
            <w:r>
              <w:t>13401,1</w:t>
            </w:r>
          </w:p>
        </w:tc>
        <w:tc>
          <w:tcPr>
            <w:tcW w:w="1024" w:type="dxa"/>
          </w:tcPr>
          <w:p w:rsidR="00544175" w:rsidRDefault="00544175">
            <w:pPr>
              <w:pStyle w:val="ConsPlusNormal"/>
              <w:jc w:val="center"/>
            </w:pPr>
            <w:r>
              <w:t>54091,1</w:t>
            </w: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jc w:val="center"/>
            </w:pPr>
            <w:r>
              <w:t>202196,6</w:t>
            </w:r>
          </w:p>
        </w:tc>
      </w:tr>
      <w:tr w:rsidR="00544175">
        <w:tc>
          <w:tcPr>
            <w:tcW w:w="544" w:type="dxa"/>
          </w:tcPr>
          <w:p w:rsidR="00544175" w:rsidRDefault="00544175">
            <w:pPr>
              <w:pStyle w:val="ConsPlusNormal"/>
            </w:pPr>
          </w:p>
        </w:tc>
        <w:tc>
          <w:tcPr>
            <w:tcW w:w="2268" w:type="dxa"/>
          </w:tcPr>
          <w:p w:rsidR="00544175" w:rsidRDefault="00544175">
            <w:pPr>
              <w:pStyle w:val="ConsPlusNormal"/>
            </w:pPr>
            <w:r>
              <w:t xml:space="preserve">бюджеты муниципальных </w:t>
            </w:r>
            <w:r>
              <w:lastRenderedPageBreak/>
              <w:t>образований</w:t>
            </w:r>
          </w:p>
        </w:tc>
        <w:tc>
          <w:tcPr>
            <w:tcW w:w="1309" w:type="dxa"/>
          </w:tcPr>
          <w:p w:rsidR="00544175" w:rsidRDefault="00544175">
            <w:pPr>
              <w:pStyle w:val="ConsPlusNormal"/>
              <w:jc w:val="center"/>
            </w:pPr>
            <w:r>
              <w:lastRenderedPageBreak/>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1.2</w:t>
            </w:r>
          </w:p>
        </w:tc>
        <w:tc>
          <w:tcPr>
            <w:tcW w:w="2268" w:type="dxa"/>
          </w:tcPr>
          <w:p w:rsidR="00544175" w:rsidRDefault="00544175">
            <w:pPr>
              <w:pStyle w:val="ConsPlusNormal"/>
            </w:pPr>
            <w:r>
              <w:t>"Архиерейский дом, 1866 - 1886 годы", находящийся в собственности Красноярского края, г. Красноярск, ул. Горького, 27, 2014 год</w:t>
            </w:r>
          </w:p>
        </w:tc>
        <w:tc>
          <w:tcPr>
            <w:tcW w:w="1309" w:type="dxa"/>
          </w:tcPr>
          <w:p w:rsidR="00544175" w:rsidRDefault="00544175">
            <w:pPr>
              <w:pStyle w:val="ConsPlusNormal"/>
              <w:jc w:val="center"/>
            </w:pPr>
            <w:r>
              <w:t>174456,4</w:t>
            </w:r>
          </w:p>
        </w:tc>
        <w:tc>
          <w:tcPr>
            <w:tcW w:w="904" w:type="dxa"/>
          </w:tcPr>
          <w:p w:rsidR="00544175" w:rsidRDefault="00544175">
            <w:pPr>
              <w:pStyle w:val="ConsPlusNormal"/>
              <w:jc w:val="center"/>
            </w:pPr>
            <w:r>
              <w:t>44657,1</w:t>
            </w:r>
          </w:p>
        </w:tc>
        <w:tc>
          <w:tcPr>
            <w:tcW w:w="1024" w:type="dxa"/>
          </w:tcPr>
          <w:p w:rsidR="00544175" w:rsidRDefault="00544175">
            <w:pPr>
              <w:pStyle w:val="ConsPlusNormal"/>
              <w:jc w:val="center"/>
            </w:pPr>
            <w:r>
              <w:t>9617,6</w:t>
            </w:r>
          </w:p>
        </w:tc>
        <w:tc>
          <w:tcPr>
            <w:tcW w:w="1024" w:type="dxa"/>
          </w:tcPr>
          <w:p w:rsidR="00544175" w:rsidRDefault="00544175">
            <w:pPr>
              <w:pStyle w:val="ConsPlusNormal"/>
              <w:jc w:val="center"/>
            </w:pPr>
            <w:r>
              <w:t>58819,5</w:t>
            </w:r>
          </w:p>
        </w:tc>
        <w:tc>
          <w:tcPr>
            <w:tcW w:w="1024" w:type="dxa"/>
          </w:tcPr>
          <w:p w:rsidR="00544175" w:rsidRDefault="00544175">
            <w:pPr>
              <w:pStyle w:val="ConsPlusNormal"/>
              <w:jc w:val="center"/>
            </w:pPr>
            <w:r>
              <w:t>64629,1</w:t>
            </w:r>
          </w:p>
        </w:tc>
        <w:tc>
          <w:tcPr>
            <w:tcW w:w="1024" w:type="dxa"/>
          </w:tcPr>
          <w:p w:rsidR="00544175" w:rsidRDefault="00544175">
            <w:pPr>
              <w:pStyle w:val="ConsPlusNormal"/>
              <w:jc w:val="center"/>
            </w:pPr>
            <w:r>
              <w:t>61302,6</w:t>
            </w:r>
          </w:p>
        </w:tc>
        <w:tc>
          <w:tcPr>
            <w:tcW w:w="1024" w:type="dxa"/>
          </w:tcPr>
          <w:p w:rsidR="00544175" w:rsidRDefault="00544175">
            <w:pPr>
              <w:pStyle w:val="ConsPlusNormal"/>
              <w:jc w:val="center"/>
            </w:pPr>
            <w:r>
              <w:t>59,6</w:t>
            </w: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174456,4</w:t>
            </w:r>
          </w:p>
        </w:tc>
        <w:tc>
          <w:tcPr>
            <w:tcW w:w="904" w:type="dxa"/>
          </w:tcPr>
          <w:p w:rsidR="00544175" w:rsidRDefault="00544175">
            <w:pPr>
              <w:pStyle w:val="ConsPlusNormal"/>
              <w:jc w:val="center"/>
            </w:pPr>
            <w:r>
              <w:t>44657,1</w:t>
            </w:r>
          </w:p>
        </w:tc>
        <w:tc>
          <w:tcPr>
            <w:tcW w:w="1024" w:type="dxa"/>
          </w:tcPr>
          <w:p w:rsidR="00544175" w:rsidRDefault="00544175">
            <w:pPr>
              <w:pStyle w:val="ConsPlusNormal"/>
              <w:jc w:val="center"/>
            </w:pPr>
            <w:r>
              <w:t>9617,6</w:t>
            </w:r>
          </w:p>
        </w:tc>
        <w:tc>
          <w:tcPr>
            <w:tcW w:w="1024" w:type="dxa"/>
          </w:tcPr>
          <w:p w:rsidR="00544175" w:rsidRDefault="00544175">
            <w:pPr>
              <w:pStyle w:val="ConsPlusNormal"/>
              <w:jc w:val="center"/>
            </w:pPr>
            <w:r>
              <w:t>58819,5</w:t>
            </w:r>
          </w:p>
        </w:tc>
        <w:tc>
          <w:tcPr>
            <w:tcW w:w="1024" w:type="dxa"/>
          </w:tcPr>
          <w:p w:rsidR="00544175" w:rsidRDefault="00544175">
            <w:pPr>
              <w:pStyle w:val="ConsPlusNormal"/>
              <w:jc w:val="center"/>
            </w:pPr>
            <w:r>
              <w:t>64629,1</w:t>
            </w:r>
          </w:p>
        </w:tc>
        <w:tc>
          <w:tcPr>
            <w:tcW w:w="1024" w:type="dxa"/>
          </w:tcPr>
          <w:p w:rsidR="00544175" w:rsidRDefault="00544175">
            <w:pPr>
              <w:pStyle w:val="ConsPlusNormal"/>
              <w:jc w:val="center"/>
            </w:pPr>
            <w:r>
              <w:t>61302,6</w:t>
            </w:r>
          </w:p>
        </w:tc>
        <w:tc>
          <w:tcPr>
            <w:tcW w:w="1024" w:type="dxa"/>
          </w:tcPr>
          <w:p w:rsidR="00544175" w:rsidRDefault="00544175">
            <w:pPr>
              <w:pStyle w:val="ConsPlusNormal"/>
              <w:jc w:val="center"/>
            </w:pPr>
            <w:r>
              <w:t>59,6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1.3</w:t>
            </w:r>
          </w:p>
        </w:tc>
        <w:tc>
          <w:tcPr>
            <w:tcW w:w="2268" w:type="dxa"/>
          </w:tcPr>
          <w:p w:rsidR="00544175" w:rsidRDefault="00544175">
            <w:pPr>
              <w:pStyle w:val="ConsPlusNormal"/>
            </w:pPr>
            <w:r>
              <w:t>"Красноярский Успенский мужской монастырь. Келейный корпус", находящийся в собственности Красноярского края, г. Красноярск, ул. Лесная, д. 55а, 2015 год</w:t>
            </w:r>
          </w:p>
        </w:tc>
        <w:tc>
          <w:tcPr>
            <w:tcW w:w="1309" w:type="dxa"/>
          </w:tcPr>
          <w:p w:rsidR="00544175" w:rsidRDefault="00544175">
            <w:pPr>
              <w:pStyle w:val="ConsPlusNormal"/>
              <w:jc w:val="center"/>
            </w:pPr>
            <w:r>
              <w:t>159070,1</w:t>
            </w:r>
          </w:p>
        </w:tc>
        <w:tc>
          <w:tcPr>
            <w:tcW w:w="904" w:type="dxa"/>
          </w:tcPr>
          <w:p w:rsidR="00544175" w:rsidRDefault="00544175">
            <w:pPr>
              <w:pStyle w:val="ConsPlusNormal"/>
              <w:jc w:val="center"/>
            </w:pPr>
            <w:r>
              <w:t>7488,0</w:t>
            </w:r>
          </w:p>
        </w:tc>
        <w:tc>
          <w:tcPr>
            <w:tcW w:w="1024" w:type="dxa"/>
          </w:tcPr>
          <w:p w:rsidR="00544175" w:rsidRDefault="00544175">
            <w:pPr>
              <w:pStyle w:val="ConsPlusNormal"/>
              <w:jc w:val="center"/>
            </w:pPr>
            <w:r>
              <w:t>47012,7</w:t>
            </w:r>
          </w:p>
        </w:tc>
        <w:tc>
          <w:tcPr>
            <w:tcW w:w="1024" w:type="dxa"/>
          </w:tcPr>
          <w:p w:rsidR="00544175" w:rsidRDefault="00544175">
            <w:pPr>
              <w:pStyle w:val="ConsPlusNormal"/>
              <w:jc w:val="center"/>
            </w:pPr>
            <w:r>
              <w:t>63437,7</w:t>
            </w:r>
          </w:p>
        </w:tc>
        <w:tc>
          <w:tcPr>
            <w:tcW w:w="1024" w:type="dxa"/>
          </w:tcPr>
          <w:p w:rsidR="00544175" w:rsidRDefault="00544175">
            <w:pPr>
              <w:pStyle w:val="ConsPlusNormal"/>
              <w:jc w:val="center"/>
            </w:pPr>
            <w:r>
              <w:t>41135,1</w:t>
            </w:r>
          </w:p>
        </w:tc>
        <w:tc>
          <w:tcPr>
            <w:tcW w:w="1024" w:type="dxa"/>
          </w:tcPr>
          <w:p w:rsidR="00544175" w:rsidRDefault="00544175">
            <w:pPr>
              <w:pStyle w:val="ConsPlusNormal"/>
              <w:jc w:val="center"/>
            </w:pPr>
            <w:r>
              <w:t>40956,2</w:t>
            </w:r>
          </w:p>
        </w:tc>
        <w:tc>
          <w:tcPr>
            <w:tcW w:w="1024" w:type="dxa"/>
          </w:tcPr>
          <w:p w:rsidR="00544175" w:rsidRDefault="00544175">
            <w:pPr>
              <w:pStyle w:val="ConsPlusNormal"/>
              <w:jc w:val="center"/>
            </w:pPr>
            <w:r>
              <w:t>175,5</w:t>
            </w: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159070,1</w:t>
            </w:r>
          </w:p>
        </w:tc>
        <w:tc>
          <w:tcPr>
            <w:tcW w:w="904" w:type="dxa"/>
          </w:tcPr>
          <w:p w:rsidR="00544175" w:rsidRDefault="00544175">
            <w:pPr>
              <w:pStyle w:val="ConsPlusNormal"/>
              <w:jc w:val="center"/>
            </w:pPr>
            <w:r>
              <w:t>7488,0</w:t>
            </w:r>
          </w:p>
        </w:tc>
        <w:tc>
          <w:tcPr>
            <w:tcW w:w="1024" w:type="dxa"/>
          </w:tcPr>
          <w:p w:rsidR="00544175" w:rsidRDefault="00544175">
            <w:pPr>
              <w:pStyle w:val="ConsPlusNormal"/>
              <w:jc w:val="center"/>
            </w:pPr>
            <w:r>
              <w:t>47012,7</w:t>
            </w:r>
          </w:p>
        </w:tc>
        <w:tc>
          <w:tcPr>
            <w:tcW w:w="1024" w:type="dxa"/>
          </w:tcPr>
          <w:p w:rsidR="00544175" w:rsidRDefault="00544175">
            <w:pPr>
              <w:pStyle w:val="ConsPlusNormal"/>
              <w:jc w:val="center"/>
            </w:pPr>
            <w:r>
              <w:t>63437,7</w:t>
            </w:r>
          </w:p>
        </w:tc>
        <w:tc>
          <w:tcPr>
            <w:tcW w:w="1024" w:type="dxa"/>
          </w:tcPr>
          <w:p w:rsidR="00544175" w:rsidRDefault="00544175">
            <w:pPr>
              <w:pStyle w:val="ConsPlusNormal"/>
              <w:jc w:val="center"/>
            </w:pPr>
            <w:r>
              <w:t>41135,1</w:t>
            </w:r>
          </w:p>
        </w:tc>
        <w:tc>
          <w:tcPr>
            <w:tcW w:w="1024" w:type="dxa"/>
          </w:tcPr>
          <w:p w:rsidR="00544175" w:rsidRDefault="00544175">
            <w:pPr>
              <w:pStyle w:val="ConsPlusNormal"/>
              <w:jc w:val="center"/>
            </w:pPr>
            <w:r>
              <w:t>40956,2</w:t>
            </w:r>
          </w:p>
        </w:tc>
        <w:tc>
          <w:tcPr>
            <w:tcW w:w="1024" w:type="dxa"/>
          </w:tcPr>
          <w:p w:rsidR="00544175" w:rsidRDefault="00544175">
            <w:pPr>
              <w:pStyle w:val="ConsPlusNormal"/>
              <w:jc w:val="center"/>
            </w:pPr>
            <w:r>
              <w:t>175,5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1.4</w:t>
            </w:r>
          </w:p>
        </w:tc>
        <w:tc>
          <w:tcPr>
            <w:tcW w:w="2268" w:type="dxa"/>
          </w:tcPr>
          <w:p w:rsidR="00544175" w:rsidRDefault="00544175">
            <w:pPr>
              <w:pStyle w:val="ConsPlusNormal"/>
            </w:pPr>
            <w:r>
              <w:t>Объект культурного наследия "Здание, в котором размещалось издательство "Приступ", находящийся в собственности Красноярского края, г. Красноярск, пр. Мира, 67, 2019 год</w:t>
            </w:r>
          </w:p>
        </w:tc>
        <w:tc>
          <w:tcPr>
            <w:tcW w:w="1309" w:type="dxa"/>
          </w:tcPr>
          <w:p w:rsidR="00544175" w:rsidRDefault="00544175">
            <w:pPr>
              <w:pStyle w:val="ConsPlusNormal"/>
              <w:jc w:val="center"/>
            </w:pPr>
            <w:r>
              <w:t>65978,8</w:t>
            </w:r>
          </w:p>
        </w:tc>
        <w:tc>
          <w:tcPr>
            <w:tcW w:w="904" w:type="dxa"/>
          </w:tcPr>
          <w:p w:rsidR="00544175" w:rsidRDefault="00544175">
            <w:pPr>
              <w:pStyle w:val="ConsPlusNormal"/>
              <w:jc w:val="center"/>
            </w:pPr>
            <w:r>
              <w:t>2478,8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7843,9</w:t>
            </w:r>
          </w:p>
        </w:tc>
        <w:tc>
          <w:tcPr>
            <w:tcW w:w="1024" w:type="dxa"/>
          </w:tcPr>
          <w:p w:rsidR="00544175" w:rsidRDefault="00544175">
            <w:pPr>
              <w:pStyle w:val="ConsPlusNormal"/>
              <w:jc w:val="center"/>
            </w:pPr>
            <w:r>
              <w:t>3833,3</w:t>
            </w:r>
          </w:p>
        </w:tc>
        <w:tc>
          <w:tcPr>
            <w:tcW w:w="1024" w:type="dxa"/>
          </w:tcPr>
          <w:p w:rsidR="00544175" w:rsidRDefault="00544175">
            <w:pPr>
              <w:pStyle w:val="ConsPlusNormal"/>
              <w:jc w:val="center"/>
            </w:pPr>
            <w:r>
              <w:t>3962,6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55704,1</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65978,8</w:t>
            </w:r>
          </w:p>
        </w:tc>
        <w:tc>
          <w:tcPr>
            <w:tcW w:w="904" w:type="dxa"/>
          </w:tcPr>
          <w:p w:rsidR="00544175" w:rsidRDefault="00544175">
            <w:pPr>
              <w:pStyle w:val="ConsPlusNormal"/>
              <w:jc w:val="center"/>
            </w:pPr>
            <w:r>
              <w:t>2478,8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7843,9</w:t>
            </w:r>
          </w:p>
        </w:tc>
        <w:tc>
          <w:tcPr>
            <w:tcW w:w="1024" w:type="dxa"/>
          </w:tcPr>
          <w:p w:rsidR="00544175" w:rsidRDefault="00544175">
            <w:pPr>
              <w:pStyle w:val="ConsPlusNormal"/>
              <w:jc w:val="center"/>
            </w:pPr>
            <w:r>
              <w:t>3833,3</w:t>
            </w:r>
          </w:p>
        </w:tc>
        <w:tc>
          <w:tcPr>
            <w:tcW w:w="1024" w:type="dxa"/>
          </w:tcPr>
          <w:p w:rsidR="00544175" w:rsidRDefault="00544175">
            <w:pPr>
              <w:pStyle w:val="ConsPlusNormal"/>
              <w:jc w:val="center"/>
            </w:pPr>
            <w:r>
              <w:t>3962,6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55704,1</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lastRenderedPageBreak/>
              <w:t>1.5</w:t>
            </w:r>
          </w:p>
        </w:tc>
        <w:tc>
          <w:tcPr>
            <w:tcW w:w="2268" w:type="dxa"/>
          </w:tcPr>
          <w:p w:rsidR="00544175" w:rsidRDefault="00544175">
            <w:pPr>
              <w:pStyle w:val="ConsPlusNormal"/>
            </w:pPr>
            <w:r>
              <w:t>"Ансамбль Успенской церкви, 1793 - 1819 гг.", находящийся в собственности Красноярского края, г. Енисейск, ул. Рабоче-Крестьянская, 116/7, 2019 год</w:t>
            </w:r>
          </w:p>
        </w:tc>
        <w:tc>
          <w:tcPr>
            <w:tcW w:w="1309" w:type="dxa"/>
          </w:tcPr>
          <w:p w:rsidR="00544175" w:rsidRDefault="00544175">
            <w:pPr>
              <w:pStyle w:val="ConsPlusNormal"/>
              <w:jc w:val="center"/>
            </w:pPr>
            <w:r>
              <w:t>14577,5</w:t>
            </w:r>
          </w:p>
        </w:tc>
        <w:tc>
          <w:tcPr>
            <w:tcW w:w="904" w:type="dxa"/>
          </w:tcPr>
          <w:p w:rsidR="00544175" w:rsidRDefault="00544175">
            <w:pPr>
              <w:pStyle w:val="ConsPlusNormal"/>
              <w:jc w:val="center"/>
            </w:pPr>
            <w:r>
              <w:t>6577,5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1535,5</w:t>
            </w:r>
          </w:p>
        </w:tc>
        <w:tc>
          <w:tcPr>
            <w:tcW w:w="1024" w:type="dxa"/>
          </w:tcPr>
          <w:p w:rsidR="00544175" w:rsidRDefault="00544175">
            <w:pPr>
              <w:pStyle w:val="ConsPlusNormal"/>
              <w:jc w:val="center"/>
            </w:pPr>
            <w:r>
              <w:t>1535,5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6464,5</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14577,5</w:t>
            </w:r>
          </w:p>
        </w:tc>
        <w:tc>
          <w:tcPr>
            <w:tcW w:w="904" w:type="dxa"/>
          </w:tcPr>
          <w:p w:rsidR="00544175" w:rsidRDefault="00544175">
            <w:pPr>
              <w:pStyle w:val="ConsPlusNormal"/>
              <w:jc w:val="center"/>
            </w:pPr>
            <w:r>
              <w:t>6577,5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1535,5</w:t>
            </w:r>
          </w:p>
        </w:tc>
        <w:tc>
          <w:tcPr>
            <w:tcW w:w="1024" w:type="dxa"/>
          </w:tcPr>
          <w:p w:rsidR="00544175" w:rsidRDefault="00544175">
            <w:pPr>
              <w:pStyle w:val="ConsPlusNormal"/>
              <w:jc w:val="center"/>
            </w:pPr>
            <w:r>
              <w:t>1535,5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6464,5</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1.6</w:t>
            </w:r>
          </w:p>
        </w:tc>
        <w:tc>
          <w:tcPr>
            <w:tcW w:w="2268" w:type="dxa"/>
          </w:tcPr>
          <w:p w:rsidR="00544175" w:rsidRDefault="00544175">
            <w:pPr>
              <w:pStyle w:val="ConsPlusNormal"/>
            </w:pPr>
            <w:r>
              <w:t>Здание, в котором 29 октября 1917 года состоялся большевистский митинг, посвященный Великой Октябрьской революции, 31 октября здесь же Минусинский Совет объявил о взятии власти в уезде в свои руки. 26 ноября 1917 года III рабоче-</w:t>
            </w:r>
            <w:r>
              <w:lastRenderedPageBreak/>
              <w:t>крестьянский уездный съезд узаконил переход власти в руки Советов", г. Минусинск, ул. Подсинская, 75 (основного здания Минусинского драматического театра), 2018 год</w:t>
            </w:r>
          </w:p>
        </w:tc>
        <w:tc>
          <w:tcPr>
            <w:tcW w:w="1309" w:type="dxa"/>
          </w:tcPr>
          <w:p w:rsidR="00544175" w:rsidRDefault="00544175">
            <w:pPr>
              <w:pStyle w:val="ConsPlusNormal"/>
              <w:jc w:val="center"/>
            </w:pPr>
            <w:r>
              <w:lastRenderedPageBreak/>
              <w:t>564300,0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1500,0</w:t>
            </w:r>
          </w:p>
        </w:tc>
        <w:tc>
          <w:tcPr>
            <w:tcW w:w="1024" w:type="dxa"/>
          </w:tcPr>
          <w:p w:rsidR="00544175" w:rsidRDefault="00544175">
            <w:pPr>
              <w:pStyle w:val="ConsPlusNormal"/>
              <w:jc w:val="center"/>
            </w:pPr>
            <w:r>
              <w:t>350000,0</w:t>
            </w:r>
          </w:p>
        </w:tc>
        <w:tc>
          <w:tcPr>
            <w:tcW w:w="1024" w:type="dxa"/>
          </w:tcPr>
          <w:p w:rsidR="00544175" w:rsidRDefault="00544175">
            <w:pPr>
              <w:pStyle w:val="ConsPlusNormal"/>
              <w:jc w:val="center"/>
            </w:pPr>
            <w:r>
              <w:t>32000,0</w:t>
            </w:r>
          </w:p>
        </w:tc>
        <w:tc>
          <w:tcPr>
            <w:tcW w:w="1174" w:type="dxa"/>
          </w:tcPr>
          <w:p w:rsidR="00544175" w:rsidRDefault="00544175">
            <w:pPr>
              <w:pStyle w:val="ConsPlusNormal"/>
              <w:jc w:val="center"/>
            </w:pPr>
            <w:r>
              <w:t>180800,0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564300,0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1500,0</w:t>
            </w:r>
          </w:p>
        </w:tc>
        <w:tc>
          <w:tcPr>
            <w:tcW w:w="1024" w:type="dxa"/>
          </w:tcPr>
          <w:p w:rsidR="00544175" w:rsidRDefault="00544175">
            <w:pPr>
              <w:pStyle w:val="ConsPlusNormal"/>
              <w:jc w:val="center"/>
            </w:pPr>
            <w:r>
              <w:t>350000,0</w:t>
            </w:r>
          </w:p>
        </w:tc>
        <w:tc>
          <w:tcPr>
            <w:tcW w:w="1024" w:type="dxa"/>
          </w:tcPr>
          <w:p w:rsidR="00544175" w:rsidRDefault="00544175">
            <w:pPr>
              <w:pStyle w:val="ConsPlusNormal"/>
              <w:jc w:val="center"/>
            </w:pPr>
            <w:r>
              <w:t>32000,0</w:t>
            </w:r>
          </w:p>
        </w:tc>
        <w:tc>
          <w:tcPr>
            <w:tcW w:w="1174" w:type="dxa"/>
          </w:tcPr>
          <w:p w:rsidR="00544175" w:rsidRDefault="00544175">
            <w:pPr>
              <w:pStyle w:val="ConsPlusNormal"/>
              <w:jc w:val="center"/>
            </w:pPr>
            <w:r>
              <w:t>180800,0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министерство культуры Красноярского края</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п. 1.3. Сохранение объектов культурного наследия</w:t>
            </w:r>
          </w:p>
        </w:tc>
        <w:tc>
          <w:tcPr>
            <w:tcW w:w="1309" w:type="dxa"/>
          </w:tcPr>
          <w:p w:rsidR="00544175" w:rsidRDefault="00544175">
            <w:pPr>
              <w:pStyle w:val="ConsPlusNormal"/>
              <w:jc w:val="center"/>
            </w:pPr>
            <w:r>
              <w:t>107385,3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45200,0</w:t>
            </w:r>
          </w:p>
        </w:tc>
        <w:tc>
          <w:tcPr>
            <w:tcW w:w="1024" w:type="dxa"/>
          </w:tcPr>
          <w:p w:rsidR="00544175" w:rsidRDefault="00544175">
            <w:pPr>
              <w:pStyle w:val="ConsPlusNormal"/>
              <w:jc w:val="center"/>
            </w:pPr>
            <w:r>
              <w:t>21916,1</w:t>
            </w:r>
          </w:p>
        </w:tc>
        <w:tc>
          <w:tcPr>
            <w:tcW w:w="1024" w:type="dxa"/>
          </w:tcPr>
          <w:p w:rsidR="00544175" w:rsidRDefault="00544175">
            <w:pPr>
              <w:pStyle w:val="ConsPlusNormal"/>
              <w:jc w:val="center"/>
            </w:pPr>
            <w:r>
              <w:t>24108,0</w:t>
            </w:r>
          </w:p>
        </w:tc>
        <w:tc>
          <w:tcPr>
            <w:tcW w:w="1024" w:type="dxa"/>
          </w:tcPr>
          <w:p w:rsidR="00544175" w:rsidRDefault="00544175">
            <w:pPr>
              <w:pStyle w:val="ConsPlusNormal"/>
              <w:jc w:val="center"/>
            </w:pPr>
            <w:r>
              <w:t>12366,2</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48995,0</w:t>
            </w:r>
          </w:p>
        </w:tc>
      </w:tr>
      <w:tr w:rsidR="00544175">
        <w:tblPrEx>
          <w:tblBorders>
            <w:insideH w:val="nil"/>
          </w:tblBorders>
        </w:tblPrEx>
        <w:tc>
          <w:tcPr>
            <w:tcW w:w="13367" w:type="dxa"/>
            <w:gridSpan w:val="12"/>
            <w:tcBorders>
              <w:bottom w:val="nil"/>
            </w:tcBorders>
          </w:tcPr>
          <w:p w:rsidR="00544175" w:rsidRDefault="00544175">
            <w:pPr>
              <w:pStyle w:val="ConsPlusNormal"/>
              <w:pBdr>
                <w:top w:val="single" w:sz="6" w:space="0" w:color="auto"/>
              </w:pBdr>
              <w:spacing w:before="100" w:after="100"/>
              <w:jc w:val="both"/>
              <w:rPr>
                <w:sz w:val="2"/>
                <w:szCs w:val="2"/>
              </w:rPr>
            </w:pPr>
          </w:p>
          <w:p w:rsidR="00544175" w:rsidRDefault="00544175">
            <w:pPr>
              <w:pStyle w:val="ConsPlusNormal"/>
              <w:ind w:firstLine="540"/>
              <w:jc w:val="both"/>
            </w:pPr>
            <w:r>
              <w:rPr>
                <w:color w:val="0A2666"/>
              </w:rPr>
              <w:t>КонсультантПлюс: примечание.</w:t>
            </w:r>
          </w:p>
          <w:p w:rsidR="00544175" w:rsidRDefault="00544175">
            <w:pPr>
              <w:pStyle w:val="ConsPlusNormal"/>
              <w:ind w:firstLine="540"/>
              <w:jc w:val="both"/>
            </w:pPr>
            <w:r>
              <w:rPr>
                <w:color w:val="0A2666"/>
              </w:rPr>
              <w:t>Нумерация пунктов дана в соответствии с официальным текстом документа.</w:t>
            </w:r>
          </w:p>
          <w:p w:rsidR="00544175" w:rsidRDefault="00544175">
            <w:pPr>
              <w:pStyle w:val="ConsPlusNormal"/>
              <w:pBdr>
                <w:top w:val="single" w:sz="6" w:space="0" w:color="auto"/>
              </w:pBdr>
              <w:spacing w:before="100" w:after="100"/>
              <w:jc w:val="both"/>
              <w:rPr>
                <w:sz w:val="2"/>
                <w:szCs w:val="2"/>
              </w:rPr>
            </w:pPr>
          </w:p>
        </w:tc>
      </w:tr>
      <w:tr w:rsidR="00544175">
        <w:tblPrEx>
          <w:tblBorders>
            <w:insideH w:val="nil"/>
          </w:tblBorders>
        </w:tblPrEx>
        <w:tc>
          <w:tcPr>
            <w:tcW w:w="544" w:type="dxa"/>
            <w:tcBorders>
              <w:top w:val="nil"/>
            </w:tcBorders>
          </w:tcPr>
          <w:p w:rsidR="00544175" w:rsidRDefault="00544175">
            <w:pPr>
              <w:pStyle w:val="ConsPlusNormal"/>
            </w:pPr>
            <w:r>
              <w:lastRenderedPageBreak/>
              <w:t>1.1</w:t>
            </w:r>
          </w:p>
        </w:tc>
        <w:tc>
          <w:tcPr>
            <w:tcW w:w="2268" w:type="dxa"/>
            <w:tcBorders>
              <w:top w:val="nil"/>
            </w:tcBorders>
          </w:tcPr>
          <w:p w:rsidR="00544175" w:rsidRDefault="00544175">
            <w:pPr>
              <w:pStyle w:val="ConsPlusNormal"/>
            </w:pPr>
            <w:r>
              <w:t>"Административное здание, 1950 г." по адресу: пр. Мира, 93/ул. К.Маркса, 114, г. Красноярск, 2016 год</w:t>
            </w:r>
          </w:p>
        </w:tc>
        <w:tc>
          <w:tcPr>
            <w:tcW w:w="1309" w:type="dxa"/>
            <w:tcBorders>
              <w:top w:val="nil"/>
            </w:tcBorders>
          </w:tcPr>
          <w:p w:rsidR="00544175" w:rsidRDefault="00544175">
            <w:pPr>
              <w:pStyle w:val="ConsPlusNormal"/>
              <w:jc w:val="center"/>
            </w:pPr>
            <w:r>
              <w:t>82379,7</w:t>
            </w:r>
          </w:p>
        </w:tc>
        <w:tc>
          <w:tcPr>
            <w:tcW w:w="904" w:type="dxa"/>
            <w:tcBorders>
              <w:top w:val="nil"/>
            </w:tcBorders>
          </w:tcPr>
          <w:p w:rsidR="00544175" w:rsidRDefault="00544175">
            <w:pPr>
              <w:pStyle w:val="ConsPlusNormal"/>
              <w:jc w:val="center"/>
            </w:pPr>
            <w:r>
              <w:t>-</w:t>
            </w:r>
          </w:p>
        </w:tc>
        <w:tc>
          <w:tcPr>
            <w:tcW w:w="1024" w:type="dxa"/>
            <w:tcBorders>
              <w:top w:val="nil"/>
            </w:tcBorders>
          </w:tcPr>
          <w:p w:rsidR="00544175" w:rsidRDefault="00544175">
            <w:pPr>
              <w:pStyle w:val="ConsPlusNormal"/>
              <w:jc w:val="center"/>
            </w:pPr>
            <w:r>
              <w:t>-</w:t>
            </w:r>
          </w:p>
        </w:tc>
        <w:tc>
          <w:tcPr>
            <w:tcW w:w="1024" w:type="dxa"/>
            <w:tcBorders>
              <w:top w:val="nil"/>
            </w:tcBorders>
          </w:tcPr>
          <w:p w:rsidR="00544175" w:rsidRDefault="00544175">
            <w:pPr>
              <w:pStyle w:val="ConsPlusNormal"/>
              <w:jc w:val="center"/>
            </w:pPr>
            <w:r>
              <w:t>-</w:t>
            </w:r>
          </w:p>
        </w:tc>
        <w:tc>
          <w:tcPr>
            <w:tcW w:w="1024" w:type="dxa"/>
            <w:tcBorders>
              <w:top w:val="nil"/>
            </w:tcBorders>
          </w:tcPr>
          <w:p w:rsidR="00544175" w:rsidRDefault="00544175">
            <w:pPr>
              <w:pStyle w:val="ConsPlusNormal"/>
              <w:jc w:val="center"/>
            </w:pPr>
            <w:r>
              <w:t>29879,7</w:t>
            </w:r>
          </w:p>
        </w:tc>
        <w:tc>
          <w:tcPr>
            <w:tcW w:w="1024" w:type="dxa"/>
            <w:tcBorders>
              <w:top w:val="nil"/>
            </w:tcBorders>
          </w:tcPr>
          <w:p w:rsidR="00544175" w:rsidRDefault="00544175">
            <w:pPr>
              <w:pStyle w:val="ConsPlusNormal"/>
              <w:jc w:val="center"/>
            </w:pPr>
            <w:r>
              <w:t>6595,8</w:t>
            </w:r>
          </w:p>
        </w:tc>
        <w:tc>
          <w:tcPr>
            <w:tcW w:w="1024" w:type="dxa"/>
            <w:tcBorders>
              <w:top w:val="nil"/>
            </w:tcBorders>
          </w:tcPr>
          <w:p w:rsidR="00544175" w:rsidRDefault="00544175">
            <w:pPr>
              <w:pStyle w:val="ConsPlusNormal"/>
              <w:jc w:val="center"/>
            </w:pPr>
            <w:r>
              <w:t>24108,0</w:t>
            </w:r>
          </w:p>
        </w:tc>
        <w:tc>
          <w:tcPr>
            <w:tcW w:w="1024" w:type="dxa"/>
            <w:tcBorders>
              <w:top w:val="nil"/>
            </w:tcBorders>
          </w:tcPr>
          <w:p w:rsidR="00544175" w:rsidRDefault="00544175">
            <w:pPr>
              <w:pStyle w:val="ConsPlusNormal"/>
              <w:jc w:val="center"/>
            </w:pPr>
            <w:r>
              <w:t>12366,2</w:t>
            </w:r>
          </w:p>
        </w:tc>
        <w:tc>
          <w:tcPr>
            <w:tcW w:w="1024" w:type="dxa"/>
            <w:tcBorders>
              <w:top w:val="nil"/>
            </w:tcBorders>
          </w:tcPr>
          <w:p w:rsidR="00544175" w:rsidRDefault="00544175">
            <w:pPr>
              <w:pStyle w:val="ConsPlusNormal"/>
              <w:jc w:val="center"/>
            </w:pPr>
            <w:r>
              <w:t>-</w:t>
            </w:r>
          </w:p>
        </w:tc>
        <w:tc>
          <w:tcPr>
            <w:tcW w:w="1174" w:type="dxa"/>
            <w:tcBorders>
              <w:top w:val="nil"/>
            </w:tcBorders>
          </w:tcPr>
          <w:p w:rsidR="00544175" w:rsidRDefault="00544175">
            <w:pPr>
              <w:pStyle w:val="ConsPlusNormal"/>
              <w:jc w:val="center"/>
            </w:pPr>
            <w:r>
              <w:t>39309,7</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82379,7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29879,7</w:t>
            </w:r>
          </w:p>
        </w:tc>
        <w:tc>
          <w:tcPr>
            <w:tcW w:w="1024" w:type="dxa"/>
          </w:tcPr>
          <w:p w:rsidR="00544175" w:rsidRDefault="00544175">
            <w:pPr>
              <w:pStyle w:val="ConsPlusNormal"/>
              <w:jc w:val="center"/>
            </w:pPr>
            <w:r>
              <w:t>6595,8</w:t>
            </w:r>
          </w:p>
        </w:tc>
        <w:tc>
          <w:tcPr>
            <w:tcW w:w="1024" w:type="dxa"/>
          </w:tcPr>
          <w:p w:rsidR="00544175" w:rsidRDefault="00544175">
            <w:pPr>
              <w:pStyle w:val="ConsPlusNormal"/>
              <w:jc w:val="center"/>
            </w:pPr>
            <w:r>
              <w:t>24108,0</w:t>
            </w:r>
          </w:p>
        </w:tc>
        <w:tc>
          <w:tcPr>
            <w:tcW w:w="1024" w:type="dxa"/>
          </w:tcPr>
          <w:p w:rsidR="00544175" w:rsidRDefault="00544175">
            <w:pPr>
              <w:pStyle w:val="ConsPlusNormal"/>
              <w:jc w:val="center"/>
            </w:pPr>
            <w:r>
              <w:t>12366,2</w:t>
            </w:r>
          </w:p>
        </w:tc>
        <w:tc>
          <w:tcPr>
            <w:tcW w:w="1024" w:type="dxa"/>
          </w:tcPr>
          <w:p w:rsidR="00544175" w:rsidRDefault="00544175">
            <w:pPr>
              <w:pStyle w:val="ConsPlusNormal"/>
            </w:pPr>
          </w:p>
        </w:tc>
        <w:tc>
          <w:tcPr>
            <w:tcW w:w="1174" w:type="dxa"/>
          </w:tcPr>
          <w:p w:rsidR="00544175" w:rsidRDefault="00544175">
            <w:pPr>
              <w:pStyle w:val="ConsPlusNormal"/>
              <w:jc w:val="center"/>
            </w:pPr>
            <w:r>
              <w:t>39309,7</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1.2</w:t>
            </w:r>
          </w:p>
        </w:tc>
        <w:tc>
          <w:tcPr>
            <w:tcW w:w="2268" w:type="dxa"/>
          </w:tcPr>
          <w:p w:rsidR="00544175" w:rsidRDefault="00544175">
            <w:pPr>
              <w:pStyle w:val="ConsPlusNormal"/>
            </w:pPr>
            <w:r>
              <w:t xml:space="preserve">"Дом, в котором в декабре 1905 года - апреле 1906 года находилась подпольная типография Красноярского комитета РСДРП и жила участница Парижской Коммуны Е.А. Давыдовская", находящийся в собственности </w:t>
            </w:r>
            <w:r>
              <w:lastRenderedPageBreak/>
              <w:t>Красноярского края, г. Красноярск, ул. Ады Лебедевой, 93, 2019 год</w:t>
            </w:r>
          </w:p>
        </w:tc>
        <w:tc>
          <w:tcPr>
            <w:tcW w:w="1309" w:type="dxa"/>
          </w:tcPr>
          <w:p w:rsidR="00544175" w:rsidRDefault="00544175">
            <w:pPr>
              <w:pStyle w:val="ConsPlusNormal"/>
              <w:jc w:val="center"/>
            </w:pPr>
            <w:r>
              <w:lastRenderedPageBreak/>
              <w:t>11051,3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1366,0</w:t>
            </w:r>
          </w:p>
        </w:tc>
        <w:tc>
          <w:tcPr>
            <w:tcW w:w="1024" w:type="dxa"/>
          </w:tcPr>
          <w:p w:rsidR="00544175" w:rsidRDefault="00544175">
            <w:pPr>
              <w:pStyle w:val="ConsPlusNormal"/>
              <w:jc w:val="center"/>
            </w:pPr>
            <w:r>
              <w:t>1366,0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9685,3</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11051,3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1366,0</w:t>
            </w:r>
          </w:p>
        </w:tc>
        <w:tc>
          <w:tcPr>
            <w:tcW w:w="1024" w:type="dxa"/>
          </w:tcPr>
          <w:p w:rsidR="00544175" w:rsidRDefault="00544175">
            <w:pPr>
              <w:pStyle w:val="ConsPlusNormal"/>
              <w:jc w:val="center"/>
            </w:pPr>
            <w:r>
              <w:t>1366,0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9685,3</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1.3</w:t>
            </w:r>
          </w:p>
        </w:tc>
        <w:tc>
          <w:tcPr>
            <w:tcW w:w="2268" w:type="dxa"/>
          </w:tcPr>
          <w:p w:rsidR="00544175" w:rsidRDefault="00544175">
            <w:pPr>
              <w:pStyle w:val="ConsPlusNormal"/>
            </w:pPr>
            <w:r>
              <w:t>"Общественное собрание. Неоампир. Арх. Соколовский", г. Красноярск, ул. Перенсона, 20, 2015 год</w:t>
            </w:r>
          </w:p>
        </w:tc>
        <w:tc>
          <w:tcPr>
            <w:tcW w:w="1309" w:type="dxa"/>
          </w:tcPr>
          <w:p w:rsidR="00544175" w:rsidRDefault="00544175">
            <w:pPr>
              <w:pStyle w:val="ConsPlusNormal"/>
              <w:jc w:val="center"/>
            </w:pPr>
            <w:r>
              <w:t>4455,8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4455,8</w:t>
            </w:r>
          </w:p>
        </w:tc>
        <w:tc>
          <w:tcPr>
            <w:tcW w:w="1024" w:type="dxa"/>
          </w:tcPr>
          <w:p w:rsidR="00544175" w:rsidRDefault="00544175">
            <w:pPr>
              <w:pStyle w:val="ConsPlusNormal"/>
              <w:jc w:val="center"/>
            </w:pPr>
            <w:r>
              <w:t>4455,8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4455,8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4455,8</w:t>
            </w:r>
          </w:p>
        </w:tc>
        <w:tc>
          <w:tcPr>
            <w:tcW w:w="1024" w:type="dxa"/>
          </w:tcPr>
          <w:p w:rsidR="00544175" w:rsidRDefault="00544175">
            <w:pPr>
              <w:pStyle w:val="ConsPlusNormal"/>
              <w:jc w:val="center"/>
            </w:pPr>
            <w:r>
              <w:t>4455,8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 xml:space="preserve">внебюджетные </w:t>
            </w:r>
            <w:r>
              <w:lastRenderedPageBreak/>
              <w:t>источники</w:t>
            </w:r>
          </w:p>
        </w:tc>
        <w:tc>
          <w:tcPr>
            <w:tcW w:w="1309" w:type="dxa"/>
          </w:tcPr>
          <w:p w:rsidR="00544175" w:rsidRDefault="00544175">
            <w:pPr>
              <w:pStyle w:val="ConsPlusNormal"/>
              <w:jc w:val="center"/>
            </w:pPr>
            <w:r>
              <w:lastRenderedPageBreak/>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lastRenderedPageBreak/>
              <w:t>1.4</w:t>
            </w:r>
          </w:p>
        </w:tc>
        <w:tc>
          <w:tcPr>
            <w:tcW w:w="2268" w:type="dxa"/>
          </w:tcPr>
          <w:p w:rsidR="00544175" w:rsidRDefault="00544175">
            <w:pPr>
              <w:pStyle w:val="ConsPlusNormal"/>
            </w:pPr>
            <w:r>
              <w:t>"Жилой особняк Гадалова. Неоренессанс, 1904 г. Арх. Соколовский", находящийся в собственности Красноярского края, г. Красноярск, ул. Карла Маркса/Парижской Коммуны, д. 36/20, 2015 год</w:t>
            </w:r>
          </w:p>
        </w:tc>
        <w:tc>
          <w:tcPr>
            <w:tcW w:w="1309" w:type="dxa"/>
          </w:tcPr>
          <w:p w:rsidR="00544175" w:rsidRDefault="00544175">
            <w:pPr>
              <w:pStyle w:val="ConsPlusNormal"/>
              <w:jc w:val="center"/>
            </w:pPr>
            <w:r>
              <w:t>8948,5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8948,5</w:t>
            </w:r>
          </w:p>
        </w:tc>
        <w:tc>
          <w:tcPr>
            <w:tcW w:w="1024" w:type="dxa"/>
          </w:tcPr>
          <w:p w:rsidR="00544175" w:rsidRDefault="00544175">
            <w:pPr>
              <w:pStyle w:val="ConsPlusNormal"/>
              <w:jc w:val="center"/>
            </w:pPr>
            <w:r>
              <w:t>8948,5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8948,5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8948,5</w:t>
            </w:r>
          </w:p>
        </w:tc>
        <w:tc>
          <w:tcPr>
            <w:tcW w:w="1024" w:type="dxa"/>
          </w:tcPr>
          <w:p w:rsidR="00544175" w:rsidRDefault="00544175">
            <w:pPr>
              <w:pStyle w:val="ConsPlusNormal"/>
              <w:jc w:val="center"/>
            </w:pPr>
            <w:r>
              <w:t>8948,5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1.5</w:t>
            </w:r>
          </w:p>
        </w:tc>
        <w:tc>
          <w:tcPr>
            <w:tcW w:w="2268" w:type="dxa"/>
          </w:tcPr>
          <w:p w:rsidR="00544175" w:rsidRDefault="00544175">
            <w:pPr>
              <w:pStyle w:val="ConsPlusNormal"/>
            </w:pPr>
            <w:r>
              <w:t xml:space="preserve">"Усадьба Гадалова: привратницкая, нач. 20 в.", находящийся в собственности Красноярского края, г. Красноярск, ул. Карла Маркса/Парижской Коммуны, д. 36/20, </w:t>
            </w:r>
            <w:r>
              <w:lastRenderedPageBreak/>
              <w:t>2015 год</w:t>
            </w:r>
          </w:p>
        </w:tc>
        <w:tc>
          <w:tcPr>
            <w:tcW w:w="1309" w:type="dxa"/>
          </w:tcPr>
          <w:p w:rsidR="00544175" w:rsidRDefault="00544175">
            <w:pPr>
              <w:pStyle w:val="ConsPlusNormal"/>
              <w:jc w:val="center"/>
            </w:pPr>
            <w:r>
              <w:lastRenderedPageBreak/>
              <w:t>550,0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550,0</w:t>
            </w:r>
          </w:p>
        </w:tc>
        <w:tc>
          <w:tcPr>
            <w:tcW w:w="1024" w:type="dxa"/>
          </w:tcPr>
          <w:p w:rsidR="00544175" w:rsidRDefault="00544175">
            <w:pPr>
              <w:pStyle w:val="ConsPlusNormal"/>
              <w:jc w:val="center"/>
            </w:pPr>
            <w:r>
              <w:t>550,0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550,0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550,0</w:t>
            </w:r>
          </w:p>
        </w:tc>
        <w:tc>
          <w:tcPr>
            <w:tcW w:w="1024" w:type="dxa"/>
          </w:tcPr>
          <w:p w:rsidR="00544175" w:rsidRDefault="00544175">
            <w:pPr>
              <w:pStyle w:val="ConsPlusNormal"/>
              <w:jc w:val="center"/>
            </w:pPr>
            <w:r>
              <w:t>550,0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Итого по подпрограмме 1</w:t>
            </w:r>
          </w:p>
        </w:tc>
        <w:tc>
          <w:tcPr>
            <w:tcW w:w="1309" w:type="dxa"/>
          </w:tcPr>
          <w:p w:rsidR="00544175" w:rsidRDefault="00544175">
            <w:pPr>
              <w:pStyle w:val="ConsPlusNormal"/>
              <w:jc w:val="center"/>
            </w:pPr>
            <w:r>
              <w:t>1356090,3</w:t>
            </w:r>
          </w:p>
        </w:tc>
        <w:tc>
          <w:tcPr>
            <w:tcW w:w="904" w:type="dxa"/>
          </w:tcPr>
          <w:p w:rsidR="00544175" w:rsidRDefault="00544175">
            <w:pPr>
              <w:pStyle w:val="ConsPlusNormal"/>
              <w:jc w:val="center"/>
            </w:pPr>
            <w:r>
              <w:t>61834,9</w:t>
            </w:r>
          </w:p>
        </w:tc>
        <w:tc>
          <w:tcPr>
            <w:tcW w:w="1024" w:type="dxa"/>
          </w:tcPr>
          <w:p w:rsidR="00544175" w:rsidRDefault="00544175">
            <w:pPr>
              <w:pStyle w:val="ConsPlusNormal"/>
              <w:jc w:val="center"/>
            </w:pPr>
            <w:r>
              <w:t>56630,3</w:t>
            </w:r>
          </w:p>
        </w:tc>
        <w:tc>
          <w:tcPr>
            <w:tcW w:w="1024" w:type="dxa"/>
          </w:tcPr>
          <w:p w:rsidR="00544175" w:rsidRDefault="00544175">
            <w:pPr>
              <w:pStyle w:val="ConsPlusNormal"/>
              <w:jc w:val="center"/>
            </w:pPr>
            <w:r>
              <w:t>122257,2</w:t>
            </w:r>
          </w:p>
        </w:tc>
        <w:tc>
          <w:tcPr>
            <w:tcW w:w="1024" w:type="dxa"/>
          </w:tcPr>
          <w:p w:rsidR="00544175" w:rsidRDefault="00544175">
            <w:pPr>
              <w:pStyle w:val="ConsPlusNormal"/>
              <w:jc w:val="center"/>
            </w:pPr>
            <w:r>
              <w:t>211643,6</w:t>
            </w:r>
          </w:p>
        </w:tc>
        <w:tc>
          <w:tcPr>
            <w:tcW w:w="1024" w:type="dxa"/>
          </w:tcPr>
          <w:p w:rsidR="00544175" w:rsidRDefault="00544175">
            <w:pPr>
              <w:pStyle w:val="ConsPlusNormal"/>
              <w:jc w:val="center"/>
            </w:pPr>
            <w:r>
              <w:t>142944,8</w:t>
            </w:r>
          </w:p>
        </w:tc>
        <w:tc>
          <w:tcPr>
            <w:tcW w:w="1024" w:type="dxa"/>
          </w:tcPr>
          <w:p w:rsidR="00544175" w:rsidRDefault="00544175">
            <w:pPr>
              <w:pStyle w:val="ConsPlusNormal"/>
              <w:jc w:val="center"/>
            </w:pPr>
            <w:r>
              <w:t>83896,8</w:t>
            </w:r>
          </w:p>
        </w:tc>
        <w:tc>
          <w:tcPr>
            <w:tcW w:w="1024" w:type="dxa"/>
          </w:tcPr>
          <w:p w:rsidR="00544175" w:rsidRDefault="00544175">
            <w:pPr>
              <w:pStyle w:val="ConsPlusNormal"/>
              <w:jc w:val="center"/>
            </w:pPr>
            <w:r>
              <w:t>362366,2</w:t>
            </w:r>
          </w:p>
        </w:tc>
        <w:tc>
          <w:tcPr>
            <w:tcW w:w="1024" w:type="dxa"/>
          </w:tcPr>
          <w:p w:rsidR="00544175" w:rsidRDefault="00544175">
            <w:pPr>
              <w:pStyle w:val="ConsPlusNormal"/>
              <w:jc w:val="center"/>
            </w:pPr>
            <w:r>
              <w:t>32000,0</w:t>
            </w:r>
          </w:p>
        </w:tc>
        <w:tc>
          <w:tcPr>
            <w:tcW w:w="1174" w:type="dxa"/>
          </w:tcPr>
          <w:p w:rsidR="00544175" w:rsidRDefault="00544175">
            <w:pPr>
              <w:pStyle w:val="ConsPlusNormal"/>
              <w:jc w:val="center"/>
            </w:pPr>
            <w:r>
              <w:t>494160,1</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1356090,3</w:t>
            </w:r>
          </w:p>
        </w:tc>
        <w:tc>
          <w:tcPr>
            <w:tcW w:w="904" w:type="dxa"/>
          </w:tcPr>
          <w:p w:rsidR="00544175" w:rsidRDefault="00544175">
            <w:pPr>
              <w:pStyle w:val="ConsPlusNormal"/>
              <w:jc w:val="center"/>
            </w:pPr>
            <w:r>
              <w:t>61834,9</w:t>
            </w:r>
          </w:p>
        </w:tc>
        <w:tc>
          <w:tcPr>
            <w:tcW w:w="1024" w:type="dxa"/>
          </w:tcPr>
          <w:p w:rsidR="00544175" w:rsidRDefault="00544175">
            <w:pPr>
              <w:pStyle w:val="ConsPlusNormal"/>
              <w:jc w:val="center"/>
            </w:pPr>
            <w:r>
              <w:t>56630,3</w:t>
            </w:r>
          </w:p>
        </w:tc>
        <w:tc>
          <w:tcPr>
            <w:tcW w:w="1024" w:type="dxa"/>
          </w:tcPr>
          <w:p w:rsidR="00544175" w:rsidRDefault="00544175">
            <w:pPr>
              <w:pStyle w:val="ConsPlusNormal"/>
              <w:jc w:val="center"/>
            </w:pPr>
            <w:r>
              <w:t>122257,2</w:t>
            </w:r>
          </w:p>
        </w:tc>
        <w:tc>
          <w:tcPr>
            <w:tcW w:w="1024" w:type="dxa"/>
          </w:tcPr>
          <w:p w:rsidR="00544175" w:rsidRDefault="00544175">
            <w:pPr>
              <w:pStyle w:val="ConsPlusNormal"/>
              <w:jc w:val="center"/>
            </w:pPr>
            <w:r>
              <w:t>211643,6</w:t>
            </w:r>
          </w:p>
        </w:tc>
        <w:tc>
          <w:tcPr>
            <w:tcW w:w="1024" w:type="dxa"/>
          </w:tcPr>
          <w:p w:rsidR="00544175" w:rsidRDefault="00544175">
            <w:pPr>
              <w:pStyle w:val="ConsPlusNormal"/>
              <w:jc w:val="center"/>
            </w:pPr>
            <w:r>
              <w:t>142944,8</w:t>
            </w:r>
          </w:p>
        </w:tc>
        <w:tc>
          <w:tcPr>
            <w:tcW w:w="1024" w:type="dxa"/>
          </w:tcPr>
          <w:p w:rsidR="00544175" w:rsidRDefault="00544175">
            <w:pPr>
              <w:pStyle w:val="ConsPlusNormal"/>
              <w:jc w:val="center"/>
            </w:pPr>
            <w:r>
              <w:t>83896,8</w:t>
            </w:r>
          </w:p>
        </w:tc>
        <w:tc>
          <w:tcPr>
            <w:tcW w:w="1024" w:type="dxa"/>
          </w:tcPr>
          <w:p w:rsidR="00544175" w:rsidRDefault="00544175">
            <w:pPr>
              <w:pStyle w:val="ConsPlusNormal"/>
              <w:jc w:val="center"/>
            </w:pPr>
            <w:r>
              <w:t>362366,2</w:t>
            </w:r>
          </w:p>
        </w:tc>
        <w:tc>
          <w:tcPr>
            <w:tcW w:w="1024" w:type="dxa"/>
          </w:tcPr>
          <w:p w:rsidR="00544175" w:rsidRDefault="00544175">
            <w:pPr>
              <w:pStyle w:val="ConsPlusNormal"/>
              <w:jc w:val="center"/>
            </w:pPr>
            <w:r>
              <w:t>32000,0</w:t>
            </w:r>
          </w:p>
        </w:tc>
        <w:tc>
          <w:tcPr>
            <w:tcW w:w="1174" w:type="dxa"/>
          </w:tcPr>
          <w:p w:rsidR="00544175" w:rsidRDefault="00544175">
            <w:pPr>
              <w:pStyle w:val="ConsPlusNormal"/>
              <w:jc w:val="center"/>
            </w:pPr>
            <w:r>
              <w:t>494160,2</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w:t>
            </w:r>
          </w:p>
        </w:tc>
        <w:tc>
          <w:tcPr>
            <w:tcW w:w="2268" w:type="dxa"/>
          </w:tcPr>
          <w:p w:rsidR="00544175" w:rsidRDefault="00544175">
            <w:pPr>
              <w:pStyle w:val="ConsPlusNormal"/>
              <w:outlineLvl w:val="2"/>
            </w:pPr>
            <w:hyperlink w:anchor="P6116" w:history="1">
              <w:r>
                <w:rPr>
                  <w:color w:val="0000FF"/>
                </w:rPr>
                <w:t>Подпрограмма 2</w:t>
              </w:r>
            </w:hyperlink>
            <w:r>
              <w:t xml:space="preserve"> "Подготовка к 400-летию города Енисейска в 2019 году"</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Министерство строительства и жилищно-коммунального хозяйства Красноярского края</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1.2. Проведение мероприятий по сохранению объектов культурного наследия города Енисейска</w:t>
            </w:r>
          </w:p>
        </w:tc>
        <w:tc>
          <w:tcPr>
            <w:tcW w:w="1309" w:type="dxa"/>
          </w:tcPr>
          <w:p w:rsidR="00544175" w:rsidRDefault="00544175">
            <w:pPr>
              <w:pStyle w:val="ConsPlusNormal"/>
              <w:jc w:val="center"/>
            </w:pPr>
            <w:r>
              <w:t>1836691,9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62185,9</w:t>
            </w:r>
          </w:p>
        </w:tc>
        <w:tc>
          <w:tcPr>
            <w:tcW w:w="1024" w:type="dxa"/>
          </w:tcPr>
          <w:p w:rsidR="00544175" w:rsidRDefault="00544175">
            <w:pPr>
              <w:pStyle w:val="ConsPlusNormal"/>
              <w:jc w:val="center"/>
            </w:pPr>
            <w:r>
              <w:t>84996,6</w:t>
            </w:r>
          </w:p>
        </w:tc>
        <w:tc>
          <w:tcPr>
            <w:tcW w:w="1024" w:type="dxa"/>
          </w:tcPr>
          <w:p w:rsidR="00544175" w:rsidRDefault="00544175">
            <w:pPr>
              <w:pStyle w:val="ConsPlusNormal"/>
              <w:jc w:val="center"/>
            </w:pPr>
            <w:r>
              <w:t>701943,8</w:t>
            </w:r>
          </w:p>
        </w:tc>
        <w:tc>
          <w:tcPr>
            <w:tcW w:w="1024" w:type="dxa"/>
          </w:tcPr>
          <w:p w:rsidR="00544175" w:rsidRDefault="00544175">
            <w:pPr>
              <w:pStyle w:val="ConsPlusNormal"/>
              <w:jc w:val="center"/>
            </w:pPr>
            <w:r>
              <w:t>334951,4</w:t>
            </w:r>
          </w:p>
        </w:tc>
        <w:tc>
          <w:tcPr>
            <w:tcW w:w="1024" w:type="dxa"/>
          </w:tcPr>
          <w:p w:rsidR="00544175" w:rsidRDefault="00544175">
            <w:pPr>
              <w:pStyle w:val="ConsPlusNormal"/>
              <w:jc w:val="center"/>
            </w:pPr>
            <w:r>
              <w:t>337858,8</w:t>
            </w:r>
          </w:p>
        </w:tc>
        <w:tc>
          <w:tcPr>
            <w:tcW w:w="1024" w:type="dxa"/>
          </w:tcPr>
          <w:p w:rsidR="00544175" w:rsidRDefault="00544175">
            <w:pPr>
              <w:pStyle w:val="ConsPlusNormal"/>
              <w:jc w:val="center"/>
            </w:pPr>
            <w:r>
              <w:t>368000,0</w:t>
            </w:r>
          </w:p>
        </w:tc>
        <w:tc>
          <w:tcPr>
            <w:tcW w:w="1024" w:type="dxa"/>
          </w:tcPr>
          <w:p w:rsidR="00544175" w:rsidRDefault="00544175">
            <w:pPr>
              <w:pStyle w:val="ConsPlusNormal"/>
              <w:jc w:val="center"/>
            </w:pPr>
            <w:r>
              <w:t>420000,0</w:t>
            </w:r>
          </w:p>
        </w:tc>
        <w:tc>
          <w:tcPr>
            <w:tcW w:w="1174" w:type="dxa"/>
          </w:tcPr>
          <w:p w:rsidR="00544175" w:rsidRDefault="00544175">
            <w:pPr>
              <w:pStyle w:val="ConsPlusNormal"/>
              <w:jc w:val="center"/>
            </w:pPr>
            <w:r>
              <w:t>228699,2</w:t>
            </w:r>
          </w:p>
        </w:tc>
      </w:tr>
      <w:tr w:rsidR="00544175">
        <w:tc>
          <w:tcPr>
            <w:tcW w:w="544" w:type="dxa"/>
          </w:tcPr>
          <w:p w:rsidR="00544175" w:rsidRDefault="00544175">
            <w:pPr>
              <w:pStyle w:val="ConsPlusNormal"/>
            </w:pPr>
          </w:p>
        </w:tc>
        <w:tc>
          <w:tcPr>
            <w:tcW w:w="2268" w:type="dxa"/>
          </w:tcPr>
          <w:p w:rsidR="00544175" w:rsidRDefault="00544175">
            <w:pPr>
              <w:pStyle w:val="ConsPlusNormal"/>
            </w:pPr>
            <w:r>
              <w:t>1.2.1. Сохранение объектов культурного наследия</w:t>
            </w:r>
          </w:p>
        </w:tc>
        <w:tc>
          <w:tcPr>
            <w:tcW w:w="1309" w:type="dxa"/>
          </w:tcPr>
          <w:p w:rsidR="00544175" w:rsidRDefault="00544175">
            <w:pPr>
              <w:pStyle w:val="ConsPlusNormal"/>
              <w:jc w:val="center"/>
            </w:pPr>
            <w:r>
              <w:t>1493600,9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1757,6</w:t>
            </w:r>
          </w:p>
        </w:tc>
        <w:tc>
          <w:tcPr>
            <w:tcW w:w="1024" w:type="dxa"/>
          </w:tcPr>
          <w:p w:rsidR="00544175" w:rsidRDefault="00544175">
            <w:pPr>
              <w:pStyle w:val="ConsPlusNormal"/>
              <w:jc w:val="center"/>
            </w:pPr>
            <w:r>
              <w:t>75685,0</w:t>
            </w:r>
          </w:p>
        </w:tc>
        <w:tc>
          <w:tcPr>
            <w:tcW w:w="1024" w:type="dxa"/>
          </w:tcPr>
          <w:p w:rsidR="00544175" w:rsidRDefault="00544175">
            <w:pPr>
              <w:pStyle w:val="ConsPlusNormal"/>
              <w:jc w:val="center"/>
            </w:pPr>
            <w:r>
              <w:t>437886,5</w:t>
            </w:r>
          </w:p>
        </w:tc>
        <w:tc>
          <w:tcPr>
            <w:tcW w:w="1024" w:type="dxa"/>
          </w:tcPr>
          <w:p w:rsidR="00544175" w:rsidRDefault="00544175">
            <w:pPr>
              <w:pStyle w:val="ConsPlusNormal"/>
              <w:jc w:val="center"/>
            </w:pPr>
            <w:r>
              <w:t>71098,0</w:t>
            </w:r>
          </w:p>
        </w:tc>
        <w:tc>
          <w:tcPr>
            <w:tcW w:w="1024" w:type="dxa"/>
          </w:tcPr>
          <w:p w:rsidR="00544175" w:rsidRDefault="00544175">
            <w:pPr>
              <w:pStyle w:val="ConsPlusNormal"/>
              <w:jc w:val="center"/>
            </w:pPr>
            <w:r>
              <w:t>328361,1</w:t>
            </w:r>
          </w:p>
        </w:tc>
        <w:tc>
          <w:tcPr>
            <w:tcW w:w="1024" w:type="dxa"/>
          </w:tcPr>
          <w:p w:rsidR="00544175" w:rsidRDefault="00544175">
            <w:pPr>
              <w:pStyle w:val="ConsPlusNormal"/>
              <w:jc w:val="center"/>
            </w:pPr>
            <w:r>
              <w:t>368000,0</w:t>
            </w:r>
          </w:p>
        </w:tc>
        <w:tc>
          <w:tcPr>
            <w:tcW w:w="1024" w:type="dxa"/>
          </w:tcPr>
          <w:p w:rsidR="00544175" w:rsidRDefault="00544175">
            <w:pPr>
              <w:pStyle w:val="ConsPlusNormal"/>
              <w:jc w:val="center"/>
            </w:pPr>
            <w:r>
              <w:t>420000,0</w:t>
            </w:r>
          </w:p>
        </w:tc>
        <w:tc>
          <w:tcPr>
            <w:tcW w:w="1174" w:type="dxa"/>
          </w:tcPr>
          <w:p w:rsidR="00544175" w:rsidRDefault="00544175">
            <w:pPr>
              <w:pStyle w:val="ConsPlusNormal"/>
              <w:jc w:val="center"/>
            </w:pPr>
            <w:r>
              <w:t>228699,2</w:t>
            </w:r>
          </w:p>
        </w:tc>
      </w:tr>
      <w:tr w:rsidR="00544175">
        <w:tc>
          <w:tcPr>
            <w:tcW w:w="544" w:type="dxa"/>
          </w:tcPr>
          <w:p w:rsidR="00544175" w:rsidRDefault="00544175">
            <w:pPr>
              <w:pStyle w:val="ConsPlusNormal"/>
            </w:pPr>
          </w:p>
        </w:tc>
        <w:tc>
          <w:tcPr>
            <w:tcW w:w="2268" w:type="dxa"/>
          </w:tcPr>
          <w:p w:rsidR="00544175" w:rsidRDefault="00544175">
            <w:pPr>
              <w:pStyle w:val="ConsPlusNormal"/>
            </w:pPr>
            <w:r>
              <w:t>1.2.2. Сохранение объектов культурного наследия за счет средств федерального бюджета</w:t>
            </w:r>
          </w:p>
        </w:tc>
        <w:tc>
          <w:tcPr>
            <w:tcW w:w="1309" w:type="dxa"/>
          </w:tcPr>
          <w:p w:rsidR="00544175" w:rsidRDefault="00544175">
            <w:pPr>
              <w:pStyle w:val="ConsPlusNormal"/>
              <w:jc w:val="center"/>
            </w:pPr>
            <w:r>
              <w:t>343091,0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60428,3</w:t>
            </w:r>
          </w:p>
        </w:tc>
        <w:tc>
          <w:tcPr>
            <w:tcW w:w="1024" w:type="dxa"/>
          </w:tcPr>
          <w:p w:rsidR="00544175" w:rsidRDefault="00544175">
            <w:pPr>
              <w:pStyle w:val="ConsPlusNormal"/>
              <w:jc w:val="center"/>
            </w:pPr>
            <w:r>
              <w:t>9311,6</w:t>
            </w:r>
          </w:p>
        </w:tc>
        <w:tc>
          <w:tcPr>
            <w:tcW w:w="1024" w:type="dxa"/>
          </w:tcPr>
          <w:p w:rsidR="00544175" w:rsidRDefault="00544175">
            <w:pPr>
              <w:pStyle w:val="ConsPlusNormal"/>
              <w:jc w:val="center"/>
            </w:pPr>
            <w:r>
              <w:t>264057,3</w:t>
            </w:r>
          </w:p>
        </w:tc>
        <w:tc>
          <w:tcPr>
            <w:tcW w:w="1024" w:type="dxa"/>
          </w:tcPr>
          <w:p w:rsidR="00544175" w:rsidRDefault="00544175">
            <w:pPr>
              <w:pStyle w:val="ConsPlusNormal"/>
              <w:jc w:val="center"/>
            </w:pPr>
            <w:r>
              <w:t>263853,4</w:t>
            </w:r>
          </w:p>
        </w:tc>
        <w:tc>
          <w:tcPr>
            <w:tcW w:w="1024" w:type="dxa"/>
          </w:tcPr>
          <w:p w:rsidR="00544175" w:rsidRDefault="00544175">
            <w:pPr>
              <w:pStyle w:val="ConsPlusNormal"/>
              <w:jc w:val="center"/>
            </w:pPr>
            <w:r>
              <w:t>9497,7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r>
              <w:t>2.1</w:t>
            </w:r>
          </w:p>
        </w:tc>
        <w:tc>
          <w:tcPr>
            <w:tcW w:w="2268" w:type="dxa"/>
          </w:tcPr>
          <w:p w:rsidR="00544175" w:rsidRDefault="00544175">
            <w:pPr>
              <w:pStyle w:val="ConsPlusNormal"/>
            </w:pPr>
            <w:r>
              <w:t>"Троицкая церковь, 1772 - 1782 гг.", ул. Перенсона, 34, 2018 год</w:t>
            </w:r>
          </w:p>
        </w:tc>
        <w:tc>
          <w:tcPr>
            <w:tcW w:w="1309" w:type="dxa"/>
          </w:tcPr>
          <w:p w:rsidR="00544175" w:rsidRDefault="00544175">
            <w:pPr>
              <w:pStyle w:val="ConsPlusNormal"/>
              <w:jc w:val="center"/>
            </w:pPr>
            <w:r>
              <w:t>136444,8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2377,4</w:t>
            </w:r>
          </w:p>
        </w:tc>
        <w:tc>
          <w:tcPr>
            <w:tcW w:w="1024" w:type="dxa"/>
          </w:tcPr>
          <w:p w:rsidR="00544175" w:rsidRDefault="00544175">
            <w:pPr>
              <w:pStyle w:val="ConsPlusNormal"/>
              <w:jc w:val="center"/>
            </w:pPr>
            <w:r>
              <w:t>4212,8</w:t>
            </w:r>
          </w:p>
        </w:tc>
        <w:tc>
          <w:tcPr>
            <w:tcW w:w="1024" w:type="dxa"/>
          </w:tcPr>
          <w:p w:rsidR="00544175" w:rsidRDefault="00544175">
            <w:pPr>
              <w:pStyle w:val="ConsPlusNormal"/>
              <w:jc w:val="center"/>
            </w:pPr>
            <w:r>
              <w:t>28482,0</w:t>
            </w:r>
          </w:p>
        </w:tc>
        <w:tc>
          <w:tcPr>
            <w:tcW w:w="1024" w:type="dxa"/>
          </w:tcPr>
          <w:p w:rsidR="00544175" w:rsidRDefault="00544175">
            <w:pPr>
              <w:pStyle w:val="ConsPlusNormal"/>
              <w:jc w:val="center"/>
            </w:pPr>
            <w:r>
              <w:t>28273,3</w:t>
            </w:r>
          </w:p>
        </w:tc>
        <w:tc>
          <w:tcPr>
            <w:tcW w:w="1024" w:type="dxa"/>
          </w:tcPr>
          <w:p w:rsidR="00544175" w:rsidRDefault="00544175">
            <w:pPr>
              <w:pStyle w:val="ConsPlusNormal"/>
              <w:jc w:val="center"/>
            </w:pPr>
            <w:r>
              <w:t>15960,0</w:t>
            </w:r>
          </w:p>
        </w:tc>
        <w:tc>
          <w:tcPr>
            <w:tcW w:w="1024" w:type="dxa"/>
          </w:tcPr>
          <w:p w:rsidR="00544175" w:rsidRDefault="00544175">
            <w:pPr>
              <w:pStyle w:val="ConsPlusNormal"/>
              <w:jc w:val="center"/>
            </w:pPr>
            <w:r>
              <w:t>30400,0</w:t>
            </w:r>
          </w:p>
        </w:tc>
        <w:tc>
          <w:tcPr>
            <w:tcW w:w="1024" w:type="dxa"/>
          </w:tcPr>
          <w:p w:rsidR="00544175" w:rsidRDefault="00544175">
            <w:pPr>
              <w:pStyle w:val="ConsPlusNormal"/>
              <w:jc w:val="center"/>
            </w:pPr>
            <w:r>
              <w:t>51000,0</w:t>
            </w:r>
          </w:p>
        </w:tc>
        <w:tc>
          <w:tcPr>
            <w:tcW w:w="1174" w:type="dxa"/>
          </w:tcPr>
          <w:p w:rsidR="00544175" w:rsidRDefault="00544175">
            <w:pPr>
              <w:pStyle w:val="ConsPlusNormal"/>
              <w:jc w:val="center"/>
            </w:pPr>
            <w:r>
              <w:t>4221,3</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28513,1</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2377,4</w:t>
            </w:r>
          </w:p>
        </w:tc>
        <w:tc>
          <w:tcPr>
            <w:tcW w:w="1024" w:type="dxa"/>
          </w:tcPr>
          <w:p w:rsidR="00544175" w:rsidRDefault="00544175">
            <w:pPr>
              <w:pStyle w:val="ConsPlusNormal"/>
            </w:pPr>
          </w:p>
        </w:tc>
        <w:tc>
          <w:tcPr>
            <w:tcW w:w="1024" w:type="dxa"/>
          </w:tcPr>
          <w:p w:rsidR="00544175" w:rsidRDefault="00544175">
            <w:pPr>
              <w:pStyle w:val="ConsPlusNormal"/>
              <w:jc w:val="center"/>
            </w:pPr>
            <w:r>
              <w:t>26282,0</w:t>
            </w:r>
          </w:p>
        </w:tc>
        <w:tc>
          <w:tcPr>
            <w:tcW w:w="1024" w:type="dxa"/>
          </w:tcPr>
          <w:p w:rsidR="00544175" w:rsidRDefault="00544175">
            <w:pPr>
              <w:pStyle w:val="ConsPlusNormal"/>
              <w:jc w:val="center"/>
            </w:pPr>
            <w:r>
              <w:t>26135,7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107931,7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4212,8</w:t>
            </w:r>
          </w:p>
        </w:tc>
        <w:tc>
          <w:tcPr>
            <w:tcW w:w="1024" w:type="dxa"/>
          </w:tcPr>
          <w:p w:rsidR="00544175" w:rsidRDefault="00544175">
            <w:pPr>
              <w:pStyle w:val="ConsPlusNormal"/>
              <w:jc w:val="center"/>
            </w:pPr>
            <w:r>
              <w:t>2200,0</w:t>
            </w:r>
          </w:p>
        </w:tc>
        <w:tc>
          <w:tcPr>
            <w:tcW w:w="1024" w:type="dxa"/>
          </w:tcPr>
          <w:p w:rsidR="00544175" w:rsidRDefault="00544175">
            <w:pPr>
              <w:pStyle w:val="ConsPlusNormal"/>
              <w:jc w:val="center"/>
            </w:pPr>
            <w:r>
              <w:t>2137,6</w:t>
            </w:r>
          </w:p>
        </w:tc>
        <w:tc>
          <w:tcPr>
            <w:tcW w:w="1024" w:type="dxa"/>
          </w:tcPr>
          <w:p w:rsidR="00544175" w:rsidRDefault="00544175">
            <w:pPr>
              <w:pStyle w:val="ConsPlusNormal"/>
              <w:jc w:val="center"/>
            </w:pPr>
            <w:r>
              <w:t>15960,0</w:t>
            </w:r>
          </w:p>
        </w:tc>
        <w:tc>
          <w:tcPr>
            <w:tcW w:w="1024" w:type="dxa"/>
          </w:tcPr>
          <w:p w:rsidR="00544175" w:rsidRDefault="00544175">
            <w:pPr>
              <w:pStyle w:val="ConsPlusNormal"/>
              <w:jc w:val="center"/>
            </w:pPr>
            <w:r>
              <w:t>30400,0</w:t>
            </w:r>
          </w:p>
        </w:tc>
        <w:tc>
          <w:tcPr>
            <w:tcW w:w="1024" w:type="dxa"/>
          </w:tcPr>
          <w:p w:rsidR="00544175" w:rsidRDefault="00544175">
            <w:pPr>
              <w:pStyle w:val="ConsPlusNormal"/>
              <w:jc w:val="center"/>
            </w:pPr>
            <w:r>
              <w:t>51000,0</w:t>
            </w:r>
          </w:p>
        </w:tc>
        <w:tc>
          <w:tcPr>
            <w:tcW w:w="1174" w:type="dxa"/>
          </w:tcPr>
          <w:p w:rsidR="00544175" w:rsidRDefault="00544175">
            <w:pPr>
              <w:pStyle w:val="ConsPlusNormal"/>
              <w:jc w:val="center"/>
            </w:pPr>
            <w:r>
              <w:t>4221,3</w:t>
            </w:r>
          </w:p>
        </w:tc>
      </w:tr>
      <w:tr w:rsidR="00544175">
        <w:tc>
          <w:tcPr>
            <w:tcW w:w="544" w:type="dxa"/>
          </w:tcPr>
          <w:p w:rsidR="00544175" w:rsidRDefault="00544175">
            <w:pPr>
              <w:pStyle w:val="ConsPlusNormal"/>
            </w:pPr>
          </w:p>
        </w:tc>
        <w:tc>
          <w:tcPr>
            <w:tcW w:w="2268" w:type="dxa"/>
          </w:tcPr>
          <w:p w:rsidR="00544175" w:rsidRDefault="00544175">
            <w:pPr>
              <w:pStyle w:val="ConsPlusNormal"/>
            </w:pPr>
            <w:r>
              <w:t xml:space="preserve">бюджеты </w:t>
            </w:r>
            <w:r>
              <w:lastRenderedPageBreak/>
              <w:t>муниципальных образований</w:t>
            </w:r>
          </w:p>
        </w:tc>
        <w:tc>
          <w:tcPr>
            <w:tcW w:w="1309" w:type="dxa"/>
          </w:tcPr>
          <w:p w:rsidR="00544175" w:rsidRDefault="00544175">
            <w:pPr>
              <w:pStyle w:val="ConsPlusNormal"/>
              <w:jc w:val="center"/>
            </w:pPr>
            <w:r>
              <w:lastRenderedPageBreak/>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2.2</w:t>
            </w:r>
          </w:p>
        </w:tc>
        <w:tc>
          <w:tcPr>
            <w:tcW w:w="2268" w:type="dxa"/>
          </w:tcPr>
          <w:p w:rsidR="00544175" w:rsidRDefault="00544175">
            <w:pPr>
              <w:pStyle w:val="ConsPlusNormal"/>
            </w:pPr>
            <w:r>
              <w:t>"Дом Флеара, 1860 г.", ул. Ленина, 101, 2017 год</w:t>
            </w:r>
          </w:p>
        </w:tc>
        <w:tc>
          <w:tcPr>
            <w:tcW w:w="1309" w:type="dxa"/>
          </w:tcPr>
          <w:p w:rsidR="00544175" w:rsidRDefault="00544175">
            <w:pPr>
              <w:pStyle w:val="ConsPlusNormal"/>
              <w:jc w:val="center"/>
            </w:pPr>
            <w:r>
              <w:t>80235,3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1765,9</w:t>
            </w:r>
          </w:p>
        </w:tc>
        <w:tc>
          <w:tcPr>
            <w:tcW w:w="1024" w:type="dxa"/>
          </w:tcPr>
          <w:p w:rsidR="00544175" w:rsidRDefault="00544175">
            <w:pPr>
              <w:pStyle w:val="ConsPlusNormal"/>
              <w:jc w:val="center"/>
            </w:pPr>
            <w:r>
              <w:t>3922,7</w:t>
            </w:r>
          </w:p>
        </w:tc>
        <w:tc>
          <w:tcPr>
            <w:tcW w:w="1024" w:type="dxa"/>
          </w:tcPr>
          <w:p w:rsidR="00544175" w:rsidRDefault="00544175">
            <w:pPr>
              <w:pStyle w:val="ConsPlusNormal"/>
              <w:jc w:val="center"/>
            </w:pPr>
            <w:r>
              <w:t>34940,0</w:t>
            </w:r>
          </w:p>
        </w:tc>
        <w:tc>
          <w:tcPr>
            <w:tcW w:w="1024" w:type="dxa"/>
          </w:tcPr>
          <w:p w:rsidR="00544175" w:rsidRDefault="00544175">
            <w:pPr>
              <w:pStyle w:val="ConsPlusNormal"/>
              <w:jc w:val="center"/>
            </w:pPr>
            <w:r>
              <w:t>31726,7</w:t>
            </w:r>
          </w:p>
        </w:tc>
        <w:tc>
          <w:tcPr>
            <w:tcW w:w="1024" w:type="dxa"/>
          </w:tcPr>
          <w:p w:rsidR="00544175" w:rsidRDefault="00544175">
            <w:pPr>
              <w:pStyle w:val="ConsPlusNormal"/>
              <w:jc w:val="center"/>
            </w:pPr>
            <w:r>
              <w:t>25420,0</w:t>
            </w:r>
          </w:p>
        </w:tc>
        <w:tc>
          <w:tcPr>
            <w:tcW w:w="1024" w:type="dxa"/>
          </w:tcPr>
          <w:p w:rsidR="00544175" w:rsidRDefault="00544175">
            <w:pPr>
              <w:pStyle w:val="ConsPlusNormal"/>
              <w:jc w:val="center"/>
            </w:pPr>
            <w:r>
              <w:t>17400,0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29765,9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1765,9</w:t>
            </w:r>
          </w:p>
        </w:tc>
        <w:tc>
          <w:tcPr>
            <w:tcW w:w="1024" w:type="dxa"/>
          </w:tcPr>
          <w:p w:rsidR="00544175" w:rsidRDefault="00544175">
            <w:pPr>
              <w:pStyle w:val="ConsPlusNormal"/>
            </w:pPr>
          </w:p>
        </w:tc>
        <w:tc>
          <w:tcPr>
            <w:tcW w:w="1024" w:type="dxa"/>
          </w:tcPr>
          <w:p w:rsidR="00544175" w:rsidRDefault="00544175">
            <w:pPr>
              <w:pStyle w:val="ConsPlusNormal"/>
              <w:jc w:val="center"/>
            </w:pPr>
            <w:r>
              <w:t>28000,0</w:t>
            </w:r>
          </w:p>
        </w:tc>
        <w:tc>
          <w:tcPr>
            <w:tcW w:w="1024" w:type="dxa"/>
          </w:tcPr>
          <w:p w:rsidR="00544175" w:rsidRDefault="00544175">
            <w:pPr>
              <w:pStyle w:val="ConsPlusNormal"/>
              <w:jc w:val="center"/>
            </w:pPr>
            <w:r>
              <w:t>28000,0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50469,4</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3922,7</w:t>
            </w:r>
          </w:p>
        </w:tc>
        <w:tc>
          <w:tcPr>
            <w:tcW w:w="1024" w:type="dxa"/>
          </w:tcPr>
          <w:p w:rsidR="00544175" w:rsidRDefault="00544175">
            <w:pPr>
              <w:pStyle w:val="ConsPlusNormal"/>
              <w:jc w:val="center"/>
            </w:pPr>
            <w:r>
              <w:t>6940,0</w:t>
            </w:r>
          </w:p>
        </w:tc>
        <w:tc>
          <w:tcPr>
            <w:tcW w:w="1024" w:type="dxa"/>
          </w:tcPr>
          <w:p w:rsidR="00544175" w:rsidRDefault="00544175">
            <w:pPr>
              <w:pStyle w:val="ConsPlusNormal"/>
              <w:jc w:val="center"/>
            </w:pPr>
            <w:r>
              <w:t>3726,7</w:t>
            </w:r>
          </w:p>
        </w:tc>
        <w:tc>
          <w:tcPr>
            <w:tcW w:w="1024" w:type="dxa"/>
          </w:tcPr>
          <w:p w:rsidR="00544175" w:rsidRDefault="00544175">
            <w:pPr>
              <w:pStyle w:val="ConsPlusNormal"/>
              <w:jc w:val="center"/>
            </w:pPr>
            <w:r>
              <w:t>25420,0</w:t>
            </w:r>
          </w:p>
        </w:tc>
        <w:tc>
          <w:tcPr>
            <w:tcW w:w="1024" w:type="dxa"/>
          </w:tcPr>
          <w:p w:rsidR="00544175" w:rsidRDefault="00544175">
            <w:pPr>
              <w:pStyle w:val="ConsPlusNormal"/>
              <w:jc w:val="center"/>
            </w:pPr>
            <w:r>
              <w:t>17400,0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2.3</w:t>
            </w:r>
          </w:p>
        </w:tc>
        <w:tc>
          <w:tcPr>
            <w:tcW w:w="2268" w:type="dxa"/>
          </w:tcPr>
          <w:p w:rsidR="00544175" w:rsidRDefault="00544175">
            <w:pPr>
              <w:pStyle w:val="ConsPlusNormal"/>
            </w:pPr>
            <w:r>
              <w:t>"Усадьба Баландина, сер. XIX в.", ул. Ленина, 103, 2018 год</w:t>
            </w:r>
          </w:p>
        </w:tc>
        <w:tc>
          <w:tcPr>
            <w:tcW w:w="1309" w:type="dxa"/>
          </w:tcPr>
          <w:p w:rsidR="00544175" w:rsidRDefault="00544175">
            <w:pPr>
              <w:pStyle w:val="ConsPlusNormal"/>
              <w:jc w:val="center"/>
            </w:pPr>
            <w:r>
              <w:t>149879,9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8336,6</w:t>
            </w:r>
          </w:p>
        </w:tc>
        <w:tc>
          <w:tcPr>
            <w:tcW w:w="1024" w:type="dxa"/>
          </w:tcPr>
          <w:p w:rsidR="00544175" w:rsidRDefault="00544175">
            <w:pPr>
              <w:pStyle w:val="ConsPlusNormal"/>
              <w:jc w:val="center"/>
            </w:pPr>
            <w:r>
              <w:t>102469,5</w:t>
            </w:r>
          </w:p>
        </w:tc>
        <w:tc>
          <w:tcPr>
            <w:tcW w:w="1024" w:type="dxa"/>
          </w:tcPr>
          <w:p w:rsidR="00544175" w:rsidRDefault="00544175">
            <w:pPr>
              <w:pStyle w:val="ConsPlusNormal"/>
              <w:jc w:val="center"/>
            </w:pPr>
            <w:r>
              <w:t>2703,0</w:t>
            </w:r>
          </w:p>
        </w:tc>
        <w:tc>
          <w:tcPr>
            <w:tcW w:w="1024" w:type="dxa"/>
          </w:tcPr>
          <w:p w:rsidR="00544175" w:rsidRDefault="00544175">
            <w:pPr>
              <w:pStyle w:val="ConsPlusNormal"/>
              <w:jc w:val="center"/>
            </w:pPr>
            <w:r>
              <w:t>15210,0</w:t>
            </w:r>
          </w:p>
        </w:tc>
        <w:tc>
          <w:tcPr>
            <w:tcW w:w="1024" w:type="dxa"/>
          </w:tcPr>
          <w:p w:rsidR="00544175" w:rsidRDefault="00544175">
            <w:pPr>
              <w:pStyle w:val="ConsPlusNormal"/>
              <w:jc w:val="center"/>
            </w:pPr>
            <w:r>
              <w:t>56200,0</w:t>
            </w:r>
          </w:p>
        </w:tc>
        <w:tc>
          <w:tcPr>
            <w:tcW w:w="1024" w:type="dxa"/>
          </w:tcPr>
          <w:p w:rsidR="00544175" w:rsidRDefault="00544175">
            <w:pPr>
              <w:pStyle w:val="ConsPlusNormal"/>
              <w:jc w:val="center"/>
            </w:pPr>
            <w:r>
              <w:t>66900,0</w:t>
            </w:r>
          </w:p>
        </w:tc>
        <w:tc>
          <w:tcPr>
            <w:tcW w:w="1174" w:type="dxa"/>
          </w:tcPr>
          <w:p w:rsidR="00544175" w:rsidRDefault="00544175">
            <w:pPr>
              <w:pStyle w:val="ConsPlusNormal"/>
              <w:jc w:val="center"/>
            </w:pPr>
            <w:r>
              <w:t>530,3</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1277,1</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1278,0</w:t>
            </w:r>
          </w:p>
        </w:tc>
        <w:tc>
          <w:tcPr>
            <w:tcW w:w="1024" w:type="dxa"/>
          </w:tcPr>
          <w:p w:rsidR="00544175" w:rsidRDefault="00544175">
            <w:pPr>
              <w:pStyle w:val="ConsPlusNormal"/>
              <w:jc w:val="center"/>
            </w:pPr>
            <w:r>
              <w:t>1277,1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148602,8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8336,6</w:t>
            </w:r>
          </w:p>
        </w:tc>
        <w:tc>
          <w:tcPr>
            <w:tcW w:w="1024" w:type="dxa"/>
          </w:tcPr>
          <w:p w:rsidR="00544175" w:rsidRDefault="00544175">
            <w:pPr>
              <w:pStyle w:val="ConsPlusNormal"/>
              <w:jc w:val="center"/>
            </w:pPr>
            <w:r>
              <w:t>101191,5</w:t>
            </w:r>
          </w:p>
        </w:tc>
        <w:tc>
          <w:tcPr>
            <w:tcW w:w="1024" w:type="dxa"/>
          </w:tcPr>
          <w:p w:rsidR="00544175" w:rsidRDefault="00544175">
            <w:pPr>
              <w:pStyle w:val="ConsPlusNormal"/>
              <w:jc w:val="center"/>
            </w:pPr>
            <w:r>
              <w:t>1425,9</w:t>
            </w:r>
          </w:p>
        </w:tc>
        <w:tc>
          <w:tcPr>
            <w:tcW w:w="1024" w:type="dxa"/>
          </w:tcPr>
          <w:p w:rsidR="00544175" w:rsidRDefault="00544175">
            <w:pPr>
              <w:pStyle w:val="ConsPlusNormal"/>
              <w:jc w:val="center"/>
            </w:pPr>
            <w:r>
              <w:t>15210,0</w:t>
            </w:r>
          </w:p>
        </w:tc>
        <w:tc>
          <w:tcPr>
            <w:tcW w:w="1024" w:type="dxa"/>
          </w:tcPr>
          <w:p w:rsidR="00544175" w:rsidRDefault="00544175">
            <w:pPr>
              <w:pStyle w:val="ConsPlusNormal"/>
              <w:jc w:val="center"/>
            </w:pPr>
            <w:r>
              <w:t>56200,0</w:t>
            </w:r>
          </w:p>
        </w:tc>
        <w:tc>
          <w:tcPr>
            <w:tcW w:w="1024" w:type="dxa"/>
          </w:tcPr>
          <w:p w:rsidR="00544175" w:rsidRDefault="00544175">
            <w:pPr>
              <w:pStyle w:val="ConsPlusNormal"/>
              <w:jc w:val="center"/>
            </w:pPr>
            <w:r>
              <w:t>66900,0</w:t>
            </w:r>
          </w:p>
        </w:tc>
        <w:tc>
          <w:tcPr>
            <w:tcW w:w="1174" w:type="dxa"/>
          </w:tcPr>
          <w:p w:rsidR="00544175" w:rsidRDefault="00544175">
            <w:pPr>
              <w:pStyle w:val="ConsPlusNormal"/>
              <w:jc w:val="center"/>
            </w:pPr>
            <w:r>
              <w:t>530,3</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2.4</w:t>
            </w:r>
          </w:p>
        </w:tc>
        <w:tc>
          <w:tcPr>
            <w:tcW w:w="2268" w:type="dxa"/>
          </w:tcPr>
          <w:p w:rsidR="00544175" w:rsidRDefault="00544175">
            <w:pPr>
              <w:pStyle w:val="ConsPlusNormal"/>
            </w:pPr>
            <w:r>
              <w:t>Здание культурного центра г. Енисейска, включающее объекты культурного наследия "Дом, в котором в начале марта 1917 г. выступил на собрании Я.М. Свердлов, в мае 1917 г. проходили заседания большевиков Енисейского Совета рабочих, солдатских и крестьянских депутатов", "Здание магазина Кытманова, кон. XIX в.", ул. Ленина, 130, 2017 год</w:t>
            </w:r>
          </w:p>
        </w:tc>
        <w:tc>
          <w:tcPr>
            <w:tcW w:w="1309" w:type="dxa"/>
          </w:tcPr>
          <w:p w:rsidR="00544175" w:rsidRDefault="00544175">
            <w:pPr>
              <w:pStyle w:val="ConsPlusNormal"/>
              <w:jc w:val="center"/>
            </w:pPr>
            <w:r>
              <w:t>94284,0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1757,6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60000,0</w:t>
            </w:r>
          </w:p>
        </w:tc>
        <w:tc>
          <w:tcPr>
            <w:tcW w:w="1024" w:type="dxa"/>
          </w:tcPr>
          <w:p w:rsidR="00544175" w:rsidRDefault="00544175">
            <w:pPr>
              <w:pStyle w:val="ConsPlusNormal"/>
              <w:jc w:val="center"/>
            </w:pPr>
            <w:r>
              <w:t>5436,2</w:t>
            </w:r>
          </w:p>
        </w:tc>
        <w:tc>
          <w:tcPr>
            <w:tcW w:w="1024" w:type="dxa"/>
          </w:tcPr>
          <w:p w:rsidR="00544175" w:rsidRDefault="00544175">
            <w:pPr>
              <w:pStyle w:val="ConsPlusNormal"/>
              <w:jc w:val="center"/>
            </w:pPr>
            <w:r>
              <w:t>59890,1</w:t>
            </w:r>
          </w:p>
        </w:tc>
        <w:tc>
          <w:tcPr>
            <w:tcW w:w="1024" w:type="dxa"/>
          </w:tcPr>
          <w:p w:rsidR="00544175" w:rsidRDefault="00544175">
            <w:pPr>
              <w:pStyle w:val="ConsPlusNormal"/>
              <w:jc w:val="center"/>
            </w:pPr>
            <w:r>
              <w:t>27100,0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5497,7</w:t>
            </w:r>
          </w:p>
        </w:tc>
        <w:tc>
          <w:tcPr>
            <w:tcW w:w="90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1000,0</w:t>
            </w:r>
          </w:p>
        </w:tc>
        <w:tc>
          <w:tcPr>
            <w:tcW w:w="1024" w:type="dxa"/>
          </w:tcPr>
          <w:p w:rsidR="00544175" w:rsidRDefault="00544175">
            <w:pPr>
              <w:pStyle w:val="ConsPlusNormal"/>
              <w:jc w:val="center"/>
            </w:pPr>
            <w:r>
              <w:t>1000,0</w:t>
            </w:r>
          </w:p>
        </w:tc>
        <w:tc>
          <w:tcPr>
            <w:tcW w:w="1024" w:type="dxa"/>
          </w:tcPr>
          <w:p w:rsidR="00544175" w:rsidRDefault="00544175">
            <w:pPr>
              <w:pStyle w:val="ConsPlusNormal"/>
              <w:jc w:val="center"/>
            </w:pPr>
            <w:r>
              <w:t>4497,7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88786,3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1757,6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59000,0</w:t>
            </w:r>
          </w:p>
        </w:tc>
        <w:tc>
          <w:tcPr>
            <w:tcW w:w="1024" w:type="dxa"/>
          </w:tcPr>
          <w:p w:rsidR="00544175" w:rsidRDefault="00544175">
            <w:pPr>
              <w:pStyle w:val="ConsPlusNormal"/>
              <w:jc w:val="center"/>
            </w:pPr>
            <w:r>
              <w:t>4436,2</w:t>
            </w:r>
          </w:p>
        </w:tc>
        <w:tc>
          <w:tcPr>
            <w:tcW w:w="1024" w:type="dxa"/>
          </w:tcPr>
          <w:p w:rsidR="00544175" w:rsidRDefault="00544175">
            <w:pPr>
              <w:pStyle w:val="ConsPlusNormal"/>
              <w:jc w:val="center"/>
            </w:pPr>
            <w:r>
              <w:t>55392,4</w:t>
            </w:r>
          </w:p>
        </w:tc>
        <w:tc>
          <w:tcPr>
            <w:tcW w:w="1024" w:type="dxa"/>
          </w:tcPr>
          <w:p w:rsidR="00544175" w:rsidRDefault="00544175">
            <w:pPr>
              <w:pStyle w:val="ConsPlusNormal"/>
              <w:jc w:val="center"/>
            </w:pPr>
            <w:r>
              <w:t>27100,0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lastRenderedPageBreak/>
              <w:t>2.5</w:t>
            </w:r>
          </w:p>
        </w:tc>
        <w:tc>
          <w:tcPr>
            <w:tcW w:w="2268" w:type="dxa"/>
          </w:tcPr>
          <w:p w:rsidR="00544175" w:rsidRDefault="00544175">
            <w:pPr>
              <w:pStyle w:val="ConsPlusNormal"/>
            </w:pPr>
            <w:r>
              <w:t>"Дом Савельева, 1860 - 1870 гг.", ул. Ленина, 95, 2017 год</w:t>
            </w:r>
          </w:p>
        </w:tc>
        <w:tc>
          <w:tcPr>
            <w:tcW w:w="1309" w:type="dxa"/>
          </w:tcPr>
          <w:p w:rsidR="00544175" w:rsidRDefault="00544175">
            <w:pPr>
              <w:pStyle w:val="ConsPlusNormal"/>
              <w:jc w:val="center"/>
            </w:pPr>
            <w:r>
              <w:t>44910,8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1750,0</w:t>
            </w:r>
          </w:p>
        </w:tc>
        <w:tc>
          <w:tcPr>
            <w:tcW w:w="1024" w:type="dxa"/>
          </w:tcPr>
          <w:p w:rsidR="00544175" w:rsidRDefault="00544175">
            <w:pPr>
              <w:pStyle w:val="ConsPlusNormal"/>
              <w:jc w:val="center"/>
            </w:pPr>
            <w:r>
              <w:t>1646,3</w:t>
            </w:r>
          </w:p>
        </w:tc>
        <w:tc>
          <w:tcPr>
            <w:tcW w:w="1024" w:type="dxa"/>
          </w:tcPr>
          <w:p w:rsidR="00544175" w:rsidRDefault="00544175">
            <w:pPr>
              <w:pStyle w:val="ConsPlusNormal"/>
              <w:jc w:val="center"/>
            </w:pPr>
            <w:r>
              <w:t>30900,0</w:t>
            </w:r>
          </w:p>
        </w:tc>
        <w:tc>
          <w:tcPr>
            <w:tcW w:w="1024" w:type="dxa"/>
          </w:tcPr>
          <w:p w:rsidR="00544175" w:rsidRDefault="00544175">
            <w:pPr>
              <w:pStyle w:val="ConsPlusNormal"/>
              <w:jc w:val="center"/>
            </w:pPr>
            <w:r>
              <w:t>3264,5</w:t>
            </w:r>
          </w:p>
        </w:tc>
        <w:tc>
          <w:tcPr>
            <w:tcW w:w="1024" w:type="dxa"/>
          </w:tcPr>
          <w:p w:rsidR="00544175" w:rsidRDefault="00544175">
            <w:pPr>
              <w:pStyle w:val="ConsPlusNormal"/>
              <w:jc w:val="center"/>
            </w:pPr>
            <w:r>
              <w:t>33550,0</w:t>
            </w:r>
          </w:p>
        </w:tc>
        <w:tc>
          <w:tcPr>
            <w:tcW w:w="1024" w:type="dxa"/>
          </w:tcPr>
          <w:p w:rsidR="00544175" w:rsidRDefault="00544175">
            <w:pPr>
              <w:pStyle w:val="ConsPlusNormal"/>
              <w:jc w:val="center"/>
            </w:pPr>
            <w:r>
              <w:t>4700,0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2550,0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1750,0</w:t>
            </w:r>
          </w:p>
        </w:tc>
        <w:tc>
          <w:tcPr>
            <w:tcW w:w="1024" w:type="dxa"/>
          </w:tcPr>
          <w:p w:rsidR="00544175" w:rsidRDefault="00544175">
            <w:pPr>
              <w:pStyle w:val="ConsPlusNormal"/>
            </w:pPr>
          </w:p>
        </w:tc>
        <w:tc>
          <w:tcPr>
            <w:tcW w:w="1024" w:type="dxa"/>
          </w:tcPr>
          <w:p w:rsidR="00544175" w:rsidRDefault="00544175">
            <w:pPr>
              <w:pStyle w:val="ConsPlusNormal"/>
              <w:jc w:val="center"/>
            </w:pPr>
            <w:r>
              <w:t>800,0</w:t>
            </w:r>
          </w:p>
        </w:tc>
        <w:tc>
          <w:tcPr>
            <w:tcW w:w="1024" w:type="dxa"/>
          </w:tcPr>
          <w:p w:rsidR="00544175" w:rsidRDefault="00544175">
            <w:pPr>
              <w:pStyle w:val="ConsPlusNormal"/>
              <w:jc w:val="center"/>
            </w:pPr>
            <w:r>
              <w:t>800,0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42360,8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1646,3</w:t>
            </w:r>
          </w:p>
        </w:tc>
        <w:tc>
          <w:tcPr>
            <w:tcW w:w="1024" w:type="dxa"/>
          </w:tcPr>
          <w:p w:rsidR="00544175" w:rsidRDefault="00544175">
            <w:pPr>
              <w:pStyle w:val="ConsPlusNormal"/>
              <w:jc w:val="center"/>
            </w:pPr>
            <w:r>
              <w:t>30100,0</w:t>
            </w:r>
          </w:p>
        </w:tc>
        <w:tc>
          <w:tcPr>
            <w:tcW w:w="1024" w:type="dxa"/>
          </w:tcPr>
          <w:p w:rsidR="00544175" w:rsidRDefault="00544175">
            <w:pPr>
              <w:pStyle w:val="ConsPlusNormal"/>
              <w:jc w:val="center"/>
            </w:pPr>
            <w:r>
              <w:t>2464,5</w:t>
            </w:r>
          </w:p>
        </w:tc>
        <w:tc>
          <w:tcPr>
            <w:tcW w:w="1024" w:type="dxa"/>
          </w:tcPr>
          <w:p w:rsidR="00544175" w:rsidRDefault="00544175">
            <w:pPr>
              <w:pStyle w:val="ConsPlusNormal"/>
              <w:jc w:val="center"/>
            </w:pPr>
            <w:r>
              <w:t>33550,0</w:t>
            </w:r>
          </w:p>
        </w:tc>
        <w:tc>
          <w:tcPr>
            <w:tcW w:w="1024" w:type="dxa"/>
          </w:tcPr>
          <w:p w:rsidR="00544175" w:rsidRDefault="00544175">
            <w:pPr>
              <w:pStyle w:val="ConsPlusNormal"/>
              <w:jc w:val="center"/>
            </w:pPr>
            <w:r>
              <w:t>4700,0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r>
              <w:t>2.6</w:t>
            </w:r>
          </w:p>
        </w:tc>
        <w:tc>
          <w:tcPr>
            <w:tcW w:w="2268" w:type="dxa"/>
          </w:tcPr>
          <w:p w:rsidR="00544175" w:rsidRDefault="00544175">
            <w:pPr>
              <w:pStyle w:val="ConsPlusNormal"/>
            </w:pPr>
            <w:r>
              <w:t>"Дом Козицина. Начало XX в.", ул. Петровского, 1, 2017 год</w:t>
            </w:r>
          </w:p>
        </w:tc>
        <w:tc>
          <w:tcPr>
            <w:tcW w:w="1309" w:type="dxa"/>
          </w:tcPr>
          <w:p w:rsidR="00544175" w:rsidRDefault="00544175">
            <w:pPr>
              <w:pStyle w:val="ConsPlusNormal"/>
              <w:jc w:val="center"/>
            </w:pPr>
            <w:r>
              <w:t>49268,7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1473,0</w:t>
            </w:r>
          </w:p>
        </w:tc>
        <w:tc>
          <w:tcPr>
            <w:tcW w:w="1024" w:type="dxa"/>
          </w:tcPr>
          <w:p w:rsidR="00544175" w:rsidRDefault="00544175">
            <w:pPr>
              <w:pStyle w:val="ConsPlusNormal"/>
              <w:jc w:val="center"/>
            </w:pPr>
            <w:r>
              <w:t>2418,2</w:t>
            </w:r>
          </w:p>
        </w:tc>
        <w:tc>
          <w:tcPr>
            <w:tcW w:w="1024" w:type="dxa"/>
          </w:tcPr>
          <w:p w:rsidR="00544175" w:rsidRDefault="00544175">
            <w:pPr>
              <w:pStyle w:val="ConsPlusNormal"/>
              <w:jc w:val="center"/>
            </w:pPr>
            <w:r>
              <w:t>31500,0</w:t>
            </w:r>
          </w:p>
        </w:tc>
        <w:tc>
          <w:tcPr>
            <w:tcW w:w="1024" w:type="dxa"/>
          </w:tcPr>
          <w:p w:rsidR="00544175" w:rsidRDefault="00544175">
            <w:pPr>
              <w:pStyle w:val="ConsPlusNormal"/>
              <w:jc w:val="center"/>
            </w:pPr>
            <w:r>
              <w:t>12097,5</w:t>
            </w:r>
          </w:p>
        </w:tc>
        <w:tc>
          <w:tcPr>
            <w:tcW w:w="1024" w:type="dxa"/>
          </w:tcPr>
          <w:p w:rsidR="00544175" w:rsidRDefault="00544175">
            <w:pPr>
              <w:pStyle w:val="ConsPlusNormal"/>
              <w:jc w:val="center"/>
            </w:pPr>
            <w:r>
              <w:t>26180,0</w:t>
            </w:r>
          </w:p>
        </w:tc>
        <w:tc>
          <w:tcPr>
            <w:tcW w:w="1024" w:type="dxa"/>
          </w:tcPr>
          <w:p w:rsidR="00544175" w:rsidRDefault="00544175">
            <w:pPr>
              <w:pStyle w:val="ConsPlusNormal"/>
              <w:jc w:val="center"/>
            </w:pPr>
            <w:r>
              <w:t>7000,0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11473,0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1473,0</w:t>
            </w:r>
          </w:p>
        </w:tc>
        <w:tc>
          <w:tcPr>
            <w:tcW w:w="1024" w:type="dxa"/>
          </w:tcPr>
          <w:p w:rsidR="00544175" w:rsidRDefault="00544175">
            <w:pPr>
              <w:pStyle w:val="ConsPlusNormal"/>
            </w:pPr>
          </w:p>
        </w:tc>
        <w:tc>
          <w:tcPr>
            <w:tcW w:w="1024" w:type="dxa"/>
          </w:tcPr>
          <w:p w:rsidR="00544175" w:rsidRDefault="00544175">
            <w:pPr>
              <w:pStyle w:val="ConsPlusNormal"/>
              <w:jc w:val="center"/>
            </w:pPr>
            <w:r>
              <w:t>10000,0</w:t>
            </w:r>
          </w:p>
        </w:tc>
        <w:tc>
          <w:tcPr>
            <w:tcW w:w="1024" w:type="dxa"/>
          </w:tcPr>
          <w:p w:rsidR="00544175" w:rsidRDefault="00544175">
            <w:pPr>
              <w:pStyle w:val="ConsPlusNormal"/>
              <w:jc w:val="center"/>
            </w:pPr>
            <w:r>
              <w:t>10000,0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37795,7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2418,2</w:t>
            </w:r>
          </w:p>
        </w:tc>
        <w:tc>
          <w:tcPr>
            <w:tcW w:w="1024" w:type="dxa"/>
          </w:tcPr>
          <w:p w:rsidR="00544175" w:rsidRDefault="00544175">
            <w:pPr>
              <w:pStyle w:val="ConsPlusNormal"/>
              <w:jc w:val="center"/>
            </w:pPr>
            <w:r>
              <w:t>21500,0</w:t>
            </w:r>
          </w:p>
        </w:tc>
        <w:tc>
          <w:tcPr>
            <w:tcW w:w="1024" w:type="dxa"/>
          </w:tcPr>
          <w:p w:rsidR="00544175" w:rsidRDefault="00544175">
            <w:pPr>
              <w:pStyle w:val="ConsPlusNormal"/>
              <w:jc w:val="center"/>
            </w:pPr>
            <w:r>
              <w:t>2097,5</w:t>
            </w:r>
          </w:p>
        </w:tc>
        <w:tc>
          <w:tcPr>
            <w:tcW w:w="1024" w:type="dxa"/>
          </w:tcPr>
          <w:p w:rsidR="00544175" w:rsidRDefault="00544175">
            <w:pPr>
              <w:pStyle w:val="ConsPlusNormal"/>
              <w:jc w:val="center"/>
            </w:pPr>
            <w:r>
              <w:t>26180,0</w:t>
            </w:r>
          </w:p>
        </w:tc>
        <w:tc>
          <w:tcPr>
            <w:tcW w:w="1024" w:type="dxa"/>
          </w:tcPr>
          <w:p w:rsidR="00544175" w:rsidRDefault="00544175">
            <w:pPr>
              <w:pStyle w:val="ConsPlusNormal"/>
              <w:jc w:val="center"/>
            </w:pPr>
            <w:r>
              <w:t>7000,0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2.7</w:t>
            </w:r>
          </w:p>
        </w:tc>
        <w:tc>
          <w:tcPr>
            <w:tcW w:w="2268" w:type="dxa"/>
          </w:tcPr>
          <w:p w:rsidR="00544175" w:rsidRDefault="00544175">
            <w:pPr>
              <w:pStyle w:val="ConsPlusNormal"/>
            </w:pPr>
            <w:r>
              <w:t xml:space="preserve">"Дом жилой, XIX в.", </w:t>
            </w:r>
            <w:r>
              <w:lastRenderedPageBreak/>
              <w:t>ул. Ленина, 106, 2017 год</w:t>
            </w:r>
          </w:p>
        </w:tc>
        <w:tc>
          <w:tcPr>
            <w:tcW w:w="1309" w:type="dxa"/>
          </w:tcPr>
          <w:p w:rsidR="00544175" w:rsidRDefault="00544175">
            <w:pPr>
              <w:pStyle w:val="ConsPlusNormal"/>
              <w:jc w:val="center"/>
            </w:pPr>
            <w:r>
              <w:lastRenderedPageBreak/>
              <w:t>73004,6</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1569,9</w:t>
            </w:r>
          </w:p>
        </w:tc>
        <w:tc>
          <w:tcPr>
            <w:tcW w:w="1024" w:type="dxa"/>
          </w:tcPr>
          <w:p w:rsidR="00544175" w:rsidRDefault="00544175">
            <w:pPr>
              <w:pStyle w:val="ConsPlusNormal"/>
              <w:jc w:val="center"/>
            </w:pPr>
            <w:r>
              <w:t>1682,8</w:t>
            </w:r>
          </w:p>
        </w:tc>
        <w:tc>
          <w:tcPr>
            <w:tcW w:w="1024" w:type="dxa"/>
          </w:tcPr>
          <w:p w:rsidR="00544175" w:rsidRDefault="00544175">
            <w:pPr>
              <w:pStyle w:val="ConsPlusNormal"/>
              <w:jc w:val="center"/>
            </w:pPr>
            <w:r>
              <w:t>35065,0</w:t>
            </w:r>
          </w:p>
        </w:tc>
        <w:tc>
          <w:tcPr>
            <w:tcW w:w="1024" w:type="dxa"/>
          </w:tcPr>
          <w:p w:rsidR="00544175" w:rsidRDefault="00544175">
            <w:pPr>
              <w:pStyle w:val="ConsPlusNormal"/>
              <w:jc w:val="center"/>
            </w:pPr>
            <w:r>
              <w:t>34521,9</w:t>
            </w:r>
          </w:p>
        </w:tc>
        <w:tc>
          <w:tcPr>
            <w:tcW w:w="1024" w:type="dxa"/>
          </w:tcPr>
          <w:p w:rsidR="00544175" w:rsidRDefault="00544175">
            <w:pPr>
              <w:pStyle w:val="ConsPlusNormal"/>
              <w:jc w:val="center"/>
            </w:pPr>
            <w:r>
              <w:t>26530,0</w:t>
            </w:r>
          </w:p>
        </w:tc>
        <w:tc>
          <w:tcPr>
            <w:tcW w:w="1024" w:type="dxa"/>
          </w:tcPr>
          <w:p w:rsidR="00544175" w:rsidRDefault="00544175">
            <w:pPr>
              <w:pStyle w:val="ConsPlusNormal"/>
              <w:jc w:val="center"/>
            </w:pPr>
            <w:r>
              <w:t>8600,0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35056,1</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1569,9</w:t>
            </w:r>
          </w:p>
        </w:tc>
        <w:tc>
          <w:tcPr>
            <w:tcW w:w="1024" w:type="dxa"/>
          </w:tcPr>
          <w:p w:rsidR="00544175" w:rsidRDefault="00544175">
            <w:pPr>
              <w:pStyle w:val="ConsPlusNormal"/>
              <w:jc w:val="center"/>
            </w:pPr>
            <w:r>
              <w:t>22,1</w:t>
            </w:r>
          </w:p>
        </w:tc>
        <w:tc>
          <w:tcPr>
            <w:tcW w:w="1024" w:type="dxa"/>
          </w:tcPr>
          <w:p w:rsidR="00544175" w:rsidRDefault="00544175">
            <w:pPr>
              <w:pStyle w:val="ConsPlusNormal"/>
              <w:jc w:val="center"/>
            </w:pPr>
            <w:r>
              <w:t>33465,0</w:t>
            </w:r>
          </w:p>
        </w:tc>
        <w:tc>
          <w:tcPr>
            <w:tcW w:w="1024" w:type="dxa"/>
          </w:tcPr>
          <w:p w:rsidR="00544175" w:rsidRDefault="00544175">
            <w:pPr>
              <w:pStyle w:val="ConsPlusNormal"/>
              <w:jc w:val="center"/>
            </w:pPr>
            <w:r>
              <w:t>33464,1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37948,5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1660,7</w:t>
            </w:r>
          </w:p>
        </w:tc>
        <w:tc>
          <w:tcPr>
            <w:tcW w:w="1024" w:type="dxa"/>
          </w:tcPr>
          <w:p w:rsidR="00544175" w:rsidRDefault="00544175">
            <w:pPr>
              <w:pStyle w:val="ConsPlusNormal"/>
              <w:jc w:val="center"/>
            </w:pPr>
            <w:r>
              <w:t>1600,0</w:t>
            </w:r>
          </w:p>
        </w:tc>
        <w:tc>
          <w:tcPr>
            <w:tcW w:w="1024" w:type="dxa"/>
          </w:tcPr>
          <w:p w:rsidR="00544175" w:rsidRDefault="00544175">
            <w:pPr>
              <w:pStyle w:val="ConsPlusNormal"/>
              <w:jc w:val="center"/>
            </w:pPr>
            <w:r>
              <w:t>1057,8</w:t>
            </w:r>
          </w:p>
        </w:tc>
        <w:tc>
          <w:tcPr>
            <w:tcW w:w="1024" w:type="dxa"/>
          </w:tcPr>
          <w:p w:rsidR="00544175" w:rsidRDefault="00544175">
            <w:pPr>
              <w:pStyle w:val="ConsPlusNormal"/>
              <w:jc w:val="center"/>
            </w:pPr>
            <w:r>
              <w:t>26530,0</w:t>
            </w:r>
          </w:p>
        </w:tc>
        <w:tc>
          <w:tcPr>
            <w:tcW w:w="1024" w:type="dxa"/>
          </w:tcPr>
          <w:p w:rsidR="00544175" w:rsidRDefault="00544175">
            <w:pPr>
              <w:pStyle w:val="ConsPlusNormal"/>
              <w:jc w:val="center"/>
            </w:pPr>
            <w:r>
              <w:t>8600,0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2.8</w:t>
            </w:r>
          </w:p>
        </w:tc>
        <w:tc>
          <w:tcPr>
            <w:tcW w:w="2268" w:type="dxa"/>
          </w:tcPr>
          <w:p w:rsidR="00544175" w:rsidRDefault="00544175">
            <w:pPr>
              <w:pStyle w:val="ConsPlusNormal"/>
            </w:pPr>
            <w:r>
              <w:t>"Дом, в котором в марте 1917 года на собрании енисейских большевиков был избран городской комитет РСДРП (б)", ул. Бабкина, 1/ул. Петровского, 9, 2017 год</w:t>
            </w:r>
          </w:p>
        </w:tc>
        <w:tc>
          <w:tcPr>
            <w:tcW w:w="1309" w:type="dxa"/>
          </w:tcPr>
          <w:p w:rsidR="00544175" w:rsidRDefault="00544175">
            <w:pPr>
              <w:pStyle w:val="ConsPlusNormal"/>
              <w:jc w:val="center"/>
            </w:pPr>
            <w:r>
              <w:t>77692,5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2770,8</w:t>
            </w:r>
          </w:p>
        </w:tc>
        <w:tc>
          <w:tcPr>
            <w:tcW w:w="1024" w:type="dxa"/>
          </w:tcPr>
          <w:p w:rsidR="00544175" w:rsidRDefault="00544175">
            <w:pPr>
              <w:pStyle w:val="ConsPlusNormal"/>
              <w:jc w:val="center"/>
            </w:pPr>
            <w:r>
              <w:t>3215,3</w:t>
            </w:r>
          </w:p>
        </w:tc>
        <w:tc>
          <w:tcPr>
            <w:tcW w:w="1024" w:type="dxa"/>
          </w:tcPr>
          <w:p w:rsidR="00544175" w:rsidRDefault="00544175">
            <w:pPr>
              <w:pStyle w:val="ConsPlusNormal"/>
              <w:jc w:val="center"/>
            </w:pPr>
            <w:r>
              <w:t>35300,0</w:t>
            </w:r>
          </w:p>
        </w:tc>
        <w:tc>
          <w:tcPr>
            <w:tcW w:w="1024" w:type="dxa"/>
          </w:tcPr>
          <w:p w:rsidR="00544175" w:rsidRDefault="00544175">
            <w:pPr>
              <w:pStyle w:val="ConsPlusNormal"/>
              <w:jc w:val="center"/>
            </w:pPr>
            <w:r>
              <w:t>25206,4</w:t>
            </w:r>
          </w:p>
        </w:tc>
        <w:tc>
          <w:tcPr>
            <w:tcW w:w="1024" w:type="dxa"/>
          </w:tcPr>
          <w:p w:rsidR="00544175" w:rsidRDefault="00544175">
            <w:pPr>
              <w:pStyle w:val="ConsPlusNormal"/>
              <w:jc w:val="center"/>
            </w:pPr>
            <w:r>
              <w:t>37900,0</w:t>
            </w:r>
          </w:p>
        </w:tc>
        <w:tc>
          <w:tcPr>
            <w:tcW w:w="1024" w:type="dxa"/>
          </w:tcPr>
          <w:p w:rsidR="00544175" w:rsidRDefault="00544175">
            <w:pPr>
              <w:pStyle w:val="ConsPlusNormal"/>
              <w:jc w:val="center"/>
            </w:pPr>
            <w:r>
              <w:t>8500,0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26770,8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2770,8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24000,0</w:t>
            </w:r>
          </w:p>
        </w:tc>
        <w:tc>
          <w:tcPr>
            <w:tcW w:w="1024" w:type="dxa"/>
          </w:tcPr>
          <w:p w:rsidR="00544175" w:rsidRDefault="00544175">
            <w:pPr>
              <w:pStyle w:val="ConsPlusNormal"/>
              <w:jc w:val="center"/>
            </w:pPr>
            <w:r>
              <w:t>24000,0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50921,7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3215,3</w:t>
            </w:r>
          </w:p>
        </w:tc>
        <w:tc>
          <w:tcPr>
            <w:tcW w:w="1024" w:type="dxa"/>
          </w:tcPr>
          <w:p w:rsidR="00544175" w:rsidRDefault="00544175">
            <w:pPr>
              <w:pStyle w:val="ConsPlusNormal"/>
              <w:jc w:val="center"/>
            </w:pPr>
            <w:r>
              <w:t>11300,0</w:t>
            </w:r>
          </w:p>
        </w:tc>
        <w:tc>
          <w:tcPr>
            <w:tcW w:w="1024" w:type="dxa"/>
          </w:tcPr>
          <w:p w:rsidR="00544175" w:rsidRDefault="00544175">
            <w:pPr>
              <w:pStyle w:val="ConsPlusNormal"/>
              <w:jc w:val="center"/>
            </w:pPr>
            <w:r>
              <w:t>1206,4</w:t>
            </w:r>
          </w:p>
        </w:tc>
        <w:tc>
          <w:tcPr>
            <w:tcW w:w="1024" w:type="dxa"/>
          </w:tcPr>
          <w:p w:rsidR="00544175" w:rsidRDefault="00544175">
            <w:pPr>
              <w:pStyle w:val="ConsPlusNormal"/>
              <w:jc w:val="center"/>
            </w:pPr>
            <w:r>
              <w:t>37900,0</w:t>
            </w:r>
          </w:p>
        </w:tc>
        <w:tc>
          <w:tcPr>
            <w:tcW w:w="1024" w:type="dxa"/>
          </w:tcPr>
          <w:p w:rsidR="00544175" w:rsidRDefault="00544175">
            <w:pPr>
              <w:pStyle w:val="ConsPlusNormal"/>
              <w:jc w:val="center"/>
            </w:pPr>
            <w:r>
              <w:t>8500,0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2.9</w:t>
            </w:r>
          </w:p>
        </w:tc>
        <w:tc>
          <w:tcPr>
            <w:tcW w:w="2268" w:type="dxa"/>
          </w:tcPr>
          <w:p w:rsidR="00544175" w:rsidRDefault="00544175">
            <w:pPr>
              <w:pStyle w:val="ConsPlusNormal"/>
            </w:pPr>
            <w:r>
              <w:t>"Богоявленский собор, 1738 - 1750 гг.", пер. Пожарный, 1, 2018 год</w:t>
            </w:r>
          </w:p>
        </w:tc>
        <w:tc>
          <w:tcPr>
            <w:tcW w:w="1309" w:type="dxa"/>
          </w:tcPr>
          <w:p w:rsidR="00544175" w:rsidRDefault="00544175">
            <w:pPr>
              <w:pStyle w:val="ConsPlusNormal"/>
              <w:jc w:val="center"/>
            </w:pPr>
            <w:r>
              <w:t>110798,2</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3350,3</w:t>
            </w:r>
          </w:p>
        </w:tc>
        <w:tc>
          <w:tcPr>
            <w:tcW w:w="1024" w:type="dxa"/>
          </w:tcPr>
          <w:p w:rsidR="00544175" w:rsidRDefault="00544175">
            <w:pPr>
              <w:pStyle w:val="ConsPlusNormal"/>
              <w:jc w:val="center"/>
            </w:pPr>
            <w:r>
              <w:t>30,1</w:t>
            </w:r>
          </w:p>
        </w:tc>
        <w:tc>
          <w:tcPr>
            <w:tcW w:w="1024" w:type="dxa"/>
          </w:tcPr>
          <w:p w:rsidR="00544175" w:rsidRDefault="00544175">
            <w:pPr>
              <w:pStyle w:val="ConsPlusNormal"/>
              <w:jc w:val="center"/>
            </w:pPr>
            <w:r>
              <w:t>42700,0</w:t>
            </w:r>
          </w:p>
        </w:tc>
        <w:tc>
          <w:tcPr>
            <w:tcW w:w="1024" w:type="dxa"/>
          </w:tcPr>
          <w:p w:rsidR="00544175" w:rsidRDefault="00544175">
            <w:pPr>
              <w:pStyle w:val="ConsPlusNormal"/>
              <w:jc w:val="center"/>
            </w:pPr>
            <w:r>
              <w:t>27717,8</w:t>
            </w:r>
          </w:p>
        </w:tc>
        <w:tc>
          <w:tcPr>
            <w:tcW w:w="1024" w:type="dxa"/>
          </w:tcPr>
          <w:p w:rsidR="00544175" w:rsidRDefault="00544175">
            <w:pPr>
              <w:pStyle w:val="ConsPlusNormal"/>
              <w:jc w:val="center"/>
            </w:pPr>
            <w:r>
              <w:t>12510,0</w:t>
            </w:r>
          </w:p>
        </w:tc>
        <w:tc>
          <w:tcPr>
            <w:tcW w:w="1024" w:type="dxa"/>
          </w:tcPr>
          <w:p w:rsidR="00544175" w:rsidRDefault="00544175">
            <w:pPr>
              <w:pStyle w:val="ConsPlusNormal"/>
              <w:jc w:val="center"/>
            </w:pPr>
            <w:r>
              <w:t>62600,0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4490,0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20350,3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3350,3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17000,0</w:t>
            </w:r>
          </w:p>
        </w:tc>
        <w:tc>
          <w:tcPr>
            <w:tcW w:w="1024" w:type="dxa"/>
          </w:tcPr>
          <w:p w:rsidR="00544175" w:rsidRDefault="00544175">
            <w:pPr>
              <w:pStyle w:val="ConsPlusNormal"/>
              <w:jc w:val="center"/>
            </w:pPr>
            <w:r>
              <w:t>17000,0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90447,9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30,1</w:t>
            </w:r>
          </w:p>
        </w:tc>
        <w:tc>
          <w:tcPr>
            <w:tcW w:w="1024" w:type="dxa"/>
          </w:tcPr>
          <w:p w:rsidR="00544175" w:rsidRDefault="00544175">
            <w:pPr>
              <w:pStyle w:val="ConsPlusNormal"/>
              <w:jc w:val="center"/>
            </w:pPr>
            <w:r>
              <w:t>25700,0</w:t>
            </w:r>
          </w:p>
        </w:tc>
        <w:tc>
          <w:tcPr>
            <w:tcW w:w="1024" w:type="dxa"/>
          </w:tcPr>
          <w:p w:rsidR="00544175" w:rsidRDefault="00544175">
            <w:pPr>
              <w:pStyle w:val="ConsPlusNormal"/>
              <w:jc w:val="center"/>
            </w:pPr>
            <w:r>
              <w:t>10717,8</w:t>
            </w:r>
          </w:p>
        </w:tc>
        <w:tc>
          <w:tcPr>
            <w:tcW w:w="1024" w:type="dxa"/>
          </w:tcPr>
          <w:p w:rsidR="00544175" w:rsidRDefault="00544175">
            <w:pPr>
              <w:pStyle w:val="ConsPlusNormal"/>
              <w:jc w:val="center"/>
            </w:pPr>
            <w:r>
              <w:t>12510,0</w:t>
            </w:r>
          </w:p>
        </w:tc>
        <w:tc>
          <w:tcPr>
            <w:tcW w:w="1024" w:type="dxa"/>
          </w:tcPr>
          <w:p w:rsidR="00544175" w:rsidRDefault="00544175">
            <w:pPr>
              <w:pStyle w:val="ConsPlusNormal"/>
              <w:jc w:val="center"/>
            </w:pPr>
            <w:r>
              <w:t>62600,0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4490,0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2.10</w:t>
            </w:r>
          </w:p>
        </w:tc>
        <w:tc>
          <w:tcPr>
            <w:tcW w:w="2268" w:type="dxa"/>
          </w:tcPr>
          <w:p w:rsidR="00544175" w:rsidRDefault="00544175">
            <w:pPr>
              <w:pStyle w:val="ConsPlusNormal"/>
            </w:pPr>
            <w:r>
              <w:t>"Усадьба Евсеева, 1730 г.", ул. Петровского, 11, 2016 год</w:t>
            </w:r>
          </w:p>
        </w:tc>
        <w:tc>
          <w:tcPr>
            <w:tcW w:w="1309" w:type="dxa"/>
          </w:tcPr>
          <w:p w:rsidR="00544175" w:rsidRDefault="00544175">
            <w:pPr>
              <w:pStyle w:val="ConsPlusNormal"/>
              <w:jc w:val="center"/>
            </w:pPr>
            <w:r>
              <w:t>39247,9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4201,8</w:t>
            </w:r>
          </w:p>
        </w:tc>
        <w:tc>
          <w:tcPr>
            <w:tcW w:w="1024" w:type="dxa"/>
          </w:tcPr>
          <w:p w:rsidR="00544175" w:rsidRDefault="00544175">
            <w:pPr>
              <w:pStyle w:val="ConsPlusNormal"/>
              <w:jc w:val="center"/>
            </w:pPr>
            <w:r>
              <w:t>756,2</w:t>
            </w:r>
          </w:p>
        </w:tc>
        <w:tc>
          <w:tcPr>
            <w:tcW w:w="1024" w:type="dxa"/>
          </w:tcPr>
          <w:p w:rsidR="00544175" w:rsidRDefault="00544175">
            <w:pPr>
              <w:pStyle w:val="ConsPlusNormal"/>
              <w:jc w:val="center"/>
            </w:pPr>
            <w:r>
              <w:t>33800,0</w:t>
            </w:r>
          </w:p>
        </w:tc>
        <w:tc>
          <w:tcPr>
            <w:tcW w:w="1024" w:type="dxa"/>
          </w:tcPr>
          <w:p w:rsidR="00544175" w:rsidRDefault="00544175">
            <w:pPr>
              <w:pStyle w:val="ConsPlusNormal"/>
              <w:jc w:val="center"/>
            </w:pPr>
            <w:r>
              <w:t>32657,4</w:t>
            </w:r>
          </w:p>
        </w:tc>
        <w:tc>
          <w:tcPr>
            <w:tcW w:w="1024" w:type="dxa"/>
          </w:tcPr>
          <w:p w:rsidR="00544175" w:rsidRDefault="00544175">
            <w:pPr>
              <w:pStyle w:val="ConsPlusNormal"/>
              <w:jc w:val="center"/>
            </w:pPr>
            <w:r>
              <w:t>190,0</w:t>
            </w:r>
          </w:p>
        </w:tc>
        <w:tc>
          <w:tcPr>
            <w:tcW w:w="1024" w:type="dxa"/>
          </w:tcPr>
          <w:p w:rsidR="00544175" w:rsidRDefault="00544175">
            <w:pPr>
              <w:pStyle w:val="ConsPlusNormal"/>
              <w:jc w:val="center"/>
            </w:pPr>
            <w:r>
              <w:t>20,0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1422,5</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35156,2</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4201,8</w:t>
            </w:r>
          </w:p>
        </w:tc>
        <w:tc>
          <w:tcPr>
            <w:tcW w:w="1024" w:type="dxa"/>
          </w:tcPr>
          <w:p w:rsidR="00544175" w:rsidRDefault="00544175">
            <w:pPr>
              <w:pStyle w:val="ConsPlusNormal"/>
              <w:jc w:val="center"/>
            </w:pPr>
            <w:r>
              <w:t>7,9</w:t>
            </w:r>
          </w:p>
        </w:tc>
        <w:tc>
          <w:tcPr>
            <w:tcW w:w="1024" w:type="dxa"/>
          </w:tcPr>
          <w:p w:rsidR="00544175" w:rsidRDefault="00544175">
            <w:pPr>
              <w:pStyle w:val="ConsPlusNormal"/>
              <w:jc w:val="center"/>
            </w:pPr>
            <w:r>
              <w:t>31000,0</w:t>
            </w:r>
          </w:p>
        </w:tc>
        <w:tc>
          <w:tcPr>
            <w:tcW w:w="1024" w:type="dxa"/>
          </w:tcPr>
          <w:p w:rsidR="00544175" w:rsidRDefault="00544175">
            <w:pPr>
              <w:pStyle w:val="ConsPlusNormal"/>
              <w:jc w:val="center"/>
            </w:pPr>
            <w:r>
              <w:t>30946,5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4091,7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748,3</w:t>
            </w:r>
          </w:p>
        </w:tc>
        <w:tc>
          <w:tcPr>
            <w:tcW w:w="1024" w:type="dxa"/>
          </w:tcPr>
          <w:p w:rsidR="00544175" w:rsidRDefault="00544175">
            <w:pPr>
              <w:pStyle w:val="ConsPlusNormal"/>
              <w:jc w:val="center"/>
            </w:pPr>
            <w:r>
              <w:t>2800,0</w:t>
            </w:r>
          </w:p>
        </w:tc>
        <w:tc>
          <w:tcPr>
            <w:tcW w:w="1024" w:type="dxa"/>
          </w:tcPr>
          <w:p w:rsidR="00544175" w:rsidRDefault="00544175">
            <w:pPr>
              <w:pStyle w:val="ConsPlusNormal"/>
              <w:jc w:val="center"/>
            </w:pPr>
            <w:r>
              <w:t>1710,9</w:t>
            </w:r>
          </w:p>
        </w:tc>
        <w:tc>
          <w:tcPr>
            <w:tcW w:w="1024" w:type="dxa"/>
          </w:tcPr>
          <w:p w:rsidR="00544175" w:rsidRDefault="00544175">
            <w:pPr>
              <w:pStyle w:val="ConsPlusNormal"/>
              <w:jc w:val="center"/>
            </w:pPr>
            <w:r>
              <w:t>190,0</w:t>
            </w:r>
          </w:p>
        </w:tc>
        <w:tc>
          <w:tcPr>
            <w:tcW w:w="1024" w:type="dxa"/>
          </w:tcPr>
          <w:p w:rsidR="00544175" w:rsidRDefault="00544175">
            <w:pPr>
              <w:pStyle w:val="ConsPlusNormal"/>
              <w:jc w:val="center"/>
            </w:pPr>
            <w:r>
              <w:t>20,0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1422,5</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2.11</w:t>
            </w:r>
          </w:p>
        </w:tc>
        <w:tc>
          <w:tcPr>
            <w:tcW w:w="2268" w:type="dxa"/>
          </w:tcPr>
          <w:p w:rsidR="00544175" w:rsidRDefault="00544175">
            <w:pPr>
              <w:pStyle w:val="ConsPlusNormal"/>
            </w:pPr>
            <w:r>
              <w:t>"Дом Дементьевых. 1860 г.", ул. Кирова, 80, 2016 год</w:t>
            </w:r>
          </w:p>
        </w:tc>
        <w:tc>
          <w:tcPr>
            <w:tcW w:w="1309" w:type="dxa"/>
          </w:tcPr>
          <w:p w:rsidR="00544175" w:rsidRDefault="00544175">
            <w:pPr>
              <w:pStyle w:val="ConsPlusNormal"/>
              <w:jc w:val="center"/>
            </w:pPr>
            <w:r>
              <w:t>33702,7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1278,7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31555,0</w:t>
            </w:r>
          </w:p>
        </w:tc>
        <w:tc>
          <w:tcPr>
            <w:tcW w:w="1024" w:type="dxa"/>
          </w:tcPr>
          <w:p w:rsidR="00544175" w:rsidRDefault="00544175">
            <w:pPr>
              <w:pStyle w:val="ConsPlusNormal"/>
              <w:jc w:val="center"/>
            </w:pPr>
            <w:r>
              <w:t>28033,3</w:t>
            </w:r>
          </w:p>
        </w:tc>
        <w:tc>
          <w:tcPr>
            <w:tcW w:w="1024" w:type="dxa"/>
          </w:tcPr>
          <w:p w:rsidR="00544175" w:rsidRDefault="00544175">
            <w:pPr>
              <w:pStyle w:val="ConsPlusNormal"/>
              <w:jc w:val="center"/>
            </w:pPr>
            <w:r>
              <w:t>2980,0</w:t>
            </w:r>
          </w:p>
        </w:tc>
        <w:tc>
          <w:tcPr>
            <w:tcW w:w="1024" w:type="dxa"/>
          </w:tcPr>
          <w:p w:rsidR="00544175" w:rsidRDefault="00544175">
            <w:pPr>
              <w:pStyle w:val="ConsPlusNormal"/>
              <w:jc w:val="center"/>
            </w:pPr>
            <w:r>
              <w:t>100,0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1310,7</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22028,7</w:t>
            </w:r>
          </w:p>
        </w:tc>
        <w:tc>
          <w:tcPr>
            <w:tcW w:w="904" w:type="dxa"/>
          </w:tcPr>
          <w:p w:rsidR="00544175" w:rsidRDefault="00544175">
            <w:pPr>
              <w:pStyle w:val="ConsPlusNormal"/>
            </w:pPr>
          </w:p>
        </w:tc>
        <w:tc>
          <w:tcPr>
            <w:tcW w:w="1024" w:type="dxa"/>
          </w:tcPr>
          <w:p w:rsidR="00544175" w:rsidRDefault="00544175">
            <w:pPr>
              <w:pStyle w:val="ConsPlusNormal"/>
              <w:jc w:val="center"/>
            </w:pPr>
            <w:r>
              <w:t>1278,7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20750,0</w:t>
            </w:r>
          </w:p>
        </w:tc>
        <w:tc>
          <w:tcPr>
            <w:tcW w:w="1024" w:type="dxa"/>
          </w:tcPr>
          <w:p w:rsidR="00544175" w:rsidRDefault="00544175">
            <w:pPr>
              <w:pStyle w:val="ConsPlusNormal"/>
              <w:jc w:val="center"/>
            </w:pPr>
            <w:r>
              <w:t>20750,0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11674,0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10805,0</w:t>
            </w:r>
          </w:p>
        </w:tc>
        <w:tc>
          <w:tcPr>
            <w:tcW w:w="1024" w:type="dxa"/>
          </w:tcPr>
          <w:p w:rsidR="00544175" w:rsidRDefault="00544175">
            <w:pPr>
              <w:pStyle w:val="ConsPlusNormal"/>
              <w:jc w:val="center"/>
            </w:pPr>
            <w:r>
              <w:t>7283,3</w:t>
            </w:r>
          </w:p>
        </w:tc>
        <w:tc>
          <w:tcPr>
            <w:tcW w:w="1024" w:type="dxa"/>
          </w:tcPr>
          <w:p w:rsidR="00544175" w:rsidRDefault="00544175">
            <w:pPr>
              <w:pStyle w:val="ConsPlusNormal"/>
              <w:jc w:val="center"/>
            </w:pPr>
            <w:r>
              <w:t>2980,0</w:t>
            </w:r>
          </w:p>
        </w:tc>
        <w:tc>
          <w:tcPr>
            <w:tcW w:w="1024" w:type="dxa"/>
          </w:tcPr>
          <w:p w:rsidR="00544175" w:rsidRDefault="00544175">
            <w:pPr>
              <w:pStyle w:val="ConsPlusNormal"/>
              <w:jc w:val="center"/>
            </w:pPr>
            <w:r>
              <w:t>100,0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1310,7</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2.12</w:t>
            </w:r>
          </w:p>
        </w:tc>
        <w:tc>
          <w:tcPr>
            <w:tcW w:w="2268" w:type="dxa"/>
          </w:tcPr>
          <w:p w:rsidR="00544175" w:rsidRDefault="00544175">
            <w:pPr>
              <w:pStyle w:val="ConsPlusNormal"/>
            </w:pPr>
            <w:r>
              <w:t>"Татарская мечеть. 1892 г.", ул. Бограда, 41, 2016 год</w:t>
            </w:r>
          </w:p>
        </w:tc>
        <w:tc>
          <w:tcPr>
            <w:tcW w:w="1309" w:type="dxa"/>
          </w:tcPr>
          <w:p w:rsidR="00544175" w:rsidRDefault="00544175">
            <w:pPr>
              <w:pStyle w:val="ConsPlusNormal"/>
              <w:jc w:val="center"/>
            </w:pPr>
            <w:r>
              <w:t>35370,9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2150,0</w:t>
            </w:r>
          </w:p>
        </w:tc>
        <w:tc>
          <w:tcPr>
            <w:tcW w:w="1024" w:type="dxa"/>
          </w:tcPr>
          <w:p w:rsidR="00544175" w:rsidRDefault="00544175">
            <w:pPr>
              <w:pStyle w:val="ConsPlusNormal"/>
              <w:jc w:val="center"/>
            </w:pPr>
            <w:r>
              <w:t>2815,7</w:t>
            </w:r>
          </w:p>
        </w:tc>
        <w:tc>
          <w:tcPr>
            <w:tcW w:w="1024" w:type="dxa"/>
          </w:tcPr>
          <w:p w:rsidR="00544175" w:rsidRDefault="00544175">
            <w:pPr>
              <w:pStyle w:val="ConsPlusNormal"/>
              <w:jc w:val="center"/>
            </w:pPr>
            <w:r>
              <w:t>30708,0</w:t>
            </w:r>
          </w:p>
        </w:tc>
        <w:tc>
          <w:tcPr>
            <w:tcW w:w="1024" w:type="dxa"/>
          </w:tcPr>
          <w:p w:rsidR="00544175" w:rsidRDefault="00544175">
            <w:pPr>
              <w:pStyle w:val="ConsPlusNormal"/>
              <w:jc w:val="center"/>
            </w:pPr>
            <w:r>
              <w:t>30125,2</w:t>
            </w:r>
          </w:p>
        </w:tc>
        <w:tc>
          <w:tcPr>
            <w:tcW w:w="1024" w:type="dxa"/>
          </w:tcPr>
          <w:p w:rsidR="00544175" w:rsidRDefault="00544175">
            <w:pPr>
              <w:pStyle w:val="ConsPlusNormal"/>
              <w:jc w:val="center"/>
            </w:pPr>
            <w:r>
              <w:t>270,0</w:t>
            </w:r>
          </w:p>
        </w:tc>
        <w:tc>
          <w:tcPr>
            <w:tcW w:w="1024" w:type="dxa"/>
          </w:tcPr>
          <w:p w:rsidR="00544175" w:rsidRDefault="00544175">
            <w:pPr>
              <w:pStyle w:val="ConsPlusNormal"/>
              <w:jc w:val="center"/>
            </w:pPr>
            <w:r>
              <w:t>10,0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28557,9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2150,0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26408,0</w:t>
            </w:r>
          </w:p>
        </w:tc>
        <w:tc>
          <w:tcPr>
            <w:tcW w:w="1024" w:type="dxa"/>
          </w:tcPr>
          <w:p w:rsidR="00544175" w:rsidRDefault="00544175">
            <w:pPr>
              <w:pStyle w:val="ConsPlusNormal"/>
              <w:jc w:val="center"/>
            </w:pPr>
            <w:r>
              <w:t>26407,9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6813,0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2815,7</w:t>
            </w:r>
          </w:p>
        </w:tc>
        <w:tc>
          <w:tcPr>
            <w:tcW w:w="1024" w:type="dxa"/>
          </w:tcPr>
          <w:p w:rsidR="00544175" w:rsidRDefault="00544175">
            <w:pPr>
              <w:pStyle w:val="ConsPlusNormal"/>
              <w:jc w:val="center"/>
            </w:pPr>
            <w:r>
              <w:t>4300,0</w:t>
            </w:r>
          </w:p>
        </w:tc>
        <w:tc>
          <w:tcPr>
            <w:tcW w:w="1024" w:type="dxa"/>
          </w:tcPr>
          <w:p w:rsidR="00544175" w:rsidRDefault="00544175">
            <w:pPr>
              <w:pStyle w:val="ConsPlusNormal"/>
              <w:jc w:val="center"/>
            </w:pPr>
            <w:r>
              <w:t>3717,3</w:t>
            </w:r>
          </w:p>
        </w:tc>
        <w:tc>
          <w:tcPr>
            <w:tcW w:w="1024" w:type="dxa"/>
          </w:tcPr>
          <w:p w:rsidR="00544175" w:rsidRDefault="00544175">
            <w:pPr>
              <w:pStyle w:val="ConsPlusNormal"/>
              <w:jc w:val="center"/>
            </w:pPr>
            <w:r>
              <w:t>270,0</w:t>
            </w:r>
          </w:p>
        </w:tc>
        <w:tc>
          <w:tcPr>
            <w:tcW w:w="1024" w:type="dxa"/>
          </w:tcPr>
          <w:p w:rsidR="00544175" w:rsidRDefault="00544175">
            <w:pPr>
              <w:pStyle w:val="ConsPlusNormal"/>
              <w:jc w:val="center"/>
            </w:pPr>
            <w:r>
              <w:t>10,0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lastRenderedPageBreak/>
              <w:t>2.13</w:t>
            </w:r>
          </w:p>
        </w:tc>
        <w:tc>
          <w:tcPr>
            <w:tcW w:w="2268" w:type="dxa"/>
          </w:tcPr>
          <w:p w:rsidR="00544175" w:rsidRDefault="00544175">
            <w:pPr>
              <w:pStyle w:val="ConsPlusNormal"/>
            </w:pPr>
            <w:r>
              <w:t>"Дом Дементьева. I половина XIX в.", ул. Диктатуры пролетариата, 5, 2015 год</w:t>
            </w:r>
          </w:p>
        </w:tc>
        <w:tc>
          <w:tcPr>
            <w:tcW w:w="1309" w:type="dxa"/>
          </w:tcPr>
          <w:p w:rsidR="00544175" w:rsidRDefault="00544175">
            <w:pPr>
              <w:pStyle w:val="ConsPlusNormal"/>
              <w:jc w:val="center"/>
            </w:pPr>
            <w:r>
              <w:t>59751,1</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29745,5</w:t>
            </w:r>
          </w:p>
        </w:tc>
        <w:tc>
          <w:tcPr>
            <w:tcW w:w="1024" w:type="dxa"/>
          </w:tcPr>
          <w:p w:rsidR="00544175" w:rsidRDefault="00544175">
            <w:pPr>
              <w:pStyle w:val="ConsPlusNormal"/>
              <w:jc w:val="center"/>
            </w:pPr>
            <w:r>
              <w:t>28613,7</w:t>
            </w:r>
          </w:p>
        </w:tc>
        <w:tc>
          <w:tcPr>
            <w:tcW w:w="1024" w:type="dxa"/>
          </w:tcPr>
          <w:p w:rsidR="00544175" w:rsidRDefault="00544175">
            <w:pPr>
              <w:pStyle w:val="ConsPlusNormal"/>
              <w:jc w:val="center"/>
            </w:pPr>
            <w:r>
              <w:t>1500,0</w:t>
            </w:r>
          </w:p>
        </w:tc>
        <w:tc>
          <w:tcPr>
            <w:tcW w:w="1024" w:type="dxa"/>
          </w:tcPr>
          <w:p w:rsidR="00544175" w:rsidRDefault="00544175">
            <w:pPr>
              <w:pStyle w:val="ConsPlusNormal"/>
              <w:jc w:val="center"/>
            </w:pPr>
            <w:r>
              <w:t>1391,9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29745,5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29745,5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30005,6</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28613,7</w:t>
            </w:r>
          </w:p>
        </w:tc>
        <w:tc>
          <w:tcPr>
            <w:tcW w:w="1024" w:type="dxa"/>
          </w:tcPr>
          <w:p w:rsidR="00544175" w:rsidRDefault="00544175">
            <w:pPr>
              <w:pStyle w:val="ConsPlusNormal"/>
              <w:jc w:val="center"/>
            </w:pPr>
            <w:r>
              <w:t>1500,0</w:t>
            </w:r>
          </w:p>
        </w:tc>
        <w:tc>
          <w:tcPr>
            <w:tcW w:w="1024" w:type="dxa"/>
          </w:tcPr>
          <w:p w:rsidR="00544175" w:rsidRDefault="00544175">
            <w:pPr>
              <w:pStyle w:val="ConsPlusNormal"/>
              <w:jc w:val="center"/>
            </w:pPr>
            <w:r>
              <w:t>1391,9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2.14</w:t>
            </w:r>
          </w:p>
        </w:tc>
        <w:tc>
          <w:tcPr>
            <w:tcW w:w="2268" w:type="dxa"/>
          </w:tcPr>
          <w:p w:rsidR="00544175" w:rsidRDefault="00544175">
            <w:pPr>
              <w:pStyle w:val="ConsPlusNormal"/>
            </w:pPr>
            <w:r>
              <w:t>"Дом Бородкина. 1861 г.", ул. Рабоче-Крестьянская, 62, 2016 год</w:t>
            </w:r>
          </w:p>
        </w:tc>
        <w:tc>
          <w:tcPr>
            <w:tcW w:w="1309" w:type="dxa"/>
          </w:tcPr>
          <w:p w:rsidR="00544175" w:rsidRDefault="00544175">
            <w:pPr>
              <w:pStyle w:val="ConsPlusNormal"/>
              <w:jc w:val="center"/>
            </w:pPr>
            <w:r>
              <w:t>80461,2</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7995,0</w:t>
            </w:r>
          </w:p>
        </w:tc>
        <w:tc>
          <w:tcPr>
            <w:tcW w:w="1024" w:type="dxa"/>
          </w:tcPr>
          <w:p w:rsidR="00544175" w:rsidRDefault="00544175">
            <w:pPr>
              <w:pStyle w:val="ConsPlusNormal"/>
              <w:jc w:val="center"/>
            </w:pPr>
            <w:r>
              <w:t>18064,6</w:t>
            </w:r>
          </w:p>
        </w:tc>
        <w:tc>
          <w:tcPr>
            <w:tcW w:w="1024" w:type="dxa"/>
          </w:tcPr>
          <w:p w:rsidR="00544175" w:rsidRDefault="00544175">
            <w:pPr>
              <w:pStyle w:val="ConsPlusNormal"/>
              <w:jc w:val="center"/>
            </w:pPr>
            <w:r>
              <w:t>37532,0</w:t>
            </w:r>
          </w:p>
        </w:tc>
        <w:tc>
          <w:tcPr>
            <w:tcW w:w="1024" w:type="dxa"/>
          </w:tcPr>
          <w:p w:rsidR="00544175" w:rsidRDefault="00544175">
            <w:pPr>
              <w:pStyle w:val="ConsPlusNormal"/>
              <w:jc w:val="center"/>
            </w:pPr>
            <w:r>
              <w:t>22401,7</w:t>
            </w:r>
          </w:p>
        </w:tc>
        <w:tc>
          <w:tcPr>
            <w:tcW w:w="1024" w:type="dxa"/>
          </w:tcPr>
          <w:p w:rsidR="00544175" w:rsidRDefault="00544175">
            <w:pPr>
              <w:pStyle w:val="ConsPlusNormal"/>
              <w:jc w:val="center"/>
            </w:pPr>
            <w:r>
              <w:t>10310,3</w:t>
            </w:r>
          </w:p>
        </w:tc>
        <w:tc>
          <w:tcPr>
            <w:tcW w:w="1024" w:type="dxa"/>
          </w:tcPr>
          <w:p w:rsidR="00544175" w:rsidRDefault="00544175">
            <w:pPr>
              <w:pStyle w:val="ConsPlusNormal"/>
              <w:jc w:val="center"/>
            </w:pPr>
            <w:r>
              <w:t>13000,0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8689,6</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16666,4</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7995,0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8672,0</w:t>
            </w:r>
          </w:p>
        </w:tc>
        <w:tc>
          <w:tcPr>
            <w:tcW w:w="1024" w:type="dxa"/>
          </w:tcPr>
          <w:p w:rsidR="00544175" w:rsidRDefault="00544175">
            <w:pPr>
              <w:pStyle w:val="ConsPlusNormal"/>
              <w:jc w:val="center"/>
            </w:pPr>
            <w:r>
              <w:t>8671,4</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63794,8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18064,6</w:t>
            </w:r>
          </w:p>
        </w:tc>
        <w:tc>
          <w:tcPr>
            <w:tcW w:w="1024" w:type="dxa"/>
          </w:tcPr>
          <w:p w:rsidR="00544175" w:rsidRDefault="00544175">
            <w:pPr>
              <w:pStyle w:val="ConsPlusNormal"/>
              <w:jc w:val="center"/>
            </w:pPr>
            <w:r>
              <w:t>28860,0</w:t>
            </w:r>
          </w:p>
        </w:tc>
        <w:tc>
          <w:tcPr>
            <w:tcW w:w="1024" w:type="dxa"/>
          </w:tcPr>
          <w:p w:rsidR="00544175" w:rsidRDefault="00544175">
            <w:pPr>
              <w:pStyle w:val="ConsPlusNormal"/>
              <w:jc w:val="center"/>
            </w:pPr>
            <w:r>
              <w:t>13730,3</w:t>
            </w:r>
          </w:p>
        </w:tc>
        <w:tc>
          <w:tcPr>
            <w:tcW w:w="1024" w:type="dxa"/>
          </w:tcPr>
          <w:p w:rsidR="00544175" w:rsidRDefault="00544175">
            <w:pPr>
              <w:pStyle w:val="ConsPlusNormal"/>
              <w:jc w:val="center"/>
            </w:pPr>
            <w:r>
              <w:t>10310,3</w:t>
            </w:r>
          </w:p>
        </w:tc>
        <w:tc>
          <w:tcPr>
            <w:tcW w:w="1024" w:type="dxa"/>
          </w:tcPr>
          <w:p w:rsidR="00544175" w:rsidRDefault="00544175">
            <w:pPr>
              <w:pStyle w:val="ConsPlusNormal"/>
              <w:jc w:val="center"/>
            </w:pPr>
            <w:r>
              <w:t>13000,0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8689,6</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lastRenderedPageBreak/>
              <w:t>2.15</w:t>
            </w:r>
          </w:p>
        </w:tc>
        <w:tc>
          <w:tcPr>
            <w:tcW w:w="2268" w:type="dxa"/>
          </w:tcPr>
          <w:p w:rsidR="00544175" w:rsidRDefault="00544175">
            <w:pPr>
              <w:pStyle w:val="ConsPlusNormal"/>
            </w:pPr>
            <w:r>
              <w:t>"Усадьба купца Кытманова, кон. XIX в.", ул. Кирова, 82, 2018 год</w:t>
            </w:r>
          </w:p>
        </w:tc>
        <w:tc>
          <w:tcPr>
            <w:tcW w:w="1309" w:type="dxa"/>
          </w:tcPr>
          <w:p w:rsidR="00544175" w:rsidRDefault="00544175">
            <w:pPr>
              <w:pStyle w:val="ConsPlusNormal"/>
              <w:jc w:val="center"/>
            </w:pPr>
            <w:r>
              <w:t>270000,0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17637,3</w:t>
            </w:r>
          </w:p>
        </w:tc>
        <w:tc>
          <w:tcPr>
            <w:tcW w:w="1024" w:type="dxa"/>
          </w:tcPr>
          <w:p w:rsidR="00544175" w:rsidRDefault="00544175">
            <w:pPr>
              <w:pStyle w:val="ConsPlusNormal"/>
              <w:jc w:val="center"/>
            </w:pPr>
            <w:r>
              <w:t>14313,5</w:t>
            </w:r>
          </w:p>
        </w:tc>
        <w:tc>
          <w:tcPr>
            <w:tcW w:w="1024" w:type="dxa"/>
          </w:tcPr>
          <w:p w:rsidR="00544175" w:rsidRDefault="00544175">
            <w:pPr>
              <w:pStyle w:val="ConsPlusNormal"/>
              <w:jc w:val="center"/>
            </w:pPr>
            <w:r>
              <w:t>1520,0</w:t>
            </w:r>
          </w:p>
        </w:tc>
        <w:tc>
          <w:tcPr>
            <w:tcW w:w="1024" w:type="dxa"/>
          </w:tcPr>
          <w:p w:rsidR="00544175" w:rsidRDefault="00544175">
            <w:pPr>
              <w:pStyle w:val="ConsPlusNormal"/>
              <w:jc w:val="center"/>
            </w:pPr>
            <w:r>
              <w:t>27200,0</w:t>
            </w:r>
          </w:p>
        </w:tc>
        <w:tc>
          <w:tcPr>
            <w:tcW w:w="1024" w:type="dxa"/>
          </w:tcPr>
          <w:p w:rsidR="00544175" w:rsidRDefault="00544175">
            <w:pPr>
              <w:pStyle w:val="ConsPlusNormal"/>
              <w:jc w:val="center"/>
            </w:pPr>
            <w:r>
              <w:t>202800,0</w:t>
            </w:r>
          </w:p>
        </w:tc>
        <w:tc>
          <w:tcPr>
            <w:tcW w:w="1174" w:type="dxa"/>
          </w:tcPr>
          <w:p w:rsidR="00544175" w:rsidRDefault="00544175">
            <w:pPr>
              <w:pStyle w:val="ConsPlusNormal"/>
              <w:jc w:val="center"/>
            </w:pPr>
            <w:r>
              <w:t>24166,5</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10937,2</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10937,3</w:t>
            </w:r>
          </w:p>
        </w:tc>
        <w:tc>
          <w:tcPr>
            <w:tcW w:w="1024" w:type="dxa"/>
          </w:tcPr>
          <w:p w:rsidR="00544175" w:rsidRDefault="00544175">
            <w:pPr>
              <w:pStyle w:val="ConsPlusNormal"/>
              <w:jc w:val="center"/>
            </w:pPr>
            <w:r>
              <w:t>10937,2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259062,8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6700,0</w:t>
            </w:r>
          </w:p>
        </w:tc>
        <w:tc>
          <w:tcPr>
            <w:tcW w:w="1024" w:type="dxa"/>
          </w:tcPr>
          <w:p w:rsidR="00544175" w:rsidRDefault="00544175">
            <w:pPr>
              <w:pStyle w:val="ConsPlusNormal"/>
              <w:jc w:val="center"/>
            </w:pPr>
            <w:r>
              <w:t>3376,3</w:t>
            </w:r>
          </w:p>
        </w:tc>
        <w:tc>
          <w:tcPr>
            <w:tcW w:w="1024" w:type="dxa"/>
          </w:tcPr>
          <w:p w:rsidR="00544175" w:rsidRDefault="00544175">
            <w:pPr>
              <w:pStyle w:val="ConsPlusNormal"/>
              <w:jc w:val="center"/>
            </w:pPr>
            <w:r>
              <w:t>1520,0</w:t>
            </w:r>
          </w:p>
        </w:tc>
        <w:tc>
          <w:tcPr>
            <w:tcW w:w="1024" w:type="dxa"/>
          </w:tcPr>
          <w:p w:rsidR="00544175" w:rsidRDefault="00544175">
            <w:pPr>
              <w:pStyle w:val="ConsPlusNormal"/>
              <w:jc w:val="center"/>
            </w:pPr>
            <w:r>
              <w:t>27200,0</w:t>
            </w:r>
          </w:p>
        </w:tc>
        <w:tc>
          <w:tcPr>
            <w:tcW w:w="1024" w:type="dxa"/>
          </w:tcPr>
          <w:p w:rsidR="00544175" w:rsidRDefault="00544175">
            <w:pPr>
              <w:pStyle w:val="ConsPlusNormal"/>
              <w:jc w:val="center"/>
            </w:pPr>
            <w:r>
              <w:t>202800,0</w:t>
            </w:r>
          </w:p>
        </w:tc>
        <w:tc>
          <w:tcPr>
            <w:tcW w:w="1174" w:type="dxa"/>
          </w:tcPr>
          <w:p w:rsidR="00544175" w:rsidRDefault="00544175">
            <w:pPr>
              <w:pStyle w:val="ConsPlusNormal"/>
              <w:jc w:val="center"/>
            </w:pPr>
            <w:r>
              <w:t>24166,5</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2.16</w:t>
            </w:r>
          </w:p>
        </w:tc>
        <w:tc>
          <w:tcPr>
            <w:tcW w:w="2268" w:type="dxa"/>
          </w:tcPr>
          <w:p w:rsidR="00544175" w:rsidRDefault="00544175">
            <w:pPr>
              <w:pStyle w:val="ConsPlusNormal"/>
            </w:pPr>
            <w:r>
              <w:t>"Церковь Иверской Богоматери, 1871 - 1872 гг.", ул. Ленина, 100, 2018 год</w:t>
            </w:r>
          </w:p>
        </w:tc>
        <w:tc>
          <w:tcPr>
            <w:tcW w:w="1309" w:type="dxa"/>
          </w:tcPr>
          <w:p w:rsidR="00544175" w:rsidRDefault="00544175">
            <w:pPr>
              <w:pStyle w:val="ConsPlusNormal"/>
              <w:jc w:val="center"/>
            </w:pPr>
            <w:r>
              <w:t>77380,5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65365,0</w:t>
            </w:r>
          </w:p>
        </w:tc>
        <w:tc>
          <w:tcPr>
            <w:tcW w:w="1024" w:type="dxa"/>
          </w:tcPr>
          <w:p w:rsidR="00544175" w:rsidRDefault="00544175">
            <w:pPr>
              <w:pStyle w:val="ConsPlusNormal"/>
              <w:jc w:val="center"/>
            </w:pPr>
            <w:r>
              <w:t>10689,9</w:t>
            </w:r>
          </w:p>
        </w:tc>
        <w:tc>
          <w:tcPr>
            <w:tcW w:w="1024" w:type="dxa"/>
          </w:tcPr>
          <w:p w:rsidR="00544175" w:rsidRDefault="00544175">
            <w:pPr>
              <w:pStyle w:val="ConsPlusNormal"/>
              <w:jc w:val="center"/>
            </w:pPr>
            <w:r>
              <w:t>10200,0</w:t>
            </w:r>
          </w:p>
        </w:tc>
        <w:tc>
          <w:tcPr>
            <w:tcW w:w="1024" w:type="dxa"/>
          </w:tcPr>
          <w:p w:rsidR="00544175" w:rsidRDefault="00544175">
            <w:pPr>
              <w:pStyle w:val="ConsPlusNormal"/>
              <w:jc w:val="center"/>
            </w:pPr>
            <w:r>
              <w:t>46400,0</w:t>
            </w:r>
          </w:p>
        </w:tc>
        <w:tc>
          <w:tcPr>
            <w:tcW w:w="1024" w:type="dxa"/>
          </w:tcPr>
          <w:p w:rsidR="00544175" w:rsidRDefault="00544175">
            <w:pPr>
              <w:pStyle w:val="ConsPlusNormal"/>
              <w:jc w:val="center"/>
            </w:pPr>
            <w:r>
              <w:t>7900,0</w:t>
            </w:r>
          </w:p>
        </w:tc>
        <w:tc>
          <w:tcPr>
            <w:tcW w:w="1174" w:type="dxa"/>
          </w:tcPr>
          <w:p w:rsidR="00544175" w:rsidRDefault="00544175">
            <w:pPr>
              <w:pStyle w:val="ConsPlusNormal"/>
              <w:jc w:val="center"/>
            </w:pPr>
            <w:r>
              <w:t>2190,6</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2164,7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2165,0</w:t>
            </w:r>
          </w:p>
        </w:tc>
        <w:tc>
          <w:tcPr>
            <w:tcW w:w="1024" w:type="dxa"/>
          </w:tcPr>
          <w:p w:rsidR="00544175" w:rsidRDefault="00544175">
            <w:pPr>
              <w:pStyle w:val="ConsPlusNormal"/>
              <w:jc w:val="center"/>
            </w:pPr>
            <w:r>
              <w:t>2164,7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75215,8</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63200,0</w:t>
            </w:r>
          </w:p>
        </w:tc>
        <w:tc>
          <w:tcPr>
            <w:tcW w:w="1024" w:type="dxa"/>
          </w:tcPr>
          <w:p w:rsidR="00544175" w:rsidRDefault="00544175">
            <w:pPr>
              <w:pStyle w:val="ConsPlusNormal"/>
              <w:jc w:val="center"/>
            </w:pPr>
            <w:r>
              <w:t>8525,2</w:t>
            </w:r>
          </w:p>
        </w:tc>
        <w:tc>
          <w:tcPr>
            <w:tcW w:w="1024" w:type="dxa"/>
          </w:tcPr>
          <w:p w:rsidR="00544175" w:rsidRDefault="00544175">
            <w:pPr>
              <w:pStyle w:val="ConsPlusNormal"/>
              <w:jc w:val="center"/>
            </w:pPr>
            <w:r>
              <w:t>10200,0</w:t>
            </w:r>
          </w:p>
        </w:tc>
        <w:tc>
          <w:tcPr>
            <w:tcW w:w="1024" w:type="dxa"/>
          </w:tcPr>
          <w:p w:rsidR="00544175" w:rsidRDefault="00544175">
            <w:pPr>
              <w:pStyle w:val="ConsPlusNormal"/>
              <w:jc w:val="center"/>
            </w:pPr>
            <w:r>
              <w:t>46400,0</w:t>
            </w:r>
          </w:p>
        </w:tc>
        <w:tc>
          <w:tcPr>
            <w:tcW w:w="1024" w:type="dxa"/>
          </w:tcPr>
          <w:p w:rsidR="00544175" w:rsidRDefault="00544175">
            <w:pPr>
              <w:pStyle w:val="ConsPlusNormal"/>
              <w:jc w:val="center"/>
            </w:pPr>
            <w:r>
              <w:t>7900,0</w:t>
            </w:r>
          </w:p>
        </w:tc>
        <w:tc>
          <w:tcPr>
            <w:tcW w:w="1174" w:type="dxa"/>
          </w:tcPr>
          <w:p w:rsidR="00544175" w:rsidRDefault="00544175">
            <w:pPr>
              <w:pStyle w:val="ConsPlusNormal"/>
              <w:jc w:val="center"/>
            </w:pPr>
            <w:r>
              <w:t>2190,6</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lastRenderedPageBreak/>
              <w:t>2.17</w:t>
            </w:r>
          </w:p>
        </w:tc>
        <w:tc>
          <w:tcPr>
            <w:tcW w:w="2268" w:type="dxa"/>
          </w:tcPr>
          <w:p w:rsidR="00544175" w:rsidRDefault="00544175">
            <w:pPr>
              <w:pStyle w:val="ConsPlusNormal"/>
            </w:pPr>
            <w:r>
              <w:t>"Дом Дементьева. 1820 г.", ул. Ленина, 109, 2018 год</w:t>
            </w:r>
          </w:p>
        </w:tc>
        <w:tc>
          <w:tcPr>
            <w:tcW w:w="1309" w:type="dxa"/>
          </w:tcPr>
          <w:p w:rsidR="00544175" w:rsidRDefault="00544175">
            <w:pPr>
              <w:pStyle w:val="ConsPlusNormal"/>
              <w:jc w:val="center"/>
            </w:pPr>
            <w:r>
              <w:t>51871,7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5767,5</w:t>
            </w:r>
          </w:p>
        </w:tc>
        <w:tc>
          <w:tcPr>
            <w:tcW w:w="1024" w:type="dxa"/>
          </w:tcPr>
          <w:p w:rsidR="00544175" w:rsidRDefault="00544175">
            <w:pPr>
              <w:pStyle w:val="ConsPlusNormal"/>
              <w:jc w:val="center"/>
            </w:pPr>
            <w:r>
              <w:t>41002,0</w:t>
            </w:r>
          </w:p>
        </w:tc>
        <w:tc>
          <w:tcPr>
            <w:tcW w:w="1024" w:type="dxa"/>
          </w:tcPr>
          <w:p w:rsidR="00544175" w:rsidRDefault="00544175">
            <w:pPr>
              <w:pStyle w:val="ConsPlusNormal"/>
              <w:jc w:val="center"/>
            </w:pPr>
            <w:r>
              <w:t>1538,8</w:t>
            </w:r>
          </w:p>
        </w:tc>
        <w:tc>
          <w:tcPr>
            <w:tcW w:w="1024" w:type="dxa"/>
          </w:tcPr>
          <w:p w:rsidR="00544175" w:rsidRDefault="00544175">
            <w:pPr>
              <w:pStyle w:val="ConsPlusNormal"/>
              <w:jc w:val="center"/>
            </w:pPr>
            <w:r>
              <w:t>32965,4</w:t>
            </w:r>
          </w:p>
        </w:tc>
        <w:tc>
          <w:tcPr>
            <w:tcW w:w="1024" w:type="dxa"/>
          </w:tcPr>
          <w:p w:rsidR="00544175" w:rsidRDefault="00544175">
            <w:pPr>
              <w:pStyle w:val="ConsPlusNormal"/>
              <w:jc w:val="center"/>
            </w:pPr>
            <w:r>
              <w:t>11500,0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6769,4</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5767,5</w:t>
            </w:r>
          </w:p>
        </w:tc>
        <w:tc>
          <w:tcPr>
            <w:tcW w:w="1024" w:type="dxa"/>
          </w:tcPr>
          <w:p w:rsidR="00544175" w:rsidRDefault="00544175">
            <w:pPr>
              <w:pStyle w:val="ConsPlusNormal"/>
              <w:jc w:val="center"/>
            </w:pPr>
            <w:r>
              <w:t>1002,0</w:t>
            </w:r>
          </w:p>
        </w:tc>
        <w:tc>
          <w:tcPr>
            <w:tcW w:w="1024" w:type="dxa"/>
          </w:tcPr>
          <w:p w:rsidR="00544175" w:rsidRDefault="00544175">
            <w:pPr>
              <w:pStyle w:val="ConsPlusNormal"/>
              <w:jc w:val="center"/>
            </w:pPr>
            <w:r>
              <w:t>1001,9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45102,3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40000,0</w:t>
            </w:r>
          </w:p>
        </w:tc>
        <w:tc>
          <w:tcPr>
            <w:tcW w:w="1024" w:type="dxa"/>
          </w:tcPr>
          <w:p w:rsidR="00544175" w:rsidRDefault="00544175">
            <w:pPr>
              <w:pStyle w:val="ConsPlusNormal"/>
              <w:jc w:val="center"/>
            </w:pPr>
            <w:r>
              <w:t>536,9</w:t>
            </w:r>
          </w:p>
        </w:tc>
        <w:tc>
          <w:tcPr>
            <w:tcW w:w="1024" w:type="dxa"/>
          </w:tcPr>
          <w:p w:rsidR="00544175" w:rsidRDefault="00544175">
            <w:pPr>
              <w:pStyle w:val="ConsPlusNormal"/>
              <w:jc w:val="center"/>
            </w:pPr>
            <w:r>
              <w:t>32965,4</w:t>
            </w:r>
          </w:p>
        </w:tc>
        <w:tc>
          <w:tcPr>
            <w:tcW w:w="1024" w:type="dxa"/>
          </w:tcPr>
          <w:p w:rsidR="00544175" w:rsidRDefault="00544175">
            <w:pPr>
              <w:pStyle w:val="ConsPlusNormal"/>
              <w:jc w:val="center"/>
            </w:pPr>
            <w:r>
              <w:t>11500,0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2.18</w:t>
            </w:r>
          </w:p>
        </w:tc>
        <w:tc>
          <w:tcPr>
            <w:tcW w:w="2268" w:type="dxa"/>
          </w:tcPr>
          <w:p w:rsidR="00544175" w:rsidRDefault="00544175">
            <w:pPr>
              <w:pStyle w:val="ConsPlusNormal"/>
            </w:pPr>
            <w:r>
              <w:t>"Флигель Кобычева. 1837 г.", ул. Горького, 6, 2017 год</w:t>
            </w:r>
          </w:p>
        </w:tc>
        <w:tc>
          <w:tcPr>
            <w:tcW w:w="1309" w:type="dxa"/>
          </w:tcPr>
          <w:p w:rsidR="00544175" w:rsidRDefault="00544175">
            <w:pPr>
              <w:pStyle w:val="ConsPlusNormal"/>
              <w:jc w:val="center"/>
            </w:pPr>
            <w:r>
              <w:t>36651,5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3514,1</w:t>
            </w:r>
          </w:p>
        </w:tc>
        <w:tc>
          <w:tcPr>
            <w:tcW w:w="1024" w:type="dxa"/>
          </w:tcPr>
          <w:p w:rsidR="00544175" w:rsidRDefault="00544175">
            <w:pPr>
              <w:pStyle w:val="ConsPlusNormal"/>
              <w:jc w:val="center"/>
            </w:pPr>
            <w:r>
              <w:t>25982,0</w:t>
            </w:r>
          </w:p>
        </w:tc>
        <w:tc>
          <w:tcPr>
            <w:tcW w:w="1024" w:type="dxa"/>
          </w:tcPr>
          <w:p w:rsidR="00544175" w:rsidRDefault="00544175">
            <w:pPr>
              <w:pStyle w:val="ConsPlusNormal"/>
              <w:jc w:val="center"/>
            </w:pPr>
            <w:r>
              <w:t>8337,4</w:t>
            </w:r>
          </w:p>
        </w:tc>
        <w:tc>
          <w:tcPr>
            <w:tcW w:w="1024" w:type="dxa"/>
          </w:tcPr>
          <w:p w:rsidR="00544175" w:rsidRDefault="00544175">
            <w:pPr>
              <w:pStyle w:val="ConsPlusNormal"/>
              <w:jc w:val="center"/>
            </w:pPr>
            <w:r>
              <w:t>20065,0</w:t>
            </w:r>
          </w:p>
        </w:tc>
        <w:tc>
          <w:tcPr>
            <w:tcW w:w="1024" w:type="dxa"/>
          </w:tcPr>
          <w:p w:rsidR="00544175" w:rsidRDefault="00544175">
            <w:pPr>
              <w:pStyle w:val="ConsPlusNormal"/>
              <w:jc w:val="center"/>
            </w:pPr>
            <w:r>
              <w:t>850,0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3885,0</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15296,0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3514,1</w:t>
            </w:r>
          </w:p>
        </w:tc>
        <w:tc>
          <w:tcPr>
            <w:tcW w:w="1024" w:type="dxa"/>
          </w:tcPr>
          <w:p w:rsidR="00544175" w:rsidRDefault="00544175">
            <w:pPr>
              <w:pStyle w:val="ConsPlusNormal"/>
              <w:jc w:val="center"/>
            </w:pPr>
            <w:r>
              <w:t>6782,0</w:t>
            </w:r>
          </w:p>
        </w:tc>
        <w:tc>
          <w:tcPr>
            <w:tcW w:w="1024" w:type="dxa"/>
          </w:tcPr>
          <w:p w:rsidR="00544175" w:rsidRDefault="00544175">
            <w:pPr>
              <w:pStyle w:val="ConsPlusNormal"/>
              <w:jc w:val="center"/>
            </w:pPr>
            <w:r>
              <w:t>6781,9</w:t>
            </w:r>
          </w:p>
        </w:tc>
        <w:tc>
          <w:tcPr>
            <w:tcW w:w="1024" w:type="dxa"/>
          </w:tcPr>
          <w:p w:rsidR="00544175" w:rsidRDefault="00544175">
            <w:pPr>
              <w:pStyle w:val="ConsPlusNormal"/>
              <w:jc w:val="center"/>
            </w:pPr>
            <w:r>
              <w:t>5000,0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21355,5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19200,0</w:t>
            </w:r>
          </w:p>
        </w:tc>
        <w:tc>
          <w:tcPr>
            <w:tcW w:w="1024" w:type="dxa"/>
          </w:tcPr>
          <w:p w:rsidR="00544175" w:rsidRDefault="00544175">
            <w:pPr>
              <w:pStyle w:val="ConsPlusNormal"/>
              <w:jc w:val="center"/>
            </w:pPr>
            <w:r>
              <w:t>1555,5</w:t>
            </w:r>
          </w:p>
        </w:tc>
        <w:tc>
          <w:tcPr>
            <w:tcW w:w="1024" w:type="dxa"/>
          </w:tcPr>
          <w:p w:rsidR="00544175" w:rsidRDefault="00544175">
            <w:pPr>
              <w:pStyle w:val="ConsPlusNormal"/>
              <w:jc w:val="center"/>
            </w:pPr>
            <w:r>
              <w:t>15065,0</w:t>
            </w:r>
          </w:p>
        </w:tc>
        <w:tc>
          <w:tcPr>
            <w:tcW w:w="1024" w:type="dxa"/>
          </w:tcPr>
          <w:p w:rsidR="00544175" w:rsidRDefault="00544175">
            <w:pPr>
              <w:pStyle w:val="ConsPlusNormal"/>
              <w:jc w:val="center"/>
            </w:pPr>
            <w:r>
              <w:t>850,0</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3885,0</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2.19</w:t>
            </w:r>
          </w:p>
        </w:tc>
        <w:tc>
          <w:tcPr>
            <w:tcW w:w="2268" w:type="dxa"/>
          </w:tcPr>
          <w:p w:rsidR="00544175" w:rsidRDefault="00544175">
            <w:pPr>
              <w:pStyle w:val="ConsPlusNormal"/>
            </w:pPr>
            <w:r>
              <w:t xml:space="preserve">"Здание, где в сентябре 1913 года </w:t>
            </w:r>
            <w:r>
              <w:lastRenderedPageBreak/>
              <w:t>выступал во время сибирской экспедиции норвежский полярный исследователь Фритьоф Нансен. Здесь в мужской гимназии в 1915 - 1917 гг. учился революционер-большевик Лыткин Федор Матвеевич", ул. Ленина, 120, 2018 год</w:t>
            </w:r>
          </w:p>
        </w:tc>
        <w:tc>
          <w:tcPr>
            <w:tcW w:w="1309" w:type="dxa"/>
          </w:tcPr>
          <w:p w:rsidR="00544175" w:rsidRDefault="00544175">
            <w:pPr>
              <w:pStyle w:val="ConsPlusNormal"/>
              <w:jc w:val="center"/>
            </w:pPr>
            <w:r>
              <w:lastRenderedPageBreak/>
              <w:t>155060,0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7890,0</w:t>
            </w:r>
          </w:p>
        </w:tc>
        <w:tc>
          <w:tcPr>
            <w:tcW w:w="1024" w:type="dxa"/>
          </w:tcPr>
          <w:p w:rsidR="00544175" w:rsidRDefault="00544175">
            <w:pPr>
              <w:pStyle w:val="ConsPlusNormal"/>
              <w:jc w:val="center"/>
            </w:pPr>
            <w:r>
              <w:t>7389,3</w:t>
            </w:r>
          </w:p>
        </w:tc>
        <w:tc>
          <w:tcPr>
            <w:tcW w:w="1024" w:type="dxa"/>
          </w:tcPr>
          <w:p w:rsidR="00544175" w:rsidRDefault="00544175">
            <w:pPr>
              <w:pStyle w:val="ConsPlusNormal"/>
              <w:jc w:val="center"/>
            </w:pPr>
            <w:r>
              <w:t>68,0</w:t>
            </w:r>
          </w:p>
        </w:tc>
        <w:tc>
          <w:tcPr>
            <w:tcW w:w="1024" w:type="dxa"/>
          </w:tcPr>
          <w:p w:rsidR="00544175" w:rsidRDefault="00544175">
            <w:pPr>
              <w:pStyle w:val="ConsPlusNormal"/>
              <w:jc w:val="center"/>
            </w:pPr>
            <w:r>
              <w:t>2680,0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144822,7</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7389,3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7390,0</w:t>
            </w:r>
          </w:p>
        </w:tc>
        <w:tc>
          <w:tcPr>
            <w:tcW w:w="1024" w:type="dxa"/>
          </w:tcPr>
          <w:p w:rsidR="00544175" w:rsidRDefault="00544175">
            <w:pPr>
              <w:pStyle w:val="ConsPlusNormal"/>
              <w:jc w:val="center"/>
            </w:pPr>
            <w:r>
              <w:t>7389,3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147670,7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500,0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68,0</w:t>
            </w:r>
          </w:p>
        </w:tc>
        <w:tc>
          <w:tcPr>
            <w:tcW w:w="1024" w:type="dxa"/>
          </w:tcPr>
          <w:p w:rsidR="00544175" w:rsidRDefault="00544175">
            <w:pPr>
              <w:pStyle w:val="ConsPlusNormal"/>
              <w:jc w:val="center"/>
            </w:pPr>
            <w:r>
              <w:t>2680,0</w:t>
            </w:r>
          </w:p>
        </w:tc>
        <w:tc>
          <w:tcPr>
            <w:tcW w:w="1024" w:type="dxa"/>
          </w:tcPr>
          <w:p w:rsidR="00544175" w:rsidRDefault="00544175">
            <w:pPr>
              <w:pStyle w:val="ConsPlusNormal"/>
              <w:jc w:val="center"/>
            </w:pPr>
            <w:r>
              <w:t>100,0</w:t>
            </w:r>
          </w:p>
        </w:tc>
        <w:tc>
          <w:tcPr>
            <w:tcW w:w="1174" w:type="dxa"/>
          </w:tcPr>
          <w:p w:rsidR="00544175" w:rsidRDefault="00544175">
            <w:pPr>
              <w:pStyle w:val="ConsPlusNormal"/>
              <w:jc w:val="center"/>
            </w:pPr>
            <w:r>
              <w:t>144822,7</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2.20</w:t>
            </w:r>
          </w:p>
        </w:tc>
        <w:tc>
          <w:tcPr>
            <w:tcW w:w="2268" w:type="dxa"/>
          </w:tcPr>
          <w:p w:rsidR="00544175" w:rsidRDefault="00544175">
            <w:pPr>
              <w:pStyle w:val="ConsPlusNormal"/>
            </w:pPr>
            <w:r>
              <w:t>"Типография Дементьева, 1890 г.", ул. Петровского, 7, 2018 год</w:t>
            </w:r>
          </w:p>
        </w:tc>
        <w:tc>
          <w:tcPr>
            <w:tcW w:w="1309" w:type="dxa"/>
          </w:tcPr>
          <w:p w:rsidR="00544175" w:rsidRDefault="00544175">
            <w:pPr>
              <w:pStyle w:val="ConsPlusNormal"/>
              <w:jc w:val="center"/>
            </w:pPr>
            <w:r>
              <w:t>101366,0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4066,0</w:t>
            </w:r>
          </w:p>
        </w:tc>
        <w:tc>
          <w:tcPr>
            <w:tcW w:w="1024" w:type="dxa"/>
          </w:tcPr>
          <w:p w:rsidR="00544175" w:rsidRDefault="00544175">
            <w:pPr>
              <w:pStyle w:val="ConsPlusNormal"/>
              <w:jc w:val="center"/>
            </w:pPr>
            <w:r>
              <w:t>3665,7</w:t>
            </w:r>
          </w:p>
        </w:tc>
        <w:tc>
          <w:tcPr>
            <w:tcW w:w="1024" w:type="dxa"/>
          </w:tcPr>
          <w:p w:rsidR="00544175" w:rsidRDefault="00544175">
            <w:pPr>
              <w:pStyle w:val="ConsPlusNormal"/>
              <w:jc w:val="center"/>
            </w:pPr>
            <w:r>
              <w:t>700,0</w:t>
            </w:r>
          </w:p>
        </w:tc>
        <w:tc>
          <w:tcPr>
            <w:tcW w:w="1024" w:type="dxa"/>
          </w:tcPr>
          <w:p w:rsidR="00544175" w:rsidRDefault="00544175">
            <w:pPr>
              <w:pStyle w:val="ConsPlusNormal"/>
              <w:jc w:val="center"/>
            </w:pPr>
            <w:r>
              <w:t>13540,0</w:t>
            </w:r>
          </w:p>
        </w:tc>
        <w:tc>
          <w:tcPr>
            <w:tcW w:w="1024" w:type="dxa"/>
          </w:tcPr>
          <w:p w:rsidR="00544175" w:rsidRDefault="00544175">
            <w:pPr>
              <w:pStyle w:val="ConsPlusNormal"/>
              <w:jc w:val="center"/>
            </w:pPr>
            <w:r>
              <w:t>78800,0</w:t>
            </w:r>
          </w:p>
        </w:tc>
        <w:tc>
          <w:tcPr>
            <w:tcW w:w="1174" w:type="dxa"/>
          </w:tcPr>
          <w:p w:rsidR="00544175" w:rsidRDefault="00544175">
            <w:pPr>
              <w:pStyle w:val="ConsPlusNormal"/>
              <w:jc w:val="center"/>
            </w:pPr>
            <w:r>
              <w:t>4660,3</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3665,7</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3666,0</w:t>
            </w:r>
          </w:p>
        </w:tc>
        <w:tc>
          <w:tcPr>
            <w:tcW w:w="1024" w:type="dxa"/>
          </w:tcPr>
          <w:p w:rsidR="00544175" w:rsidRDefault="00544175">
            <w:pPr>
              <w:pStyle w:val="ConsPlusNormal"/>
              <w:jc w:val="center"/>
            </w:pPr>
            <w:r>
              <w:t>3665,7</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97700,3</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400,0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700,0</w:t>
            </w:r>
          </w:p>
        </w:tc>
        <w:tc>
          <w:tcPr>
            <w:tcW w:w="1024" w:type="dxa"/>
          </w:tcPr>
          <w:p w:rsidR="00544175" w:rsidRDefault="00544175">
            <w:pPr>
              <w:pStyle w:val="ConsPlusNormal"/>
              <w:jc w:val="center"/>
            </w:pPr>
            <w:r>
              <w:t>13540,0</w:t>
            </w:r>
          </w:p>
        </w:tc>
        <w:tc>
          <w:tcPr>
            <w:tcW w:w="1024" w:type="dxa"/>
          </w:tcPr>
          <w:p w:rsidR="00544175" w:rsidRDefault="00544175">
            <w:pPr>
              <w:pStyle w:val="ConsPlusNormal"/>
              <w:jc w:val="center"/>
            </w:pPr>
            <w:r>
              <w:t>78800,0</w:t>
            </w:r>
          </w:p>
        </w:tc>
        <w:tc>
          <w:tcPr>
            <w:tcW w:w="1174" w:type="dxa"/>
          </w:tcPr>
          <w:p w:rsidR="00544175" w:rsidRDefault="00544175">
            <w:pPr>
              <w:pStyle w:val="ConsPlusNormal"/>
              <w:jc w:val="center"/>
            </w:pPr>
            <w:r>
              <w:t>4660,3</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r>
              <w:t>2.21</w:t>
            </w:r>
          </w:p>
        </w:tc>
        <w:tc>
          <w:tcPr>
            <w:tcW w:w="2268" w:type="dxa"/>
          </w:tcPr>
          <w:p w:rsidR="00544175" w:rsidRDefault="00544175">
            <w:pPr>
              <w:pStyle w:val="ConsPlusNormal"/>
            </w:pPr>
            <w:r>
              <w:t>"Дом Кытманова", 2-я четв. XIX в., ул. Ленина, 105, 2018 год</w:t>
            </w:r>
          </w:p>
        </w:tc>
        <w:tc>
          <w:tcPr>
            <w:tcW w:w="1309" w:type="dxa"/>
          </w:tcPr>
          <w:p w:rsidR="00544175" w:rsidRDefault="00544175">
            <w:pPr>
              <w:pStyle w:val="ConsPlusNormal"/>
              <w:jc w:val="center"/>
            </w:pPr>
            <w:r>
              <w:t>79309,5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3550,0</w:t>
            </w:r>
          </w:p>
        </w:tc>
        <w:tc>
          <w:tcPr>
            <w:tcW w:w="1024" w:type="dxa"/>
          </w:tcPr>
          <w:p w:rsidR="00544175" w:rsidRDefault="00544175">
            <w:pPr>
              <w:pStyle w:val="ConsPlusNormal"/>
              <w:jc w:val="center"/>
            </w:pPr>
            <w:r>
              <w:t>3460,0</w:t>
            </w:r>
          </w:p>
        </w:tc>
        <w:tc>
          <w:tcPr>
            <w:tcW w:w="1024" w:type="dxa"/>
          </w:tcPr>
          <w:p w:rsidR="00544175" w:rsidRDefault="00544175">
            <w:pPr>
              <w:pStyle w:val="ConsPlusNormal"/>
              <w:jc w:val="center"/>
            </w:pPr>
            <w:r>
              <w:t>5440,0</w:t>
            </w:r>
          </w:p>
        </w:tc>
        <w:tc>
          <w:tcPr>
            <w:tcW w:w="1024" w:type="dxa"/>
          </w:tcPr>
          <w:p w:rsidR="00544175" w:rsidRDefault="00544175">
            <w:pPr>
              <w:pStyle w:val="ConsPlusNormal"/>
              <w:jc w:val="center"/>
            </w:pPr>
            <w:r>
              <w:t>30200,0</w:t>
            </w:r>
          </w:p>
        </w:tc>
        <w:tc>
          <w:tcPr>
            <w:tcW w:w="1024" w:type="dxa"/>
          </w:tcPr>
          <w:p w:rsidR="00544175" w:rsidRDefault="00544175">
            <w:pPr>
              <w:pStyle w:val="ConsPlusNormal"/>
              <w:jc w:val="center"/>
            </w:pPr>
            <w:r>
              <w:t>11900,0</w:t>
            </w:r>
          </w:p>
        </w:tc>
        <w:tc>
          <w:tcPr>
            <w:tcW w:w="1174" w:type="dxa"/>
          </w:tcPr>
          <w:p w:rsidR="00544175" w:rsidRDefault="00544175">
            <w:pPr>
              <w:pStyle w:val="ConsPlusNormal"/>
              <w:jc w:val="center"/>
            </w:pPr>
            <w:r>
              <w:t>28309,5</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3460,0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3460,0</w:t>
            </w:r>
          </w:p>
        </w:tc>
        <w:tc>
          <w:tcPr>
            <w:tcW w:w="1024" w:type="dxa"/>
          </w:tcPr>
          <w:p w:rsidR="00544175" w:rsidRDefault="00544175">
            <w:pPr>
              <w:pStyle w:val="ConsPlusNormal"/>
              <w:jc w:val="center"/>
            </w:pPr>
            <w:r>
              <w:t>3460,0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75849,5</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90,0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5440,0</w:t>
            </w:r>
          </w:p>
        </w:tc>
        <w:tc>
          <w:tcPr>
            <w:tcW w:w="1024" w:type="dxa"/>
          </w:tcPr>
          <w:p w:rsidR="00544175" w:rsidRDefault="00544175">
            <w:pPr>
              <w:pStyle w:val="ConsPlusNormal"/>
              <w:jc w:val="center"/>
            </w:pPr>
            <w:r>
              <w:t>30200,0</w:t>
            </w:r>
          </w:p>
        </w:tc>
        <w:tc>
          <w:tcPr>
            <w:tcW w:w="1024" w:type="dxa"/>
          </w:tcPr>
          <w:p w:rsidR="00544175" w:rsidRDefault="00544175">
            <w:pPr>
              <w:pStyle w:val="ConsPlusNormal"/>
              <w:jc w:val="center"/>
            </w:pPr>
            <w:r>
              <w:t>11900,0</w:t>
            </w:r>
          </w:p>
        </w:tc>
        <w:tc>
          <w:tcPr>
            <w:tcW w:w="1174" w:type="dxa"/>
          </w:tcPr>
          <w:p w:rsidR="00544175" w:rsidRDefault="00544175">
            <w:pPr>
              <w:pStyle w:val="ConsPlusNormal"/>
              <w:jc w:val="center"/>
            </w:pPr>
            <w:r>
              <w:t>28309,5</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Итого по подпрограмме 2</w:t>
            </w:r>
          </w:p>
        </w:tc>
        <w:tc>
          <w:tcPr>
            <w:tcW w:w="1309" w:type="dxa"/>
          </w:tcPr>
          <w:p w:rsidR="00544175" w:rsidRDefault="00544175">
            <w:pPr>
              <w:pStyle w:val="ConsPlusNormal"/>
              <w:jc w:val="center"/>
            </w:pPr>
            <w:r>
              <w:t>1836691,9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62185,9</w:t>
            </w:r>
          </w:p>
        </w:tc>
        <w:tc>
          <w:tcPr>
            <w:tcW w:w="1024" w:type="dxa"/>
          </w:tcPr>
          <w:p w:rsidR="00544175" w:rsidRDefault="00544175">
            <w:pPr>
              <w:pStyle w:val="ConsPlusNormal"/>
              <w:jc w:val="center"/>
            </w:pPr>
            <w:r>
              <w:t>84996,6</w:t>
            </w:r>
          </w:p>
        </w:tc>
        <w:tc>
          <w:tcPr>
            <w:tcW w:w="1024" w:type="dxa"/>
          </w:tcPr>
          <w:p w:rsidR="00544175" w:rsidRDefault="00544175">
            <w:pPr>
              <w:pStyle w:val="ConsPlusNormal"/>
              <w:jc w:val="center"/>
            </w:pPr>
            <w:r>
              <w:t>701943,8</w:t>
            </w:r>
          </w:p>
        </w:tc>
        <w:tc>
          <w:tcPr>
            <w:tcW w:w="1024" w:type="dxa"/>
          </w:tcPr>
          <w:p w:rsidR="00544175" w:rsidRDefault="00544175">
            <w:pPr>
              <w:pStyle w:val="ConsPlusNormal"/>
              <w:jc w:val="center"/>
            </w:pPr>
            <w:r>
              <w:t>334951,4</w:t>
            </w:r>
          </w:p>
        </w:tc>
        <w:tc>
          <w:tcPr>
            <w:tcW w:w="1024" w:type="dxa"/>
          </w:tcPr>
          <w:p w:rsidR="00544175" w:rsidRDefault="00544175">
            <w:pPr>
              <w:pStyle w:val="ConsPlusNormal"/>
              <w:jc w:val="center"/>
            </w:pPr>
            <w:r>
              <w:t>337858,8</w:t>
            </w:r>
          </w:p>
        </w:tc>
        <w:tc>
          <w:tcPr>
            <w:tcW w:w="1024" w:type="dxa"/>
          </w:tcPr>
          <w:p w:rsidR="00544175" w:rsidRDefault="00544175">
            <w:pPr>
              <w:pStyle w:val="ConsPlusNormal"/>
              <w:jc w:val="center"/>
            </w:pPr>
            <w:r>
              <w:t>368000,0</w:t>
            </w:r>
          </w:p>
        </w:tc>
        <w:tc>
          <w:tcPr>
            <w:tcW w:w="1024" w:type="dxa"/>
          </w:tcPr>
          <w:p w:rsidR="00544175" w:rsidRDefault="00544175">
            <w:pPr>
              <w:pStyle w:val="ConsPlusNormal"/>
              <w:jc w:val="center"/>
            </w:pPr>
            <w:r>
              <w:t>420000,0</w:t>
            </w:r>
          </w:p>
        </w:tc>
        <w:tc>
          <w:tcPr>
            <w:tcW w:w="1174" w:type="dxa"/>
          </w:tcPr>
          <w:p w:rsidR="00544175" w:rsidRDefault="00544175">
            <w:pPr>
              <w:pStyle w:val="ConsPlusNormal"/>
              <w:jc w:val="center"/>
            </w:pPr>
            <w:r>
              <w:t>228699,2</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343091,0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60428,3</w:t>
            </w:r>
          </w:p>
        </w:tc>
        <w:tc>
          <w:tcPr>
            <w:tcW w:w="1024" w:type="dxa"/>
          </w:tcPr>
          <w:p w:rsidR="00544175" w:rsidRDefault="00544175">
            <w:pPr>
              <w:pStyle w:val="ConsPlusNormal"/>
              <w:jc w:val="center"/>
            </w:pPr>
            <w:r>
              <w:t>9311,6</w:t>
            </w:r>
          </w:p>
        </w:tc>
        <w:tc>
          <w:tcPr>
            <w:tcW w:w="1024" w:type="dxa"/>
          </w:tcPr>
          <w:p w:rsidR="00544175" w:rsidRDefault="00544175">
            <w:pPr>
              <w:pStyle w:val="ConsPlusNormal"/>
              <w:jc w:val="center"/>
            </w:pPr>
            <w:r>
              <w:t>264057,3</w:t>
            </w:r>
          </w:p>
        </w:tc>
        <w:tc>
          <w:tcPr>
            <w:tcW w:w="1024" w:type="dxa"/>
          </w:tcPr>
          <w:p w:rsidR="00544175" w:rsidRDefault="00544175">
            <w:pPr>
              <w:pStyle w:val="ConsPlusNormal"/>
              <w:jc w:val="center"/>
            </w:pPr>
            <w:r>
              <w:t>263853,4</w:t>
            </w:r>
          </w:p>
        </w:tc>
        <w:tc>
          <w:tcPr>
            <w:tcW w:w="1024" w:type="dxa"/>
          </w:tcPr>
          <w:p w:rsidR="00544175" w:rsidRDefault="00544175">
            <w:pPr>
              <w:pStyle w:val="ConsPlusNormal"/>
              <w:jc w:val="center"/>
            </w:pPr>
            <w:r>
              <w:t>9497,7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0,0</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1493600,9</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1757,6</w:t>
            </w:r>
          </w:p>
        </w:tc>
        <w:tc>
          <w:tcPr>
            <w:tcW w:w="1024" w:type="dxa"/>
          </w:tcPr>
          <w:p w:rsidR="00544175" w:rsidRDefault="00544175">
            <w:pPr>
              <w:pStyle w:val="ConsPlusNormal"/>
              <w:jc w:val="center"/>
            </w:pPr>
            <w:r>
              <w:t>75685,0</w:t>
            </w:r>
          </w:p>
        </w:tc>
        <w:tc>
          <w:tcPr>
            <w:tcW w:w="1024" w:type="dxa"/>
          </w:tcPr>
          <w:p w:rsidR="00544175" w:rsidRDefault="00544175">
            <w:pPr>
              <w:pStyle w:val="ConsPlusNormal"/>
              <w:jc w:val="center"/>
            </w:pPr>
            <w:r>
              <w:t>437886,5</w:t>
            </w:r>
          </w:p>
        </w:tc>
        <w:tc>
          <w:tcPr>
            <w:tcW w:w="1024" w:type="dxa"/>
          </w:tcPr>
          <w:p w:rsidR="00544175" w:rsidRDefault="00544175">
            <w:pPr>
              <w:pStyle w:val="ConsPlusNormal"/>
              <w:jc w:val="center"/>
            </w:pPr>
            <w:r>
              <w:t>71098,0</w:t>
            </w:r>
          </w:p>
        </w:tc>
        <w:tc>
          <w:tcPr>
            <w:tcW w:w="1024" w:type="dxa"/>
          </w:tcPr>
          <w:p w:rsidR="00544175" w:rsidRDefault="00544175">
            <w:pPr>
              <w:pStyle w:val="ConsPlusNormal"/>
              <w:jc w:val="center"/>
            </w:pPr>
            <w:r>
              <w:t>328361,1</w:t>
            </w:r>
          </w:p>
        </w:tc>
        <w:tc>
          <w:tcPr>
            <w:tcW w:w="1024" w:type="dxa"/>
          </w:tcPr>
          <w:p w:rsidR="00544175" w:rsidRDefault="00544175">
            <w:pPr>
              <w:pStyle w:val="ConsPlusNormal"/>
              <w:jc w:val="center"/>
            </w:pPr>
            <w:r>
              <w:t>368000,0</w:t>
            </w:r>
          </w:p>
        </w:tc>
        <w:tc>
          <w:tcPr>
            <w:tcW w:w="1024" w:type="dxa"/>
          </w:tcPr>
          <w:p w:rsidR="00544175" w:rsidRDefault="00544175">
            <w:pPr>
              <w:pStyle w:val="ConsPlusNormal"/>
              <w:jc w:val="center"/>
            </w:pPr>
            <w:r>
              <w:t>420000,0</w:t>
            </w:r>
          </w:p>
        </w:tc>
        <w:tc>
          <w:tcPr>
            <w:tcW w:w="1174" w:type="dxa"/>
          </w:tcPr>
          <w:p w:rsidR="00544175" w:rsidRDefault="00544175">
            <w:pPr>
              <w:pStyle w:val="ConsPlusNormal"/>
              <w:jc w:val="center"/>
            </w:pPr>
            <w:r>
              <w:t>228699,2</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Итого</w:t>
            </w:r>
          </w:p>
        </w:tc>
        <w:tc>
          <w:tcPr>
            <w:tcW w:w="1309" w:type="dxa"/>
          </w:tcPr>
          <w:p w:rsidR="00544175" w:rsidRDefault="00544175">
            <w:pPr>
              <w:pStyle w:val="ConsPlusNormal"/>
              <w:jc w:val="center"/>
            </w:pPr>
            <w:r>
              <w:t>3192782,2</w:t>
            </w:r>
          </w:p>
        </w:tc>
        <w:tc>
          <w:tcPr>
            <w:tcW w:w="904" w:type="dxa"/>
          </w:tcPr>
          <w:p w:rsidR="00544175" w:rsidRDefault="00544175">
            <w:pPr>
              <w:pStyle w:val="ConsPlusNormal"/>
              <w:jc w:val="center"/>
            </w:pPr>
            <w:r>
              <w:t>61834,9</w:t>
            </w:r>
          </w:p>
        </w:tc>
        <w:tc>
          <w:tcPr>
            <w:tcW w:w="1024" w:type="dxa"/>
          </w:tcPr>
          <w:p w:rsidR="00544175" w:rsidRDefault="00544175">
            <w:pPr>
              <w:pStyle w:val="ConsPlusNormal"/>
              <w:jc w:val="center"/>
            </w:pPr>
            <w:r>
              <w:t>118816,2</w:t>
            </w:r>
          </w:p>
        </w:tc>
        <w:tc>
          <w:tcPr>
            <w:tcW w:w="1024" w:type="dxa"/>
          </w:tcPr>
          <w:p w:rsidR="00544175" w:rsidRDefault="00544175">
            <w:pPr>
              <w:pStyle w:val="ConsPlusNormal"/>
              <w:jc w:val="center"/>
            </w:pPr>
            <w:r>
              <w:t>207253,8</w:t>
            </w:r>
          </w:p>
        </w:tc>
        <w:tc>
          <w:tcPr>
            <w:tcW w:w="1024" w:type="dxa"/>
          </w:tcPr>
          <w:p w:rsidR="00544175" w:rsidRDefault="00544175">
            <w:pPr>
              <w:pStyle w:val="ConsPlusNormal"/>
              <w:jc w:val="center"/>
            </w:pPr>
            <w:r>
              <w:t>913587,4</w:t>
            </w:r>
          </w:p>
        </w:tc>
        <w:tc>
          <w:tcPr>
            <w:tcW w:w="1024" w:type="dxa"/>
          </w:tcPr>
          <w:p w:rsidR="00544175" w:rsidRDefault="00544175">
            <w:pPr>
              <w:pStyle w:val="ConsPlusNormal"/>
              <w:jc w:val="center"/>
            </w:pPr>
            <w:r>
              <w:t>477896,2</w:t>
            </w:r>
          </w:p>
        </w:tc>
        <w:tc>
          <w:tcPr>
            <w:tcW w:w="1024" w:type="dxa"/>
          </w:tcPr>
          <w:p w:rsidR="00544175" w:rsidRDefault="00544175">
            <w:pPr>
              <w:pStyle w:val="ConsPlusNormal"/>
              <w:jc w:val="center"/>
            </w:pPr>
            <w:r>
              <w:t>421755,6</w:t>
            </w:r>
          </w:p>
        </w:tc>
        <w:tc>
          <w:tcPr>
            <w:tcW w:w="1024" w:type="dxa"/>
          </w:tcPr>
          <w:p w:rsidR="00544175" w:rsidRDefault="00544175">
            <w:pPr>
              <w:pStyle w:val="ConsPlusNormal"/>
              <w:jc w:val="center"/>
            </w:pPr>
            <w:r>
              <w:t>730366,2</w:t>
            </w:r>
          </w:p>
        </w:tc>
        <w:tc>
          <w:tcPr>
            <w:tcW w:w="1024" w:type="dxa"/>
          </w:tcPr>
          <w:p w:rsidR="00544175" w:rsidRDefault="00544175">
            <w:pPr>
              <w:pStyle w:val="ConsPlusNormal"/>
              <w:jc w:val="center"/>
            </w:pPr>
            <w:r>
              <w:t>452000,0</w:t>
            </w:r>
          </w:p>
        </w:tc>
        <w:tc>
          <w:tcPr>
            <w:tcW w:w="1174" w:type="dxa"/>
          </w:tcPr>
          <w:p w:rsidR="00544175" w:rsidRDefault="00544175">
            <w:pPr>
              <w:pStyle w:val="ConsPlusNormal"/>
              <w:jc w:val="center"/>
            </w:pPr>
            <w:r>
              <w:t>722859,3</w:t>
            </w:r>
          </w:p>
        </w:tc>
      </w:tr>
      <w:tr w:rsidR="00544175">
        <w:tc>
          <w:tcPr>
            <w:tcW w:w="544" w:type="dxa"/>
          </w:tcPr>
          <w:p w:rsidR="00544175" w:rsidRDefault="00544175">
            <w:pPr>
              <w:pStyle w:val="ConsPlusNormal"/>
            </w:pPr>
          </w:p>
        </w:tc>
        <w:tc>
          <w:tcPr>
            <w:tcW w:w="2268" w:type="dxa"/>
          </w:tcPr>
          <w:p w:rsidR="00544175" w:rsidRDefault="00544175">
            <w:pPr>
              <w:pStyle w:val="ConsPlusNormal"/>
            </w:pPr>
            <w:r>
              <w:t>в том числе:</w:t>
            </w:r>
          </w:p>
        </w:tc>
        <w:tc>
          <w:tcPr>
            <w:tcW w:w="1309"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74" w:type="dxa"/>
          </w:tcPr>
          <w:p w:rsidR="00544175" w:rsidRDefault="00544175">
            <w:pPr>
              <w:pStyle w:val="ConsPlusNormal"/>
            </w:pPr>
          </w:p>
        </w:tc>
      </w:tr>
      <w:tr w:rsidR="00544175">
        <w:tc>
          <w:tcPr>
            <w:tcW w:w="544" w:type="dxa"/>
          </w:tcPr>
          <w:p w:rsidR="00544175" w:rsidRDefault="00544175">
            <w:pPr>
              <w:pStyle w:val="ConsPlusNormal"/>
            </w:pPr>
          </w:p>
        </w:tc>
        <w:tc>
          <w:tcPr>
            <w:tcW w:w="2268" w:type="dxa"/>
          </w:tcPr>
          <w:p w:rsidR="00544175" w:rsidRDefault="00544175">
            <w:pPr>
              <w:pStyle w:val="ConsPlusNormal"/>
            </w:pPr>
            <w:r>
              <w:t>федеральный бюджет</w:t>
            </w:r>
          </w:p>
        </w:tc>
        <w:tc>
          <w:tcPr>
            <w:tcW w:w="1309" w:type="dxa"/>
          </w:tcPr>
          <w:p w:rsidR="00544175" w:rsidRDefault="00544175">
            <w:pPr>
              <w:pStyle w:val="ConsPlusNormal"/>
              <w:jc w:val="center"/>
            </w:pPr>
            <w:r>
              <w:t>343091,0</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60428,3</w:t>
            </w:r>
          </w:p>
        </w:tc>
        <w:tc>
          <w:tcPr>
            <w:tcW w:w="1024" w:type="dxa"/>
          </w:tcPr>
          <w:p w:rsidR="00544175" w:rsidRDefault="00544175">
            <w:pPr>
              <w:pStyle w:val="ConsPlusNormal"/>
              <w:jc w:val="center"/>
            </w:pPr>
            <w:r>
              <w:t>9311,6</w:t>
            </w:r>
          </w:p>
        </w:tc>
        <w:tc>
          <w:tcPr>
            <w:tcW w:w="1024" w:type="dxa"/>
          </w:tcPr>
          <w:p w:rsidR="00544175" w:rsidRDefault="00544175">
            <w:pPr>
              <w:pStyle w:val="ConsPlusNormal"/>
              <w:jc w:val="center"/>
            </w:pPr>
            <w:r>
              <w:t>264057,3</w:t>
            </w:r>
          </w:p>
        </w:tc>
        <w:tc>
          <w:tcPr>
            <w:tcW w:w="1024" w:type="dxa"/>
          </w:tcPr>
          <w:p w:rsidR="00544175" w:rsidRDefault="00544175">
            <w:pPr>
              <w:pStyle w:val="ConsPlusNormal"/>
              <w:jc w:val="center"/>
            </w:pPr>
            <w:r>
              <w:t>263853,4</w:t>
            </w:r>
          </w:p>
        </w:tc>
        <w:tc>
          <w:tcPr>
            <w:tcW w:w="1024" w:type="dxa"/>
          </w:tcPr>
          <w:p w:rsidR="00544175" w:rsidRDefault="00544175">
            <w:pPr>
              <w:pStyle w:val="ConsPlusNormal"/>
              <w:jc w:val="center"/>
            </w:pPr>
            <w:r>
              <w:t>9497,7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краевой бюджет</w:t>
            </w:r>
          </w:p>
        </w:tc>
        <w:tc>
          <w:tcPr>
            <w:tcW w:w="1309" w:type="dxa"/>
          </w:tcPr>
          <w:p w:rsidR="00544175" w:rsidRDefault="00544175">
            <w:pPr>
              <w:pStyle w:val="ConsPlusNormal"/>
              <w:jc w:val="center"/>
            </w:pPr>
            <w:r>
              <w:t>2849691,3</w:t>
            </w:r>
          </w:p>
        </w:tc>
        <w:tc>
          <w:tcPr>
            <w:tcW w:w="904" w:type="dxa"/>
          </w:tcPr>
          <w:p w:rsidR="00544175" w:rsidRDefault="00544175">
            <w:pPr>
              <w:pStyle w:val="ConsPlusNormal"/>
              <w:jc w:val="center"/>
            </w:pPr>
            <w:r>
              <w:t>61834,9</w:t>
            </w:r>
          </w:p>
        </w:tc>
        <w:tc>
          <w:tcPr>
            <w:tcW w:w="1024" w:type="dxa"/>
          </w:tcPr>
          <w:p w:rsidR="00544175" w:rsidRDefault="00544175">
            <w:pPr>
              <w:pStyle w:val="ConsPlusNormal"/>
              <w:jc w:val="center"/>
            </w:pPr>
            <w:r>
              <w:t>58387,9</w:t>
            </w:r>
          </w:p>
        </w:tc>
        <w:tc>
          <w:tcPr>
            <w:tcW w:w="1024" w:type="dxa"/>
          </w:tcPr>
          <w:p w:rsidR="00544175" w:rsidRDefault="00544175">
            <w:pPr>
              <w:pStyle w:val="ConsPlusNormal"/>
              <w:jc w:val="center"/>
            </w:pPr>
            <w:r>
              <w:t>197942,2</w:t>
            </w:r>
          </w:p>
        </w:tc>
        <w:tc>
          <w:tcPr>
            <w:tcW w:w="1024" w:type="dxa"/>
          </w:tcPr>
          <w:p w:rsidR="00544175" w:rsidRDefault="00544175">
            <w:pPr>
              <w:pStyle w:val="ConsPlusNormal"/>
              <w:jc w:val="center"/>
            </w:pPr>
            <w:r>
              <w:t>649530,1</w:t>
            </w:r>
          </w:p>
        </w:tc>
        <w:tc>
          <w:tcPr>
            <w:tcW w:w="1024" w:type="dxa"/>
          </w:tcPr>
          <w:p w:rsidR="00544175" w:rsidRDefault="00544175">
            <w:pPr>
              <w:pStyle w:val="ConsPlusNormal"/>
              <w:jc w:val="center"/>
            </w:pPr>
            <w:r>
              <w:t>214042,8</w:t>
            </w:r>
          </w:p>
        </w:tc>
        <w:tc>
          <w:tcPr>
            <w:tcW w:w="1024" w:type="dxa"/>
          </w:tcPr>
          <w:p w:rsidR="00544175" w:rsidRDefault="00544175">
            <w:pPr>
              <w:pStyle w:val="ConsPlusNormal"/>
              <w:jc w:val="center"/>
            </w:pPr>
            <w:r>
              <w:t>412257,9</w:t>
            </w:r>
          </w:p>
        </w:tc>
        <w:tc>
          <w:tcPr>
            <w:tcW w:w="1024" w:type="dxa"/>
          </w:tcPr>
          <w:p w:rsidR="00544175" w:rsidRDefault="00544175">
            <w:pPr>
              <w:pStyle w:val="ConsPlusNormal"/>
              <w:jc w:val="center"/>
            </w:pPr>
            <w:r>
              <w:t>730366,2</w:t>
            </w:r>
          </w:p>
        </w:tc>
        <w:tc>
          <w:tcPr>
            <w:tcW w:w="1024" w:type="dxa"/>
          </w:tcPr>
          <w:p w:rsidR="00544175" w:rsidRDefault="00544175">
            <w:pPr>
              <w:pStyle w:val="ConsPlusNormal"/>
              <w:jc w:val="center"/>
            </w:pPr>
            <w:r>
              <w:t>452000,0</w:t>
            </w:r>
          </w:p>
        </w:tc>
        <w:tc>
          <w:tcPr>
            <w:tcW w:w="1174" w:type="dxa"/>
          </w:tcPr>
          <w:p w:rsidR="00544175" w:rsidRDefault="00544175">
            <w:pPr>
              <w:pStyle w:val="ConsPlusNormal"/>
              <w:jc w:val="center"/>
            </w:pPr>
            <w:r>
              <w:t>722859,4</w:t>
            </w:r>
          </w:p>
        </w:tc>
      </w:tr>
      <w:tr w:rsidR="00544175">
        <w:tc>
          <w:tcPr>
            <w:tcW w:w="544" w:type="dxa"/>
          </w:tcPr>
          <w:p w:rsidR="00544175" w:rsidRDefault="00544175">
            <w:pPr>
              <w:pStyle w:val="ConsPlusNormal"/>
            </w:pPr>
          </w:p>
        </w:tc>
        <w:tc>
          <w:tcPr>
            <w:tcW w:w="2268" w:type="dxa"/>
          </w:tcPr>
          <w:p w:rsidR="00544175" w:rsidRDefault="00544175">
            <w:pPr>
              <w:pStyle w:val="ConsPlusNormal"/>
            </w:pPr>
            <w:r>
              <w:t>бюджеты муниципальных образований</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r w:rsidR="00544175">
        <w:tc>
          <w:tcPr>
            <w:tcW w:w="544" w:type="dxa"/>
          </w:tcPr>
          <w:p w:rsidR="00544175" w:rsidRDefault="00544175">
            <w:pPr>
              <w:pStyle w:val="ConsPlusNormal"/>
            </w:pPr>
          </w:p>
        </w:tc>
        <w:tc>
          <w:tcPr>
            <w:tcW w:w="2268" w:type="dxa"/>
          </w:tcPr>
          <w:p w:rsidR="00544175" w:rsidRDefault="00544175">
            <w:pPr>
              <w:pStyle w:val="ConsPlusNormal"/>
            </w:pPr>
            <w:r>
              <w:t>внебюджетные источники</w:t>
            </w:r>
          </w:p>
        </w:tc>
        <w:tc>
          <w:tcPr>
            <w:tcW w:w="1309"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74" w:type="dxa"/>
          </w:tcPr>
          <w:p w:rsidR="00544175" w:rsidRDefault="00544175">
            <w:pPr>
              <w:pStyle w:val="ConsPlusNormal"/>
              <w:jc w:val="center"/>
            </w:pPr>
            <w:r>
              <w:t>-</w:t>
            </w: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ind w:firstLine="540"/>
        <w:jc w:val="both"/>
      </w:pPr>
      <w:r>
        <w:t>--------------------------------</w:t>
      </w:r>
    </w:p>
    <w:p w:rsidR="00544175" w:rsidRDefault="00544175">
      <w:pPr>
        <w:pStyle w:val="ConsPlusNormal"/>
        <w:ind w:firstLine="540"/>
        <w:jc w:val="both"/>
      </w:pPr>
      <w:bookmarkStart w:id="5" w:name="P4812"/>
      <w:bookmarkEnd w:id="5"/>
      <w:r>
        <w:t>&lt;*&gt; Определяется путем уменьшения предельной стоимости работ по объекту на объемы средств фактического исполнения по годам и средств, предусмотренных в плановом периоде.</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1</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Title"/>
        <w:jc w:val="center"/>
      </w:pPr>
      <w:bookmarkStart w:id="6" w:name="P4823"/>
      <w:bookmarkEnd w:id="6"/>
      <w:r>
        <w:t>ПОДПРОГРАММА 1</w:t>
      </w:r>
    </w:p>
    <w:p w:rsidR="00544175" w:rsidRDefault="00544175">
      <w:pPr>
        <w:pStyle w:val="ConsPlusTitle"/>
        <w:jc w:val="center"/>
      </w:pPr>
      <w:r>
        <w:t>"СОХРАНЕНИЕ КУЛЬТУРНОГО НАСЛЕДИЯ"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19.04.2016 </w:t>
      </w:r>
      <w:hyperlink r:id="rId115" w:history="1">
        <w:r>
          <w:rPr>
            <w:color w:val="0000FF"/>
          </w:rPr>
          <w:t>N 190-п</w:t>
        </w:r>
      </w:hyperlink>
      <w:r>
        <w:t xml:space="preserve">, от 21.06.2016 </w:t>
      </w:r>
      <w:hyperlink r:id="rId116" w:history="1">
        <w:r>
          <w:rPr>
            <w:color w:val="0000FF"/>
          </w:rPr>
          <w:t>N 308-п</w:t>
        </w:r>
      </w:hyperlink>
      <w:r>
        <w:t xml:space="preserve">, от 18.08.2016 </w:t>
      </w:r>
      <w:hyperlink r:id="rId117" w:history="1">
        <w:r>
          <w:rPr>
            <w:color w:val="0000FF"/>
          </w:rPr>
          <w:t>N 421-п</w:t>
        </w:r>
      </w:hyperlink>
      <w:r>
        <w:t>,</w:t>
      </w:r>
    </w:p>
    <w:p w:rsidR="00544175" w:rsidRDefault="00544175">
      <w:pPr>
        <w:pStyle w:val="ConsPlusNormal"/>
        <w:jc w:val="center"/>
      </w:pPr>
      <w:r>
        <w:t xml:space="preserve">от 30.08.2016 </w:t>
      </w:r>
      <w:hyperlink r:id="rId118" w:history="1">
        <w:r>
          <w:rPr>
            <w:color w:val="0000FF"/>
          </w:rPr>
          <w:t>N 439-п</w:t>
        </w:r>
      </w:hyperlink>
      <w:r>
        <w:t xml:space="preserve">, от 14.12.2016 </w:t>
      </w:r>
      <w:hyperlink r:id="rId119" w:history="1">
        <w:r>
          <w:rPr>
            <w:color w:val="0000FF"/>
          </w:rPr>
          <w:t>N 633-п</w:t>
        </w:r>
      </w:hyperlink>
      <w:r>
        <w:t>)</w:t>
      </w:r>
    </w:p>
    <w:p w:rsidR="00544175" w:rsidRDefault="00544175">
      <w:pPr>
        <w:pStyle w:val="ConsPlusNormal"/>
        <w:jc w:val="both"/>
      </w:pPr>
    </w:p>
    <w:p w:rsidR="00544175" w:rsidRDefault="00544175">
      <w:pPr>
        <w:pStyle w:val="ConsPlusNormal"/>
        <w:jc w:val="center"/>
        <w:outlineLvl w:val="2"/>
      </w:pPr>
      <w:r>
        <w:t>1. ПАСПОРТ ПОДПРОГРАММЫ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236"/>
      </w:tblGrid>
      <w:tr w:rsidR="00544175">
        <w:tc>
          <w:tcPr>
            <w:tcW w:w="2835" w:type="dxa"/>
          </w:tcPr>
          <w:p w:rsidR="00544175" w:rsidRDefault="00544175">
            <w:pPr>
              <w:pStyle w:val="ConsPlusNormal"/>
            </w:pPr>
            <w:r>
              <w:t>Наименование подпрограммы</w:t>
            </w:r>
          </w:p>
        </w:tc>
        <w:tc>
          <w:tcPr>
            <w:tcW w:w="6236" w:type="dxa"/>
          </w:tcPr>
          <w:p w:rsidR="00544175" w:rsidRDefault="00544175">
            <w:pPr>
              <w:pStyle w:val="ConsPlusNormal"/>
            </w:pPr>
            <w:r>
              <w:t>подпрограмма 1 "Сохранение культурного наследия" (далее - подпрограмма)</w:t>
            </w:r>
          </w:p>
        </w:tc>
      </w:tr>
      <w:tr w:rsidR="00544175">
        <w:tc>
          <w:tcPr>
            <w:tcW w:w="2835" w:type="dxa"/>
          </w:tcPr>
          <w:p w:rsidR="00544175" w:rsidRDefault="00544175">
            <w:pPr>
              <w:pStyle w:val="ConsPlusNormal"/>
            </w:pPr>
            <w:r>
              <w:t>Наименование государственной программы, в рамках которой реализуется подпрограмма</w:t>
            </w:r>
          </w:p>
        </w:tc>
        <w:tc>
          <w:tcPr>
            <w:tcW w:w="6236" w:type="dxa"/>
          </w:tcPr>
          <w:p w:rsidR="00544175" w:rsidRDefault="00544175">
            <w:pPr>
              <w:pStyle w:val="ConsPlusNormal"/>
            </w:pPr>
            <w:r>
              <w:t>государственная программа Красноярского края "Развитие культуры и туризма" (далее - программа)</w:t>
            </w:r>
          </w:p>
        </w:tc>
      </w:tr>
      <w:tr w:rsidR="00544175">
        <w:tc>
          <w:tcPr>
            <w:tcW w:w="2835" w:type="dxa"/>
          </w:tcPr>
          <w:p w:rsidR="00544175" w:rsidRDefault="00544175">
            <w:pPr>
              <w:pStyle w:val="ConsPlusNormal"/>
            </w:pPr>
            <w:r>
              <w:t>Исполнители подпрограммы</w:t>
            </w:r>
          </w:p>
        </w:tc>
        <w:tc>
          <w:tcPr>
            <w:tcW w:w="6236" w:type="dxa"/>
          </w:tcPr>
          <w:p w:rsidR="00544175" w:rsidRDefault="00544175">
            <w:pPr>
              <w:pStyle w:val="ConsPlusNormal"/>
            </w:pPr>
            <w:r>
              <w:t>министерство культуры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p w:rsidR="00544175" w:rsidRDefault="00544175">
            <w:pPr>
              <w:pStyle w:val="ConsPlusNormal"/>
            </w:pPr>
            <w:r>
              <w:t>служба по государственной охране объектов культурного наследия Красноярского края</w:t>
            </w:r>
          </w:p>
        </w:tc>
      </w:tr>
      <w:tr w:rsidR="00544175">
        <w:tc>
          <w:tcPr>
            <w:tcW w:w="2835" w:type="dxa"/>
          </w:tcPr>
          <w:p w:rsidR="00544175" w:rsidRDefault="00544175">
            <w:pPr>
              <w:pStyle w:val="ConsPlusNormal"/>
            </w:pPr>
            <w:r>
              <w:t>Главные распорядители бюджетных средств, ответственные за реализацию мероприятий подпрограммы</w:t>
            </w:r>
          </w:p>
        </w:tc>
        <w:tc>
          <w:tcPr>
            <w:tcW w:w="6236" w:type="dxa"/>
          </w:tcPr>
          <w:p w:rsidR="00544175" w:rsidRDefault="00544175">
            <w:pPr>
              <w:pStyle w:val="ConsPlusNormal"/>
            </w:pPr>
            <w:r>
              <w:t>министерство культуры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p w:rsidR="00544175" w:rsidRDefault="00544175">
            <w:pPr>
              <w:pStyle w:val="ConsPlusNormal"/>
            </w:pPr>
            <w:r>
              <w:t>служба по государственной охране объектов культурного наследия Красноярского края</w:t>
            </w:r>
          </w:p>
        </w:tc>
      </w:tr>
      <w:tr w:rsidR="00544175">
        <w:tc>
          <w:tcPr>
            <w:tcW w:w="2835" w:type="dxa"/>
          </w:tcPr>
          <w:p w:rsidR="00544175" w:rsidRDefault="00544175">
            <w:pPr>
              <w:pStyle w:val="ConsPlusNormal"/>
            </w:pPr>
            <w:r>
              <w:t>Цель подпрограммы</w:t>
            </w:r>
          </w:p>
        </w:tc>
        <w:tc>
          <w:tcPr>
            <w:tcW w:w="6236" w:type="dxa"/>
          </w:tcPr>
          <w:p w:rsidR="00544175" w:rsidRDefault="00544175">
            <w:pPr>
              <w:pStyle w:val="ConsPlusNormal"/>
            </w:pPr>
            <w:r>
              <w:t>сохранение и эффективное использование культурного наследия Красноярского края</w:t>
            </w:r>
          </w:p>
        </w:tc>
      </w:tr>
      <w:tr w:rsidR="00544175">
        <w:tc>
          <w:tcPr>
            <w:tcW w:w="2835" w:type="dxa"/>
          </w:tcPr>
          <w:p w:rsidR="00544175" w:rsidRDefault="00544175">
            <w:pPr>
              <w:pStyle w:val="ConsPlusNormal"/>
            </w:pPr>
            <w:r>
              <w:t>Задачи подпрограммы</w:t>
            </w:r>
          </w:p>
        </w:tc>
        <w:tc>
          <w:tcPr>
            <w:tcW w:w="6236" w:type="dxa"/>
          </w:tcPr>
          <w:p w:rsidR="00544175" w:rsidRDefault="00544175">
            <w:pPr>
              <w:pStyle w:val="ConsPlusNormal"/>
            </w:pPr>
            <w:r>
              <w:t>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на территории Красноярского края;</w:t>
            </w:r>
          </w:p>
          <w:p w:rsidR="00544175" w:rsidRDefault="00544175">
            <w:pPr>
              <w:pStyle w:val="ConsPlusNormal"/>
            </w:pPr>
            <w:r>
              <w:lastRenderedPageBreak/>
              <w:t>развитие библиотечного дела;</w:t>
            </w:r>
          </w:p>
          <w:p w:rsidR="00544175" w:rsidRDefault="00544175">
            <w:pPr>
              <w:pStyle w:val="ConsPlusNormal"/>
            </w:pPr>
            <w:r>
              <w:t>развитие музейного дела</w:t>
            </w:r>
          </w:p>
        </w:tc>
      </w:tr>
      <w:tr w:rsidR="00544175">
        <w:tc>
          <w:tcPr>
            <w:tcW w:w="2835" w:type="dxa"/>
          </w:tcPr>
          <w:p w:rsidR="00544175" w:rsidRDefault="00544175">
            <w:pPr>
              <w:pStyle w:val="ConsPlusNormal"/>
            </w:pPr>
            <w:r>
              <w:lastRenderedPageBreak/>
              <w:t>Целевые индикаторы подпрограммы</w:t>
            </w:r>
          </w:p>
        </w:tc>
        <w:tc>
          <w:tcPr>
            <w:tcW w:w="6236" w:type="dxa"/>
          </w:tcPr>
          <w:p w:rsidR="00544175" w:rsidRDefault="00544175">
            <w:pPr>
              <w:pStyle w:val="ConsPlusNormal"/>
            </w:pPr>
            <w:r>
              <w:t>доля объектов культурного наследия Красноярского края, информация о которых подготовлена для внесения в электронную базу данных единого государственного реестра объектов культурного наследия (памятников истории и культуры) народов Российской Федерации, в общем количестве объектов культурного наследия Красноярского края - 19,29% в 2018 году;</w:t>
            </w:r>
          </w:p>
          <w:p w:rsidR="00544175" w:rsidRDefault="00544175">
            <w:pPr>
              <w:pStyle w:val="ConsPlusNormal"/>
            </w:pPr>
            <w:r>
              <w:t>среднее число книговыдач в расчете на 1 тыс. человек населения - 10652 экз. в 2018 году;</w:t>
            </w:r>
          </w:p>
          <w:p w:rsidR="00544175" w:rsidRDefault="00544175">
            <w:pPr>
              <w:pStyle w:val="ConsPlusNormal"/>
            </w:pPr>
            <w:r>
              <w:t>доля представленных (во всех формах) зрителю музейных предметов в общем количестве музейных предметов основного фонда - 15,5% в 2018 году;</w:t>
            </w:r>
          </w:p>
          <w:p w:rsidR="00544175" w:rsidRDefault="00544175">
            <w:pPr>
              <w:pStyle w:val="ConsPlusNormal"/>
            </w:pPr>
            <w:r>
              <w:t>увеличение посещаемости музейных учреждений - 0,63 посещения на 1 жителя в год к 2018 году;</w:t>
            </w:r>
          </w:p>
          <w:p w:rsidR="00544175" w:rsidRDefault="00544175">
            <w:pPr>
              <w:pStyle w:val="ConsPlusNormal"/>
            </w:pPr>
            <w:r>
              <w:t>количество посещений краевых государственных библиотек на 1 тыс. человек населения - 212,5 ед. в 2018 году.</w:t>
            </w:r>
          </w:p>
          <w:p w:rsidR="00544175" w:rsidRDefault="00544175">
            <w:pPr>
              <w:pStyle w:val="ConsPlusNormal"/>
            </w:pPr>
            <w:r>
              <w:t xml:space="preserve">Целевые индикаторы приведены в </w:t>
            </w:r>
            <w:hyperlink w:anchor="P5279" w:history="1">
              <w:r>
                <w:rPr>
                  <w:color w:val="0000FF"/>
                </w:rPr>
                <w:t>приложении N 1</w:t>
              </w:r>
            </w:hyperlink>
            <w:r>
              <w:t xml:space="preserve"> к подпрограмме</w:t>
            </w:r>
          </w:p>
        </w:tc>
      </w:tr>
      <w:tr w:rsidR="00544175">
        <w:tc>
          <w:tcPr>
            <w:tcW w:w="2835" w:type="dxa"/>
          </w:tcPr>
          <w:p w:rsidR="00544175" w:rsidRDefault="00544175">
            <w:pPr>
              <w:pStyle w:val="ConsPlusNormal"/>
            </w:pPr>
            <w:r>
              <w:t>Сроки реализации подпрограммы</w:t>
            </w:r>
          </w:p>
        </w:tc>
        <w:tc>
          <w:tcPr>
            <w:tcW w:w="6236" w:type="dxa"/>
          </w:tcPr>
          <w:p w:rsidR="00544175" w:rsidRDefault="00544175">
            <w:pPr>
              <w:pStyle w:val="ConsPlusNormal"/>
            </w:pPr>
            <w:r>
              <w:t>2014 - 2018 годы</w:t>
            </w:r>
          </w:p>
        </w:tc>
      </w:tr>
      <w:tr w:rsidR="00544175">
        <w:tblPrEx>
          <w:tblBorders>
            <w:insideH w:val="nil"/>
          </w:tblBorders>
        </w:tblPrEx>
        <w:tc>
          <w:tcPr>
            <w:tcW w:w="2835" w:type="dxa"/>
            <w:tcBorders>
              <w:bottom w:val="nil"/>
            </w:tcBorders>
          </w:tcPr>
          <w:p w:rsidR="00544175" w:rsidRDefault="00544175">
            <w:pPr>
              <w:pStyle w:val="ConsPlusNormal"/>
            </w:pPr>
            <w:r>
              <w:t>Объемы и источники финансирования подпрограммы</w:t>
            </w:r>
          </w:p>
        </w:tc>
        <w:tc>
          <w:tcPr>
            <w:tcW w:w="6236" w:type="dxa"/>
            <w:tcBorders>
              <w:bottom w:val="nil"/>
            </w:tcBorders>
          </w:tcPr>
          <w:p w:rsidR="00544175" w:rsidRDefault="00544175">
            <w:pPr>
              <w:pStyle w:val="ConsPlusNormal"/>
            </w:pPr>
            <w:r>
              <w:t>общий объем финансирования - 4868321,5 тыс. руб., в том числе по годам:</w:t>
            </w:r>
          </w:p>
          <w:p w:rsidR="00544175" w:rsidRDefault="00544175">
            <w:pPr>
              <w:pStyle w:val="ConsPlusNormal"/>
            </w:pPr>
            <w:r>
              <w:t>2014 год - 1043573,8 тыс. руб.;</w:t>
            </w:r>
          </w:p>
          <w:p w:rsidR="00544175" w:rsidRDefault="00544175">
            <w:pPr>
              <w:pStyle w:val="ConsPlusNormal"/>
            </w:pPr>
            <w:r>
              <w:t>2015 год - 1549606,1 тыс. руб.;</w:t>
            </w:r>
          </w:p>
          <w:p w:rsidR="00544175" w:rsidRDefault="00544175">
            <w:pPr>
              <w:pStyle w:val="ConsPlusNormal"/>
            </w:pPr>
            <w:r>
              <w:t>2016 год - 785366,7 тыс. руб.;</w:t>
            </w:r>
          </w:p>
          <w:p w:rsidR="00544175" w:rsidRDefault="00544175">
            <w:pPr>
              <w:pStyle w:val="ConsPlusNormal"/>
            </w:pPr>
            <w:r>
              <w:t>2017 год - 904610,0 тыс. руб.;</w:t>
            </w:r>
          </w:p>
          <w:p w:rsidR="00544175" w:rsidRDefault="00544175">
            <w:pPr>
              <w:pStyle w:val="ConsPlusNormal"/>
            </w:pPr>
            <w:r>
              <w:t>2018 год - 585164,9 тыс. руб.;</w:t>
            </w:r>
          </w:p>
          <w:p w:rsidR="00544175" w:rsidRDefault="00544175">
            <w:pPr>
              <w:pStyle w:val="ConsPlusNormal"/>
            </w:pPr>
            <w:r>
              <w:t>общий объем финансирования за счет средств краевого бюджета - 4867352,9 тыс. руб., в том числе по годам:</w:t>
            </w:r>
          </w:p>
          <w:p w:rsidR="00544175" w:rsidRDefault="00544175">
            <w:pPr>
              <w:pStyle w:val="ConsPlusNormal"/>
            </w:pPr>
            <w:r>
              <w:t>2014 год - 1043573,8 тыс. руб.;</w:t>
            </w:r>
          </w:p>
          <w:p w:rsidR="00544175" w:rsidRDefault="00544175">
            <w:pPr>
              <w:pStyle w:val="ConsPlusNormal"/>
            </w:pPr>
            <w:r>
              <w:t>2015 год - 1549606,1 тыс. руб.;</w:t>
            </w:r>
          </w:p>
          <w:p w:rsidR="00544175" w:rsidRDefault="00544175">
            <w:pPr>
              <w:pStyle w:val="ConsPlusNormal"/>
            </w:pPr>
            <w:r>
              <w:t>2016 год - 784398,1 тыс. руб.;</w:t>
            </w:r>
          </w:p>
          <w:p w:rsidR="00544175" w:rsidRDefault="00544175">
            <w:pPr>
              <w:pStyle w:val="ConsPlusNormal"/>
            </w:pPr>
            <w:r>
              <w:t>2017 год - 904610,0 тыс. руб.;</w:t>
            </w:r>
          </w:p>
          <w:p w:rsidR="00544175" w:rsidRDefault="00544175">
            <w:pPr>
              <w:pStyle w:val="ConsPlusNormal"/>
            </w:pPr>
            <w:r>
              <w:t>2018 год - 585164,9 тыс. руб.;</w:t>
            </w:r>
          </w:p>
          <w:p w:rsidR="00544175" w:rsidRDefault="00544175">
            <w:pPr>
              <w:pStyle w:val="ConsPlusNormal"/>
            </w:pPr>
            <w:r>
              <w:t>общий объем финансирования за счет средств краевого бюджета, в том числе средств, поступивших из федерального бюджета, - 968,6 тыс. руб., в том числе по годам:</w:t>
            </w:r>
          </w:p>
          <w:p w:rsidR="00544175" w:rsidRDefault="00544175">
            <w:pPr>
              <w:pStyle w:val="ConsPlusNormal"/>
            </w:pPr>
            <w:r>
              <w:t>2016 год - 968,6 тыс. руб.</w:t>
            </w:r>
          </w:p>
        </w:tc>
      </w:tr>
      <w:tr w:rsidR="00544175">
        <w:tblPrEx>
          <w:tblBorders>
            <w:insideH w:val="nil"/>
          </w:tblBorders>
        </w:tblPrEx>
        <w:tc>
          <w:tcPr>
            <w:tcW w:w="9071" w:type="dxa"/>
            <w:gridSpan w:val="2"/>
            <w:tcBorders>
              <w:top w:val="nil"/>
            </w:tcBorders>
          </w:tcPr>
          <w:p w:rsidR="00544175" w:rsidRDefault="00544175">
            <w:pPr>
              <w:pStyle w:val="ConsPlusNormal"/>
              <w:jc w:val="both"/>
            </w:pPr>
            <w:r>
              <w:t xml:space="preserve">(в ред. </w:t>
            </w:r>
            <w:hyperlink r:id="rId120" w:history="1">
              <w:r>
                <w:rPr>
                  <w:color w:val="0000FF"/>
                </w:rPr>
                <w:t>Постановления</w:t>
              </w:r>
            </w:hyperlink>
            <w:r>
              <w:t xml:space="preserve"> Правительства Красноярского края от 14.12.2016 N 633-п)</w:t>
            </w:r>
          </w:p>
        </w:tc>
      </w:tr>
      <w:tr w:rsidR="00544175">
        <w:tc>
          <w:tcPr>
            <w:tcW w:w="2835" w:type="dxa"/>
          </w:tcPr>
          <w:p w:rsidR="00544175" w:rsidRDefault="00544175">
            <w:pPr>
              <w:pStyle w:val="ConsPlusNormal"/>
            </w:pPr>
            <w:r>
              <w:t>Система организации контроля за исполнением подпрограммы</w:t>
            </w:r>
          </w:p>
        </w:tc>
        <w:tc>
          <w:tcPr>
            <w:tcW w:w="6236" w:type="dxa"/>
          </w:tcPr>
          <w:p w:rsidR="00544175" w:rsidRDefault="00544175">
            <w:pPr>
              <w:pStyle w:val="ConsPlusNormal"/>
            </w:pPr>
            <w:r>
              <w:t>служба финансово-экономического контроля и контроля в сфере закупок Красноярского края;</w:t>
            </w:r>
          </w:p>
          <w:p w:rsidR="00544175" w:rsidRDefault="00544175">
            <w:pPr>
              <w:pStyle w:val="ConsPlusNormal"/>
            </w:pPr>
            <w:r>
              <w:t>Счетная палата Красноярского края</w:t>
            </w:r>
          </w:p>
        </w:tc>
      </w:tr>
    </w:tbl>
    <w:p w:rsidR="00544175" w:rsidRDefault="00544175">
      <w:pPr>
        <w:pStyle w:val="ConsPlusNormal"/>
        <w:jc w:val="both"/>
      </w:pPr>
    </w:p>
    <w:p w:rsidR="00544175" w:rsidRDefault="00544175">
      <w:pPr>
        <w:pStyle w:val="ConsPlusNormal"/>
        <w:jc w:val="center"/>
        <w:outlineLvl w:val="2"/>
      </w:pPr>
      <w:r>
        <w:t>2. ОСНОВНЫЕ РАЗДЕЛЫ ПОДПРОГРАММЫ</w:t>
      </w:r>
    </w:p>
    <w:p w:rsidR="00544175" w:rsidRDefault="00544175">
      <w:pPr>
        <w:pStyle w:val="ConsPlusNormal"/>
        <w:jc w:val="both"/>
      </w:pPr>
    </w:p>
    <w:p w:rsidR="00544175" w:rsidRDefault="00544175">
      <w:pPr>
        <w:pStyle w:val="ConsPlusNormal"/>
        <w:jc w:val="center"/>
        <w:outlineLvl w:val="3"/>
      </w:pPr>
      <w:r>
        <w:t>2.1. Постановка общекраевой проблемы и обоснование</w:t>
      </w:r>
    </w:p>
    <w:p w:rsidR="00544175" w:rsidRDefault="00544175">
      <w:pPr>
        <w:pStyle w:val="ConsPlusNormal"/>
        <w:jc w:val="center"/>
      </w:pPr>
      <w:r>
        <w:t>необходимости разработки подпрограммы</w:t>
      </w:r>
    </w:p>
    <w:p w:rsidR="00544175" w:rsidRDefault="00544175">
      <w:pPr>
        <w:pStyle w:val="ConsPlusNormal"/>
        <w:jc w:val="both"/>
      </w:pPr>
    </w:p>
    <w:p w:rsidR="00544175" w:rsidRDefault="00544175">
      <w:pPr>
        <w:pStyle w:val="ConsPlusNormal"/>
        <w:ind w:firstLine="540"/>
        <w:jc w:val="both"/>
      </w:pPr>
      <w:r>
        <w:t>Подпрограмма направлена на достижение цели "Сохранение и эффективное использование культурного наследия Красноярского края" программы.</w:t>
      </w:r>
    </w:p>
    <w:p w:rsidR="00544175" w:rsidRDefault="00544175">
      <w:pPr>
        <w:pStyle w:val="ConsPlusNormal"/>
        <w:ind w:firstLine="540"/>
        <w:jc w:val="both"/>
      </w:pPr>
      <w:r>
        <w:t>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 развитой, высоконравственной, творческой личностью. Культурное наследие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w:t>
      </w:r>
    </w:p>
    <w:p w:rsidR="00544175" w:rsidRDefault="00544175">
      <w:pPr>
        <w:pStyle w:val="ConsPlusNormal"/>
        <w:jc w:val="both"/>
      </w:pPr>
    </w:p>
    <w:p w:rsidR="00544175" w:rsidRDefault="00544175">
      <w:pPr>
        <w:pStyle w:val="ConsPlusNormal"/>
        <w:jc w:val="center"/>
        <w:outlineLvl w:val="4"/>
      </w:pPr>
      <w:r>
        <w:t>2.1.1. Обеспечение сохранности объектов культурного</w:t>
      </w:r>
    </w:p>
    <w:p w:rsidR="00544175" w:rsidRDefault="00544175">
      <w:pPr>
        <w:pStyle w:val="ConsPlusNormal"/>
        <w:jc w:val="center"/>
      </w:pPr>
      <w:r>
        <w:t>наследия федерального и регионального значения, находящихся</w:t>
      </w:r>
    </w:p>
    <w:p w:rsidR="00544175" w:rsidRDefault="00544175">
      <w:pPr>
        <w:pStyle w:val="ConsPlusNormal"/>
        <w:jc w:val="center"/>
      </w:pPr>
      <w:r>
        <w:t>в собственности Красноярского края, и обеспечение мер</w:t>
      </w:r>
    </w:p>
    <w:p w:rsidR="00544175" w:rsidRDefault="00544175">
      <w:pPr>
        <w:pStyle w:val="ConsPlusNormal"/>
        <w:jc w:val="center"/>
      </w:pPr>
      <w:r>
        <w:t>по государственной охране объектов культурного наследия</w:t>
      </w:r>
    </w:p>
    <w:p w:rsidR="00544175" w:rsidRDefault="00544175">
      <w:pPr>
        <w:pStyle w:val="ConsPlusNormal"/>
        <w:jc w:val="center"/>
      </w:pPr>
      <w:r>
        <w:t>федерального и регионального значения, расположенных</w:t>
      </w:r>
    </w:p>
    <w:p w:rsidR="00544175" w:rsidRDefault="00544175">
      <w:pPr>
        <w:pStyle w:val="ConsPlusNormal"/>
        <w:jc w:val="center"/>
      </w:pPr>
      <w:r>
        <w:t>на территории Красноярского края</w:t>
      </w:r>
    </w:p>
    <w:p w:rsidR="00544175" w:rsidRDefault="00544175">
      <w:pPr>
        <w:pStyle w:val="ConsPlusNormal"/>
        <w:jc w:val="both"/>
      </w:pPr>
    </w:p>
    <w:p w:rsidR="00544175" w:rsidRDefault="00544175">
      <w:pPr>
        <w:pStyle w:val="ConsPlusNormal"/>
        <w:ind w:firstLine="540"/>
        <w:jc w:val="both"/>
      </w:pPr>
      <w:r>
        <w:t>Объекты культурного наследия обладают уникальным, постоянно накапливающимся историко-культурным потенциалом, являются одной из основ укрепления единого культурного пространства страны как фактора сохранения ее государственной целостности, преодоления изоляционистских и сепаратистских тенденций.</w:t>
      </w:r>
    </w:p>
    <w:p w:rsidR="00544175" w:rsidRDefault="00544175">
      <w:pPr>
        <w:pStyle w:val="ConsPlusNormal"/>
        <w:ind w:firstLine="540"/>
        <w:jc w:val="both"/>
      </w:pPr>
      <w:r>
        <w:t>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социально-экономический контекст.</w:t>
      </w:r>
    </w:p>
    <w:p w:rsidR="00544175" w:rsidRDefault="00544175">
      <w:pPr>
        <w:pStyle w:val="ConsPlusNormal"/>
        <w:ind w:firstLine="540"/>
        <w:jc w:val="both"/>
      </w:pPr>
      <w:r>
        <w:t>В настоящее время на территории Красноярского края расположено 2004 объекта культурного наследия и 2900 выявленных объектов культурного наследия и объектов, обладающих признаками объекта культурного наследия.</w:t>
      </w:r>
    </w:p>
    <w:p w:rsidR="00544175" w:rsidRDefault="00544175">
      <w:pPr>
        <w:pStyle w:val="ConsPlusNormal"/>
        <w:ind w:firstLine="540"/>
        <w:jc w:val="both"/>
      </w:pPr>
      <w:r>
        <w:t>Среди памятников истории и культуры, принятых на государственную охрану, представляют ценность с точки зрения архитектуры и градостроительства 473 ед., с точки зрения истории - 433 ед., с точки зрения археологии - 1081 ед., с точки зрения искусства - 17 ед.</w:t>
      </w:r>
    </w:p>
    <w:p w:rsidR="00544175" w:rsidRDefault="00544175">
      <w:pPr>
        <w:pStyle w:val="ConsPlusNormal"/>
        <w:ind w:firstLine="540"/>
        <w:jc w:val="both"/>
      </w:pPr>
      <w:r>
        <w:t>В разрезе объектов недвижимости памятники истории и культуры Красноярского края подразделяются на здания и строения (23,8%), произведения монументального искусства (1,1%), объекты археологии (57,6%), захоронения (17,5%).</w:t>
      </w:r>
    </w:p>
    <w:p w:rsidR="00544175" w:rsidRDefault="00544175">
      <w:pPr>
        <w:pStyle w:val="ConsPlusNormal"/>
        <w:ind w:firstLine="540"/>
        <w:jc w:val="both"/>
      </w:pPr>
      <w:r>
        <w:t>Наибольшее количество объектов, представляющих ценность с точки зрения архитектуры и градостроительства, истории, сосредоточено в городах Красноярске, Енисейске, Ачинске, Минусинске и Канске (424 объекта, или 55,3% от общего числа памятников архитектуры и градостроительства, истории).</w:t>
      </w:r>
    </w:p>
    <w:p w:rsidR="00544175" w:rsidRDefault="00544175">
      <w:pPr>
        <w:pStyle w:val="ConsPlusNormal"/>
        <w:ind w:firstLine="540"/>
        <w:jc w:val="both"/>
      </w:pPr>
      <w:r>
        <w:t>Наибольшее количество объектов, представляющих ценность с точки зрения археологии, находится в юго-западных и юго-восточных районах, географически расположенных в Хакасско-Минусинской межгорной котловине: Балахтинском, Краснотуранском, Курагинском, Минусинском, Новоселовском, Шарыповском, Шушенском (532 объекта, или 49,8% от общего числа объектов археологического наследия).</w:t>
      </w:r>
    </w:p>
    <w:p w:rsidR="00544175" w:rsidRDefault="00544175">
      <w:pPr>
        <w:pStyle w:val="ConsPlusNormal"/>
        <w:ind w:firstLine="540"/>
        <w:jc w:val="both"/>
      </w:pPr>
      <w:r>
        <w:t>К настоящему времени в Красноярском крае достигнуты значительные результаты в области сохранения объектов культурного наследия. Осуществляется государственный учет, разработка проектов зон охраны объектов культурного наследия, проводятся работы по государственной охране и реставрируются наиболее ценные объекты культурного наследия.</w:t>
      </w:r>
    </w:p>
    <w:p w:rsidR="00544175" w:rsidRDefault="00544175">
      <w:pPr>
        <w:pStyle w:val="ConsPlusNormal"/>
        <w:ind w:firstLine="540"/>
        <w:jc w:val="both"/>
      </w:pPr>
      <w:r>
        <w:t>Вместе с тем в числе основных проблем в сфере государственной охраны и сохранения объектов культурного наследия в Красноярском крае остаются следующие.</w:t>
      </w:r>
    </w:p>
    <w:p w:rsidR="00544175" w:rsidRDefault="00544175">
      <w:pPr>
        <w:pStyle w:val="ConsPlusNormal"/>
        <w:ind w:firstLine="540"/>
        <w:jc w:val="both"/>
      </w:pPr>
      <w:r>
        <w:t>Средства, выделяемые в последние годы из бюджетов всех уровней на реставрацию памятников истории и культуры, не позволяют предотвратить ухудшение состояния большей части объектов культурного наследия и поддерживать их в надлежащем эксплуатационном состоянии.</w:t>
      </w:r>
    </w:p>
    <w:p w:rsidR="00544175" w:rsidRDefault="00544175">
      <w:pPr>
        <w:pStyle w:val="ConsPlusNormal"/>
        <w:ind w:firstLine="540"/>
        <w:jc w:val="both"/>
      </w:pPr>
      <w:r>
        <w:t xml:space="preserve">Высокая степень амортизации значительного числа объектов культурного наследия </w:t>
      </w:r>
      <w:r>
        <w:lastRenderedPageBreak/>
        <w:t>приводит к возникновению реальной угрозы физического изменения отдельных архитектурных и конструктивных особенностей, элементов декора, предметов внутреннего убранства, а также полной утраты памятников. В Красноярском крае под охраной государства находится более 500 зданий-памятников. В большинстве случаев эти здания имеют физический износ, превышающий 50%, и требуют проведения значительного объема ремонтно-реставрационных работ.</w:t>
      </w:r>
    </w:p>
    <w:p w:rsidR="00544175" w:rsidRDefault="00544175">
      <w:pPr>
        <w:pStyle w:val="ConsPlusNormal"/>
        <w:ind w:firstLine="540"/>
        <w:jc w:val="both"/>
      </w:pPr>
      <w:r>
        <w:t>Условия содержания и использования зданий-памятников не соответствуют современным санитарно-гигиеническим и эксплуатационным требованиям. В первую очередь, к таким объектам относятся памятники истории и культуры и выявленные объекты культурного наследия, используемые под государственный и муниципальный жилищный фонд. Ненадлежащая эксплуатация объектов, в большинстве случаев отсутствие систем инженерного обеспечения здания приводят к необратимым изменениям технического состояния таких объектов, в результате чего становится невозможным обеспечение прочностных и иных характеристик, необходимых для эксплуатации этих зданий.</w:t>
      </w:r>
    </w:p>
    <w:p w:rsidR="00544175" w:rsidRDefault="00544175">
      <w:pPr>
        <w:pStyle w:val="ConsPlusNormal"/>
        <w:ind w:firstLine="540"/>
        <w:jc w:val="both"/>
      </w:pPr>
      <w:r>
        <w:t>Памятники истории и культуры подвергаются с течением времени воздействию разнообразных факторов экологического риска. Процессы естественного старения в значительной степени ускоряются в результате неблагоприятных климатических условий и отсутствия должной защиты зданий-памятников и сооружений от техногенной нагрузки на грунты и конструкции, погодных и других условий.</w:t>
      </w:r>
    </w:p>
    <w:p w:rsidR="00544175" w:rsidRDefault="00544175">
      <w:pPr>
        <w:pStyle w:val="ConsPlusNormal"/>
        <w:ind w:firstLine="540"/>
        <w:jc w:val="both"/>
      </w:pPr>
      <w:r>
        <w:t>Вероятность утраты объектов культурного наследия возрастает в связи с активизацией хозяйственной деятельности, особенно в центральной части исторических населенных пунктов Красноярского края, обладающей высоким историко-культурным и градостроительным потенциалом и привлекательной для инвесторов.</w:t>
      </w:r>
    </w:p>
    <w:p w:rsidR="00544175" w:rsidRDefault="00544175">
      <w:pPr>
        <w:pStyle w:val="ConsPlusNormal"/>
        <w:ind w:firstLine="540"/>
        <w:jc w:val="both"/>
      </w:pPr>
      <w:r>
        <w:t>Комплексной реабилитации историко-культурного наследия Красноярского края будет способствовать изменение в соответствии с современными требованиями и условиями проектов зон охраны объектов культурного наследия, в том числе их границ, режимов использования земель и градостроительных регламентов в границах данных зон. 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w:t>
      </w:r>
    </w:p>
    <w:p w:rsidR="00544175" w:rsidRDefault="00544175">
      <w:pPr>
        <w:pStyle w:val="ConsPlusNormal"/>
        <w:jc w:val="both"/>
      </w:pPr>
    </w:p>
    <w:p w:rsidR="00544175" w:rsidRDefault="00544175">
      <w:pPr>
        <w:pStyle w:val="ConsPlusNormal"/>
        <w:jc w:val="center"/>
        <w:outlineLvl w:val="4"/>
      </w:pPr>
      <w:r>
        <w:t>2.1.2. Развитие библиотечного дела</w:t>
      </w:r>
    </w:p>
    <w:p w:rsidR="00544175" w:rsidRDefault="00544175">
      <w:pPr>
        <w:pStyle w:val="ConsPlusNormal"/>
        <w:jc w:val="both"/>
      </w:pPr>
    </w:p>
    <w:p w:rsidR="00544175" w:rsidRDefault="00544175">
      <w:pPr>
        <w:pStyle w:val="ConsPlusNormal"/>
        <w:ind w:firstLine="540"/>
        <w:jc w:val="both"/>
      </w:pPr>
      <w:r>
        <w:t>Библиотеки являются ключевым звеном в создании единого информационного и культурного пространства Красноярского края,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544175" w:rsidRDefault="00544175">
      <w:pPr>
        <w:pStyle w:val="ConsPlusNormal"/>
        <w:ind w:firstLine="540"/>
        <w:jc w:val="both"/>
      </w:pPr>
      <w:r>
        <w:t>Библиотечное обслуживание населения Красноярского края осуществляют 1171 общедоступная библиотека, в том числе 4 краевые государственные библиотеки и 1168 муниципальных библиотек.</w:t>
      </w:r>
    </w:p>
    <w:p w:rsidR="00544175" w:rsidRDefault="00544175">
      <w:pPr>
        <w:pStyle w:val="ConsPlusNormal"/>
        <w:ind w:firstLine="540"/>
        <w:jc w:val="both"/>
      </w:pPr>
      <w:r>
        <w:t>Охват населения Красноярского края библиотечным обслуживанием составляет 46,4%, книжный фонд общедоступных библиотек Красноярского края составляет 21 млн экз., или 7,4 экземпляра в расчете на одного жителя Красноярского края.</w:t>
      </w:r>
    </w:p>
    <w:p w:rsidR="00544175" w:rsidRDefault="00544175">
      <w:pPr>
        <w:pStyle w:val="ConsPlusNormal"/>
        <w:ind w:firstLine="540"/>
        <w:jc w:val="both"/>
      </w:pPr>
      <w:r>
        <w:t>В библиотеках Красноярского края имеются ценные коллекции редких и старопечатных книг, хранящих историческую память и обеспечивающих преемственность культурно-исторического развития. Общий фонд отдела редких книг Государственной универсальной научной библиотеки Красноярского края составляет свыше 28,0 тыс. единиц хранения, включая рукописные книжные памятники, старопечатные издания XVI - XIX веков, краеведческие издания, являющиеся печатной летописью Красноярского края.</w:t>
      </w:r>
    </w:p>
    <w:p w:rsidR="00544175" w:rsidRDefault="00544175">
      <w:pPr>
        <w:pStyle w:val="ConsPlusNormal"/>
        <w:ind w:firstLine="540"/>
        <w:jc w:val="both"/>
      </w:pPr>
      <w:r>
        <w:t xml:space="preserve">Одним из приоритетных направлений деятельности библиотек является развитие информационно-библиотечных услуг на основе современных технологий: увеличивается количество автоматизированных рабочих мест для читателей, создаются собственные электронные базы данных, пользователям предоставляются новые виды библиотечных услуг, в </w:t>
      </w:r>
      <w:r>
        <w:lastRenderedPageBreak/>
        <w:t>том числе виртуальные справочные службы и другие.</w:t>
      </w:r>
    </w:p>
    <w:p w:rsidR="00544175" w:rsidRDefault="00544175">
      <w:pPr>
        <w:pStyle w:val="ConsPlusNormal"/>
        <w:ind w:firstLine="540"/>
        <w:jc w:val="both"/>
      </w:pPr>
      <w:r>
        <w:t>За последние десять лет в Красноярском крае на базе краевых государственных и муниципальных библиотек создана широкая сеть публичных центров правовой информации.</w:t>
      </w:r>
    </w:p>
    <w:p w:rsidR="00544175" w:rsidRDefault="00544175">
      <w:pPr>
        <w:pStyle w:val="ConsPlusNormal"/>
        <w:ind w:firstLine="540"/>
        <w:jc w:val="both"/>
      </w:pPr>
      <w:r>
        <w:t>Развивается культурно-досуговая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Красноярского края.</w:t>
      </w:r>
    </w:p>
    <w:p w:rsidR="00544175" w:rsidRDefault="00544175">
      <w:pPr>
        <w:pStyle w:val="ConsPlusNormal"/>
        <w:ind w:firstLine="540"/>
        <w:jc w:val="both"/>
      </w:pPr>
      <w:r>
        <w:t>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приобщение к чтению, к мировой и национальной культуре. Около 80% детей, проживающих в Красноярском крае, охвачено услугами библиотек. Ежегодно число посещений детских библиотек составляет более 2,1 млн человек, в публичных библиотеках детям выдается более 11,2 млн книг в год.</w:t>
      </w:r>
    </w:p>
    <w:p w:rsidR="00544175" w:rsidRDefault="00544175">
      <w:pPr>
        <w:pStyle w:val="ConsPlusNormal"/>
        <w:ind w:firstLine="540"/>
        <w:jc w:val="both"/>
      </w:pPr>
      <w:r>
        <w:t>На базе Государственной универсальной научной библиотеки Красноярского края открыт краевой народный университет "Активное долголетие", преобладающий возраст слушателей которого составляет 70 - 80 лет. Аналогичные учреждения открыты в ряде муниципальных образованиях Красноярского края.</w:t>
      </w:r>
    </w:p>
    <w:p w:rsidR="00544175" w:rsidRDefault="00544175">
      <w:pPr>
        <w:pStyle w:val="ConsPlusNormal"/>
        <w:ind w:firstLine="540"/>
        <w:jc w:val="both"/>
      </w:pPr>
      <w:r>
        <w:t>С целью обеспечения конституционных прав людей с ограниченными возможностями здоровья на доступ к информации, создания условий для развития их творческого потенциала и повышения качества жизни краевые государственные библиотеки оборудуются пандусами, приобретается специальное оборудование. Так, например, в Красноярской краевой специальной библиотеке - центре социокультурной реабилитации инвалидов по зрению создан прокатный фонд тифлофлешплееров, что позволяет выдавать "говорящие" книги с криптозащитой на флеш-картах незрячим и слабовидящим читателям на дом.</w:t>
      </w:r>
    </w:p>
    <w:p w:rsidR="00544175" w:rsidRDefault="00544175">
      <w:pPr>
        <w:pStyle w:val="ConsPlusNormal"/>
        <w:ind w:firstLine="540"/>
        <w:jc w:val="both"/>
      </w:pPr>
      <w:r>
        <w:t>Деятельность библиотек становится одним из факторов социально-экономического и культурного развития региона, интеграции Красноярского края в общероссийское и международное культурное и информационное пространство, содействуя тем самым повышению его инвестиционной привлекательности.</w:t>
      </w:r>
    </w:p>
    <w:p w:rsidR="00544175" w:rsidRDefault="00544175">
      <w:pPr>
        <w:pStyle w:val="ConsPlusNormal"/>
        <w:ind w:firstLine="540"/>
        <w:jc w:val="both"/>
      </w:pPr>
      <w:r>
        <w:t>Вместе с тем в развитии библиотечного дела Красноярского края существует ряд проблем.</w:t>
      </w:r>
    </w:p>
    <w:p w:rsidR="00544175" w:rsidRDefault="00544175">
      <w:pPr>
        <w:pStyle w:val="ConsPlusNormal"/>
        <w:ind w:firstLine="540"/>
        <w:jc w:val="both"/>
      </w:pPr>
      <w:r>
        <w:t>Материально-техническая база библиотек Красноярского края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библиотек специальным оборудованием, транспортными средствами для организации внестационарного обслуживания населения, проведении капитального ремонта, мероприятий по обеспечению безопасности библиотечных фондов и посетителей.</w:t>
      </w:r>
    </w:p>
    <w:p w:rsidR="00544175" w:rsidRDefault="00544175">
      <w:pPr>
        <w:pStyle w:val="ConsPlusNormal"/>
        <w:ind w:firstLine="540"/>
        <w:jc w:val="both"/>
      </w:pPr>
      <w:r>
        <w:t>Несмотря на принимаемые в Красноярском крае меры, ситуация с комплектованием фондов библиотек, особенно муниципальных, по-прежнему остается достаточно сложной. В Российской Федерации ежегодно издается более 100 тысяч наименований книг, количество зарегистрированных названий электронных изданий составляет более 15,0 тысячи, однако большинство изданий остается недоступным населению Красноярского края.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544175" w:rsidRDefault="00544175">
      <w:pPr>
        <w:pStyle w:val="ConsPlusNormal"/>
        <w:ind w:firstLine="540"/>
        <w:jc w:val="both"/>
      </w:pPr>
      <w:r>
        <w:t>Решение задачи формирования единого информационного и культурного пространства в Красноярском крае сдерживается низким уровнем оснащенности библиотек современным компьютерным оборудованием и программным обеспечением, отсутствием доступа к сети Интернет, особенно в сельской местности, недостаточной квалификацией работников в сфере информационных технологий.</w:t>
      </w:r>
    </w:p>
    <w:p w:rsidR="00544175" w:rsidRDefault="00544175">
      <w:pPr>
        <w:pStyle w:val="ConsPlusNormal"/>
        <w:ind w:firstLine="540"/>
        <w:jc w:val="both"/>
      </w:pPr>
      <w:r>
        <w:t>Успешное развитие библиотечного дела зависит от профессионального уровня специалистов, работающих в библиотеках. Вместе с тем только 13,7% основного персонала общедоступных библиотек Красноярского края имеют высшее библиотечное образование. Библиотеки слабо обеспечены квалифицированными кадрами для работы с детьми, молодежью, инвалидами по зрению.</w:t>
      </w:r>
    </w:p>
    <w:p w:rsidR="00544175" w:rsidRDefault="00544175">
      <w:pPr>
        <w:pStyle w:val="ConsPlusNormal"/>
        <w:ind w:firstLine="540"/>
        <w:jc w:val="both"/>
      </w:pPr>
      <w:r>
        <w:t xml:space="preserve">Отсутствие жилья для молодых специалистов, низкая заработная плата не способствуют их </w:t>
      </w:r>
      <w:r>
        <w:lastRenderedPageBreak/>
        <w:t>закреплению в библиотечной отрасли.</w:t>
      </w:r>
    </w:p>
    <w:p w:rsidR="00544175" w:rsidRDefault="00544175">
      <w:pPr>
        <w:pStyle w:val="ConsPlusNormal"/>
        <w:jc w:val="both"/>
      </w:pPr>
    </w:p>
    <w:p w:rsidR="00544175" w:rsidRDefault="00544175">
      <w:pPr>
        <w:pStyle w:val="ConsPlusNormal"/>
        <w:jc w:val="center"/>
        <w:outlineLvl w:val="4"/>
      </w:pPr>
      <w:r>
        <w:t>2.1.3. Развитие музейного дела</w:t>
      </w:r>
    </w:p>
    <w:p w:rsidR="00544175" w:rsidRDefault="00544175">
      <w:pPr>
        <w:pStyle w:val="ConsPlusNormal"/>
        <w:jc w:val="both"/>
      </w:pPr>
    </w:p>
    <w:p w:rsidR="00544175" w:rsidRDefault="00544175">
      <w:pPr>
        <w:pStyle w:val="ConsPlusNormal"/>
        <w:ind w:firstLine="540"/>
        <w:jc w:val="both"/>
      </w:pPr>
      <w: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все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 решении проблемы формирования локальной и региональной идентичности.</w:t>
      </w:r>
    </w:p>
    <w:p w:rsidR="00544175" w:rsidRDefault="00544175">
      <w:pPr>
        <w:pStyle w:val="ConsPlusNormal"/>
        <w:ind w:firstLine="540"/>
        <w:jc w:val="both"/>
      </w:pPr>
      <w:r>
        <w:t>По развитию музейной сети Красноярский край занимает одно из первых мест в России, количество музеев неуклонно растет - в настоящее время услуги населению предоставляют более 500 музеев, в том числе ведомственные, общественные и частные. Сеть краевых государственных и муниципальных музеев насчитывает 72 единицы. Наиболее многочисленными в Красноярском крае являются краеведческие и историко-краеведческие музеи, к самым малочисленным типам в краевой музейной сети относятся историко-этнографические и тематические музеи.</w:t>
      </w:r>
    </w:p>
    <w:p w:rsidR="00544175" w:rsidRDefault="00544175">
      <w:pPr>
        <w:pStyle w:val="ConsPlusNormal"/>
        <w:ind w:firstLine="540"/>
        <w:jc w:val="both"/>
      </w:pPr>
      <w:r>
        <w:t>Выставочная деятельность музеев, совершенствование форм работы с музейной аудиторией с учетом интересов различных групп населения помогают музеям Красноярского края оставаться востребованными. Ежегодно в среднем только краевыми государственными музеями обслуживается около 900,0 тыс. человек.</w:t>
      </w:r>
    </w:p>
    <w:p w:rsidR="00544175" w:rsidRDefault="00544175">
      <w:pPr>
        <w:pStyle w:val="ConsPlusNormal"/>
        <w:ind w:firstLine="540"/>
        <w:jc w:val="both"/>
      </w:pPr>
      <w:r>
        <w:t>Музеи Красноярского края активно участвуют в формировании культурных брендов территорий, привлекающих туристов. Так, в Историко-этнографическом музее-заповеднике "Шушенское" создан архитектурно-этнографический комплекс "Новая деревня", который предлагает услуги по организации семейного отдыха, корпоративных и частных мероприятий, делового и событийного туризма.</w:t>
      </w:r>
    </w:p>
    <w:p w:rsidR="00544175" w:rsidRDefault="00544175">
      <w:pPr>
        <w:pStyle w:val="ConsPlusNormal"/>
        <w:ind w:firstLine="540"/>
        <w:jc w:val="both"/>
      </w:pPr>
      <w:r>
        <w:t>Музеи Красноярского края активно используют экспериментальные формы музейной деятельности. Проведение Красноярской международной музейной биеннале, музейных ночей, реализация других проектов, поддерживаемых грантами российских и международных фондов, убедительно доказывает, что Красноярский край является одним из лидеров музейных инноваций в стране, а также способствует развитию международных культурных связей.</w:t>
      </w:r>
    </w:p>
    <w:p w:rsidR="00544175" w:rsidRDefault="00544175">
      <w:pPr>
        <w:pStyle w:val="ConsPlusNormal"/>
        <w:ind w:firstLine="540"/>
        <w:jc w:val="both"/>
      </w:pPr>
      <w:r>
        <w:t>По объему музейного фонда Красноярский край занимает 1-е место в Сибирском федеральном округе, общий музейный фонд насчитывает свыше 1,5 млн единиц, в том числе 956,2 тыс. единиц основного фонда.</w:t>
      </w:r>
    </w:p>
    <w:p w:rsidR="00544175" w:rsidRDefault="00544175">
      <w:pPr>
        <w:pStyle w:val="ConsPlusNormal"/>
        <w:ind w:firstLine="540"/>
        <w:jc w:val="both"/>
      </w:pPr>
      <w:r>
        <w:t>Внедрение комплексных автоматизированных музейных информационных систем способствует развитию информационных технологий в музейной деятельности. Вместе с тем в большинстве музеев Красноярского края нет четко отлаженной системы электронного учета музейных предметов и музейных коллекций, при том что учет музейных предметов и коллекций является одним из основных направлений фондовой работы в музее. На сегодняшний день в электронные базы музеев края внесено 58,2% совокупного основного музейного фонда Красноярского края, в Государственный каталог Музейного фонда Российской Федерации - 1%.</w:t>
      </w:r>
    </w:p>
    <w:p w:rsidR="00544175" w:rsidRDefault="00544175">
      <w:pPr>
        <w:pStyle w:val="ConsPlusNormal"/>
        <w:ind w:firstLine="540"/>
        <w:jc w:val="both"/>
      </w:pPr>
      <w:r>
        <w:t>Сохраняется потребность в укреплении материально-технической базы музеев, в том числе в проведении ремонта и реконструкции зданий и помещений музеев, обеспечении современным оборудованием для хранения и использования музейных фондов, во внедрении технологических и организационных инноваций в основную и обеспечивающую деятельность.</w:t>
      </w:r>
    </w:p>
    <w:p w:rsidR="00544175" w:rsidRDefault="00544175">
      <w:pPr>
        <w:pStyle w:val="ConsPlusNormal"/>
        <w:ind w:firstLine="540"/>
        <w:jc w:val="both"/>
      </w:pPr>
      <w:r>
        <w:t>В целях обеспечения сохранности культурных ценностей, защиты их от разрушения и хищения, а также создания благоприятных условий для их изучения и показа необходимо оснастить помещения музеев противопожарным оборудованием, системами автоматического пожаротушения, пожарной и охранной сигнализацией, приборами климатического контроля.</w:t>
      </w:r>
    </w:p>
    <w:p w:rsidR="00544175" w:rsidRDefault="00544175">
      <w:pPr>
        <w:pStyle w:val="ConsPlusNormal"/>
        <w:ind w:firstLine="540"/>
        <w:jc w:val="both"/>
      </w:pPr>
      <w:r>
        <w:t>Требуется укрепление кадрового состава музеев как профильными специалистами, так и людьми, обладающими знаниями и навыками в области менеджмента и маркетинга.</w:t>
      </w:r>
    </w:p>
    <w:p w:rsidR="00544175" w:rsidRDefault="00544175">
      <w:pPr>
        <w:pStyle w:val="ConsPlusNormal"/>
        <w:jc w:val="both"/>
      </w:pPr>
    </w:p>
    <w:p w:rsidR="00544175" w:rsidRDefault="00544175">
      <w:pPr>
        <w:pStyle w:val="ConsPlusNormal"/>
        <w:jc w:val="center"/>
        <w:outlineLvl w:val="4"/>
      </w:pPr>
      <w:r>
        <w:t>2.1.4. Промежуточные и конечные социально-экономические</w:t>
      </w:r>
    </w:p>
    <w:p w:rsidR="00544175" w:rsidRDefault="00544175">
      <w:pPr>
        <w:pStyle w:val="ConsPlusNormal"/>
        <w:jc w:val="center"/>
      </w:pPr>
      <w:r>
        <w:t>результаты решения проблемы</w:t>
      </w:r>
    </w:p>
    <w:p w:rsidR="00544175" w:rsidRDefault="00544175">
      <w:pPr>
        <w:pStyle w:val="ConsPlusNormal"/>
        <w:jc w:val="both"/>
      </w:pPr>
    </w:p>
    <w:p w:rsidR="00544175" w:rsidRDefault="00544175">
      <w:pPr>
        <w:pStyle w:val="ConsPlusNormal"/>
        <w:ind w:firstLine="540"/>
        <w:jc w:val="both"/>
      </w:pPr>
      <w:r>
        <w:t>Промежуточные и конечные социально-экономические результаты решения проблемы:</w:t>
      </w:r>
    </w:p>
    <w:p w:rsidR="00544175" w:rsidRDefault="00544175">
      <w:pPr>
        <w:pStyle w:val="ConsPlusNormal"/>
        <w:ind w:firstLine="540"/>
        <w:jc w:val="both"/>
      </w:pPr>
      <w:r>
        <w:lastRenderedPageBreak/>
        <w:t>число объектов культурного наследия федерального и регионального значения, расположенных на территории Красноярского края, информация о которых подготовлена для внесения в электронную базу данных Единого государственного реестра объектов культурного наследия (памятников истории и культуры) народов Российской Федерации, составит всего 1360 ед., в том числе по годам: в 2014 году - 213 ед., в 2015 году - 240 ед., в 2016 году - 273 ед., в 2017 году - 317 ед.; в 2018 году - 317 ед.;</w:t>
      </w:r>
    </w:p>
    <w:p w:rsidR="00544175" w:rsidRDefault="00544175">
      <w:pPr>
        <w:pStyle w:val="ConsPlusNormal"/>
        <w:ind w:firstLine="540"/>
        <w:jc w:val="both"/>
      </w:pPr>
      <w:r>
        <w:t>число объектов культурного наследия федерального и регионального значения, расположенных на территории Красноярского края, на которые будет подготовлена учетная документация, составит всего 648 ед., в том числе по годам: в 2015 году - 239 ед., в 2016 году - 139 ед., в 2017 году - 90 ед., в 2017 году - 90 ед., в 2018 году - 90 ед.;</w:t>
      </w:r>
    </w:p>
    <w:p w:rsidR="00544175" w:rsidRDefault="00544175">
      <w:pPr>
        <w:pStyle w:val="ConsPlusNormal"/>
        <w:ind w:firstLine="540"/>
        <w:jc w:val="both"/>
      </w:pPr>
      <w:r>
        <w:t>число актов государственной историко-культурной экспертизы - 197 ед. (на 168 объектов культурного наследия и 29 проектов зон охраны) (в 2015 году - 37 ед. (на 35 объектов культурного наследия и 2 проекта зон охраны), в 2016 году - 116 ед. (на 93 объекта культурного наследия и 23 проекта зон охраны), в 2017 году - 22 ед. (на 20 объектов культурного наследия и 2 проекта зон охраны), в 2018 году - 22 ед. (на 20 объектов культурного наследия и 2 проекта зон охраны);</w:t>
      </w:r>
    </w:p>
    <w:p w:rsidR="00544175" w:rsidRDefault="00544175">
      <w:pPr>
        <w:pStyle w:val="ConsPlusNormal"/>
        <w:jc w:val="both"/>
      </w:pPr>
      <w:r>
        <w:t xml:space="preserve">(в ред. </w:t>
      </w:r>
      <w:hyperlink r:id="rId121" w:history="1">
        <w:r>
          <w:rPr>
            <w:color w:val="0000FF"/>
          </w:rPr>
          <w:t>Постановления</w:t>
        </w:r>
      </w:hyperlink>
      <w:r>
        <w:t xml:space="preserve"> Правительства Красноярского края от 30.08.2016 N 439-п)</w:t>
      </w:r>
    </w:p>
    <w:p w:rsidR="00544175" w:rsidRDefault="00544175">
      <w:pPr>
        <w:pStyle w:val="ConsPlusNormal"/>
        <w:ind w:firstLine="540"/>
        <w:jc w:val="both"/>
      </w:pPr>
      <w:r>
        <w:t>число проинвентаризированных объектов - 140 (в 2017 году - 70 ед., в 2018 году - 70 ед.);</w:t>
      </w:r>
    </w:p>
    <w:p w:rsidR="00544175" w:rsidRDefault="00544175">
      <w:pPr>
        <w:pStyle w:val="ConsPlusNormal"/>
        <w:ind w:firstLine="540"/>
        <w:jc w:val="both"/>
      </w:pPr>
      <w:r>
        <w:t>число выявленных объектов - 58 ед. (в 2016 году - 4 ед., в 2017 году - 4 ед., в 2018 году - 50 ед.);</w:t>
      </w:r>
    </w:p>
    <w:p w:rsidR="00544175" w:rsidRDefault="00544175">
      <w:pPr>
        <w:pStyle w:val="ConsPlusNormal"/>
        <w:jc w:val="both"/>
      </w:pPr>
      <w:r>
        <w:t xml:space="preserve">(в ред. </w:t>
      </w:r>
      <w:hyperlink r:id="rId122"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число проектов зон охраны объектов культурного наследия федерального и регионального значения, расположенных на территории Красноярского края, составит всего 8 ед., в том числе по годам: в 2015 году - 1 ед., в 2016 году - 3 ед., в 2017 году - 2 ед., 2018 году - 2 ед.;</w:t>
      </w:r>
    </w:p>
    <w:p w:rsidR="00544175" w:rsidRDefault="00544175">
      <w:pPr>
        <w:pStyle w:val="ConsPlusNormal"/>
        <w:ind w:firstLine="540"/>
        <w:jc w:val="both"/>
      </w:pPr>
      <w:r>
        <w:t>число объектов культурного наследия федерального и регионального значения, расположенных на территории Красноярского края, на которые установлены информационные надписи и обозначения, составит всего 24 ед., в том числе по годам: в 2016 году - 12 ед., в 2017 году - 6 ед., в 2018 году - 6 ед.;</w:t>
      </w:r>
    </w:p>
    <w:p w:rsidR="00544175" w:rsidRDefault="00544175">
      <w:pPr>
        <w:pStyle w:val="ConsPlusNormal"/>
        <w:ind w:firstLine="540"/>
        <w:jc w:val="both"/>
      </w:pPr>
      <w:r>
        <w:t>число комплектов научно-проектной документации по определению видов и стоимости мероприятий (проектных и производственных работ) по сохранению объектов культурного наследия регионального значения, подлежащих приватизации, составит всего 13 ед., в том числе по годам: в 2015 году - 7 ед., в 2016 году - 2 ед., в 2017 году - 2 ед., в 2018 году - 2 ед.;</w:t>
      </w:r>
    </w:p>
    <w:p w:rsidR="00544175" w:rsidRDefault="00544175">
      <w:pPr>
        <w:pStyle w:val="ConsPlusNormal"/>
        <w:ind w:firstLine="540"/>
        <w:jc w:val="both"/>
      </w:pPr>
      <w:r>
        <w:t>число объектов культурного наследия, на которых будут проведены работы по консервации, составит всего 30 ед., в том числе по годам: в 2014 году - 8 ед., в 2015 году - 8 ед., в 2016 году - 5 ед., в 2017 году - 6 ед., в 2018 году - 3 ед.;</w:t>
      </w:r>
    </w:p>
    <w:p w:rsidR="00544175" w:rsidRDefault="00544175">
      <w:pPr>
        <w:pStyle w:val="ConsPlusNormal"/>
        <w:ind w:firstLine="540"/>
        <w:jc w:val="both"/>
      </w:pPr>
      <w:r>
        <w:t>количество отреставрированных объектов культурного наследия федерального и регионального значения, расположенных на территории Красноярского края, составит всего 4 ед., в том числе по годам: в 2014 году - 1 ед., в 2015 году - 1 ед., в 2016 году - 2 ед.;</w:t>
      </w:r>
    </w:p>
    <w:p w:rsidR="00544175" w:rsidRDefault="00544175">
      <w:pPr>
        <w:pStyle w:val="ConsPlusNormal"/>
        <w:ind w:firstLine="540"/>
        <w:jc w:val="both"/>
      </w:pPr>
      <w:r>
        <w:t>количество посещений краевых государственных библиотек составит всего не менее 3079,15 тыс. ед., в том числе по годам: в 2014 году - не менее 615,83 тыс. ед., в 2015 году - не менее 615,83 тыс. ед., в 2016 году - не менее 615,83 тыс. ед., в 2017 году - не менее 615,83 тыс. руб., в 2018 году - не менее 615,83 тыс. руб.;</w:t>
      </w:r>
    </w:p>
    <w:p w:rsidR="00544175" w:rsidRDefault="00544175">
      <w:pPr>
        <w:pStyle w:val="ConsPlusNormal"/>
        <w:ind w:firstLine="540"/>
        <w:jc w:val="both"/>
      </w:pPr>
      <w:r>
        <w:t>количество посетителей краевых государственных учреждений музейного типа составит всего не менее 4628,5 тыс. человек, в том числе по годам: в 2014 году - не менее 906,8 тыс. человек, в 2015 году - не менее 922,2 тыс. человек, в 2016 году - не менее 931,3 тыс. человек, в 2017 году - не менее 934,1 тыс. человек, в 2018 году - не менее 934,1 тыс. человек;</w:t>
      </w:r>
    </w:p>
    <w:p w:rsidR="00544175" w:rsidRDefault="00544175">
      <w:pPr>
        <w:pStyle w:val="ConsPlusNormal"/>
        <w:ind w:firstLine="540"/>
        <w:jc w:val="both"/>
      </w:pPr>
      <w:r>
        <w:t>количество приобретенных произведений искусства для пополнения фондов краевых государственных музеев составит всего не менее 35 ед., в том числе по годам: в 2014 году - не менее 4 ед., в 2015 году - не менее 10 ед., в 2016 году - не менее 7 ед., в 2017 году - не менее 7 ед., в 2018 году - не менее 7 ед.</w:t>
      </w:r>
    </w:p>
    <w:p w:rsidR="00544175" w:rsidRDefault="00544175">
      <w:pPr>
        <w:pStyle w:val="ConsPlusNormal"/>
        <w:jc w:val="both"/>
      </w:pPr>
    </w:p>
    <w:p w:rsidR="00544175" w:rsidRDefault="00544175">
      <w:pPr>
        <w:pStyle w:val="ConsPlusNormal"/>
        <w:jc w:val="center"/>
        <w:outlineLvl w:val="3"/>
      </w:pPr>
      <w:r>
        <w:t>2.2. Основная цель, задачи, этапы и сроки выполнения</w:t>
      </w:r>
    </w:p>
    <w:p w:rsidR="00544175" w:rsidRDefault="00544175">
      <w:pPr>
        <w:pStyle w:val="ConsPlusNormal"/>
        <w:jc w:val="center"/>
      </w:pPr>
      <w:r>
        <w:t>подпрограммы, целевые индикаторы</w:t>
      </w:r>
    </w:p>
    <w:p w:rsidR="00544175" w:rsidRDefault="00544175">
      <w:pPr>
        <w:pStyle w:val="ConsPlusNormal"/>
        <w:jc w:val="both"/>
      </w:pPr>
    </w:p>
    <w:p w:rsidR="00544175" w:rsidRDefault="00544175">
      <w:pPr>
        <w:pStyle w:val="ConsPlusNormal"/>
        <w:ind w:firstLine="540"/>
        <w:jc w:val="both"/>
      </w:pPr>
      <w:r>
        <w:t xml:space="preserve">С учетом целевых установок и приоритетов государственной культурной политики, </w:t>
      </w:r>
      <w:r>
        <w:lastRenderedPageBreak/>
        <w:t xml:space="preserve">Основных </w:t>
      </w:r>
      <w:hyperlink r:id="rId123" w:history="1">
        <w:r>
          <w:rPr>
            <w:color w:val="0000FF"/>
          </w:rPr>
          <w:t>направлений</w:t>
        </w:r>
      </w:hyperlink>
      <w:r>
        <w:t xml:space="preserve"> стратегии культурной политики Красноярского края на 2009 - 2020 годы, утвержденных Постановлением Правительства Красноярского края от 20.01.2009 N 24-п, целью подпрограммы определено сохранение и эффективное использование культурного наследия Красноярского края.</w:t>
      </w:r>
    </w:p>
    <w:p w:rsidR="00544175" w:rsidRDefault="00544175">
      <w:pPr>
        <w:pStyle w:val="ConsPlusNormal"/>
        <w:ind w:firstLine="540"/>
        <w:jc w:val="both"/>
      </w:pPr>
      <w:r>
        <w:t>Достижение данной цели потребует решения следующих задач:</w:t>
      </w:r>
    </w:p>
    <w:p w:rsidR="00544175" w:rsidRDefault="00544175">
      <w:pPr>
        <w:pStyle w:val="ConsPlusNormal"/>
        <w:ind w:firstLine="540"/>
        <w:jc w:val="both"/>
      </w:pPr>
      <w:r>
        <w:t>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на территории Красноярского края;</w:t>
      </w:r>
    </w:p>
    <w:p w:rsidR="00544175" w:rsidRDefault="00544175">
      <w:pPr>
        <w:pStyle w:val="ConsPlusNormal"/>
        <w:ind w:firstLine="540"/>
        <w:jc w:val="both"/>
      </w:pPr>
      <w:r>
        <w:t>развитие библиотечного дела;</w:t>
      </w:r>
    </w:p>
    <w:p w:rsidR="00544175" w:rsidRDefault="00544175">
      <w:pPr>
        <w:pStyle w:val="ConsPlusNormal"/>
        <w:ind w:firstLine="540"/>
        <w:jc w:val="both"/>
      </w:pPr>
      <w:r>
        <w:t>развитие музейного дела.</w:t>
      </w:r>
    </w:p>
    <w:p w:rsidR="00544175" w:rsidRDefault="00544175">
      <w:pPr>
        <w:pStyle w:val="ConsPlusNormal"/>
        <w:ind w:firstLine="540"/>
        <w:jc w:val="both"/>
      </w:pPr>
      <w:r>
        <w:t>К материальному культурному наследию, сохранение, развитие и эффективное использование которого наиболее актуально в настоящее время, относятся:</w:t>
      </w:r>
    </w:p>
    <w:p w:rsidR="00544175" w:rsidRDefault="00544175">
      <w:pPr>
        <w:pStyle w:val="ConsPlusNormal"/>
        <w:ind w:firstLine="540"/>
        <w:jc w:val="both"/>
      </w:pPr>
      <w:r>
        <w:t>объекты культурного наследия (памятники истории и культуры) народов Российской Федерации, расположенные на территории Красноярского края;</w:t>
      </w:r>
    </w:p>
    <w:p w:rsidR="00544175" w:rsidRDefault="00544175">
      <w:pPr>
        <w:pStyle w:val="ConsPlusNormal"/>
        <w:ind w:firstLine="540"/>
        <w:jc w:val="both"/>
      </w:pPr>
      <w:r>
        <w:t>предметы Музейного фонда Российской Федерации, находящиеся на территории Красноярского края;</w:t>
      </w:r>
    </w:p>
    <w:p w:rsidR="00544175" w:rsidRDefault="00544175">
      <w:pPr>
        <w:pStyle w:val="ConsPlusNormal"/>
        <w:ind w:firstLine="540"/>
        <w:jc w:val="both"/>
      </w:pPr>
      <w:r>
        <w:t>фонд краевых государственных библиотек Красноярского края.</w:t>
      </w:r>
    </w:p>
    <w:p w:rsidR="00544175" w:rsidRDefault="00544175">
      <w:pPr>
        <w:pStyle w:val="ConsPlusNormal"/>
        <w:ind w:firstLine="540"/>
        <w:jc w:val="both"/>
      </w:pPr>
      <w:r>
        <w:t xml:space="preserve">Решение </w:t>
      </w:r>
      <w:hyperlink w:anchor="P5420" w:history="1">
        <w:r>
          <w:rPr>
            <w:color w:val="0000FF"/>
          </w:rPr>
          <w:t>задачи 1</w:t>
        </w:r>
      </w:hyperlink>
      <w:r>
        <w:t xml:space="preserve"> "Обеспечение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на территории Красноярского края" будет достигаться путем реализации полномочий органов государственной власти Красноярского края в области сохранения, использования, популяризации и государственной охраны объектов культурного наследия федерального и регионального значения, находящихся в государственной собственности Красноярского края, установленных Федеральным </w:t>
      </w:r>
      <w:hyperlink r:id="rId124"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(мероприятия, предусмотренные </w:t>
      </w:r>
      <w:hyperlink w:anchor="P5421" w:history="1">
        <w:r>
          <w:rPr>
            <w:color w:val="0000FF"/>
          </w:rPr>
          <w:t>подпунктами 1.1</w:t>
        </w:r>
      </w:hyperlink>
      <w:r>
        <w:t xml:space="preserve"> - </w:t>
      </w:r>
      <w:hyperlink w:anchor="P5791" w:history="1">
        <w:r>
          <w:rPr>
            <w:color w:val="0000FF"/>
          </w:rPr>
          <w:t>1.6 пункта 1</w:t>
        </w:r>
      </w:hyperlink>
      <w:r>
        <w:t xml:space="preserve"> приложения N 2 к подпрограмме).</w:t>
      </w:r>
    </w:p>
    <w:p w:rsidR="00544175" w:rsidRDefault="00544175">
      <w:pPr>
        <w:pStyle w:val="ConsPlusNormal"/>
        <w:ind w:firstLine="540"/>
        <w:jc w:val="both"/>
      </w:pPr>
      <w:r>
        <w:t>Перечень объектов культурного наследия, на которых будут проведены работы по их сохранению, сформирован с учетом необходимости завершения ранее начатых работ.</w:t>
      </w:r>
    </w:p>
    <w:p w:rsidR="00544175" w:rsidRDefault="00544175">
      <w:pPr>
        <w:pStyle w:val="ConsPlusNormal"/>
        <w:ind w:firstLine="540"/>
        <w:jc w:val="both"/>
      </w:pPr>
      <w:r>
        <w:t xml:space="preserve">В связи с тем, что содержанием библиотечного дела является деятельность библиотек, решение </w:t>
      </w:r>
      <w:hyperlink w:anchor="P5902" w:history="1">
        <w:r>
          <w:rPr>
            <w:color w:val="0000FF"/>
          </w:rPr>
          <w:t>задачи 2</w:t>
        </w:r>
      </w:hyperlink>
      <w:r>
        <w:t xml:space="preserve"> "Развитие библиотечного дела" будет достигаться путем организации предоставления населению государственных услуг краевыми государственными библиотеками (мероприятие, предусмотренное </w:t>
      </w:r>
      <w:hyperlink w:anchor="P5903" w:history="1">
        <w:r>
          <w:rPr>
            <w:color w:val="0000FF"/>
          </w:rPr>
          <w:t>подпунктом 2.1 пункта 2</w:t>
        </w:r>
      </w:hyperlink>
      <w:r>
        <w:t xml:space="preserve"> приложения N 2 к подпрограмме).</w:t>
      </w:r>
    </w:p>
    <w:p w:rsidR="00544175" w:rsidRDefault="00544175">
      <w:pPr>
        <w:pStyle w:val="ConsPlusNormal"/>
        <w:ind w:firstLine="540"/>
        <w:jc w:val="both"/>
      </w:pPr>
      <w:r>
        <w:t xml:space="preserve">В связи с тем, что содержанием музейного дела является деятельность музеев, решение </w:t>
      </w:r>
      <w:hyperlink w:anchor="P5946" w:history="1">
        <w:r>
          <w:rPr>
            <w:color w:val="0000FF"/>
          </w:rPr>
          <w:t>задачи 3</w:t>
        </w:r>
      </w:hyperlink>
      <w:r>
        <w:t xml:space="preserve"> "Развитие музейного дела" будет достигаться путем организации предоставления населению государственных услуг краевыми государственными музеями (мероприятие, предусмотренное </w:t>
      </w:r>
      <w:hyperlink w:anchor="P5947" w:history="1">
        <w:r>
          <w:rPr>
            <w:color w:val="0000FF"/>
          </w:rPr>
          <w:t>подпунктом 3.1 пункта 3</w:t>
        </w:r>
      </w:hyperlink>
      <w:r>
        <w:t xml:space="preserve"> приложения N 2 к подпрограмме). Для пополнения фондов краевых государственных музеев, формирования коллекций, отражающих современное изобразительное искусство Красноярского края, в подпрограмму включено мероприятие, предусмотренное </w:t>
      </w:r>
      <w:hyperlink w:anchor="P5962" w:history="1">
        <w:r>
          <w:rPr>
            <w:color w:val="0000FF"/>
          </w:rPr>
          <w:t>подпунктом 3.2 пункта 3</w:t>
        </w:r>
      </w:hyperlink>
      <w:r>
        <w:t xml:space="preserve"> приложения N 2 к подпрограмме.</w:t>
      </w:r>
    </w:p>
    <w:p w:rsidR="00544175" w:rsidRDefault="00544175">
      <w:pPr>
        <w:pStyle w:val="ConsPlusNormal"/>
        <w:ind w:firstLine="540"/>
        <w:jc w:val="both"/>
      </w:pPr>
      <w:r>
        <w:t xml:space="preserve">Функции исполнителей подпрограммы в области реализации мероприятий осуществляются в соответствии с </w:t>
      </w:r>
      <w:hyperlink w:anchor="P4992" w:history="1">
        <w:r>
          <w:rPr>
            <w:color w:val="0000FF"/>
          </w:rPr>
          <w:t>подразделами 2.3</w:t>
        </w:r>
      </w:hyperlink>
      <w:r>
        <w:t xml:space="preserve"> "Механизм реализации подпрограммы" и </w:t>
      </w:r>
      <w:hyperlink w:anchor="P5235" w:history="1">
        <w:r>
          <w:rPr>
            <w:color w:val="0000FF"/>
          </w:rPr>
          <w:t>2.4</w:t>
        </w:r>
      </w:hyperlink>
      <w:r>
        <w:t xml:space="preserve"> "Управление подпрограммой и контроль за ходом ее выполнения" раздела 2 подпрограммы.</w:t>
      </w:r>
    </w:p>
    <w:p w:rsidR="00544175" w:rsidRDefault="00544175">
      <w:pPr>
        <w:pStyle w:val="ConsPlusNormal"/>
        <w:ind w:firstLine="540"/>
        <w:jc w:val="both"/>
      </w:pPr>
      <w:r>
        <w:t>Сроки исполнения подпрограммы: 2014 - 2018 годы.</w:t>
      </w:r>
    </w:p>
    <w:p w:rsidR="00544175" w:rsidRDefault="00544175">
      <w:pPr>
        <w:pStyle w:val="ConsPlusNormal"/>
        <w:ind w:firstLine="540"/>
        <w:jc w:val="both"/>
      </w:pPr>
      <w:r>
        <w:t>Этапы подпрограммы: подпрограмма не предусматривает отдельные этапы реализации.</w:t>
      </w:r>
    </w:p>
    <w:p w:rsidR="00544175" w:rsidRDefault="00544175">
      <w:pPr>
        <w:pStyle w:val="ConsPlusNormal"/>
        <w:ind w:firstLine="540"/>
        <w:jc w:val="both"/>
      </w:pPr>
      <w: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библиотек и музеев, показателей </w:t>
      </w:r>
      <w:hyperlink r:id="rId125" w:history="1">
        <w:r>
          <w:rPr>
            <w:color w:val="0000FF"/>
          </w:rPr>
          <w:t>Плана</w:t>
        </w:r>
      </w:hyperlink>
      <w:r>
        <w:t xml:space="preserve"> мероприятий ("дорожной карты") "Изменения в отраслях социальной сферы, направленные на повышение эффективности сферы культуры Красноярского края", утвержденного Распоряжением Губернатора Красноярского края от 25.02.2013 N 58-рг.</w:t>
      </w:r>
    </w:p>
    <w:p w:rsidR="00544175" w:rsidRDefault="00544175">
      <w:pPr>
        <w:pStyle w:val="ConsPlusNormal"/>
        <w:ind w:firstLine="540"/>
        <w:jc w:val="both"/>
      </w:pPr>
      <w:r>
        <w:t>Целевыми индикаторами реализации подпрограммы являются:</w:t>
      </w:r>
    </w:p>
    <w:p w:rsidR="00544175" w:rsidRDefault="00544175">
      <w:pPr>
        <w:pStyle w:val="ConsPlusNormal"/>
        <w:ind w:firstLine="540"/>
        <w:jc w:val="both"/>
      </w:pPr>
      <w:r>
        <w:t xml:space="preserve">доля объектов культурного наследия, информация о которых подготовлена для внесения в </w:t>
      </w:r>
      <w:r>
        <w:lastRenderedPageBreak/>
        <w:t>электронную базу данных Единого государственного реестра объектов культурного наследия (памятников истории и культуры) народов Российской Федерации, в общем количестве объектов культурного наследия Красноярского края;</w:t>
      </w:r>
    </w:p>
    <w:p w:rsidR="00544175" w:rsidRDefault="00544175">
      <w:pPr>
        <w:pStyle w:val="ConsPlusNormal"/>
        <w:ind w:firstLine="540"/>
        <w:jc w:val="both"/>
      </w:pPr>
      <w:r>
        <w:t>среднее число книговыдач в расчете на 1 тыс. человек населения;</w:t>
      </w:r>
    </w:p>
    <w:p w:rsidR="00544175" w:rsidRDefault="00544175">
      <w:pPr>
        <w:pStyle w:val="ConsPlusNormal"/>
        <w:ind w:firstLine="540"/>
        <w:jc w:val="both"/>
      </w:pPr>
      <w:r>
        <w:t>доля представленных (во всех формах) зрителю музейных предметов в общем количестве музейных предметов основного фонда;</w:t>
      </w:r>
    </w:p>
    <w:p w:rsidR="00544175" w:rsidRDefault="00544175">
      <w:pPr>
        <w:pStyle w:val="ConsPlusNormal"/>
        <w:ind w:firstLine="540"/>
        <w:jc w:val="both"/>
      </w:pPr>
      <w:r>
        <w:t>увеличение посещаемости музейных учреждений;</w:t>
      </w:r>
    </w:p>
    <w:p w:rsidR="00544175" w:rsidRDefault="00544175">
      <w:pPr>
        <w:pStyle w:val="ConsPlusNormal"/>
        <w:ind w:firstLine="540"/>
        <w:jc w:val="both"/>
      </w:pPr>
      <w:r>
        <w:t>количество посещений краевых государственных библиотек на 1 тыс. человек населения.</w:t>
      </w:r>
    </w:p>
    <w:p w:rsidR="00544175" w:rsidRDefault="00544175">
      <w:pPr>
        <w:pStyle w:val="ConsPlusNormal"/>
        <w:ind w:firstLine="540"/>
        <w:jc w:val="both"/>
      </w:pPr>
      <w:r>
        <w:t xml:space="preserve">Целевые индикаторы приведены в </w:t>
      </w:r>
      <w:hyperlink w:anchor="P5279"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bookmarkStart w:id="7" w:name="P4992"/>
      <w:bookmarkEnd w:id="7"/>
      <w:r>
        <w:t>2.3. Механизм реализации подпрограммы</w:t>
      </w:r>
    </w:p>
    <w:p w:rsidR="00544175" w:rsidRDefault="00544175">
      <w:pPr>
        <w:pStyle w:val="ConsPlusNormal"/>
        <w:jc w:val="both"/>
      </w:pPr>
    </w:p>
    <w:p w:rsidR="00544175" w:rsidRDefault="00544175">
      <w:pPr>
        <w:pStyle w:val="ConsPlusNormal"/>
        <w:ind w:firstLine="540"/>
        <w:jc w:val="both"/>
      </w:pPr>
      <w:r>
        <w:t xml:space="preserve">2.3.1. </w:t>
      </w:r>
      <w:hyperlink w:anchor="P5377" w:history="1">
        <w:r>
          <w:rPr>
            <w:color w:val="0000FF"/>
          </w:rPr>
          <w:t>Перечень</w:t>
        </w:r>
      </w:hyperlink>
      <w:r>
        <w:t xml:space="preserve"> мероприятий подпрограммы приведен в приложении N 2 к подпрограмме (далее - мероприятия подпрограммы).</w:t>
      </w:r>
    </w:p>
    <w:p w:rsidR="00544175" w:rsidRDefault="00544175">
      <w:pPr>
        <w:pStyle w:val="ConsPlusNormal"/>
        <w:ind w:firstLine="540"/>
        <w:jc w:val="both"/>
      </w:pPr>
      <w:r>
        <w:t>Главными распорядителями бюджетных средств являются:</w:t>
      </w:r>
    </w:p>
    <w:p w:rsidR="00544175" w:rsidRDefault="00544175">
      <w:pPr>
        <w:pStyle w:val="ConsPlusNormal"/>
        <w:ind w:firstLine="540"/>
        <w:jc w:val="both"/>
      </w:pPr>
      <w:r>
        <w:t xml:space="preserve">по </w:t>
      </w:r>
      <w:hyperlink w:anchor="P5435" w:history="1">
        <w:r>
          <w:rPr>
            <w:color w:val="0000FF"/>
          </w:rPr>
          <w:t>подпунктам 1.1.1</w:t>
        </w:r>
      </w:hyperlink>
      <w:r>
        <w:t xml:space="preserve">, </w:t>
      </w:r>
      <w:hyperlink w:anchor="P5745" w:history="1">
        <w:r>
          <w:rPr>
            <w:color w:val="0000FF"/>
          </w:rPr>
          <w:t>1.3</w:t>
        </w:r>
      </w:hyperlink>
      <w:r>
        <w:t xml:space="preserve">, </w:t>
      </w:r>
      <w:hyperlink w:anchor="P5763" w:history="1">
        <w:r>
          <w:rPr>
            <w:color w:val="0000FF"/>
          </w:rPr>
          <w:t>1.4</w:t>
        </w:r>
      </w:hyperlink>
      <w:r>
        <w:t xml:space="preserve">, </w:t>
      </w:r>
      <w:hyperlink w:anchor="P5777" w:history="1">
        <w:r>
          <w:rPr>
            <w:color w:val="0000FF"/>
          </w:rPr>
          <w:t>1.5 пункта 1</w:t>
        </w:r>
      </w:hyperlink>
      <w:r>
        <w:t xml:space="preserve">, </w:t>
      </w:r>
      <w:hyperlink w:anchor="P5903" w:history="1">
        <w:r>
          <w:rPr>
            <w:color w:val="0000FF"/>
          </w:rPr>
          <w:t>подпунктам 2.1</w:t>
        </w:r>
      </w:hyperlink>
      <w:r>
        <w:t xml:space="preserve">, </w:t>
      </w:r>
      <w:hyperlink w:anchor="P5917" w:history="1">
        <w:r>
          <w:rPr>
            <w:color w:val="0000FF"/>
          </w:rPr>
          <w:t>2.2 пункта 2</w:t>
        </w:r>
      </w:hyperlink>
      <w:r>
        <w:t xml:space="preserve">, </w:t>
      </w:r>
      <w:hyperlink w:anchor="P5947" w:history="1">
        <w:r>
          <w:rPr>
            <w:color w:val="0000FF"/>
          </w:rPr>
          <w:t>подпунктам 3.1</w:t>
        </w:r>
      </w:hyperlink>
      <w:r>
        <w:t xml:space="preserve">, </w:t>
      </w:r>
      <w:hyperlink w:anchor="P5962" w:history="1">
        <w:r>
          <w:rPr>
            <w:color w:val="0000FF"/>
          </w:rPr>
          <w:t>3.2 пункта 3</w:t>
        </w:r>
      </w:hyperlink>
      <w:r>
        <w:t xml:space="preserve"> мероприятий подпрограммы - министерство культуры Красноярского края (далее - Министерство);</w:t>
      </w:r>
    </w:p>
    <w:p w:rsidR="00544175" w:rsidRDefault="00544175">
      <w:pPr>
        <w:pStyle w:val="ConsPlusNormal"/>
        <w:jc w:val="both"/>
      </w:pPr>
      <w:r>
        <w:t xml:space="preserve">(в ред. </w:t>
      </w:r>
      <w:hyperlink r:id="rId126"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 xml:space="preserve">по </w:t>
      </w:r>
      <w:hyperlink w:anchor="P5695" w:history="1">
        <w:r>
          <w:rPr>
            <w:color w:val="0000FF"/>
          </w:rPr>
          <w:t>подпункту 1.2 пункта 1</w:t>
        </w:r>
      </w:hyperlink>
      <w:r>
        <w:t xml:space="preserve"> мероприятий подпрограммы - министерство строительства и жилищно-коммунального хозяйства Красноярского края;</w:t>
      </w:r>
    </w:p>
    <w:p w:rsidR="00544175" w:rsidRDefault="00544175">
      <w:pPr>
        <w:pStyle w:val="ConsPlusNormal"/>
        <w:ind w:firstLine="540"/>
        <w:jc w:val="both"/>
      </w:pPr>
      <w:r>
        <w:t xml:space="preserve">по </w:t>
      </w:r>
      <w:hyperlink w:anchor="P5550" w:history="1">
        <w:r>
          <w:rPr>
            <w:color w:val="0000FF"/>
          </w:rPr>
          <w:t>подпунктам 1.1.2</w:t>
        </w:r>
      </w:hyperlink>
      <w:r>
        <w:t xml:space="preserve">, </w:t>
      </w:r>
      <w:hyperlink w:anchor="P5791" w:history="1">
        <w:r>
          <w:rPr>
            <w:color w:val="0000FF"/>
          </w:rPr>
          <w:t>1.6</w:t>
        </w:r>
      </w:hyperlink>
      <w:r>
        <w:t xml:space="preserve">, </w:t>
      </w:r>
      <w:hyperlink w:anchor="P5805" w:history="1">
        <w:r>
          <w:rPr>
            <w:color w:val="0000FF"/>
          </w:rPr>
          <w:t>1.7 пункта 1</w:t>
        </w:r>
      </w:hyperlink>
      <w:r>
        <w:t xml:space="preserve"> - служба по государственной охране объектов культурного наследия Красноярского края (далее - Служба).</w:t>
      </w:r>
    </w:p>
    <w:p w:rsidR="00544175" w:rsidRDefault="00544175">
      <w:pPr>
        <w:pStyle w:val="ConsPlusNormal"/>
        <w:ind w:firstLine="540"/>
        <w:jc w:val="both"/>
      </w:pPr>
      <w:r>
        <w:t xml:space="preserve">2.3.2. По </w:t>
      </w:r>
      <w:hyperlink w:anchor="P5421" w:history="1">
        <w:r>
          <w:rPr>
            <w:color w:val="0000FF"/>
          </w:rPr>
          <w:t>подпункту 1.1 пункта 1</w:t>
        </w:r>
      </w:hyperlink>
      <w:r>
        <w:t xml:space="preserve">, </w:t>
      </w:r>
      <w:hyperlink w:anchor="P5791" w:history="1">
        <w:r>
          <w:rPr>
            <w:color w:val="0000FF"/>
          </w:rPr>
          <w:t>подпункту 1.6 пункта 1</w:t>
        </w:r>
      </w:hyperlink>
      <w:r>
        <w:t xml:space="preserve"> мероприятий подпрограммы выделение средств краевого бюджета предусматривается на реализацию мероприятий по государственной охране и сохранению объектов культурного наследия федерального и регионального значения, расположенных на территории Красноярского края, в том числе на:</w:t>
      </w:r>
    </w:p>
    <w:p w:rsidR="00544175" w:rsidRDefault="00544175">
      <w:pPr>
        <w:pStyle w:val="ConsPlusNormal"/>
        <w:ind w:firstLine="540"/>
        <w:jc w:val="both"/>
      </w:pPr>
      <w:r>
        <w:t>выполнение работ по оформлению учетных карт и паспортов, определению предмета охраны и границ территорий объектов культурного наследия федерального и регионального значения, выявленных объектов культурного наследия, землеустроительные работы по установлению границ территорий объектов культурного наследия федерального и регионального значения;</w:t>
      </w:r>
    </w:p>
    <w:p w:rsidR="00544175" w:rsidRDefault="00544175">
      <w:pPr>
        <w:pStyle w:val="ConsPlusNormal"/>
        <w:ind w:firstLine="540"/>
        <w:jc w:val="both"/>
      </w:pPr>
      <w:r>
        <w:t>проведение государственной историко-культурной экспертизы в отношении объектов, обладающих признаками объектов культурного наследия, документов, обосновывающих включение объектов культурного наследия в реестр, проектов зон охраны объектов культурного наследия федерального и регионального значения;</w:t>
      </w:r>
    </w:p>
    <w:p w:rsidR="00544175" w:rsidRDefault="00544175">
      <w:pPr>
        <w:pStyle w:val="ConsPlusNormal"/>
        <w:ind w:firstLine="540"/>
        <w:jc w:val="both"/>
      </w:pPr>
      <w:r>
        <w:t>выполнение работ по инвентаризации и мониторингу объектов культурного наследия федерального и регионального значения, выявленных объектов культурного наследия, земельных участков в границах территорий объектов культурного наследия федерального и регионального значения, выявленных объектов культурного наследия:</w:t>
      </w:r>
    </w:p>
    <w:p w:rsidR="00544175" w:rsidRDefault="00544175">
      <w:pPr>
        <w:pStyle w:val="ConsPlusNormal"/>
        <w:ind w:firstLine="540"/>
        <w:jc w:val="both"/>
      </w:pPr>
      <w:r>
        <w:t>выполнение работ по выявлению на территории Красноярского края объектов, представляющих собой историко-культурную ценность, и оформление учетных карт;</w:t>
      </w:r>
    </w:p>
    <w:p w:rsidR="00544175" w:rsidRDefault="00544175">
      <w:pPr>
        <w:pStyle w:val="ConsPlusNormal"/>
        <w:ind w:firstLine="540"/>
        <w:jc w:val="both"/>
      </w:pPr>
      <w:r>
        <w:t>разработку или корректировку проектов зон охраны объектов культурного наследия федерального и регионального значения, землеустроительные работы по определению границ зон охраны объектов культурного наследия федерального и регионального значения;</w:t>
      </w:r>
    </w:p>
    <w:p w:rsidR="00544175" w:rsidRDefault="00544175">
      <w:pPr>
        <w:pStyle w:val="ConsPlusNormal"/>
        <w:ind w:firstLine="540"/>
        <w:jc w:val="both"/>
      </w:pPr>
      <w:r>
        <w:t>установку информационных надписей и обозначений на объекты культурного наследия федерального и регионального значения;</w:t>
      </w:r>
    </w:p>
    <w:p w:rsidR="00544175" w:rsidRDefault="00544175">
      <w:pPr>
        <w:pStyle w:val="ConsPlusNormal"/>
        <w:ind w:firstLine="540"/>
        <w:jc w:val="both"/>
      </w:pPr>
      <w:r>
        <w:t>выполнение научно-проектной документации по определению видов и стоимости мероприятий (проектных и производственных работ) по сохранению объектов культурного наследия регионального значения, подлежащих приватизации;</w:t>
      </w:r>
    </w:p>
    <w:p w:rsidR="00544175" w:rsidRDefault="00544175">
      <w:pPr>
        <w:pStyle w:val="ConsPlusNormal"/>
        <w:ind w:firstLine="540"/>
        <w:jc w:val="both"/>
      </w:pPr>
      <w:r>
        <w:t>подготовка и изготовление печатных изданий об объектах культурного наследия федерального и регионального значения, расположенных на территории Красноярского края.</w:t>
      </w:r>
    </w:p>
    <w:p w:rsidR="00544175" w:rsidRDefault="00544175">
      <w:pPr>
        <w:pStyle w:val="ConsPlusNormal"/>
        <w:ind w:firstLine="540"/>
        <w:jc w:val="both"/>
      </w:pPr>
      <w:r>
        <w:t xml:space="preserve">Расходы на мероприятия по государственной охране объектов культурного наследия Красноярского края предусмотрены на основании </w:t>
      </w:r>
      <w:hyperlink r:id="rId127" w:history="1">
        <w:r>
          <w:rPr>
            <w:color w:val="0000FF"/>
          </w:rPr>
          <w:t>статьи 6</w:t>
        </w:r>
      </w:hyperlink>
      <w:r>
        <w:t xml:space="preserve"> Закона Красноярского края от </w:t>
      </w:r>
      <w:r>
        <w:lastRenderedPageBreak/>
        <w:t xml:space="preserve">23.04.2009 N 8-3166 "Об объектах культурного наследия (памятниках истории и культуры) народов Российской Федерации, расположенных на территории Красноярского края", </w:t>
      </w:r>
      <w:hyperlink r:id="rId128" w:history="1">
        <w:r>
          <w:rPr>
            <w:color w:val="0000FF"/>
          </w:rPr>
          <w:t>Постановления</w:t>
        </w:r>
      </w:hyperlink>
      <w:r>
        <w:t xml:space="preserve"> Правительства Красноярского края от 07.08.2008 N 32-п "Об утверждении Положения о министерстве культуры Красноярского края и установлении предельной численности государственных гражданских служащих и иных работников министерства культуры Красноярского края", </w:t>
      </w:r>
      <w:hyperlink r:id="rId129" w:history="1">
        <w:r>
          <w:rPr>
            <w:color w:val="0000FF"/>
          </w:rPr>
          <w:t>Постановления</w:t>
        </w:r>
      </w:hyperlink>
      <w:r>
        <w:t xml:space="preserve"> Правительства Красноярского края от 01.04.2015 N 152-п "Об утверждении Положения о службе по государственной охране объектов культурного наследия Красноярского края".</w:t>
      </w:r>
    </w:p>
    <w:p w:rsidR="00544175" w:rsidRDefault="00544175">
      <w:pPr>
        <w:pStyle w:val="ConsPlusNormal"/>
        <w:ind w:firstLine="540"/>
        <w:jc w:val="both"/>
      </w:pPr>
      <w:r>
        <w:t xml:space="preserve">Реализация мероприятия подпрограммы осуществляется посредством заключения государственных контрактов на закупку товаров, работ, услуг для обеспечения государственных нужд Красноярского края в соответствии с Федеральным </w:t>
      </w:r>
      <w:hyperlink r:id="rId13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2.3.3. По </w:t>
      </w:r>
      <w:hyperlink w:anchor="P5695" w:history="1">
        <w:r>
          <w:rPr>
            <w:color w:val="0000FF"/>
          </w:rPr>
          <w:t>подпункту 1.2 пункта 1</w:t>
        </w:r>
      </w:hyperlink>
      <w:r>
        <w:t xml:space="preserve"> мероприятий подпрограммы выделение средств краевого бюджета предусматривается на реализацию мероприятий по сохранению объектов культурного наследия федерального и регионального значения, расположенных на территории Красноярского края, находящихся в краевой собственности.</w:t>
      </w:r>
    </w:p>
    <w:p w:rsidR="00544175" w:rsidRDefault="00544175">
      <w:pPr>
        <w:pStyle w:val="ConsPlusNormal"/>
        <w:ind w:firstLine="540"/>
        <w:jc w:val="both"/>
      </w:pPr>
      <w:r>
        <w:t xml:space="preserve">По </w:t>
      </w:r>
      <w:hyperlink w:anchor="P5695" w:history="1">
        <w:r>
          <w:rPr>
            <w:color w:val="0000FF"/>
          </w:rPr>
          <w:t>подпункту 1.2 пункта 1</w:t>
        </w:r>
      </w:hyperlink>
      <w:r>
        <w:t xml:space="preserve"> мероприятий подпрограммы выделение средств краевого бюджета предусматривается на выполнение (корректировку, доработку) научно-проектной документации, проведение государственной экспертизы и государственной историко-культурной экспертизы научно-проектной документации, проведение проектных, ремонтно-реставрационных работ, реконструкции, консервации, научно-исследовательских, изыскательских работ, проведение археологических полевых работ, оказание услуг авторского и технического надзора, осуществление научно-методического руководства, технологического присоединения к инженерным сетям, технологического присоединения энергопринимающих устройств, получение технических условий на подключение к сетям инженерно-технического обеспечения, подключение к сетям теплоснабжения, проведение межевых и кадастровых работ по земельному участку с постановкой на кадастровый учет, проведение технической инвентаризации, изготовление технических планов, технических паспортов и кадастровых паспортов на объект, проведение кадастровых работ по формированию земельного участка под внеплощадочные инженерные сети, выполнение работ по устранению кадастровых ошибок, оплату земельного налога, оплату стоимости восстановления зеленых насаждений на объектах культурного наследия в случае их сноса, компенсацию физическому лицу при сносе нежилого помещения, выполнение работ по выявлению архитектурно-археологических объектов для их последующей музеефикации, оплату услуг проведения работ по техническим замерам соответствия нормативным требованиям, выдачу технических условий на телефонизацию объекта, поставку оборудования, мебели, в том числе на погашение кредиторской задолженности, сложившейся по выполненным и принятым работам (услугам), оплату услуг проведения санитарно-эпидемиологических исследований (инструментальных измерений и лабораторных исследований), оплату услуг топографической съемки, оплату услуг строительной экспертизы и получения заключений о техническом состоянии объекта или его частей.</w:t>
      </w:r>
    </w:p>
    <w:p w:rsidR="00544175" w:rsidRDefault="00544175">
      <w:pPr>
        <w:pStyle w:val="ConsPlusNormal"/>
        <w:ind w:firstLine="540"/>
        <w:jc w:val="both"/>
      </w:pPr>
      <w:r>
        <w:t xml:space="preserve">Краевое государственное казенное учреждение "Управление капитального строительства" (далее - КГКУ "УКС") при необходимости в составе проектного задания на ремонтно-реставрационные работы по объектам культурного наследия учитывает элементы, связанные с приспособлением объекта к современным условиям эксплуатации, с последующим отражением в наименовании объекта видов работ, соответствующих требованиям Градостроительного </w:t>
      </w:r>
      <w:hyperlink r:id="rId131" w:history="1">
        <w:r>
          <w:rPr>
            <w:color w:val="0000FF"/>
          </w:rPr>
          <w:t>кодекса</w:t>
        </w:r>
      </w:hyperlink>
      <w:r>
        <w:t xml:space="preserve"> Российской Федерации, а также уточнением объемов финансирования мероприятий подпрограммы по соответствующим кодам бюджетной классификации на реконструкцию и реставрацию.</w:t>
      </w:r>
    </w:p>
    <w:p w:rsidR="00544175" w:rsidRDefault="00544175">
      <w:pPr>
        <w:pStyle w:val="ConsPlusNormal"/>
        <w:ind w:firstLine="540"/>
        <w:jc w:val="both"/>
      </w:pPr>
      <w:r>
        <w:t xml:space="preserve">Абзац исключен. - </w:t>
      </w:r>
      <w:hyperlink r:id="rId132" w:history="1">
        <w:r>
          <w:rPr>
            <w:color w:val="0000FF"/>
          </w:rPr>
          <w:t>Постановление</w:t>
        </w:r>
      </w:hyperlink>
      <w:r>
        <w:t xml:space="preserve"> Правительства Красноярского края от 21.06.2016 N 308-п.</w:t>
      </w:r>
    </w:p>
    <w:p w:rsidR="00544175" w:rsidRDefault="00544175">
      <w:pPr>
        <w:pStyle w:val="ConsPlusNormal"/>
        <w:ind w:firstLine="540"/>
        <w:jc w:val="both"/>
      </w:pPr>
      <w:r>
        <w:t xml:space="preserve">По </w:t>
      </w:r>
      <w:hyperlink w:anchor="P5695" w:history="1">
        <w:r>
          <w:rPr>
            <w:color w:val="0000FF"/>
          </w:rPr>
          <w:t>подпункту 1.2 пункта 1</w:t>
        </w:r>
      </w:hyperlink>
      <w:r>
        <w:t xml:space="preserve"> мероприятий подпрограммы получателем бюджетных средств и государственным заказчиком является КГКУ "УКС", которое для оплаты работ (услуг), в том числе для погашения кредиторской задолженности, сложившейся по выполненным и принятым работам (услугам), выполненным (оказанным) в ходе реализации указанного мероприятия, </w:t>
      </w:r>
      <w:r>
        <w:lastRenderedPageBreak/>
        <w:t>представляет в министерство строительства и жилищно-коммунального хозяйства Красноярского края следующие документы:</w:t>
      </w:r>
    </w:p>
    <w:p w:rsidR="00544175" w:rsidRDefault="00544175">
      <w:pPr>
        <w:pStyle w:val="ConsPlusNormal"/>
        <w:ind w:firstLine="540"/>
        <w:jc w:val="both"/>
      </w:pPr>
      <w:r>
        <w:t>копии государственных контрактов, в том числе копии государственных контрактов, заключенных ранее текущего финансового года, по объектам культурного наследия;</w:t>
      </w:r>
    </w:p>
    <w:p w:rsidR="00544175" w:rsidRDefault="00544175">
      <w:pPr>
        <w:pStyle w:val="ConsPlusNormal"/>
        <w:ind w:firstLine="540"/>
        <w:jc w:val="both"/>
      </w:pPr>
      <w:r>
        <w:t>копию заключения государственной историко-культурной экспертизы (требуется только для оплаты научно-проектной документации при разработке стадии "Проектная документация", в случаях, предусмотренных техническим заданием заказчика, в остальных случаях - не требуется);</w:t>
      </w:r>
    </w:p>
    <w:p w:rsidR="00544175" w:rsidRDefault="00544175">
      <w:pPr>
        <w:pStyle w:val="ConsPlusNormal"/>
        <w:ind w:firstLine="540"/>
        <w:jc w:val="both"/>
      </w:pPr>
      <w:r>
        <w:t>копию лицензии на осуществление деятельности по реставрации объектов культурного наследия и (или) копию лицензии на осуществление деятельности по сохранению объектов культурного наследия (памятников истории и культуры) народов Российской Федерации (требуется только для оплаты научно-исследовательских, изыскательских, проектных и производственных работ, услуг по научному руководству за проведением работ по сохранению объекта культурного наследия, услуг технического и авторского надзора);</w:t>
      </w:r>
    </w:p>
    <w:p w:rsidR="00544175" w:rsidRDefault="00544175">
      <w:pPr>
        <w:pStyle w:val="ConsPlusNormal"/>
        <w:ind w:firstLine="540"/>
        <w:jc w:val="both"/>
      </w:pPr>
      <w:r>
        <w:t>копию задания на проведение работ по сохранению объекта культурного наследия (требуется только для оплаты научно-исследовательских, изыскательских, проектных работ);</w:t>
      </w:r>
    </w:p>
    <w:p w:rsidR="00544175" w:rsidRDefault="00544175">
      <w:pPr>
        <w:pStyle w:val="ConsPlusNormal"/>
        <w:ind w:firstLine="540"/>
        <w:jc w:val="both"/>
      </w:pPr>
      <w:r>
        <w:t>копию разрешения на проведение работ по сохранению объекта культурного наследия (требуется только для оплаты научно-исследовательских, изыскательских, проектных и производственных работ);</w:t>
      </w:r>
    </w:p>
    <w:p w:rsidR="00544175" w:rsidRDefault="00544175">
      <w:pPr>
        <w:pStyle w:val="ConsPlusNormal"/>
        <w:ind w:firstLine="540"/>
        <w:jc w:val="both"/>
      </w:pPr>
      <w:r>
        <w:t>копию документа, подтверждающего соответствие лица, с которым заключен представленный государственный контракт (договор), требованиям, установленным действующим законодательством к лицам, осуществляющим поставку товаров (выполнение работ, оказание услуг), являющихся предметом представленного государственного контракта (договора): лицензия, свидетельство об аккредитации, свидетельство о допуске к определенному виду или видам работ, которые оказывают влияние на безопасность объектов капитального строительства (требуется для оплаты только при наличии требований заказчика, указанных в техническом задании);</w:t>
      </w:r>
    </w:p>
    <w:p w:rsidR="00544175" w:rsidRDefault="00544175">
      <w:pPr>
        <w:pStyle w:val="ConsPlusNormal"/>
        <w:ind w:firstLine="540"/>
        <w:jc w:val="both"/>
      </w:pPr>
      <w:r>
        <w:t xml:space="preserve">копию положительного заключения государственной экспертизы проектной документации в случаях, предусмотренных Градостроительным </w:t>
      </w:r>
      <w:hyperlink r:id="rId133" w:history="1">
        <w:r>
          <w:rPr>
            <w:color w:val="0000FF"/>
          </w:rPr>
          <w:t>кодексом</w:t>
        </w:r>
      </w:hyperlink>
      <w:r>
        <w:t xml:space="preserve"> Российской Федерации (требуется только для оплаты производственных работ, за исключением консервационных, противоаварийных работ);</w:t>
      </w:r>
    </w:p>
    <w:p w:rsidR="00544175" w:rsidRDefault="00544175">
      <w:pPr>
        <w:pStyle w:val="ConsPlusNormal"/>
        <w:ind w:firstLine="540"/>
        <w:jc w:val="both"/>
      </w:pPr>
      <w:r>
        <w:t>копию заключения о достоверности определения сметной стоимости (требуется только для оплаты производственных работ, за исключением консервационных, противоаварийных работ);</w:t>
      </w:r>
    </w:p>
    <w:p w:rsidR="00544175" w:rsidRDefault="00544175">
      <w:pPr>
        <w:pStyle w:val="ConsPlusNormal"/>
        <w:ind w:firstLine="540"/>
        <w:jc w:val="both"/>
      </w:pPr>
      <w:r>
        <w:t>копию сметной части утвержденной проектной документации (требуется только для оплаты производственных работ);</w:t>
      </w:r>
    </w:p>
    <w:p w:rsidR="00544175" w:rsidRDefault="00544175">
      <w:pPr>
        <w:pStyle w:val="ConsPlusNormal"/>
        <w:ind w:firstLine="540"/>
        <w:jc w:val="both"/>
      </w:pPr>
      <w:r>
        <w:t>копию разрешения на строительство - в случаях, предусмотренных действующим законодательством (требуется только для оплаты производственных работ, относящихся к реконструкции);</w:t>
      </w:r>
    </w:p>
    <w:p w:rsidR="00544175" w:rsidRDefault="00544175">
      <w:pPr>
        <w:pStyle w:val="ConsPlusNormal"/>
        <w:ind w:firstLine="540"/>
        <w:jc w:val="both"/>
      </w:pPr>
      <w:r>
        <w:t>копии актов о приемке выполненных работ и справок о стоимости выполненных работ и затрат - для строительно-монтажных работ, копии актов выполненных работ (оказанных услуг) - для иных работ (услуг), акты приемки-сдачи, накладные, счета-фактуры - для поставки товаров;</w:t>
      </w:r>
    </w:p>
    <w:p w:rsidR="00544175" w:rsidRDefault="00544175">
      <w:pPr>
        <w:pStyle w:val="ConsPlusNormal"/>
        <w:ind w:firstLine="540"/>
        <w:jc w:val="both"/>
      </w:pPr>
      <w:r>
        <w:t>реестр на оплату выполненных работ (услуг, поставленных товаров) за соответствующий период по форме, утвержденной министерством строительства и жилищно-коммунального хозяйства Красноярского края.</w:t>
      </w:r>
    </w:p>
    <w:p w:rsidR="00544175" w:rsidRDefault="00544175">
      <w:pPr>
        <w:pStyle w:val="ConsPlusNormal"/>
        <w:ind w:firstLine="540"/>
        <w:jc w:val="both"/>
      </w:pPr>
      <w:r>
        <w:t>Копии документов заверяются руководителем КГКУ "УКС" или уполномоченным им лицом.</w:t>
      </w:r>
    </w:p>
    <w:p w:rsidR="00544175" w:rsidRDefault="00544175">
      <w:pPr>
        <w:pStyle w:val="ConsPlusNormal"/>
        <w:ind w:firstLine="540"/>
        <w:jc w:val="both"/>
      </w:pPr>
      <w:r>
        <w:t>Министерство строительства и жилищно-коммунального хозяйства Красноярского края в течение 10 рабочих дней со дня поступления документов, указанных в настоящем пункте, рассматривает их и принимает решение о перечислении средств краевого бюджета либо об отказе в перечислении.</w:t>
      </w:r>
    </w:p>
    <w:p w:rsidR="00544175" w:rsidRDefault="00544175">
      <w:pPr>
        <w:pStyle w:val="ConsPlusNormal"/>
        <w:ind w:firstLine="540"/>
        <w:jc w:val="both"/>
      </w:pPr>
      <w:r>
        <w:t>В случае принятия решения о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рассмотрения направляет в министерство финансов Красноярского края письмо с приложением документов, представленных КГКУ "УКС", для перечисления средств краевого бюджета.</w:t>
      </w:r>
    </w:p>
    <w:p w:rsidR="00544175" w:rsidRDefault="00544175">
      <w:pPr>
        <w:pStyle w:val="ConsPlusNormal"/>
        <w:jc w:val="both"/>
      </w:pPr>
      <w:r>
        <w:t xml:space="preserve">(в ред. </w:t>
      </w:r>
      <w:hyperlink r:id="rId13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lastRenderedPageBreak/>
        <w:t>В случае принятия решения об отказе в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рассмотрения документов информирует КГКУ "УКС" о причинах отказа и направляет КГКУ "УКС" замечания для их устранения. Основанием для принятия решения об отказе в перечислении средств краевого бюджета является представление документов не в полном объеме или представление документов, содержащих недостоверные сведения, а также несоблюдение КГКУ "УКС" целей и условий предоставления средств краевого бюджета.</w:t>
      </w:r>
    </w:p>
    <w:p w:rsidR="00544175" w:rsidRDefault="00544175">
      <w:pPr>
        <w:pStyle w:val="ConsPlusNormal"/>
        <w:ind w:firstLine="540"/>
        <w:jc w:val="both"/>
      </w:pPr>
      <w:r>
        <w:t>После устранения КГКУ "УКС" замечаний министерство строительства и жилищно-коммунального хозяйства Красноярского края в течение 3 рабочих дней направляет в министерство финансов Красноярского края письмо с приложением документов, представленных КГКУ "УКС", для перечисления средств краевого бюджета.</w:t>
      </w:r>
    </w:p>
    <w:p w:rsidR="00544175" w:rsidRDefault="00544175">
      <w:pPr>
        <w:pStyle w:val="ConsPlusNormal"/>
        <w:jc w:val="both"/>
      </w:pPr>
      <w:r>
        <w:t xml:space="preserve">(в ред. </w:t>
      </w:r>
      <w:hyperlink r:id="rId135"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течение 5 рабочих дней с момента получения разрешения на ввод объекта капитального строительства в эксплуатацию или акта приемки выполненных работ КГКУ "УКС" представляет их в министерство строительства и жилищно-коммунального хозяйства Красноярского края. Ответственность за достоверность сведений, представляемых в министерство строительства и жилищно-коммунального хозяйства Красноярского края, возлагается на КГКУ "УКС".</w:t>
      </w:r>
    </w:p>
    <w:p w:rsidR="00544175" w:rsidRDefault="00544175">
      <w:pPr>
        <w:pStyle w:val="ConsPlusNormal"/>
        <w:ind w:firstLine="540"/>
        <w:jc w:val="both"/>
      </w:pPr>
      <w:r>
        <w:t xml:space="preserve">Реализация мероприятия подпрограммы осуществляется посредством заключения контрактов на закупку товаров, работ, услуг для обеспечения государственных нужд Красноярского края в соответствии с Федеральным </w:t>
      </w:r>
      <w:hyperlink r:id="rId13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Министерство строительства и жилищно-коммунального хозяйства Красноярского края за счет утвержденных ему бюджетных ассигнований на 2016 год перечисляет средства краевого бюджета КГКУ "УКС" на погашение кредиторской задолженности, сложившейся по принятым в 2015 году и фактически выполненным подрядчиками работам, но не оплаченным КГКУ "УКС" по состоянию на 01.01.2016.</w:t>
      </w:r>
    </w:p>
    <w:p w:rsidR="00544175" w:rsidRDefault="00544175">
      <w:pPr>
        <w:pStyle w:val="ConsPlusNormal"/>
        <w:jc w:val="both"/>
      </w:pPr>
      <w:r>
        <w:t xml:space="preserve">(абзац введен </w:t>
      </w:r>
      <w:hyperlink r:id="rId137" w:history="1">
        <w:r>
          <w:rPr>
            <w:color w:val="0000FF"/>
          </w:rPr>
          <w:t>Постановлением</w:t>
        </w:r>
      </w:hyperlink>
      <w:r>
        <w:t xml:space="preserve"> Правительства Красноярского края от 21.06.2016 N 308-п)</w:t>
      </w:r>
    </w:p>
    <w:p w:rsidR="00544175" w:rsidRDefault="00544175">
      <w:pPr>
        <w:pStyle w:val="ConsPlusNormal"/>
        <w:ind w:firstLine="540"/>
        <w:jc w:val="both"/>
      </w:pPr>
      <w:r>
        <w:t>2.3.3.1. Начиная с 2016 года перечень объектов культурного наследия, находящихся в собственности Красноярского края, подлежащих консервации, формируется и утверждается в следующем порядке.</w:t>
      </w:r>
    </w:p>
    <w:p w:rsidR="00544175" w:rsidRDefault="00544175">
      <w:pPr>
        <w:pStyle w:val="ConsPlusNormal"/>
        <w:ind w:firstLine="540"/>
        <w:jc w:val="both"/>
      </w:pPr>
      <w:r>
        <w:t>Служба формирует перечень объектов культурного наследия, находящихся в собственности Красноярского края, подлежащих консервации, на последующие три года, согласовывает с Министерством, агентством по управлению государственным имуществом Красноярского края и направляет в министерство строительства и жилищно-коммунального хозяйства Красноярского края до 1 декабря текущего финансового года.</w:t>
      </w:r>
    </w:p>
    <w:p w:rsidR="00544175" w:rsidRDefault="00544175">
      <w:pPr>
        <w:pStyle w:val="ConsPlusNormal"/>
        <w:ind w:firstLine="540"/>
        <w:jc w:val="both"/>
      </w:pPr>
      <w:r>
        <w:t>Служба в срок до 1 декабря текущего финансового года направляет в комитет Законодательного Собрания Красноярского края по образованию, культуре и спорту согласованный перечень объектов культурного наследия, находящихся в собственности Красноярского края, подлежащих консервации, для сведения.</w:t>
      </w:r>
    </w:p>
    <w:p w:rsidR="00544175" w:rsidRDefault="00544175">
      <w:pPr>
        <w:pStyle w:val="ConsPlusNormal"/>
        <w:ind w:firstLine="540"/>
        <w:jc w:val="both"/>
      </w:pPr>
      <w:r>
        <w:t xml:space="preserve">Министерство строительства и жилищно-коммунального хозяйства Красноярского края совместно с КГКУ "УКС" распределяет бюджетные ассигнования в соответствии с </w:t>
      </w:r>
      <w:hyperlink w:anchor="P5726" w:history="1">
        <w:r>
          <w:rPr>
            <w:color w:val="0000FF"/>
          </w:rPr>
          <w:t>подпунктом 1.2.2</w:t>
        </w:r>
      </w:hyperlink>
      <w:r>
        <w:t xml:space="preserve"> мероприятий подпрограммы на финансовое обеспечение работ по консервации до 15 декабря текущего финансового года.</w:t>
      </w:r>
    </w:p>
    <w:p w:rsidR="00544175" w:rsidRDefault="00544175">
      <w:pPr>
        <w:pStyle w:val="ConsPlusNormal"/>
        <w:ind w:firstLine="540"/>
        <w:jc w:val="both"/>
      </w:pPr>
      <w:r>
        <w:t>Министерство строительства и жилищно-коммунального хозяйства Красноярского края представляет на рассмотрение в Правительство Красноярского края проект распоряжения об утверждении перечня объектов культурного наследия, находящихся в собственности Красноярского края, подлежащих консервации, до 30 декабря текущего финансового года.</w:t>
      </w:r>
    </w:p>
    <w:p w:rsidR="00544175" w:rsidRDefault="00544175">
      <w:pPr>
        <w:pStyle w:val="ConsPlusNormal"/>
        <w:ind w:firstLine="540"/>
        <w:jc w:val="both"/>
      </w:pPr>
      <w:r>
        <w:t>Перечень объектов культурного наследия, находящихся в собственности Красноярского края, подлежащих консервации, утверждается Правительством Красноярского края с указанием объема средств краевого бюджета по каждому объекту до 1 февраля последующего финансового года.</w:t>
      </w:r>
    </w:p>
    <w:p w:rsidR="00544175" w:rsidRDefault="00544175">
      <w:pPr>
        <w:pStyle w:val="ConsPlusNormal"/>
        <w:jc w:val="both"/>
      </w:pPr>
      <w:r>
        <w:t xml:space="preserve">(пп. 2.3.3.1 введен </w:t>
      </w:r>
      <w:hyperlink r:id="rId138" w:history="1">
        <w:r>
          <w:rPr>
            <w:color w:val="0000FF"/>
          </w:rPr>
          <w:t>Постановлением</w:t>
        </w:r>
      </w:hyperlink>
      <w:r>
        <w:t xml:space="preserve"> Правительства Красноярского края от 21.06.2016 N 308-п)</w:t>
      </w:r>
    </w:p>
    <w:p w:rsidR="00544175" w:rsidRDefault="00544175">
      <w:pPr>
        <w:pStyle w:val="ConsPlusNormal"/>
        <w:ind w:firstLine="540"/>
        <w:jc w:val="both"/>
      </w:pPr>
      <w:r>
        <w:t xml:space="preserve">2.3.4. Реализация мероприятия подпрограммы по </w:t>
      </w:r>
      <w:hyperlink w:anchor="P5745" w:history="1">
        <w:r>
          <w:rPr>
            <w:color w:val="0000FF"/>
          </w:rPr>
          <w:t>подпункту 1.3 пункта 1</w:t>
        </w:r>
      </w:hyperlink>
      <w:r>
        <w:t xml:space="preserve"> мероприятий </w:t>
      </w:r>
      <w:r>
        <w:lastRenderedPageBreak/>
        <w:t xml:space="preserve">подпрограммы осуществляется путем предоставления краевому государственному автономному учреждению культуры Красноярскому драматическому театру им. А.С. Пушкина субсидии на осуществление капитальных вложений в объекты капитального строительства государственной собственности Красноярского края согласно </w:t>
      </w:r>
      <w:hyperlink w:anchor="P1365" w:history="1">
        <w:r>
          <w:rPr>
            <w:color w:val="0000FF"/>
          </w:rPr>
          <w:t>пункту 1</w:t>
        </w:r>
      </w:hyperlink>
      <w:r>
        <w:t xml:space="preserve"> приложения N 3 к паспорту государственной программы на основании соглашения, заключенного между Министерством и краевым государственным автономным учреждением культуры Красноярским драматическим театром им. А.С. Пушкина в соответствии с </w:t>
      </w:r>
      <w:hyperlink r:id="rId139" w:history="1">
        <w:r>
          <w:rPr>
            <w:color w:val="0000FF"/>
          </w:rPr>
          <w:t>Постановлением</w:t>
        </w:r>
      </w:hyperlink>
      <w:r>
        <w:t xml:space="preserve"> Правительства Красноярского края от 11.04.2014 N 129-п "Об утверждении Порядка формирования и реализации перечня строек и объектов, в котором отражаются бюджетные ассигнования на осуществление бюджетных инвестиций в форме капитальных вложений в объекты недвижимого имущества государственной собственности Красноярского края, а также бюджетные ассигнования на осуществление краевыми бюджетными и автономными учреждениями и краевыми унитарными предприятиями за счет средств субсидии из краевого бюджета капитальных вложений в объекты капитального строительства государственной собственности Красноярского края или приобретение объектов недвижимого имущества в государственную собственность Красноярского края, за исключением бюджетных ассигнований в объекты, обеспечивающие реализацию инвестиционных проектов".</w:t>
      </w:r>
    </w:p>
    <w:p w:rsidR="00544175" w:rsidRDefault="00544175">
      <w:pPr>
        <w:pStyle w:val="ConsPlusNormal"/>
        <w:ind w:firstLine="540"/>
        <w:jc w:val="both"/>
      </w:pPr>
      <w:r>
        <w:t xml:space="preserve">Реализация мероприятия подпрограммы, предусмотренного </w:t>
      </w:r>
      <w:hyperlink w:anchor="P5745" w:history="1">
        <w:r>
          <w:rPr>
            <w:color w:val="0000FF"/>
          </w:rPr>
          <w:t>подпунктом 1.3 пункта 1</w:t>
        </w:r>
      </w:hyperlink>
      <w:r>
        <w:t xml:space="preserve"> мероприятий подпрограммы, осуществляется путем предоставления субсидий по соглашениям, заключенным между Министерством и краевым государственным бюджетным учреждением культуры, автономным учреждением культуры, о порядке и условиях предоставления субсидии на цели, не связанные с финансовым обеспечением выполнения государственного задания на оказание государственных услуг (выполнение работ), а именно:</w:t>
      </w:r>
    </w:p>
    <w:p w:rsidR="00544175" w:rsidRDefault="00544175">
      <w:pPr>
        <w:pStyle w:val="ConsPlusNormal"/>
        <w:ind w:firstLine="540"/>
        <w:jc w:val="both"/>
      </w:pPr>
      <w:r>
        <w:t>краевому государственному автономному учреждению культуры Красноярскому драматическому театру им. А.С. Пушкина;</w:t>
      </w:r>
    </w:p>
    <w:p w:rsidR="00544175" w:rsidRDefault="00544175">
      <w:pPr>
        <w:pStyle w:val="ConsPlusNormal"/>
        <w:ind w:firstLine="540"/>
        <w:jc w:val="both"/>
      </w:pPr>
      <w:r>
        <w:t>краевому государственному бюджетному учреждению культуры "Красноярский художественный музей имени В.И. Сурикова";</w:t>
      </w:r>
    </w:p>
    <w:p w:rsidR="00544175" w:rsidRDefault="00544175">
      <w:pPr>
        <w:pStyle w:val="ConsPlusNormal"/>
        <w:ind w:firstLine="540"/>
        <w:jc w:val="both"/>
      </w:pPr>
      <w:r>
        <w:t>краевому государственному бюджетному учреждению культуры "Дом офицеров";</w:t>
      </w:r>
    </w:p>
    <w:p w:rsidR="00544175" w:rsidRDefault="00544175">
      <w:pPr>
        <w:pStyle w:val="ConsPlusNormal"/>
        <w:ind w:firstLine="540"/>
        <w:jc w:val="both"/>
      </w:pPr>
      <w:r>
        <w:t>краевому государственному бюджетному учреждению культуры "Государственный центр народного творчества Красноярского края";</w:t>
      </w:r>
    </w:p>
    <w:p w:rsidR="00544175" w:rsidRDefault="00544175">
      <w:pPr>
        <w:pStyle w:val="ConsPlusNormal"/>
        <w:ind w:firstLine="540"/>
        <w:jc w:val="both"/>
      </w:pPr>
      <w:r>
        <w:t>краевому государственному автономному учреждению культуры Государственной универсальной научной библиотеке Красноярского края.</w:t>
      </w:r>
    </w:p>
    <w:p w:rsidR="00544175" w:rsidRDefault="00544175">
      <w:pPr>
        <w:pStyle w:val="ConsPlusNormal"/>
        <w:ind w:firstLine="540"/>
        <w:jc w:val="both"/>
      </w:pPr>
      <w:r>
        <w:t xml:space="preserve">Расходы на обеспечение деятельности указанных подведомственных учреждений предусмотрены на основании </w:t>
      </w:r>
      <w:hyperlink r:id="rId140"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2.3.5. Реализация мероприятий подпрограммы по </w:t>
      </w:r>
      <w:hyperlink w:anchor="P5903" w:history="1">
        <w:r>
          <w:rPr>
            <w:color w:val="0000FF"/>
          </w:rPr>
          <w:t>подпункту 2.1 пункта 2</w:t>
        </w:r>
      </w:hyperlink>
      <w:r>
        <w:t xml:space="preserve">, </w:t>
      </w:r>
      <w:hyperlink w:anchor="P5947" w:history="1">
        <w:r>
          <w:rPr>
            <w:color w:val="0000FF"/>
          </w:rPr>
          <w:t>подпункту 3.1 пункта 3</w:t>
        </w:r>
      </w:hyperlink>
      <w:r>
        <w:t xml:space="preserve"> мероприятий подпрограммы осуществляется путем предоставления краевым государственным бюджетным и автономным учреждениям культуры субсидий на финансовое обеспечение выполнения ими государственного задания на основании соглашений, заключенных между указанными учреждениями и Министерством, а именно:</w:t>
      </w:r>
    </w:p>
    <w:p w:rsidR="00544175" w:rsidRDefault="00544175">
      <w:pPr>
        <w:pStyle w:val="ConsPlusNormal"/>
        <w:ind w:firstLine="540"/>
        <w:jc w:val="both"/>
      </w:pPr>
      <w:r>
        <w:t xml:space="preserve">1) по </w:t>
      </w:r>
      <w:hyperlink w:anchor="P5903" w:history="1">
        <w:r>
          <w:rPr>
            <w:color w:val="0000FF"/>
          </w:rPr>
          <w:t>подпункту 2.1 пункта 2</w:t>
        </w:r>
      </w:hyperlink>
      <w:r>
        <w:t xml:space="preserve"> мероприятий подпрограммы:</w:t>
      </w:r>
    </w:p>
    <w:p w:rsidR="00544175" w:rsidRDefault="00544175">
      <w:pPr>
        <w:pStyle w:val="ConsPlusNormal"/>
        <w:ind w:firstLine="540"/>
        <w:jc w:val="both"/>
      </w:pPr>
      <w:r>
        <w:t>краевому государственному автономному учреждению культуры Государственной универсальной научной библиотеке Красноярского края,</w:t>
      </w:r>
    </w:p>
    <w:p w:rsidR="00544175" w:rsidRDefault="00544175">
      <w:pPr>
        <w:pStyle w:val="ConsPlusNormal"/>
        <w:ind w:firstLine="540"/>
        <w:jc w:val="both"/>
      </w:pPr>
      <w:r>
        <w:t>краевому государственному бюджетному учреждению культуры "Красноярская краевая специальная библиотека - центр социокультурной реабилитации инвалидов по зрению",</w:t>
      </w:r>
    </w:p>
    <w:p w:rsidR="00544175" w:rsidRDefault="00544175">
      <w:pPr>
        <w:pStyle w:val="ConsPlusNormal"/>
        <w:ind w:firstLine="540"/>
        <w:jc w:val="both"/>
      </w:pPr>
      <w:r>
        <w:t>краевому государственному бюджетному учреждению культуры Красноярской краевой детской библиотеке,</w:t>
      </w:r>
    </w:p>
    <w:p w:rsidR="00544175" w:rsidRDefault="00544175">
      <w:pPr>
        <w:pStyle w:val="ConsPlusNormal"/>
        <w:ind w:firstLine="540"/>
        <w:jc w:val="both"/>
      </w:pPr>
      <w:r>
        <w:t>краевому государственному бюджетному учреждению культуры Красноярской краевой молодежной библиотеке;</w:t>
      </w:r>
    </w:p>
    <w:p w:rsidR="00544175" w:rsidRDefault="00544175">
      <w:pPr>
        <w:pStyle w:val="ConsPlusNormal"/>
        <w:ind w:firstLine="540"/>
        <w:jc w:val="both"/>
      </w:pPr>
      <w:r>
        <w:t xml:space="preserve">2) по </w:t>
      </w:r>
      <w:hyperlink w:anchor="P5947" w:history="1">
        <w:r>
          <w:rPr>
            <w:color w:val="0000FF"/>
          </w:rPr>
          <w:t>подпункту 3.1 пункта 3</w:t>
        </w:r>
      </w:hyperlink>
      <w:r>
        <w:t xml:space="preserve"> мероприятий подпрограммы:</w:t>
      </w:r>
    </w:p>
    <w:p w:rsidR="00544175" w:rsidRDefault="00544175">
      <w:pPr>
        <w:pStyle w:val="ConsPlusNormal"/>
        <w:ind w:firstLine="540"/>
        <w:jc w:val="both"/>
      </w:pPr>
      <w:r>
        <w:t>краевому государственному бюджетному учреждению культуры "Красноярский краевой краеведческий музей",</w:t>
      </w:r>
    </w:p>
    <w:p w:rsidR="00544175" w:rsidRDefault="00544175">
      <w:pPr>
        <w:pStyle w:val="ConsPlusNormal"/>
        <w:ind w:firstLine="540"/>
        <w:jc w:val="both"/>
      </w:pPr>
      <w:r>
        <w:lastRenderedPageBreak/>
        <w:t>краевому государственному бюджетному учреждению культуры "Красноярский художественный музей имени В.И. Сурикова",</w:t>
      </w:r>
    </w:p>
    <w:p w:rsidR="00544175" w:rsidRDefault="00544175">
      <w:pPr>
        <w:pStyle w:val="ConsPlusNormal"/>
        <w:ind w:firstLine="540"/>
        <w:jc w:val="both"/>
      </w:pPr>
      <w:r>
        <w:t>краевому государственному бюджетному учреждению культуры Историко-этнографическому музею-заповеднику "Шушенское",</w:t>
      </w:r>
    </w:p>
    <w:p w:rsidR="00544175" w:rsidRDefault="00544175">
      <w:pPr>
        <w:pStyle w:val="ConsPlusNormal"/>
        <w:ind w:firstLine="540"/>
        <w:jc w:val="both"/>
      </w:pPr>
      <w:r>
        <w:t>краевому государственному бюджетному учреждению культуры Красноярскому культурно-историческому музейному комплексу,</w:t>
      </w:r>
    </w:p>
    <w:p w:rsidR="00544175" w:rsidRDefault="00544175">
      <w:pPr>
        <w:pStyle w:val="ConsPlusNormal"/>
        <w:ind w:firstLine="540"/>
        <w:jc w:val="both"/>
      </w:pPr>
      <w:r>
        <w:t>краевому государственному бюджетному учреждению культуры "Таймырский краеведческий музей".</w:t>
      </w:r>
    </w:p>
    <w:p w:rsidR="00544175" w:rsidRDefault="00544175">
      <w:pPr>
        <w:pStyle w:val="ConsPlusNormal"/>
        <w:ind w:firstLine="540"/>
        <w:jc w:val="both"/>
      </w:pPr>
      <w:r>
        <w:t xml:space="preserve">Расходы на обеспечение деятельности подведомственных учреждений предусмотрены на основании </w:t>
      </w:r>
      <w:hyperlink r:id="rId141" w:history="1">
        <w:r>
          <w:rPr>
            <w:color w:val="0000FF"/>
          </w:rPr>
          <w:t>Постановления</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с 2016 года - на основании </w:t>
      </w:r>
      <w:hyperlink r:id="rId142" w:history="1">
        <w:r>
          <w:rPr>
            <w:color w:val="0000FF"/>
          </w:rPr>
          <w:t>Постановления</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jc w:val="both"/>
      </w:pPr>
      <w:r>
        <w:t xml:space="preserve">(в ред. </w:t>
      </w:r>
      <w:hyperlink r:id="rId143"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2.3.6. Реализация мероприятий подпрограммы по </w:t>
      </w:r>
      <w:hyperlink w:anchor="P5917" w:history="1">
        <w:r>
          <w:rPr>
            <w:color w:val="0000FF"/>
          </w:rPr>
          <w:t>подпункту 2.2 пункта 2</w:t>
        </w:r>
      </w:hyperlink>
      <w:r>
        <w:t xml:space="preserve">, </w:t>
      </w:r>
      <w:hyperlink w:anchor="P5962" w:history="1">
        <w:r>
          <w:rPr>
            <w:color w:val="0000FF"/>
          </w:rPr>
          <w:t>подпункту 3.2 пункта 3</w:t>
        </w:r>
      </w:hyperlink>
      <w:r>
        <w:t xml:space="preserve"> мероприятий подпрограммы осуществляется путем предоставления субсидии по соглашению, заключенному между Министерством и краевыми государственными бюджетными учреждениями культуры, о порядке и условиях предоставления субсидии на цели, не связанные с финансовым обеспечением выполнения государственного задания на оказание государственных услуг (выполнение работ), а именно:</w:t>
      </w:r>
    </w:p>
    <w:p w:rsidR="00544175" w:rsidRDefault="00544175">
      <w:pPr>
        <w:pStyle w:val="ConsPlusNormal"/>
        <w:ind w:firstLine="540"/>
        <w:jc w:val="both"/>
      </w:pPr>
      <w:r>
        <w:t>1) краевому государственному бюджетному учреждению культуры "Дом искусств";</w:t>
      </w:r>
    </w:p>
    <w:p w:rsidR="00544175" w:rsidRDefault="00544175">
      <w:pPr>
        <w:pStyle w:val="ConsPlusNormal"/>
        <w:ind w:firstLine="540"/>
        <w:jc w:val="both"/>
      </w:pPr>
      <w:r>
        <w:t>2) краевому государственному бюджетному учреждению культуры "Красноярский художественный музей имени В.И. Сурикова";</w:t>
      </w:r>
    </w:p>
    <w:p w:rsidR="00544175" w:rsidRDefault="00544175">
      <w:pPr>
        <w:pStyle w:val="ConsPlusNormal"/>
        <w:ind w:firstLine="540"/>
        <w:jc w:val="both"/>
      </w:pPr>
      <w:r>
        <w:t>3) краевому государственному бюджетному учреждению культуры Красноярской краевой детской библиотеке.</w:t>
      </w:r>
    </w:p>
    <w:p w:rsidR="00544175" w:rsidRDefault="00544175">
      <w:pPr>
        <w:pStyle w:val="ConsPlusNormal"/>
        <w:ind w:firstLine="540"/>
        <w:jc w:val="both"/>
      </w:pPr>
      <w:r>
        <w:t xml:space="preserve">Расходы на обеспечение деятельности краевых государственных бюджетных учреждений культуры предусмотрены на основании </w:t>
      </w:r>
      <w:hyperlink r:id="rId144"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jc w:val="both"/>
      </w:pPr>
      <w:r>
        <w:t xml:space="preserve">(пп. 2.3.6 в ред. </w:t>
      </w:r>
      <w:hyperlink r:id="rId145"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 xml:space="preserve">2.3.7. По </w:t>
      </w:r>
      <w:hyperlink w:anchor="P5763" w:history="1">
        <w:r>
          <w:rPr>
            <w:color w:val="0000FF"/>
          </w:rPr>
          <w:t>подпункту 1.4 пункта 1</w:t>
        </w:r>
      </w:hyperlink>
      <w:r>
        <w:t xml:space="preserve"> мероприятий подпрограммы выделение средств краевого бюджета предусматривается на выполнение работ по сохранению, в том числе проведение ремонтно-реставрационных работ, работ по приспособлению выявленного объекта культурного наследия для современного использования, оказание услуг авторского и технического надзора. Для реализации мероприятий подпрограммы по </w:t>
      </w:r>
      <w:hyperlink w:anchor="P5763" w:history="1">
        <w:r>
          <w:rPr>
            <w:color w:val="0000FF"/>
          </w:rPr>
          <w:t>подпункту 1.4 пункта 1</w:t>
        </w:r>
      </w:hyperlink>
      <w:r>
        <w:t xml:space="preserve"> мероприятий подпрограммы бюджету муниципального образования Красноярского края г. Минусинск предоставляется субсидия из краевого бюджета (далее - субсидия).</w:t>
      </w:r>
    </w:p>
    <w:p w:rsidR="00544175" w:rsidRDefault="00544175">
      <w:pPr>
        <w:pStyle w:val="ConsPlusNormal"/>
        <w:ind w:firstLine="540"/>
        <w:jc w:val="both"/>
      </w:pPr>
      <w:r>
        <w:t>Критериями отбора муниципального образования Красноярского края г. Минусинск для предоставления субсидии на выполнение реставрации здания муниципального бюджетного учреждения культуры "Минусинский региональный краеведческий музей им. Н.М. Мартьянова" (объект культурного наследия "Комплекс музея им. Мартьянова Н.М. Второй корпус", расположенный по адресу: г. Минусинск, ул. Ленина, 60) являются:</w:t>
      </w:r>
    </w:p>
    <w:p w:rsidR="00544175" w:rsidRDefault="00544175">
      <w:pPr>
        <w:pStyle w:val="ConsPlusNormal"/>
        <w:ind w:firstLine="540"/>
        <w:jc w:val="both"/>
      </w:pPr>
      <w:r>
        <w:t>расположение учреждения музейного типа в объекте культурного наследия федерального значения;</w:t>
      </w:r>
    </w:p>
    <w:p w:rsidR="00544175" w:rsidRDefault="00544175">
      <w:pPr>
        <w:pStyle w:val="ConsPlusNormal"/>
        <w:ind w:firstLine="540"/>
        <w:jc w:val="both"/>
      </w:pPr>
      <w:r>
        <w:t>численность населения муниципального образования - не менее 50,0 тыс. человек;</w:t>
      </w:r>
    </w:p>
    <w:p w:rsidR="00544175" w:rsidRDefault="00544175">
      <w:pPr>
        <w:pStyle w:val="ConsPlusNormal"/>
        <w:ind w:firstLine="540"/>
        <w:jc w:val="both"/>
      </w:pPr>
      <w:r>
        <w:t>количество основного фонда музейных предметов - не менее 100,0 тыс. ед. хранения.</w:t>
      </w:r>
    </w:p>
    <w:p w:rsidR="00544175" w:rsidRDefault="00544175">
      <w:pPr>
        <w:pStyle w:val="ConsPlusNormal"/>
        <w:ind w:firstLine="540"/>
        <w:jc w:val="both"/>
      </w:pPr>
      <w:r>
        <w:t>Субсидия предоставляется при соблюдении следующих условий:</w:t>
      </w:r>
    </w:p>
    <w:p w:rsidR="00544175" w:rsidRDefault="00544175">
      <w:pPr>
        <w:pStyle w:val="ConsPlusNormal"/>
        <w:ind w:firstLine="540"/>
        <w:jc w:val="both"/>
      </w:pPr>
      <w:r>
        <w:t xml:space="preserve">закрепление в бюджете муниципального образования г. Минусинск долевого финансирования мероприятия, предусмотренного </w:t>
      </w:r>
      <w:hyperlink w:anchor="P5763" w:history="1">
        <w:r>
          <w:rPr>
            <w:color w:val="0000FF"/>
          </w:rPr>
          <w:t>подпунктом 1.4 пункта 1</w:t>
        </w:r>
      </w:hyperlink>
      <w:r>
        <w:t xml:space="preserve"> мероприятий </w:t>
      </w:r>
      <w:r>
        <w:lastRenderedPageBreak/>
        <w:t>подпрограммы, в размере не менее 0,1% от общего объема средств, направляемых на финансирование соответствующего мероприятия;</w:t>
      </w:r>
    </w:p>
    <w:p w:rsidR="00544175" w:rsidRDefault="00544175">
      <w:pPr>
        <w:pStyle w:val="ConsPlusNormal"/>
        <w:ind w:firstLine="540"/>
        <w:jc w:val="both"/>
      </w:pPr>
      <w:r>
        <w:t>наличие муниципального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 xml:space="preserve">Субсидия по </w:t>
      </w:r>
      <w:hyperlink w:anchor="P5763" w:history="1">
        <w:r>
          <w:rPr>
            <w:color w:val="0000FF"/>
          </w:rPr>
          <w:t>подпункту 1.4 пункта 1</w:t>
        </w:r>
      </w:hyperlink>
      <w:r>
        <w:t xml:space="preserve"> мероприятий подпрограммы предоставляется на основании соглашения о предоставлении субсидии на реализацию мероприятия подпрограммы (далее - соглашение), заключенного между Министерством и администрацией муниципального образования г. Минусинск (далее - получатель).</w:t>
      </w:r>
    </w:p>
    <w:p w:rsidR="00544175" w:rsidRDefault="00544175">
      <w:pPr>
        <w:pStyle w:val="ConsPlusNormal"/>
        <w:ind w:firstLine="540"/>
        <w:jc w:val="both"/>
      </w:pPr>
      <w:r>
        <w:t>Показателем результативности использования субсидии является число отреставрированных объектов культурного наследия. Значение показателя результативности использования субсидии указывается в соглашении.</w:t>
      </w:r>
    </w:p>
    <w:p w:rsidR="00544175" w:rsidRDefault="00544175">
      <w:pPr>
        <w:pStyle w:val="ConsPlusNormal"/>
        <w:jc w:val="both"/>
      </w:pPr>
      <w:r>
        <w:t xml:space="preserve">(абзац введен </w:t>
      </w:r>
      <w:hyperlink r:id="rId146"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В случае недостижения муниципальным образованием г. Минусинск значения показателя результативности использования субсидии в соответствии с соглашением средства из бюджета муниципального образования подлежат возврату в краевой бюджет на основании </w:t>
      </w:r>
      <w:hyperlink r:id="rId147" w:history="1">
        <w:r>
          <w:rPr>
            <w:color w:val="0000FF"/>
          </w:rPr>
          <w:t>Постановления</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544175" w:rsidRDefault="00544175">
      <w:pPr>
        <w:pStyle w:val="ConsPlusNormal"/>
        <w:jc w:val="both"/>
      </w:pPr>
      <w:r>
        <w:t xml:space="preserve">(абзац введен </w:t>
      </w:r>
      <w:hyperlink r:id="rId148"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bookmarkStart w:id="8" w:name="P5087"/>
      <w:bookmarkEnd w:id="8"/>
      <w:r>
        <w:t>2.3.7.1. Для перечисления субсидии на осуществление предварительной оплаты в размере 30% от суммы заключенных муниципальных контрактов, но не более 30% от суммы субсидии, получатель представляет в Министерство следующие документы:</w:t>
      </w:r>
    </w:p>
    <w:p w:rsidR="00544175" w:rsidRDefault="00544175">
      <w:pPr>
        <w:pStyle w:val="ConsPlusNormal"/>
        <w:ind w:firstLine="540"/>
        <w:jc w:val="both"/>
      </w:pPr>
      <w:r>
        <w:t>выписку из решения о местном бюджете с указанием сумм расходов по разделам, подразделам, целевым статьям и видам расходов классификации расходов бюджетов Российской Федерации, подтверждающего долевое участие муниципального образования г. Минусинск в финансировании соответствующих расходов;</w:t>
      </w:r>
    </w:p>
    <w:p w:rsidR="00544175" w:rsidRDefault="00544175">
      <w:pPr>
        <w:pStyle w:val="ConsPlusNormal"/>
        <w:ind w:firstLine="540"/>
        <w:jc w:val="both"/>
      </w:pPr>
      <w:r>
        <w:t>копии муниципальных контрактов (договоров), заключенных муниципальным образованием г. Минусинск;</w:t>
      </w:r>
    </w:p>
    <w:p w:rsidR="00544175" w:rsidRDefault="00544175">
      <w:pPr>
        <w:pStyle w:val="ConsPlusNormal"/>
        <w:ind w:firstLine="540"/>
        <w:jc w:val="both"/>
      </w:pPr>
      <w:r>
        <w:t>копию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копию заключения о достоверности определения сметной стоимости (при проведении ремонтно-реставрационных работ) в случае, если государственная экспертиза проектно-сметной документации не проводилась;</w:t>
      </w:r>
    </w:p>
    <w:p w:rsidR="00544175" w:rsidRDefault="00544175">
      <w:pPr>
        <w:pStyle w:val="ConsPlusNormal"/>
        <w:ind w:firstLine="540"/>
        <w:jc w:val="both"/>
      </w:pPr>
      <w:r>
        <w:t>копию разрешения на проведение работ по сохранению объектов культурного наследия (при проведении ремонтно-реставрационных работ);</w:t>
      </w:r>
    </w:p>
    <w:p w:rsidR="00544175" w:rsidRDefault="00544175">
      <w:pPr>
        <w:pStyle w:val="ConsPlusNormal"/>
        <w:ind w:firstLine="540"/>
        <w:jc w:val="both"/>
      </w:pPr>
      <w:r>
        <w:t>копию разрешения на строительство - в случаях, предусмотренных действующим законодательством (при проведении ремонтно-реставрационных работ).</w:t>
      </w:r>
    </w:p>
    <w:p w:rsidR="00544175" w:rsidRDefault="00544175">
      <w:pPr>
        <w:pStyle w:val="ConsPlusNormal"/>
        <w:ind w:firstLine="540"/>
        <w:jc w:val="both"/>
      </w:pPr>
      <w:bookmarkStart w:id="9" w:name="P5094"/>
      <w:bookmarkEnd w:id="9"/>
      <w:r>
        <w:t>2.3.7.2. Предоставление оставшихся средств субсидии осуществляется Министерством после представления получателем следующих документов:</w:t>
      </w:r>
    </w:p>
    <w:p w:rsidR="00544175" w:rsidRDefault="00544175">
      <w:pPr>
        <w:pStyle w:val="ConsPlusNormal"/>
        <w:ind w:firstLine="540"/>
        <w:jc w:val="both"/>
      </w:pPr>
      <w:r>
        <w:t>актов о приемке выполненных работ;</w:t>
      </w:r>
    </w:p>
    <w:p w:rsidR="00544175" w:rsidRDefault="00544175">
      <w:pPr>
        <w:pStyle w:val="ConsPlusNormal"/>
        <w:ind w:firstLine="540"/>
        <w:jc w:val="both"/>
      </w:pPr>
      <w:r>
        <w:t>справок о стоимости выполненных работ и затрат с указанием выполненных объемов работ;</w:t>
      </w:r>
    </w:p>
    <w:p w:rsidR="00544175" w:rsidRDefault="00544175">
      <w:pPr>
        <w:pStyle w:val="ConsPlusNormal"/>
        <w:ind w:firstLine="540"/>
        <w:jc w:val="both"/>
      </w:pPr>
      <w:r>
        <w:t>счетов-фактур на выполненные объемы работ;</w:t>
      </w:r>
    </w:p>
    <w:p w:rsidR="00544175" w:rsidRDefault="00544175">
      <w:pPr>
        <w:pStyle w:val="ConsPlusNormal"/>
        <w:ind w:firstLine="540"/>
        <w:jc w:val="both"/>
      </w:pPr>
      <w:r>
        <w:t>платежных документов, подтверждающих оплату товаров (работ, услуг) по муниципальному контракту (договору) из местного бюджета.</w:t>
      </w:r>
    </w:p>
    <w:p w:rsidR="00544175" w:rsidRDefault="00544175">
      <w:pPr>
        <w:pStyle w:val="ConsPlusNormal"/>
        <w:ind w:firstLine="540"/>
        <w:jc w:val="both"/>
      </w:pPr>
      <w:r>
        <w:t>Копии документов должны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 xml:space="preserve">2.3.7.3. Министерство в течение 10 рабочих дней с момента поступления документов, указанных в </w:t>
      </w:r>
      <w:hyperlink w:anchor="P5087" w:history="1">
        <w:r>
          <w:rPr>
            <w:color w:val="0000FF"/>
          </w:rPr>
          <w:t>подпунктах 2.3.7.1</w:t>
        </w:r>
      </w:hyperlink>
      <w:r>
        <w:t xml:space="preserve">, </w:t>
      </w:r>
      <w:hyperlink w:anchor="P5094" w:history="1">
        <w:r>
          <w:rPr>
            <w:color w:val="0000FF"/>
          </w:rPr>
          <w:t>2.3.7.2</w:t>
        </w:r>
      </w:hyperlink>
      <w:r>
        <w:t>, рассматривает их.</w:t>
      </w:r>
    </w:p>
    <w:p w:rsidR="00544175" w:rsidRDefault="00544175">
      <w:pPr>
        <w:pStyle w:val="ConsPlusNormal"/>
        <w:ind w:firstLine="540"/>
        <w:jc w:val="both"/>
      </w:pPr>
      <w:r>
        <w:t>В случае принятия решения о предоставлении субсидии Министерство в течение 3 рабочих дней со дня принятия решения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14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В случае принятия решения об отказе в выдаче субсидии получателю Министерство в </w:t>
      </w:r>
      <w:r>
        <w:lastRenderedPageBreak/>
        <w:t>течение 3 рабочих дней со дня принятия решения информирует получателя о причинах отказа и возвращает документы получателю с предложением об устранении замечаний.</w:t>
      </w:r>
    </w:p>
    <w:p w:rsidR="00544175" w:rsidRDefault="00544175">
      <w:pPr>
        <w:pStyle w:val="ConsPlusNormal"/>
        <w:ind w:firstLine="540"/>
        <w:jc w:val="both"/>
      </w:pPr>
      <w:r>
        <w:t>Основанием для принятия решения об 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субсидии.</w:t>
      </w:r>
    </w:p>
    <w:p w:rsidR="00544175" w:rsidRDefault="00544175">
      <w:pPr>
        <w:pStyle w:val="ConsPlusNormal"/>
        <w:ind w:firstLine="540"/>
        <w:jc w:val="both"/>
      </w:pPr>
      <w:r>
        <w:t>До устранения получателем замечаний перечисление средств субсидии Министерством не осуществляется.</w:t>
      </w:r>
    </w:p>
    <w:p w:rsidR="00544175" w:rsidRDefault="00544175">
      <w:pPr>
        <w:pStyle w:val="ConsPlusNormal"/>
        <w:ind w:firstLine="540"/>
        <w:jc w:val="both"/>
      </w:pPr>
      <w:r>
        <w:t>После устранения получателем замечаний Министерство в течение 3 рабочих дней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150"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течение 10 дней со дня выполнения поставщиком (подрядчиком, исполнителем) и заказчиком обязательств по заключенному контракту получатель дополнительно представляет в Министерство копии платежных документов, подтверждающих оплату товаров (работ, услуг) по муниципальному контракту (договору).</w:t>
      </w:r>
    </w:p>
    <w:p w:rsidR="00544175" w:rsidRDefault="00544175">
      <w:pPr>
        <w:pStyle w:val="ConsPlusNormal"/>
        <w:ind w:firstLine="540"/>
        <w:jc w:val="both"/>
      </w:pPr>
      <w:r>
        <w:t>Копии документов должны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Неиспользованный остаток бюджетных средств подлежит возврату в краевой бюджет.</w:t>
      </w:r>
    </w:p>
    <w:p w:rsidR="00544175" w:rsidRDefault="00544175">
      <w:pPr>
        <w:pStyle w:val="ConsPlusNormal"/>
        <w:ind w:firstLine="540"/>
        <w:jc w:val="both"/>
      </w:pPr>
      <w:bookmarkStart w:id="10" w:name="P5111"/>
      <w:bookmarkEnd w:id="10"/>
      <w:r>
        <w:t xml:space="preserve">2.3.8. Субсидии по </w:t>
      </w:r>
      <w:hyperlink w:anchor="P5777" w:history="1">
        <w:r>
          <w:rPr>
            <w:color w:val="0000FF"/>
          </w:rPr>
          <w:t>подпункту 1.5 пункта 1</w:t>
        </w:r>
      </w:hyperlink>
      <w:r>
        <w:t xml:space="preserve"> мероприятий подпрограммы предоставляются бюджетам муниципальных образований Красноярского края на основании соглашения о предоставлении субсидии на реализацию мероприятий подпрограммы (далее - соглашение), заключенного между Министерством и администрацией муниципального образования Красноярского края (далее - получатель).</w:t>
      </w:r>
    </w:p>
    <w:p w:rsidR="00544175" w:rsidRDefault="00544175">
      <w:pPr>
        <w:pStyle w:val="ConsPlusNormal"/>
        <w:ind w:firstLine="540"/>
        <w:jc w:val="both"/>
      </w:pPr>
      <w:r>
        <w:t xml:space="preserve">Субсидии бюджетам муниципальных образований Красноярского края, предусмотренные </w:t>
      </w:r>
      <w:hyperlink w:anchor="P5777" w:history="1">
        <w:r>
          <w:rPr>
            <w:color w:val="0000FF"/>
          </w:rPr>
          <w:t>подпунктом 1.5 пункта 1</w:t>
        </w:r>
      </w:hyperlink>
      <w:r>
        <w:t xml:space="preserve"> мероприятий подпрограммы, предоставляются по результатам конкурсного отбора.</w:t>
      </w:r>
    </w:p>
    <w:p w:rsidR="00544175" w:rsidRDefault="00544175">
      <w:pPr>
        <w:pStyle w:val="ConsPlusNormal"/>
        <w:ind w:firstLine="540"/>
        <w:jc w:val="both"/>
      </w:pPr>
      <w:r>
        <w:t>Средства субсидий направляются на финансирование расходов на проведение работ по сохранению находящихся в собственности муниципальных образований Красноярского края объектов культурного наследия, расположенных на территории Красноярского края, увековечивающих память погибших в годы Великой Отечественной войны:</w:t>
      </w:r>
    </w:p>
    <w:p w:rsidR="00544175" w:rsidRDefault="00544175">
      <w:pPr>
        <w:pStyle w:val="ConsPlusNormal"/>
        <w:ind w:firstLine="540"/>
        <w:jc w:val="both"/>
      </w:pPr>
      <w:r>
        <w:t>могил воинов, Героев Советского Союза, дважды Героев Советского Союза и полных кавалеров ордена Славы - участников Великой Отечественной войны;</w:t>
      </w:r>
    </w:p>
    <w:p w:rsidR="00544175" w:rsidRDefault="00544175">
      <w:pPr>
        <w:pStyle w:val="ConsPlusNormal"/>
        <w:ind w:firstLine="540"/>
        <w:jc w:val="both"/>
      </w:pPr>
      <w:r>
        <w:t>обелисков, стел, бюстов и памятников, увековечивающих подвиг отдельных воинов в период Великой Отечественной войны.</w:t>
      </w:r>
    </w:p>
    <w:p w:rsidR="00544175" w:rsidRDefault="00544175">
      <w:pPr>
        <w:pStyle w:val="ConsPlusNormal"/>
        <w:ind w:firstLine="540"/>
        <w:jc w:val="both"/>
      </w:pPr>
      <w:bookmarkStart w:id="11" w:name="P5116"/>
      <w:bookmarkEnd w:id="11"/>
      <w:r>
        <w:t>2.3.8.1. Для участия в конкурсе муниципальное образование Красноярского края представляет в Министерство заявку по форме, установленной Министерством, к которой прилагаются следующие документы:</w:t>
      </w:r>
    </w:p>
    <w:p w:rsidR="00544175" w:rsidRDefault="00544175">
      <w:pPr>
        <w:pStyle w:val="ConsPlusNormal"/>
        <w:ind w:firstLine="540"/>
        <w:jc w:val="both"/>
      </w:pPr>
      <w:r>
        <w:t>выписка из Единого государственного реестра прав на недвижимое имущество и сделок с ним (ЕГРП), подтверждающая оформление в муниципальную собственность объекта культурного наследия, или выписка из реестра муниципального имущества;</w:t>
      </w:r>
    </w:p>
    <w:p w:rsidR="00544175" w:rsidRDefault="00544175">
      <w:pPr>
        <w:pStyle w:val="ConsPlusNormal"/>
        <w:ind w:firstLine="540"/>
        <w:jc w:val="both"/>
      </w:pPr>
      <w:r>
        <w:t>фотофиксационные материалы удовлетворительного качества, отображающие техническое состояние объекта культурного наследия на момент подачи заявки;</w:t>
      </w:r>
    </w:p>
    <w:p w:rsidR="00544175" w:rsidRDefault="00544175">
      <w:pPr>
        <w:pStyle w:val="ConsPlusNormal"/>
        <w:ind w:firstLine="540"/>
        <w:jc w:val="both"/>
      </w:pPr>
      <w:r>
        <w:t>пояснительная записка, содержащая общую информацию об объекте культурного наследия с указанием даты проведения последних работ по сохранению объекта;</w:t>
      </w:r>
    </w:p>
    <w:p w:rsidR="00544175" w:rsidRDefault="00544175">
      <w:pPr>
        <w:pStyle w:val="ConsPlusNormal"/>
        <w:ind w:firstLine="540"/>
        <w:jc w:val="both"/>
      </w:pPr>
      <w:r>
        <w:t>акт технического состояния объекта культурного наследия, составленный организацией, имеющей лицензию на осуществление деятельности по сохранению объектов культурного наследия (выполнение проектных работ);</w:t>
      </w:r>
    </w:p>
    <w:p w:rsidR="00544175" w:rsidRDefault="00544175">
      <w:pPr>
        <w:pStyle w:val="ConsPlusNormal"/>
        <w:ind w:firstLine="540"/>
        <w:jc w:val="both"/>
      </w:pPr>
      <w:r>
        <w:t>дефектную ведомость, ведомость объемов работ, локально-сметный расчет на производство ремонтно-реставрационных работ на объекте культурного наследия, составленные организацией, имеющей лицензию на осуществление деятельности по сохранению объектов культурного наследия - выполнение проектных работ;</w:t>
      </w:r>
    </w:p>
    <w:p w:rsidR="00544175" w:rsidRDefault="00544175">
      <w:pPr>
        <w:pStyle w:val="ConsPlusNormal"/>
        <w:ind w:firstLine="540"/>
        <w:jc w:val="both"/>
      </w:pPr>
      <w:r>
        <w:t xml:space="preserve">локально-сметный расчет на выполнение проектной документации на производство </w:t>
      </w:r>
      <w:r>
        <w:lastRenderedPageBreak/>
        <w:t>ремонтно-реставрационных работ на объекте культурного наследия, составленный организацией, имеющей лицензию на осуществление деятельности по сохранению объектов культурного наследия (выполнение проектных работ) и проведение государственной историко-культурной экспертизы, подтверждающей возможность проведения работ по сохранению объекта культурного наследия в соответствии с данным проектом;</w:t>
      </w:r>
    </w:p>
    <w:p w:rsidR="00544175" w:rsidRDefault="00544175">
      <w:pPr>
        <w:pStyle w:val="ConsPlusNormal"/>
        <w:ind w:firstLine="540"/>
        <w:jc w:val="both"/>
      </w:pPr>
      <w:r>
        <w:t>локально-сметный расчет на производство ремонтно-реставрационных работ на объекте культурного наследия, выполненный организацией, имеющей лицензию на осуществление деятельности по сохранению объектов культурного наследия - выполнение проектных работ.</w:t>
      </w:r>
    </w:p>
    <w:p w:rsidR="00544175" w:rsidRDefault="00544175">
      <w:pPr>
        <w:pStyle w:val="ConsPlusNormal"/>
        <w:ind w:firstLine="540"/>
        <w:jc w:val="both"/>
      </w:pPr>
      <w:r>
        <w:t>Копии документов должны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Получатель вправе представить на конкурс несколько заявок.</w:t>
      </w:r>
    </w:p>
    <w:p w:rsidR="00544175" w:rsidRDefault="00544175">
      <w:pPr>
        <w:pStyle w:val="ConsPlusNormal"/>
        <w:ind w:firstLine="540"/>
        <w:jc w:val="both"/>
      </w:pPr>
      <w:bookmarkStart w:id="12" w:name="P5126"/>
      <w:bookmarkEnd w:id="12"/>
      <w:r>
        <w:t>Заявки принимались Министерством в 2015 году до 01.03.2015, в 2016 году принимаются до 10.05.2016.</w:t>
      </w:r>
    </w:p>
    <w:p w:rsidR="00544175" w:rsidRDefault="00544175">
      <w:pPr>
        <w:pStyle w:val="ConsPlusNormal"/>
        <w:jc w:val="both"/>
      </w:pPr>
      <w:r>
        <w:t xml:space="preserve">(в ред. </w:t>
      </w:r>
      <w:hyperlink r:id="rId151"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Поступившие заявки, поданные в соответствии с настоящим подпунктом, регистрируются Министерством в день поступления в журнале регистрации заявок. Запись должна включать регистрационный номер заявки, дату, время приема.</w:t>
      </w:r>
    </w:p>
    <w:p w:rsidR="00544175" w:rsidRDefault="00544175">
      <w:pPr>
        <w:pStyle w:val="ConsPlusNormal"/>
        <w:ind w:firstLine="540"/>
        <w:jc w:val="both"/>
      </w:pPr>
      <w:r>
        <w:t xml:space="preserve">Заявки, поступившие позднее установленного в </w:t>
      </w:r>
      <w:hyperlink w:anchor="P5126" w:history="1">
        <w:r>
          <w:rPr>
            <w:color w:val="0000FF"/>
          </w:rPr>
          <w:t>абзаце одиннадцатом</w:t>
        </w:r>
      </w:hyperlink>
      <w:r>
        <w:t xml:space="preserve"> настоящего подпункта срока или не соответствующие установленному в настоящем подпункте перечню документов, не принимаются и не регистрируются.</w:t>
      </w:r>
    </w:p>
    <w:p w:rsidR="00544175" w:rsidRDefault="00544175">
      <w:pPr>
        <w:pStyle w:val="ConsPlusNormal"/>
        <w:ind w:firstLine="540"/>
        <w:jc w:val="both"/>
      </w:pPr>
      <w:r>
        <w:t xml:space="preserve">2.3.8.2. Министерство в течение 3 рабочих дней со дня срока окончания приема заявок передает заявки и копию журнала регистрации заявок, поданных в соответствии с </w:t>
      </w:r>
      <w:hyperlink w:anchor="P5116" w:history="1">
        <w:r>
          <w:rPr>
            <w:color w:val="0000FF"/>
          </w:rPr>
          <w:t>подпунктом 2.3.8.1 подраздела 2.3 раздела 2</w:t>
        </w:r>
      </w:hyperlink>
      <w:r>
        <w:t xml:space="preserve"> подпрограммы, в конкурсную комиссию по подготовке предложений о распределении субсидий бюджетам муниципальных образований Красноярского края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действующую в соответствии с </w:t>
      </w:r>
      <w:hyperlink w:anchor="P6073" w:history="1">
        <w:r>
          <w:rPr>
            <w:color w:val="0000FF"/>
          </w:rPr>
          <w:t>Положением</w:t>
        </w:r>
      </w:hyperlink>
      <w:r>
        <w:t xml:space="preserve"> о конкурсной комиссии по подготовке предложений о распределении субсидий бюджетам муниципальных образований Красноярского края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в рамках подготовки празднования 70-летия Победы в Великой Отечественной войне, установленным приложением N 3 к подпрограмме (далее - комиссия).</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2.3.8.3. Оценка заявок осуществляется членами комиссии на основании следующего критерия отбора муниципальных образований Красноярского края для предоставления субсидии:</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272"/>
        <w:gridCol w:w="3118"/>
      </w:tblGrid>
      <w:tr w:rsidR="00544175">
        <w:tc>
          <w:tcPr>
            <w:tcW w:w="680" w:type="dxa"/>
          </w:tcPr>
          <w:p w:rsidR="00544175" w:rsidRDefault="00544175">
            <w:pPr>
              <w:pStyle w:val="ConsPlusNormal"/>
              <w:jc w:val="center"/>
            </w:pPr>
            <w:r>
              <w:t>N п/п</w:t>
            </w:r>
          </w:p>
        </w:tc>
        <w:tc>
          <w:tcPr>
            <w:tcW w:w="5272" w:type="dxa"/>
          </w:tcPr>
          <w:p w:rsidR="00544175" w:rsidRDefault="00544175">
            <w:pPr>
              <w:pStyle w:val="ConsPlusNormal"/>
              <w:jc w:val="center"/>
            </w:pPr>
            <w:r>
              <w:t>Критерий</w:t>
            </w:r>
          </w:p>
        </w:tc>
        <w:tc>
          <w:tcPr>
            <w:tcW w:w="3118" w:type="dxa"/>
          </w:tcPr>
          <w:p w:rsidR="00544175" w:rsidRDefault="00544175">
            <w:pPr>
              <w:pStyle w:val="ConsPlusNormal"/>
              <w:jc w:val="center"/>
            </w:pPr>
            <w:r>
              <w:t>Баллы</w:t>
            </w:r>
          </w:p>
        </w:tc>
      </w:tr>
      <w:tr w:rsidR="00544175">
        <w:tc>
          <w:tcPr>
            <w:tcW w:w="9070" w:type="dxa"/>
            <w:gridSpan w:val="3"/>
          </w:tcPr>
          <w:p w:rsidR="00544175" w:rsidRDefault="00544175">
            <w:pPr>
              <w:pStyle w:val="ConsPlusNormal"/>
            </w:pPr>
            <w:r>
              <w:t>Уровень физического износа объекта культурного наследия</w:t>
            </w:r>
          </w:p>
        </w:tc>
      </w:tr>
      <w:tr w:rsidR="00544175">
        <w:tc>
          <w:tcPr>
            <w:tcW w:w="680" w:type="dxa"/>
          </w:tcPr>
          <w:p w:rsidR="00544175" w:rsidRDefault="00544175">
            <w:pPr>
              <w:pStyle w:val="ConsPlusNormal"/>
            </w:pPr>
            <w:r>
              <w:t>1</w:t>
            </w:r>
          </w:p>
        </w:tc>
        <w:tc>
          <w:tcPr>
            <w:tcW w:w="5272" w:type="dxa"/>
          </w:tcPr>
          <w:p w:rsidR="00544175" w:rsidRDefault="00544175">
            <w:pPr>
              <w:pStyle w:val="ConsPlusNormal"/>
            </w:pPr>
            <w:r>
              <w:t>Удовлетворительное состояние</w:t>
            </w:r>
          </w:p>
        </w:tc>
        <w:tc>
          <w:tcPr>
            <w:tcW w:w="3118" w:type="dxa"/>
          </w:tcPr>
          <w:p w:rsidR="00544175" w:rsidRDefault="00544175">
            <w:pPr>
              <w:pStyle w:val="ConsPlusNormal"/>
              <w:jc w:val="center"/>
            </w:pPr>
            <w:r>
              <w:t>5</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21 до 26%</w:t>
            </w:r>
          </w:p>
        </w:tc>
        <w:tc>
          <w:tcPr>
            <w:tcW w:w="3118" w:type="dxa"/>
          </w:tcPr>
          <w:p w:rsidR="00544175" w:rsidRDefault="00544175">
            <w:pPr>
              <w:pStyle w:val="ConsPlusNormal"/>
              <w:jc w:val="center"/>
            </w:pPr>
            <w:r>
              <w:t>5</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16 до 20%</w:t>
            </w:r>
          </w:p>
        </w:tc>
        <w:tc>
          <w:tcPr>
            <w:tcW w:w="3118" w:type="dxa"/>
          </w:tcPr>
          <w:p w:rsidR="00544175" w:rsidRDefault="00544175">
            <w:pPr>
              <w:pStyle w:val="ConsPlusNormal"/>
              <w:jc w:val="center"/>
            </w:pPr>
            <w:r>
              <w:t>4</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10 до 15%</w:t>
            </w:r>
          </w:p>
        </w:tc>
        <w:tc>
          <w:tcPr>
            <w:tcW w:w="3118" w:type="dxa"/>
          </w:tcPr>
          <w:p w:rsidR="00544175" w:rsidRDefault="00544175">
            <w:pPr>
              <w:pStyle w:val="ConsPlusNormal"/>
              <w:jc w:val="center"/>
            </w:pPr>
            <w:r>
              <w:t>3</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5 до 9%</w:t>
            </w:r>
          </w:p>
        </w:tc>
        <w:tc>
          <w:tcPr>
            <w:tcW w:w="3118" w:type="dxa"/>
          </w:tcPr>
          <w:p w:rsidR="00544175" w:rsidRDefault="00544175">
            <w:pPr>
              <w:pStyle w:val="ConsPlusNormal"/>
              <w:jc w:val="center"/>
            </w:pPr>
            <w:r>
              <w:t>2</w:t>
            </w:r>
          </w:p>
        </w:tc>
      </w:tr>
      <w:tr w:rsidR="00544175">
        <w:tc>
          <w:tcPr>
            <w:tcW w:w="680" w:type="dxa"/>
          </w:tcPr>
          <w:p w:rsidR="00544175" w:rsidRDefault="00544175">
            <w:pPr>
              <w:pStyle w:val="ConsPlusNormal"/>
            </w:pPr>
          </w:p>
        </w:tc>
        <w:tc>
          <w:tcPr>
            <w:tcW w:w="5272" w:type="dxa"/>
          </w:tcPr>
          <w:p w:rsidR="00544175" w:rsidRDefault="00544175">
            <w:pPr>
              <w:pStyle w:val="ConsPlusNormal"/>
            </w:pPr>
            <w:r>
              <w:t>менее 5%</w:t>
            </w:r>
          </w:p>
        </w:tc>
        <w:tc>
          <w:tcPr>
            <w:tcW w:w="3118" w:type="dxa"/>
          </w:tcPr>
          <w:p w:rsidR="00544175" w:rsidRDefault="00544175">
            <w:pPr>
              <w:pStyle w:val="ConsPlusNormal"/>
              <w:jc w:val="center"/>
            </w:pPr>
            <w:r>
              <w:t>1</w:t>
            </w:r>
          </w:p>
        </w:tc>
      </w:tr>
      <w:tr w:rsidR="00544175">
        <w:tc>
          <w:tcPr>
            <w:tcW w:w="680" w:type="dxa"/>
          </w:tcPr>
          <w:p w:rsidR="00544175" w:rsidRDefault="00544175">
            <w:pPr>
              <w:pStyle w:val="ConsPlusNormal"/>
            </w:pPr>
            <w:r>
              <w:t>2</w:t>
            </w:r>
          </w:p>
        </w:tc>
        <w:tc>
          <w:tcPr>
            <w:tcW w:w="5272" w:type="dxa"/>
          </w:tcPr>
          <w:p w:rsidR="00544175" w:rsidRDefault="00544175">
            <w:pPr>
              <w:pStyle w:val="ConsPlusNormal"/>
            </w:pPr>
            <w:r>
              <w:t>Неудовлетворительное состояние</w:t>
            </w:r>
          </w:p>
        </w:tc>
        <w:tc>
          <w:tcPr>
            <w:tcW w:w="3118" w:type="dxa"/>
          </w:tcPr>
          <w:p w:rsidR="00544175" w:rsidRDefault="00544175">
            <w:pPr>
              <w:pStyle w:val="ConsPlusNormal"/>
              <w:jc w:val="center"/>
            </w:pPr>
            <w:r>
              <w:t>10</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51 до 56%</w:t>
            </w:r>
          </w:p>
        </w:tc>
        <w:tc>
          <w:tcPr>
            <w:tcW w:w="3118" w:type="dxa"/>
          </w:tcPr>
          <w:p w:rsidR="00544175" w:rsidRDefault="00544175">
            <w:pPr>
              <w:pStyle w:val="ConsPlusNormal"/>
              <w:jc w:val="center"/>
            </w:pPr>
            <w:r>
              <w:t>10</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45 до 50%</w:t>
            </w:r>
          </w:p>
        </w:tc>
        <w:tc>
          <w:tcPr>
            <w:tcW w:w="3118" w:type="dxa"/>
          </w:tcPr>
          <w:p w:rsidR="00544175" w:rsidRDefault="00544175">
            <w:pPr>
              <w:pStyle w:val="ConsPlusNormal"/>
              <w:jc w:val="center"/>
            </w:pPr>
            <w:r>
              <w:t>9</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39 до 44%</w:t>
            </w:r>
          </w:p>
        </w:tc>
        <w:tc>
          <w:tcPr>
            <w:tcW w:w="3118" w:type="dxa"/>
          </w:tcPr>
          <w:p w:rsidR="00544175" w:rsidRDefault="00544175">
            <w:pPr>
              <w:pStyle w:val="ConsPlusNormal"/>
              <w:jc w:val="center"/>
            </w:pPr>
            <w:r>
              <w:t>8</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33 до 38%</w:t>
            </w:r>
          </w:p>
        </w:tc>
        <w:tc>
          <w:tcPr>
            <w:tcW w:w="3118" w:type="dxa"/>
          </w:tcPr>
          <w:p w:rsidR="00544175" w:rsidRDefault="00544175">
            <w:pPr>
              <w:pStyle w:val="ConsPlusNormal"/>
              <w:jc w:val="center"/>
            </w:pPr>
            <w:r>
              <w:t>7</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27 до 32%</w:t>
            </w:r>
          </w:p>
        </w:tc>
        <w:tc>
          <w:tcPr>
            <w:tcW w:w="3118" w:type="dxa"/>
          </w:tcPr>
          <w:p w:rsidR="00544175" w:rsidRDefault="00544175">
            <w:pPr>
              <w:pStyle w:val="ConsPlusNormal"/>
              <w:jc w:val="center"/>
            </w:pPr>
            <w:r>
              <w:t>6</w:t>
            </w:r>
          </w:p>
        </w:tc>
      </w:tr>
      <w:tr w:rsidR="00544175">
        <w:tc>
          <w:tcPr>
            <w:tcW w:w="680" w:type="dxa"/>
          </w:tcPr>
          <w:p w:rsidR="00544175" w:rsidRDefault="00544175">
            <w:pPr>
              <w:pStyle w:val="ConsPlusNormal"/>
            </w:pPr>
            <w:r>
              <w:t>3</w:t>
            </w:r>
          </w:p>
        </w:tc>
        <w:tc>
          <w:tcPr>
            <w:tcW w:w="5272" w:type="dxa"/>
          </w:tcPr>
          <w:p w:rsidR="00544175" w:rsidRDefault="00544175">
            <w:pPr>
              <w:pStyle w:val="ConsPlusNormal"/>
            </w:pPr>
            <w:r>
              <w:t>Аварийное состояние</w:t>
            </w:r>
          </w:p>
        </w:tc>
        <w:tc>
          <w:tcPr>
            <w:tcW w:w="3118" w:type="dxa"/>
          </w:tcPr>
          <w:p w:rsidR="00544175" w:rsidRDefault="00544175">
            <w:pPr>
              <w:pStyle w:val="ConsPlusNormal"/>
              <w:jc w:val="center"/>
            </w:pPr>
            <w:r>
              <w:t>15</w:t>
            </w:r>
          </w:p>
        </w:tc>
      </w:tr>
      <w:tr w:rsidR="00544175">
        <w:tc>
          <w:tcPr>
            <w:tcW w:w="680" w:type="dxa"/>
          </w:tcPr>
          <w:p w:rsidR="00544175" w:rsidRDefault="00544175">
            <w:pPr>
              <w:pStyle w:val="ConsPlusNormal"/>
            </w:pPr>
          </w:p>
        </w:tc>
        <w:tc>
          <w:tcPr>
            <w:tcW w:w="5272" w:type="dxa"/>
          </w:tcPr>
          <w:p w:rsidR="00544175" w:rsidRDefault="00544175">
            <w:pPr>
              <w:pStyle w:val="ConsPlusNormal"/>
            </w:pPr>
            <w:r>
              <w:t>более 81%</w:t>
            </w:r>
          </w:p>
        </w:tc>
        <w:tc>
          <w:tcPr>
            <w:tcW w:w="3118" w:type="dxa"/>
          </w:tcPr>
          <w:p w:rsidR="00544175" w:rsidRDefault="00544175">
            <w:pPr>
              <w:pStyle w:val="ConsPlusNormal"/>
              <w:jc w:val="center"/>
            </w:pPr>
            <w:r>
              <w:t>15</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75 до 80%</w:t>
            </w:r>
          </w:p>
        </w:tc>
        <w:tc>
          <w:tcPr>
            <w:tcW w:w="3118" w:type="dxa"/>
          </w:tcPr>
          <w:p w:rsidR="00544175" w:rsidRDefault="00544175">
            <w:pPr>
              <w:pStyle w:val="ConsPlusNormal"/>
              <w:jc w:val="center"/>
            </w:pPr>
            <w:r>
              <w:t>14</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69 до 74%</w:t>
            </w:r>
          </w:p>
        </w:tc>
        <w:tc>
          <w:tcPr>
            <w:tcW w:w="3118" w:type="dxa"/>
          </w:tcPr>
          <w:p w:rsidR="00544175" w:rsidRDefault="00544175">
            <w:pPr>
              <w:pStyle w:val="ConsPlusNormal"/>
              <w:jc w:val="center"/>
            </w:pPr>
            <w:r>
              <w:t>13</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63 до 68%</w:t>
            </w:r>
          </w:p>
        </w:tc>
        <w:tc>
          <w:tcPr>
            <w:tcW w:w="3118" w:type="dxa"/>
          </w:tcPr>
          <w:p w:rsidR="00544175" w:rsidRDefault="00544175">
            <w:pPr>
              <w:pStyle w:val="ConsPlusNormal"/>
              <w:jc w:val="center"/>
            </w:pPr>
            <w:r>
              <w:t>12</w:t>
            </w:r>
          </w:p>
        </w:tc>
      </w:tr>
      <w:tr w:rsidR="00544175">
        <w:tc>
          <w:tcPr>
            <w:tcW w:w="680" w:type="dxa"/>
          </w:tcPr>
          <w:p w:rsidR="00544175" w:rsidRDefault="00544175">
            <w:pPr>
              <w:pStyle w:val="ConsPlusNormal"/>
            </w:pPr>
          </w:p>
        </w:tc>
        <w:tc>
          <w:tcPr>
            <w:tcW w:w="5272" w:type="dxa"/>
          </w:tcPr>
          <w:p w:rsidR="00544175" w:rsidRDefault="00544175">
            <w:pPr>
              <w:pStyle w:val="ConsPlusNormal"/>
            </w:pPr>
            <w:r>
              <w:t>от 57 до 62%</w:t>
            </w:r>
          </w:p>
        </w:tc>
        <w:tc>
          <w:tcPr>
            <w:tcW w:w="3118" w:type="dxa"/>
          </w:tcPr>
          <w:p w:rsidR="00544175" w:rsidRDefault="00544175">
            <w:pPr>
              <w:pStyle w:val="ConsPlusNormal"/>
              <w:jc w:val="center"/>
            </w:pPr>
            <w:r>
              <w:t>11</w:t>
            </w:r>
          </w:p>
        </w:tc>
      </w:tr>
    </w:tbl>
    <w:p w:rsidR="00544175" w:rsidRDefault="00544175">
      <w:pPr>
        <w:pStyle w:val="ConsPlusNormal"/>
        <w:jc w:val="both"/>
      </w:pPr>
    </w:p>
    <w:p w:rsidR="00544175" w:rsidRDefault="00544175">
      <w:pPr>
        <w:pStyle w:val="ConsPlusNormal"/>
        <w:ind w:firstLine="540"/>
        <w:jc w:val="both"/>
      </w:pPr>
      <w:r>
        <w:t>Каждой заявке выставляются баллы от 1 до 15.</w:t>
      </w:r>
    </w:p>
    <w:p w:rsidR="00544175" w:rsidRDefault="00544175">
      <w:pPr>
        <w:pStyle w:val="ConsPlusNormal"/>
        <w:ind w:firstLine="540"/>
        <w:jc w:val="both"/>
      </w:pPr>
      <w:r>
        <w:t>При равенстве баллов приоритет отдается заявкам, представленным в Министерство в более ранний срок.</w:t>
      </w:r>
    </w:p>
    <w:p w:rsidR="00544175" w:rsidRDefault="00544175">
      <w:pPr>
        <w:pStyle w:val="ConsPlusNormal"/>
        <w:ind w:firstLine="540"/>
        <w:jc w:val="both"/>
      </w:pPr>
      <w:bookmarkStart w:id="13" w:name="P5195"/>
      <w:bookmarkEnd w:id="13"/>
      <w:r>
        <w:t>2.3.8.4. Объем субсидии бюджету муниципального образования Красноярского края определяется с учетом:</w:t>
      </w:r>
    </w:p>
    <w:p w:rsidR="00544175" w:rsidRDefault="00544175">
      <w:pPr>
        <w:pStyle w:val="ConsPlusNormal"/>
        <w:ind w:firstLine="540"/>
        <w:jc w:val="both"/>
      </w:pPr>
      <w:r>
        <w:t>1) обоснования сметных расходов, представленных в заявке на участие в конкурсе;</w:t>
      </w:r>
    </w:p>
    <w:p w:rsidR="00544175" w:rsidRDefault="00544175">
      <w:pPr>
        <w:pStyle w:val="ConsPlusNormal"/>
        <w:ind w:firstLine="540"/>
        <w:jc w:val="both"/>
      </w:pPr>
      <w:r>
        <w:t>2) размера долевого финансирования реализации мероприятия подпрограммы из бюджета муниципального образования Красноярского края, определенного в зависимости от уровня расчетной бюджетной обеспеченности муниципального образования Красноярского края после выравнивания:</w:t>
      </w:r>
    </w:p>
    <w:p w:rsidR="00544175" w:rsidRDefault="00544175">
      <w:pPr>
        <w:pStyle w:val="ConsPlusNormal"/>
        <w:ind w:firstLine="540"/>
        <w:jc w:val="both"/>
      </w:pPr>
      <w:r>
        <w:t>а) не менее 1% от общего объема средств на мероприятие - при уровне расчетной бюджетной обеспеченности менее или равно 1,2;</w:t>
      </w:r>
    </w:p>
    <w:p w:rsidR="00544175" w:rsidRDefault="00544175">
      <w:pPr>
        <w:pStyle w:val="ConsPlusNormal"/>
        <w:ind w:firstLine="540"/>
        <w:jc w:val="both"/>
      </w:pPr>
      <w:r>
        <w:t>б) не менее 1,5% от общего объема средств на мероприятие - при уровне расчетной бюджетной обеспеченности от 1,21 до 1,25;</w:t>
      </w:r>
    </w:p>
    <w:p w:rsidR="00544175" w:rsidRDefault="00544175">
      <w:pPr>
        <w:pStyle w:val="ConsPlusNormal"/>
        <w:ind w:firstLine="540"/>
        <w:jc w:val="both"/>
      </w:pPr>
      <w:r>
        <w:t>в) не менее 2% от общего объема средств на мероприятие - при уровне расчетной бюджетной обеспеченности более или равно 1,25.</w:t>
      </w:r>
    </w:p>
    <w:p w:rsidR="00544175" w:rsidRDefault="00544175">
      <w:pPr>
        <w:pStyle w:val="ConsPlusNormal"/>
        <w:jc w:val="both"/>
      </w:pPr>
      <w:r>
        <w:t xml:space="preserve">(пп. 2 в ред. </w:t>
      </w:r>
      <w:hyperlink r:id="rId152"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Количество рекомендуемых победителей конкурса и объемы субсидий в пределах средств, предусмотренных на эти цели подпрограммой и законом Красноярского края о краевом бюджете на очередной финансовый год и плановый период, предлагаются комиссией Правительству Красноярского края.</w:t>
      </w:r>
    </w:p>
    <w:p w:rsidR="00544175" w:rsidRDefault="00544175">
      <w:pPr>
        <w:pStyle w:val="ConsPlusNormal"/>
        <w:ind w:firstLine="540"/>
        <w:jc w:val="both"/>
      </w:pPr>
      <w:bookmarkStart w:id="14" w:name="P5203"/>
      <w:bookmarkEnd w:id="14"/>
      <w:r>
        <w:t xml:space="preserve">2.3.8.5. В случае выделения дополнительных бюджетных средств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бюджетные средства направляются на цели, предусмотренные </w:t>
      </w:r>
      <w:hyperlink w:anchor="P5111" w:history="1">
        <w:r>
          <w:rPr>
            <w:color w:val="0000FF"/>
          </w:rPr>
          <w:t>подпунктом 2.3.8 подраздела 2.3 раздела 2</w:t>
        </w:r>
      </w:hyperlink>
      <w:r>
        <w:t xml:space="preserve"> подпрограммы, посредством проведения повторного конкурсного отбора.</w:t>
      </w:r>
    </w:p>
    <w:p w:rsidR="00544175" w:rsidRDefault="00544175">
      <w:pPr>
        <w:pStyle w:val="ConsPlusNormal"/>
        <w:ind w:firstLine="540"/>
        <w:jc w:val="both"/>
      </w:pPr>
      <w:r>
        <w:t>Заявки для участия в повторном конкурсном отборе принимаются Министерством до 1 сентября включительно соответствующего финансового года.</w:t>
      </w:r>
    </w:p>
    <w:p w:rsidR="00544175" w:rsidRDefault="00544175">
      <w:pPr>
        <w:pStyle w:val="ConsPlusNormal"/>
        <w:ind w:firstLine="540"/>
        <w:jc w:val="both"/>
      </w:pPr>
      <w:r>
        <w:t xml:space="preserve">Повторный конкурсный отбор осуществляется в порядке, установленном в </w:t>
      </w:r>
      <w:hyperlink w:anchor="P5116" w:history="1">
        <w:r>
          <w:rPr>
            <w:color w:val="0000FF"/>
          </w:rPr>
          <w:t>подпунктах 2.3.8.1</w:t>
        </w:r>
      </w:hyperlink>
      <w:r>
        <w:t xml:space="preserve"> - </w:t>
      </w:r>
      <w:hyperlink w:anchor="P5195" w:history="1">
        <w:r>
          <w:rPr>
            <w:color w:val="0000FF"/>
          </w:rPr>
          <w:t>2.3.8.4 подраздела 2.3 раздела 2</w:t>
        </w:r>
      </w:hyperlink>
      <w:r>
        <w:t xml:space="preserve"> подпрограммы, с особенностями, предусмотренными в настоящих подпунктах.</w:t>
      </w:r>
    </w:p>
    <w:p w:rsidR="00544175" w:rsidRDefault="00544175">
      <w:pPr>
        <w:pStyle w:val="ConsPlusNormal"/>
        <w:ind w:firstLine="540"/>
        <w:jc w:val="both"/>
      </w:pPr>
      <w:r>
        <w:t xml:space="preserve">В случае наличия нераспределенных средств по результатам проведения повторного </w:t>
      </w:r>
      <w:r>
        <w:lastRenderedPageBreak/>
        <w:t>конкурсного отбора средства могут быть распределены победителям конкурсного отбора, проведенного ранее на выполнение работ по сохранению объектов культурного наследия.</w:t>
      </w:r>
    </w:p>
    <w:p w:rsidR="00544175" w:rsidRDefault="00544175">
      <w:pPr>
        <w:pStyle w:val="ConsPlusNormal"/>
        <w:ind w:firstLine="540"/>
        <w:jc w:val="both"/>
      </w:pPr>
      <w:bookmarkStart w:id="15" w:name="P5207"/>
      <w:bookmarkEnd w:id="15"/>
      <w:r>
        <w:t>2.3.8.6. Перечень муниципальных образований Красноярского края - получателей субсидий с указанием объемов финансирования утверждается постановлением Правительства Красноярского края.</w:t>
      </w:r>
    </w:p>
    <w:p w:rsidR="00544175" w:rsidRDefault="00544175">
      <w:pPr>
        <w:pStyle w:val="ConsPlusNormal"/>
        <w:ind w:firstLine="540"/>
        <w:jc w:val="both"/>
      </w:pPr>
      <w:r>
        <w:t xml:space="preserve">В случае выделения дополнительных бюджетных средств в соответствии с </w:t>
      </w:r>
      <w:hyperlink w:anchor="P5203" w:history="1">
        <w:r>
          <w:rPr>
            <w:color w:val="0000FF"/>
          </w:rPr>
          <w:t>подпунктом 2.3.8.5 подраздела 2.3 раздела 2</w:t>
        </w:r>
      </w:hyperlink>
      <w:r>
        <w:t xml:space="preserve"> подпрограммы в утвержденный перечень муниципальных образований Красноярского края - получателей субсидий вносятся изменения с указанием новых объемов финансирования.</w:t>
      </w:r>
    </w:p>
    <w:p w:rsidR="00544175" w:rsidRDefault="00544175">
      <w:pPr>
        <w:pStyle w:val="ConsPlusNormal"/>
        <w:ind w:firstLine="540"/>
        <w:jc w:val="both"/>
      </w:pPr>
      <w:r>
        <w:t xml:space="preserve">2.3.8.7. Субсидии предоставляются на основании соглашения о предоставлении субсидии, заключенного между Министерством и администрацией муниципального образования Красноярского края, в течение 30 рабочих дней со дня вступления в силу Постановления Правительства Красноярского края, указанного в </w:t>
      </w:r>
      <w:hyperlink w:anchor="P5207" w:history="1">
        <w:r>
          <w:rPr>
            <w:color w:val="0000FF"/>
          </w:rPr>
          <w:t>подпункте 2.3.8.6 подраздела 2.3 раздела 2</w:t>
        </w:r>
      </w:hyperlink>
      <w:r>
        <w:t xml:space="preserve"> подпрограммы.</w:t>
      </w:r>
    </w:p>
    <w:p w:rsidR="00544175" w:rsidRDefault="00544175">
      <w:pPr>
        <w:pStyle w:val="ConsPlusNormal"/>
        <w:ind w:firstLine="540"/>
        <w:jc w:val="both"/>
      </w:pPr>
      <w:r>
        <w:t>2.3.8.7.1. Показателем результативности использования субсидии является доля объектов культурного наследия, увековечивающих память погибших в годы Великой Отечественной войны, находящихся в удовлетворительном состоянии, в общем количестве объектов культурного наследия, увековечивающих память погибших в годы Великой Отечественной войны. Значение показателя результативности использования субсидии указывается в соглашении о предоставлении субсидии, заключенном между Министерством и администрацией муниципального образования Красноярского края.</w:t>
      </w:r>
    </w:p>
    <w:p w:rsidR="00544175" w:rsidRDefault="00544175">
      <w:pPr>
        <w:pStyle w:val="ConsPlusNormal"/>
        <w:ind w:firstLine="540"/>
        <w:jc w:val="both"/>
      </w:pPr>
      <w:r>
        <w:t xml:space="preserve">В случае недостижения муниципальным образованием Красноярского края значения показателя результативности использования субсидии в соответствии с соглашением средства из бюджета муниципального образования подлежат возврату в краевой бюджет на основании </w:t>
      </w:r>
      <w:hyperlink r:id="rId153" w:history="1">
        <w:r>
          <w:rPr>
            <w:color w:val="0000FF"/>
          </w:rPr>
          <w:t>Постановления</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544175" w:rsidRDefault="00544175">
      <w:pPr>
        <w:pStyle w:val="ConsPlusNormal"/>
        <w:jc w:val="both"/>
      </w:pPr>
      <w:r>
        <w:t xml:space="preserve">(пп. 2.3.8.7.1 введен </w:t>
      </w:r>
      <w:hyperlink r:id="rId154"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bookmarkStart w:id="16" w:name="P5213"/>
      <w:bookmarkEnd w:id="16"/>
      <w:r>
        <w:t xml:space="preserve">2.3.8.8. Для перечисления субсидий по </w:t>
      </w:r>
      <w:hyperlink w:anchor="P5777" w:history="1">
        <w:r>
          <w:rPr>
            <w:color w:val="0000FF"/>
          </w:rPr>
          <w:t>подпункту 1.5 пункта 1</w:t>
        </w:r>
      </w:hyperlink>
      <w:r>
        <w:t xml:space="preserve"> мероприятий подпрограммы получатель субсидии представляет в Министерство следующие документы:</w:t>
      </w:r>
    </w:p>
    <w:p w:rsidR="00544175" w:rsidRDefault="00544175">
      <w:pPr>
        <w:pStyle w:val="ConsPlusNormal"/>
        <w:ind w:firstLine="540"/>
        <w:jc w:val="both"/>
      </w:pPr>
      <w:r>
        <w:t>1) копию муниципального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2) копии муниципальных контрактов (договоров) на выполнение работ (оказание услуг);</w:t>
      </w:r>
    </w:p>
    <w:p w:rsidR="00544175" w:rsidRDefault="00544175">
      <w:pPr>
        <w:pStyle w:val="ConsPlusNormal"/>
        <w:ind w:firstLine="540"/>
        <w:jc w:val="both"/>
      </w:pPr>
      <w:r>
        <w:t>3) 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на мероприятие.</w:t>
      </w:r>
    </w:p>
    <w:p w:rsidR="00544175" w:rsidRDefault="00544175">
      <w:pPr>
        <w:pStyle w:val="ConsPlusNormal"/>
        <w:jc w:val="both"/>
      </w:pPr>
      <w:r>
        <w:t xml:space="preserve">(в ред. </w:t>
      </w:r>
      <w:hyperlink r:id="rId155"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2.3.8.9. Документы для перечисления субсидии должны быть представлены получателем в Министерство не позднее 1 декабря текущего года.</w:t>
      </w:r>
    </w:p>
    <w:p w:rsidR="00544175" w:rsidRDefault="00544175">
      <w:pPr>
        <w:pStyle w:val="ConsPlusNormal"/>
        <w:ind w:firstLine="540"/>
        <w:jc w:val="both"/>
      </w:pPr>
      <w:r>
        <w:t>2.3.8.10. Копии документов должны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 xml:space="preserve">2.3.8.11. Министерство в течение 10 рабочих дней со дня поступления документов, указанных в </w:t>
      </w:r>
      <w:hyperlink w:anchor="P5213" w:history="1">
        <w:r>
          <w:rPr>
            <w:color w:val="0000FF"/>
          </w:rPr>
          <w:t>подпункте 2.3.8.8 подраздела 2.3 раздела 2</w:t>
        </w:r>
      </w:hyperlink>
      <w:r>
        <w:t xml:space="preserve"> подпрограммы, рассматривает их и принимает решение о перечислении средств субсидии получателю либо об отказе в перечислении.</w:t>
      </w:r>
    </w:p>
    <w:p w:rsidR="00544175" w:rsidRDefault="00544175">
      <w:pPr>
        <w:pStyle w:val="ConsPlusNormal"/>
        <w:ind w:firstLine="540"/>
        <w:jc w:val="both"/>
      </w:pPr>
      <w:r>
        <w:t>2.3.8.12. В случае принятия решения о перечислении средств субсидии получателю Министерство в течение 3 рабочих дней со дня окончания рассмотрения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156"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В течение 10 дней со дня выполнения поставщиком (подрядчиком, исполнителем) и заказчиком обязательств по заключенному контракту получатель дополнительно представляет в Министерство копии платежных документов, подтверждающих оплату товаров (работ, услуг) по </w:t>
      </w:r>
      <w:r>
        <w:lastRenderedPageBreak/>
        <w:t>муниципальному контракту.</w:t>
      </w:r>
    </w:p>
    <w:p w:rsidR="00544175" w:rsidRDefault="00544175">
      <w:pPr>
        <w:pStyle w:val="ConsPlusNormal"/>
        <w:ind w:firstLine="540"/>
        <w:jc w:val="both"/>
      </w:pPr>
      <w:r>
        <w:t>2.3.8.13. В случае принятия решения об отказе в выдаче субсидии Министерство в течение 3 рабочих дней со дня принятия решения информирует получателя о причинах отказа и возвращает документы получателю с предложением об устранении замечаний.</w:t>
      </w:r>
    </w:p>
    <w:p w:rsidR="00544175" w:rsidRDefault="00544175">
      <w:pPr>
        <w:pStyle w:val="ConsPlusNormal"/>
        <w:ind w:firstLine="540"/>
        <w:jc w:val="both"/>
      </w:pPr>
      <w:r>
        <w:t>Основанием для принятия решения об 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субсидий.</w:t>
      </w:r>
    </w:p>
    <w:p w:rsidR="00544175" w:rsidRDefault="00544175">
      <w:pPr>
        <w:pStyle w:val="ConsPlusNormal"/>
        <w:ind w:firstLine="540"/>
        <w:jc w:val="both"/>
      </w:pPr>
      <w:r>
        <w:t>После устранения получателем замечаний Министерство в течение 3 рабочих дней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157"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2.3.8.14. В течение 10 дней со дня выполнения подрядчиком (исполнителем) и заказчиком обязательств по заключенному контракту органы местного самоуправления представляют в Министерство документы, подтверждающие выполнение обязательств по соглашению (копии актов выполненных работ, счетов-фактур, платежных поручений с отметкой банка, свидетельствующих об оплате подрядчику (исполнителю) суммы контрактов).</w:t>
      </w:r>
    </w:p>
    <w:p w:rsidR="00544175" w:rsidRDefault="00544175">
      <w:pPr>
        <w:pStyle w:val="ConsPlusNormal"/>
        <w:ind w:firstLine="540"/>
        <w:jc w:val="both"/>
      </w:pPr>
      <w:r>
        <w:t>2.3.8.15. Получатель представляет в Министерство отчет о расходовании средств субсидии по форме, утвержденной Министерством, ежемесячно до 5-го числа месяца, следующего за отчетным.</w:t>
      </w:r>
    </w:p>
    <w:p w:rsidR="00544175" w:rsidRDefault="00544175">
      <w:pPr>
        <w:pStyle w:val="ConsPlusNormal"/>
        <w:ind w:firstLine="540"/>
        <w:jc w:val="both"/>
      </w:pPr>
      <w:r>
        <w:t>2.3.8.16. Ответственность за нецелевое использование полученных средств субсидии, а также достоверность представленных сведений возлагается на получателя.</w:t>
      </w:r>
    </w:p>
    <w:p w:rsidR="00544175" w:rsidRDefault="00544175">
      <w:pPr>
        <w:pStyle w:val="ConsPlusNormal"/>
        <w:ind w:firstLine="540"/>
        <w:jc w:val="both"/>
      </w:pPr>
      <w:r>
        <w:t>2.3.8.17. Неиспользованный остаток бюджетных средств подлежит возврату в краевой бюджет.</w:t>
      </w:r>
    </w:p>
    <w:p w:rsidR="00544175" w:rsidRDefault="00544175">
      <w:pPr>
        <w:pStyle w:val="ConsPlusNormal"/>
        <w:ind w:firstLine="540"/>
        <w:jc w:val="both"/>
      </w:pPr>
      <w:r>
        <w:t xml:space="preserve">2.3.9. По </w:t>
      </w:r>
      <w:hyperlink w:anchor="P5550" w:history="1">
        <w:r>
          <w:rPr>
            <w:color w:val="0000FF"/>
          </w:rPr>
          <w:t>подпунктам 1.1.2</w:t>
        </w:r>
      </w:hyperlink>
      <w:r>
        <w:t xml:space="preserve">, </w:t>
      </w:r>
      <w:hyperlink w:anchor="P5805" w:history="1">
        <w:r>
          <w:rPr>
            <w:color w:val="0000FF"/>
          </w:rPr>
          <w:t>1.7 пункта 1</w:t>
        </w:r>
      </w:hyperlink>
      <w:r>
        <w:t xml:space="preserve"> мероприятий подпрограммы выделение средств краевого бюджета предусматривается краевому государственному казенному учреждению "Центр по сохранению культурного наследия Красноярского края".</w:t>
      </w:r>
    </w:p>
    <w:p w:rsidR="00544175" w:rsidRDefault="00544175">
      <w:pPr>
        <w:pStyle w:val="ConsPlusNormal"/>
        <w:ind w:firstLine="540"/>
        <w:jc w:val="both"/>
      </w:pPr>
      <w:r>
        <w:t xml:space="preserve">Реализация мероприятия подпрограммы осуществляется посредством заключения контрактов на закупку товаров, работ, услуг для обеспечения государственных нужд Красноярского края в соответствии с Федеральным </w:t>
      </w:r>
      <w:hyperlink r:id="rId15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jc w:val="both"/>
      </w:pPr>
    </w:p>
    <w:p w:rsidR="00544175" w:rsidRDefault="00544175">
      <w:pPr>
        <w:pStyle w:val="ConsPlusNormal"/>
        <w:jc w:val="center"/>
        <w:outlineLvl w:val="3"/>
      </w:pPr>
      <w:bookmarkStart w:id="17" w:name="P5235"/>
      <w:bookmarkEnd w:id="17"/>
      <w:r>
        <w:t>2.4. Управление подпрограммой и контроль</w:t>
      </w:r>
    </w:p>
    <w:p w:rsidR="00544175" w:rsidRDefault="00544175">
      <w:pPr>
        <w:pStyle w:val="ConsPlusNormal"/>
        <w:jc w:val="center"/>
      </w:pPr>
      <w:r>
        <w:t>за ходом ее выполнения</w:t>
      </w:r>
    </w:p>
    <w:p w:rsidR="00544175" w:rsidRDefault="00544175">
      <w:pPr>
        <w:pStyle w:val="ConsPlusNormal"/>
        <w:jc w:val="both"/>
      </w:pPr>
    </w:p>
    <w:p w:rsidR="00544175" w:rsidRDefault="00544175">
      <w:pPr>
        <w:pStyle w:val="ConsPlusNormal"/>
        <w:ind w:firstLine="540"/>
        <w:jc w:val="both"/>
      </w:pPr>
      <w:r>
        <w:t>2.4.1. Текущее управление реализацией подпрограммы осуществляет Министерство.</w:t>
      </w:r>
    </w:p>
    <w:p w:rsidR="00544175" w:rsidRDefault="00544175">
      <w:pPr>
        <w:pStyle w:val="ConsPlusNormal"/>
        <w:ind w:firstLine="540"/>
        <w:jc w:val="both"/>
      </w:pPr>
      <w:r>
        <w:t>2.4.2. Министерство осуществляет координацию исполнения и мониторинг реализации мероприятий подпрограммы, подготовку отчетов о реализации подпрограммы.</w:t>
      </w:r>
    </w:p>
    <w:p w:rsidR="00544175" w:rsidRDefault="00544175">
      <w:pPr>
        <w:pStyle w:val="ConsPlusNormal"/>
        <w:ind w:firstLine="540"/>
        <w:jc w:val="both"/>
      </w:pPr>
      <w:r>
        <w:t>2.4.3. Министерство ежеквартально не позднее 10-го числа второго месяца, следующего за отчетным, направляет в министерство экономического развития, инвестиционной политики и внешних связей Красноярского края и в министерство финансов Красноярского края отчеты о реализации подпрограммы.</w:t>
      </w:r>
    </w:p>
    <w:p w:rsidR="00544175" w:rsidRDefault="00544175">
      <w:pPr>
        <w:pStyle w:val="ConsPlusNormal"/>
        <w:ind w:firstLine="540"/>
        <w:jc w:val="both"/>
      </w:pPr>
      <w:r>
        <w:t>2.4.4. Министерство ежегодно формирует годовой отчет о ходе реализации подпрограммы, согласовывает его с министерством строительства и жилищно-коммунального хозяйства Красноярского края и направляет в министерство экономического развития, инвестиционной политики и внешних связей Красноярского края до 1 марта года, следующего за отчетным.</w:t>
      </w:r>
    </w:p>
    <w:p w:rsidR="00544175" w:rsidRDefault="00544175">
      <w:pPr>
        <w:pStyle w:val="ConsPlusNormal"/>
        <w:ind w:firstLine="540"/>
        <w:jc w:val="both"/>
      </w:pPr>
      <w:r>
        <w:t>2.4.5. Министерство вправе запрашивать у главных распорядителей и получателей бюджетных средств необходимые документы и информацию, связанные с реализацией мероприятий подпрограммы, для рассмотрения и подготовки сводной информации.</w:t>
      </w:r>
    </w:p>
    <w:p w:rsidR="00544175" w:rsidRDefault="00544175">
      <w:pPr>
        <w:pStyle w:val="ConsPlusNormal"/>
        <w:ind w:firstLine="540"/>
        <w:jc w:val="both"/>
      </w:pPr>
      <w:r>
        <w:t xml:space="preserve">2.4.6. Министерство строительства и жилищно-коммунального хозяйства Красноярского края, являющееся главным распорядителем бюджетных средств по </w:t>
      </w:r>
      <w:hyperlink w:anchor="P5695" w:history="1">
        <w:r>
          <w:rPr>
            <w:color w:val="0000FF"/>
          </w:rPr>
          <w:t>подпункту 1.2 пункта 1</w:t>
        </w:r>
      </w:hyperlink>
      <w:r>
        <w:t xml:space="preserve"> мероприятий подпрограммы, ежеквартально не позднее 15-го числа месяца, следующего за отчетным, а по итогам года - до 1 февраля года, следующего за отчетным, направляет в </w:t>
      </w:r>
      <w:r>
        <w:lastRenderedPageBreak/>
        <w:t xml:space="preserve">Министерство отчеты о реализации мероприятия по </w:t>
      </w:r>
      <w:hyperlink w:anchor="P5695" w:history="1">
        <w:r>
          <w:rPr>
            <w:color w:val="0000FF"/>
          </w:rPr>
          <w:t>подпункту 1.2 пункта 1</w:t>
        </w:r>
      </w:hyperlink>
      <w:r>
        <w:t xml:space="preserve"> мероприятий подпрограммы для обобщения и передачи в экономического развития, инвестиционной политики и внешних связей Красноярского края и министерство финансов Красноярского края.</w:t>
      </w:r>
    </w:p>
    <w:p w:rsidR="00544175" w:rsidRDefault="00544175">
      <w:pPr>
        <w:pStyle w:val="ConsPlusNormal"/>
        <w:ind w:firstLine="540"/>
        <w:jc w:val="both"/>
      </w:pPr>
      <w:r>
        <w:t xml:space="preserve">2.4.6.1. Служба, являющаяся главным распорядителем бюджетных средств по </w:t>
      </w:r>
      <w:hyperlink w:anchor="P5550" w:history="1">
        <w:r>
          <w:rPr>
            <w:color w:val="0000FF"/>
          </w:rPr>
          <w:t>подпунктам 1.1.2</w:t>
        </w:r>
      </w:hyperlink>
      <w:r>
        <w:t xml:space="preserve">, </w:t>
      </w:r>
      <w:hyperlink w:anchor="P5791" w:history="1">
        <w:r>
          <w:rPr>
            <w:color w:val="0000FF"/>
          </w:rPr>
          <w:t>1.6 пункта 1</w:t>
        </w:r>
      </w:hyperlink>
      <w:r>
        <w:t xml:space="preserve"> мероприятий подпрограммы, ежеквартально не позднее 15-го числа месяца, следующего за отчетным, а по итогам года - до 1 февраля года, следующего за отчетным, направляет в Министерство отчеты о реализации мероприятия по </w:t>
      </w:r>
      <w:hyperlink w:anchor="P5550" w:history="1">
        <w:r>
          <w:rPr>
            <w:color w:val="0000FF"/>
          </w:rPr>
          <w:t>подпункту 1.1.2</w:t>
        </w:r>
      </w:hyperlink>
      <w:r>
        <w:t xml:space="preserve">, </w:t>
      </w:r>
      <w:hyperlink w:anchor="P5791" w:history="1">
        <w:r>
          <w:rPr>
            <w:color w:val="0000FF"/>
          </w:rPr>
          <w:t>1.6 пункта 1</w:t>
        </w:r>
      </w:hyperlink>
      <w:r>
        <w:t xml:space="preserve"> мероприятий подпрограммы для обобщения и передачи в министерство экономического развития, инвестиционной политики и внешних связей Красноярского края и министерство финансов Красноярского края.";</w:t>
      </w:r>
    </w:p>
    <w:p w:rsidR="00544175" w:rsidRDefault="00544175">
      <w:pPr>
        <w:pStyle w:val="ConsPlusNormal"/>
        <w:ind w:firstLine="540"/>
        <w:jc w:val="both"/>
      </w:pPr>
      <w:r>
        <w:t xml:space="preserve">2.4.7. Органы местного самоуправления Красноярского края по </w:t>
      </w:r>
      <w:hyperlink w:anchor="P5763" w:history="1">
        <w:r>
          <w:rPr>
            <w:color w:val="0000FF"/>
          </w:rPr>
          <w:t>подпункту 1.4 пункта 1</w:t>
        </w:r>
      </w:hyperlink>
      <w:r>
        <w:t xml:space="preserve">, </w:t>
      </w:r>
      <w:hyperlink w:anchor="P5777" w:history="1">
        <w:r>
          <w:rPr>
            <w:color w:val="0000FF"/>
          </w:rPr>
          <w:t>подпункту 1.5 пункта 1</w:t>
        </w:r>
      </w:hyperlink>
      <w:r>
        <w:t xml:space="preserve"> мероприятий подпрограммы представляют в Министерство отчет об использовании средств, выделенных на реализацию мероприятий подпрограммы:</w:t>
      </w:r>
    </w:p>
    <w:p w:rsidR="00544175" w:rsidRDefault="00544175">
      <w:pPr>
        <w:pStyle w:val="ConsPlusNormal"/>
        <w:ind w:firstLine="540"/>
        <w:jc w:val="both"/>
      </w:pPr>
      <w:r>
        <w:t>ежеквартально не позднее 10-го числа месяца, следующего за отчетным;</w:t>
      </w:r>
    </w:p>
    <w:p w:rsidR="00544175" w:rsidRDefault="00544175">
      <w:pPr>
        <w:pStyle w:val="ConsPlusNormal"/>
        <w:ind w:firstLine="540"/>
        <w:jc w:val="both"/>
      </w:pPr>
      <w:r>
        <w:t>по итогам года - не позднее 20 января года, следующего за отчетным.</w:t>
      </w:r>
    </w:p>
    <w:p w:rsidR="00544175" w:rsidRDefault="00544175">
      <w:pPr>
        <w:pStyle w:val="ConsPlusNormal"/>
        <w:ind w:firstLine="540"/>
        <w:jc w:val="both"/>
      </w:pPr>
      <w:r>
        <w:t xml:space="preserve">2.4.8. Ежеквартальные и годовые отчеты о реализации подпрограммы формируются по форме и содержанию в соответствии с требованиями к отчету о реализации государственной программы, утвержденными </w:t>
      </w:r>
      <w:hyperlink r:id="rId159" w:history="1">
        <w:r>
          <w:rPr>
            <w:color w:val="0000FF"/>
          </w:rPr>
          <w:t>Постановлением</w:t>
        </w:r>
      </w:hyperlink>
      <w: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формировании и реализации".</w:t>
      </w:r>
    </w:p>
    <w:p w:rsidR="00544175" w:rsidRDefault="00544175">
      <w:pPr>
        <w:pStyle w:val="ConsPlusNormal"/>
        <w:ind w:firstLine="540"/>
        <w:jc w:val="both"/>
      </w:pPr>
      <w:r>
        <w:t>2.4.9. Обеспечение целевого расходования бюджетных средств осуществляется главными распорядителями бюджетных средств и получателями бюджетных средств.</w:t>
      </w:r>
    </w:p>
    <w:p w:rsidR="00544175" w:rsidRDefault="00544175">
      <w:pPr>
        <w:pStyle w:val="ConsPlusNormal"/>
        <w:ind w:firstLine="540"/>
        <w:jc w:val="both"/>
      </w:pPr>
      <w:r>
        <w:t>2.4.10. Контроль за осуществлением расходов бюджетов муниципальных образований Красноярского края, источником финансового обеспечения которых являются субсидии, возлагается на Министерство, службу финансово-экономического контроля и контроля в сфере закупок Красноярского края.</w:t>
      </w:r>
    </w:p>
    <w:p w:rsidR="00544175" w:rsidRDefault="00544175">
      <w:pPr>
        <w:pStyle w:val="ConsPlusNormal"/>
        <w:ind w:firstLine="540"/>
        <w:jc w:val="both"/>
      </w:pPr>
      <w:r>
        <w:t>2.4.11. Контроль за соблюдением условий выделения, получения, целевого использования и возврата средств краевого бюджета осуществляет служба финансово-экономического контроля и контроля в сфере закупок Красноярского края.</w:t>
      </w:r>
    </w:p>
    <w:p w:rsidR="00544175" w:rsidRDefault="00544175">
      <w:pPr>
        <w:pStyle w:val="ConsPlusNormal"/>
        <w:ind w:firstLine="540"/>
        <w:jc w:val="both"/>
      </w:pPr>
      <w:r>
        <w:t>2.4.12. Счетная палата Красноярского края в соответствии с действующим законодательством осуществляет внешний государственный финансовый контроль за использованием средств краевого бюджета на реализацию подпрограммы.</w:t>
      </w:r>
    </w:p>
    <w:p w:rsidR="00544175" w:rsidRDefault="00544175">
      <w:pPr>
        <w:pStyle w:val="ConsPlusNormal"/>
        <w:jc w:val="both"/>
      </w:pPr>
    </w:p>
    <w:p w:rsidR="00544175" w:rsidRDefault="00544175">
      <w:pPr>
        <w:pStyle w:val="ConsPlusNormal"/>
        <w:jc w:val="center"/>
        <w:outlineLvl w:val="3"/>
      </w:pPr>
      <w:r>
        <w:t>2.5. Оценка социально-экономической эффективности</w:t>
      </w:r>
    </w:p>
    <w:p w:rsidR="00544175" w:rsidRDefault="00544175">
      <w:pPr>
        <w:pStyle w:val="ConsPlusNormal"/>
        <w:jc w:val="both"/>
      </w:pPr>
    </w:p>
    <w:p w:rsidR="00544175" w:rsidRDefault="00544175">
      <w:pPr>
        <w:pStyle w:val="ConsPlusNormal"/>
        <w:ind w:firstLine="540"/>
        <w:jc w:val="both"/>
      </w:pPr>
      <w:r>
        <w:t>Социально-экономическая эффективность и результативность реализации подпрограммы зависят от степени достижения ожидаемого конечного результата.</w:t>
      </w:r>
    </w:p>
    <w:p w:rsidR="00544175" w:rsidRDefault="00544175">
      <w:pPr>
        <w:pStyle w:val="ConsPlusNormal"/>
        <w:ind w:firstLine="540"/>
        <w:jc w:val="both"/>
      </w:pPr>
      <w:r>
        <w:t>Реализация мероприятий подпрограммы будет способствовать:</w:t>
      </w:r>
    </w:p>
    <w:p w:rsidR="00544175" w:rsidRDefault="00544175">
      <w:pPr>
        <w:pStyle w:val="ConsPlusNormal"/>
        <w:ind w:firstLine="540"/>
        <w:jc w:val="both"/>
      </w:pPr>
      <w:r>
        <w:t>созданию условий, обеспечивающих сохранность объектов культурного наследия, их рациональное использование и интеграцию в социально-экономическую и культурную жизнь Красноярского края;</w:t>
      </w:r>
    </w:p>
    <w:p w:rsidR="00544175" w:rsidRDefault="00544175">
      <w:pPr>
        <w:pStyle w:val="ConsPlusNormal"/>
        <w:ind w:firstLine="540"/>
        <w:jc w:val="both"/>
      </w:pPr>
      <w:r>
        <w:t>формированию предпосылок для развития культурного туризма, росту инвестиционной привлекательности Красноярского края;</w:t>
      </w:r>
    </w:p>
    <w:p w:rsidR="00544175" w:rsidRDefault="00544175">
      <w:pPr>
        <w:pStyle w:val="ConsPlusNormal"/>
        <w:ind w:firstLine="540"/>
        <w:jc w:val="both"/>
      </w:pPr>
      <w:r>
        <w:t>обеспечению прав населения Красноярского края на свободный доступ к информации, культурным ценностям;</w:t>
      </w:r>
    </w:p>
    <w:p w:rsidR="00544175" w:rsidRDefault="00544175">
      <w:pPr>
        <w:pStyle w:val="ConsPlusNormal"/>
        <w:ind w:firstLine="540"/>
        <w:jc w:val="both"/>
      </w:pPr>
      <w:r>
        <w:t>повышению уровня комплектования библиотечных и музейных фондов;</w:t>
      </w:r>
    </w:p>
    <w:p w:rsidR="00544175" w:rsidRDefault="00544175">
      <w:pPr>
        <w:pStyle w:val="ConsPlusNormal"/>
        <w:ind w:firstLine="540"/>
        <w:jc w:val="both"/>
      </w:pPr>
      <w:r>
        <w:t>повышению качества и доступности библиотечных и музейных услуг;</w:t>
      </w:r>
    </w:p>
    <w:p w:rsidR="00544175" w:rsidRDefault="00544175">
      <w:pPr>
        <w:pStyle w:val="ConsPlusNormal"/>
        <w:ind w:firstLine="540"/>
        <w:jc w:val="both"/>
      </w:pPr>
      <w:r>
        <w:t>расширению разнообразия библиотечных и музейных услуг;</w:t>
      </w:r>
    </w:p>
    <w:p w:rsidR="00544175" w:rsidRDefault="00544175">
      <w:pPr>
        <w:pStyle w:val="ConsPlusNormal"/>
        <w:ind w:firstLine="540"/>
        <w:jc w:val="both"/>
      </w:pPr>
      <w:r>
        <w:t>росту востребованности услуг библиотек и музеев у населения Красноярского края.</w:t>
      </w:r>
    </w:p>
    <w:p w:rsidR="00544175" w:rsidRDefault="00544175">
      <w:pPr>
        <w:pStyle w:val="ConsPlusNormal"/>
        <w:ind w:firstLine="540"/>
        <w:jc w:val="both"/>
      </w:pPr>
      <w:r>
        <w:t xml:space="preserve">Планируемые изменения показателей, характеризующих уровень развития культуры Красноярского края, представлен в </w:t>
      </w:r>
      <w:hyperlink w:anchor="P5279"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r>
        <w:t>2.6. Мероприятия подпрограммы</w:t>
      </w:r>
    </w:p>
    <w:p w:rsidR="00544175" w:rsidRDefault="00544175">
      <w:pPr>
        <w:pStyle w:val="ConsPlusNormal"/>
        <w:jc w:val="both"/>
      </w:pPr>
    </w:p>
    <w:p w:rsidR="00544175" w:rsidRDefault="00544175">
      <w:pPr>
        <w:pStyle w:val="ConsPlusNormal"/>
        <w:ind w:firstLine="540"/>
        <w:jc w:val="both"/>
      </w:pPr>
      <w:hyperlink w:anchor="P5377" w:history="1">
        <w:r>
          <w:rPr>
            <w:color w:val="0000FF"/>
          </w:rPr>
          <w:t>Перечень</w:t>
        </w:r>
      </w:hyperlink>
      <w:r>
        <w:t xml:space="preserve"> мероприятий подпрограммы приведен в приложении N 2 к подпрограмме.</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pgSz w:w="11905" w:h="16838"/>
          <w:pgMar w:top="1134" w:right="850" w:bottom="1134" w:left="1701" w:header="0" w:footer="0" w:gutter="0"/>
          <w:cols w:space="720"/>
        </w:sectPr>
      </w:pPr>
    </w:p>
    <w:p w:rsidR="00544175" w:rsidRDefault="00544175">
      <w:pPr>
        <w:pStyle w:val="ConsPlusNormal"/>
        <w:jc w:val="right"/>
        <w:outlineLvl w:val="2"/>
      </w:pPr>
      <w:r>
        <w:lastRenderedPageBreak/>
        <w:t>Приложение N 1</w:t>
      </w:r>
    </w:p>
    <w:p w:rsidR="00544175" w:rsidRDefault="00544175">
      <w:pPr>
        <w:pStyle w:val="ConsPlusNormal"/>
        <w:jc w:val="right"/>
      </w:pPr>
      <w:r>
        <w:t>к подпрограмме 1</w:t>
      </w:r>
    </w:p>
    <w:p w:rsidR="00544175" w:rsidRDefault="00544175">
      <w:pPr>
        <w:pStyle w:val="ConsPlusNormal"/>
        <w:jc w:val="right"/>
      </w:pPr>
      <w:r>
        <w:t>"Сохранение культурного наследия"</w:t>
      </w:r>
    </w:p>
    <w:p w:rsidR="00544175" w:rsidRDefault="00544175">
      <w:pPr>
        <w:pStyle w:val="ConsPlusNormal"/>
        <w:jc w:val="both"/>
      </w:pPr>
    </w:p>
    <w:p w:rsidR="00544175" w:rsidRDefault="00544175">
      <w:pPr>
        <w:pStyle w:val="ConsPlusNormal"/>
        <w:jc w:val="center"/>
      </w:pPr>
      <w:bookmarkStart w:id="18" w:name="P5279"/>
      <w:bookmarkEnd w:id="18"/>
      <w:r>
        <w:t>ПЕРЕЧЕНЬ</w:t>
      </w:r>
    </w:p>
    <w:p w:rsidR="00544175" w:rsidRDefault="00544175">
      <w:pPr>
        <w:pStyle w:val="ConsPlusNormal"/>
        <w:jc w:val="center"/>
      </w:pPr>
      <w:r>
        <w:t>ЦЕЛЕВЫХ ИНДИКАТОРОВ ПОДПРОГРАММЫ 1 "СОХРАНЕНИЕ</w:t>
      </w:r>
    </w:p>
    <w:p w:rsidR="00544175" w:rsidRDefault="00544175">
      <w:pPr>
        <w:pStyle w:val="ConsPlusNormal"/>
        <w:jc w:val="center"/>
      </w:pPr>
      <w:r>
        <w:t>КУЛЬТУРНОГО НАСЛЕДИЯ"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160"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924"/>
        <w:gridCol w:w="1264"/>
        <w:gridCol w:w="1729"/>
        <w:gridCol w:w="947"/>
        <w:gridCol w:w="947"/>
        <w:gridCol w:w="724"/>
        <w:gridCol w:w="724"/>
        <w:gridCol w:w="724"/>
        <w:gridCol w:w="724"/>
        <w:gridCol w:w="724"/>
      </w:tblGrid>
      <w:tr w:rsidR="00544175">
        <w:tc>
          <w:tcPr>
            <w:tcW w:w="454" w:type="dxa"/>
            <w:vMerge w:val="restart"/>
          </w:tcPr>
          <w:p w:rsidR="00544175" w:rsidRDefault="00544175">
            <w:pPr>
              <w:pStyle w:val="ConsPlusNormal"/>
              <w:jc w:val="center"/>
            </w:pPr>
            <w:r>
              <w:t>N п/п</w:t>
            </w:r>
          </w:p>
        </w:tc>
        <w:tc>
          <w:tcPr>
            <w:tcW w:w="1924" w:type="dxa"/>
            <w:vMerge w:val="restart"/>
          </w:tcPr>
          <w:p w:rsidR="00544175" w:rsidRDefault="00544175">
            <w:pPr>
              <w:pStyle w:val="ConsPlusNormal"/>
              <w:jc w:val="center"/>
            </w:pPr>
            <w:r>
              <w:t>Цель, целевые индикаторы</w:t>
            </w:r>
          </w:p>
        </w:tc>
        <w:tc>
          <w:tcPr>
            <w:tcW w:w="1264" w:type="dxa"/>
            <w:vMerge w:val="restart"/>
          </w:tcPr>
          <w:p w:rsidR="00544175" w:rsidRDefault="00544175">
            <w:pPr>
              <w:pStyle w:val="ConsPlusNormal"/>
              <w:jc w:val="center"/>
            </w:pPr>
            <w:r>
              <w:t>Единица измерения</w:t>
            </w:r>
          </w:p>
        </w:tc>
        <w:tc>
          <w:tcPr>
            <w:tcW w:w="1729" w:type="dxa"/>
            <w:vMerge w:val="restart"/>
          </w:tcPr>
          <w:p w:rsidR="00544175" w:rsidRDefault="00544175">
            <w:pPr>
              <w:pStyle w:val="ConsPlusNormal"/>
              <w:jc w:val="center"/>
            </w:pPr>
            <w:r>
              <w:t>Источник информации</w:t>
            </w:r>
          </w:p>
        </w:tc>
        <w:tc>
          <w:tcPr>
            <w:tcW w:w="1894" w:type="dxa"/>
            <w:gridSpan w:val="2"/>
          </w:tcPr>
          <w:p w:rsidR="00544175" w:rsidRDefault="00544175">
            <w:pPr>
              <w:pStyle w:val="ConsPlusNormal"/>
              <w:jc w:val="center"/>
            </w:pPr>
            <w:r>
              <w:t>Два года, предшествующие реализации программы</w:t>
            </w:r>
          </w:p>
        </w:tc>
        <w:tc>
          <w:tcPr>
            <w:tcW w:w="3620" w:type="dxa"/>
            <w:gridSpan w:val="5"/>
          </w:tcPr>
          <w:p w:rsidR="00544175" w:rsidRDefault="00544175">
            <w:pPr>
              <w:pStyle w:val="ConsPlusNormal"/>
              <w:jc w:val="center"/>
            </w:pPr>
            <w:r>
              <w:t>Годы реализации программы</w:t>
            </w:r>
          </w:p>
        </w:tc>
      </w:tr>
      <w:tr w:rsidR="00544175">
        <w:tc>
          <w:tcPr>
            <w:tcW w:w="454" w:type="dxa"/>
            <w:vMerge/>
          </w:tcPr>
          <w:p w:rsidR="00544175" w:rsidRDefault="00544175"/>
        </w:tc>
        <w:tc>
          <w:tcPr>
            <w:tcW w:w="1924" w:type="dxa"/>
            <w:vMerge/>
          </w:tcPr>
          <w:p w:rsidR="00544175" w:rsidRDefault="00544175"/>
        </w:tc>
        <w:tc>
          <w:tcPr>
            <w:tcW w:w="1264" w:type="dxa"/>
            <w:vMerge/>
          </w:tcPr>
          <w:p w:rsidR="00544175" w:rsidRDefault="00544175"/>
        </w:tc>
        <w:tc>
          <w:tcPr>
            <w:tcW w:w="1729"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724" w:type="dxa"/>
          </w:tcPr>
          <w:p w:rsidR="00544175" w:rsidRDefault="00544175">
            <w:pPr>
              <w:pStyle w:val="ConsPlusNormal"/>
              <w:jc w:val="center"/>
            </w:pPr>
            <w:r>
              <w:t>2014</w:t>
            </w:r>
          </w:p>
        </w:tc>
        <w:tc>
          <w:tcPr>
            <w:tcW w:w="724" w:type="dxa"/>
          </w:tcPr>
          <w:p w:rsidR="00544175" w:rsidRDefault="00544175">
            <w:pPr>
              <w:pStyle w:val="ConsPlusNormal"/>
              <w:jc w:val="center"/>
            </w:pPr>
            <w:r>
              <w:t>2015</w:t>
            </w:r>
          </w:p>
        </w:tc>
        <w:tc>
          <w:tcPr>
            <w:tcW w:w="724" w:type="dxa"/>
          </w:tcPr>
          <w:p w:rsidR="00544175" w:rsidRDefault="00544175">
            <w:pPr>
              <w:pStyle w:val="ConsPlusNormal"/>
              <w:jc w:val="center"/>
            </w:pPr>
            <w:r>
              <w:t>2016</w:t>
            </w:r>
          </w:p>
        </w:tc>
        <w:tc>
          <w:tcPr>
            <w:tcW w:w="724" w:type="dxa"/>
          </w:tcPr>
          <w:p w:rsidR="00544175" w:rsidRDefault="00544175">
            <w:pPr>
              <w:pStyle w:val="ConsPlusNormal"/>
              <w:jc w:val="center"/>
            </w:pPr>
            <w:r>
              <w:t>2017</w:t>
            </w:r>
          </w:p>
        </w:tc>
        <w:tc>
          <w:tcPr>
            <w:tcW w:w="724" w:type="dxa"/>
          </w:tcPr>
          <w:p w:rsidR="00544175" w:rsidRDefault="00544175">
            <w:pPr>
              <w:pStyle w:val="ConsPlusNormal"/>
              <w:jc w:val="center"/>
            </w:pPr>
            <w:r>
              <w:t>2018</w:t>
            </w:r>
          </w:p>
        </w:tc>
      </w:tr>
      <w:tr w:rsidR="00544175">
        <w:tc>
          <w:tcPr>
            <w:tcW w:w="454" w:type="dxa"/>
          </w:tcPr>
          <w:p w:rsidR="00544175" w:rsidRDefault="00544175">
            <w:pPr>
              <w:pStyle w:val="ConsPlusNormal"/>
              <w:jc w:val="center"/>
            </w:pPr>
            <w:r>
              <w:t>1</w:t>
            </w:r>
          </w:p>
        </w:tc>
        <w:tc>
          <w:tcPr>
            <w:tcW w:w="1924" w:type="dxa"/>
          </w:tcPr>
          <w:p w:rsidR="00544175" w:rsidRDefault="00544175">
            <w:pPr>
              <w:pStyle w:val="ConsPlusNormal"/>
              <w:jc w:val="center"/>
            </w:pPr>
            <w:r>
              <w:t>2</w:t>
            </w:r>
          </w:p>
        </w:tc>
        <w:tc>
          <w:tcPr>
            <w:tcW w:w="1264" w:type="dxa"/>
          </w:tcPr>
          <w:p w:rsidR="00544175" w:rsidRDefault="00544175">
            <w:pPr>
              <w:pStyle w:val="ConsPlusNormal"/>
              <w:jc w:val="center"/>
            </w:pPr>
            <w:r>
              <w:t>3</w:t>
            </w:r>
          </w:p>
        </w:tc>
        <w:tc>
          <w:tcPr>
            <w:tcW w:w="1729"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6</w:t>
            </w:r>
          </w:p>
        </w:tc>
        <w:tc>
          <w:tcPr>
            <w:tcW w:w="724" w:type="dxa"/>
          </w:tcPr>
          <w:p w:rsidR="00544175" w:rsidRDefault="00544175">
            <w:pPr>
              <w:pStyle w:val="ConsPlusNormal"/>
              <w:jc w:val="center"/>
            </w:pPr>
            <w:r>
              <w:t>7</w:t>
            </w:r>
          </w:p>
        </w:tc>
        <w:tc>
          <w:tcPr>
            <w:tcW w:w="724" w:type="dxa"/>
          </w:tcPr>
          <w:p w:rsidR="00544175" w:rsidRDefault="00544175">
            <w:pPr>
              <w:pStyle w:val="ConsPlusNormal"/>
              <w:jc w:val="center"/>
            </w:pPr>
            <w:r>
              <w:t>8</w:t>
            </w:r>
          </w:p>
        </w:tc>
        <w:tc>
          <w:tcPr>
            <w:tcW w:w="724" w:type="dxa"/>
          </w:tcPr>
          <w:p w:rsidR="00544175" w:rsidRDefault="00544175">
            <w:pPr>
              <w:pStyle w:val="ConsPlusNormal"/>
              <w:jc w:val="center"/>
            </w:pPr>
            <w:r>
              <w:t>9</w:t>
            </w:r>
          </w:p>
        </w:tc>
        <w:tc>
          <w:tcPr>
            <w:tcW w:w="724" w:type="dxa"/>
          </w:tcPr>
          <w:p w:rsidR="00544175" w:rsidRDefault="00544175">
            <w:pPr>
              <w:pStyle w:val="ConsPlusNormal"/>
              <w:jc w:val="center"/>
            </w:pPr>
            <w:r>
              <w:t>10</w:t>
            </w:r>
          </w:p>
        </w:tc>
        <w:tc>
          <w:tcPr>
            <w:tcW w:w="724" w:type="dxa"/>
          </w:tcPr>
          <w:p w:rsidR="00544175" w:rsidRDefault="00544175">
            <w:pPr>
              <w:pStyle w:val="ConsPlusNormal"/>
              <w:jc w:val="center"/>
            </w:pPr>
            <w:r>
              <w:t>11</w:t>
            </w:r>
          </w:p>
        </w:tc>
      </w:tr>
      <w:tr w:rsidR="00544175">
        <w:tc>
          <w:tcPr>
            <w:tcW w:w="454" w:type="dxa"/>
          </w:tcPr>
          <w:p w:rsidR="00544175" w:rsidRDefault="00544175">
            <w:pPr>
              <w:pStyle w:val="ConsPlusNormal"/>
            </w:pPr>
          </w:p>
        </w:tc>
        <w:tc>
          <w:tcPr>
            <w:tcW w:w="10431" w:type="dxa"/>
            <w:gridSpan w:val="10"/>
          </w:tcPr>
          <w:p w:rsidR="00544175" w:rsidRDefault="00544175">
            <w:pPr>
              <w:pStyle w:val="ConsPlusNormal"/>
            </w:pPr>
            <w:r>
              <w:t>Цель - сохранение и эффективное использование культурного наследия Красноярского края</w:t>
            </w:r>
          </w:p>
        </w:tc>
      </w:tr>
      <w:tr w:rsidR="00544175">
        <w:tc>
          <w:tcPr>
            <w:tcW w:w="454" w:type="dxa"/>
          </w:tcPr>
          <w:p w:rsidR="00544175" w:rsidRDefault="00544175">
            <w:pPr>
              <w:pStyle w:val="ConsPlusNormal"/>
            </w:pPr>
            <w:r>
              <w:t>1</w:t>
            </w:r>
          </w:p>
        </w:tc>
        <w:tc>
          <w:tcPr>
            <w:tcW w:w="1924" w:type="dxa"/>
          </w:tcPr>
          <w:p w:rsidR="00544175" w:rsidRDefault="00544175">
            <w:pPr>
              <w:pStyle w:val="ConsPlusNormal"/>
            </w:pPr>
            <w:r>
              <w:t xml:space="preserve">Доля объектов культурного наследия Красноярского края, информация о которых подготовлена для внесения в электронную базу данных единого государственного </w:t>
            </w:r>
            <w:r>
              <w:lastRenderedPageBreak/>
              <w:t>реестра объектов культурного наследия (памятников истории и культуры) народов Российской Федерации, в общем количестве объектов культурного наследия Красноярского края</w:t>
            </w:r>
          </w:p>
        </w:tc>
        <w:tc>
          <w:tcPr>
            <w:tcW w:w="1264" w:type="dxa"/>
          </w:tcPr>
          <w:p w:rsidR="00544175" w:rsidRDefault="00544175">
            <w:pPr>
              <w:pStyle w:val="ConsPlusNormal"/>
            </w:pPr>
            <w:r>
              <w:lastRenderedPageBreak/>
              <w:t>%</w:t>
            </w:r>
          </w:p>
        </w:tc>
        <w:tc>
          <w:tcPr>
            <w:tcW w:w="1729"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0,15</w:t>
            </w:r>
          </w:p>
        </w:tc>
        <w:tc>
          <w:tcPr>
            <w:tcW w:w="947" w:type="dxa"/>
          </w:tcPr>
          <w:p w:rsidR="00544175" w:rsidRDefault="00544175">
            <w:pPr>
              <w:pStyle w:val="ConsPlusNormal"/>
              <w:jc w:val="center"/>
            </w:pPr>
            <w:r>
              <w:t>8,02</w:t>
            </w:r>
          </w:p>
        </w:tc>
        <w:tc>
          <w:tcPr>
            <w:tcW w:w="724" w:type="dxa"/>
          </w:tcPr>
          <w:p w:rsidR="00544175" w:rsidRDefault="00544175">
            <w:pPr>
              <w:pStyle w:val="ConsPlusNormal"/>
              <w:jc w:val="center"/>
            </w:pPr>
            <w:r>
              <w:t>10,89</w:t>
            </w:r>
          </w:p>
        </w:tc>
        <w:tc>
          <w:tcPr>
            <w:tcW w:w="724" w:type="dxa"/>
          </w:tcPr>
          <w:p w:rsidR="00544175" w:rsidRDefault="00544175">
            <w:pPr>
              <w:pStyle w:val="ConsPlusNormal"/>
              <w:jc w:val="center"/>
            </w:pPr>
            <w:r>
              <w:t>12,22</w:t>
            </w:r>
          </w:p>
        </w:tc>
        <w:tc>
          <w:tcPr>
            <w:tcW w:w="724" w:type="dxa"/>
          </w:tcPr>
          <w:p w:rsidR="00544175" w:rsidRDefault="00544175">
            <w:pPr>
              <w:pStyle w:val="ConsPlusNormal"/>
              <w:jc w:val="center"/>
            </w:pPr>
            <w:r>
              <w:t>13,92</w:t>
            </w:r>
          </w:p>
        </w:tc>
        <w:tc>
          <w:tcPr>
            <w:tcW w:w="724" w:type="dxa"/>
          </w:tcPr>
          <w:p w:rsidR="00544175" w:rsidRDefault="00544175">
            <w:pPr>
              <w:pStyle w:val="ConsPlusNormal"/>
              <w:jc w:val="center"/>
            </w:pPr>
            <w:r>
              <w:t>16,17</w:t>
            </w:r>
          </w:p>
        </w:tc>
        <w:tc>
          <w:tcPr>
            <w:tcW w:w="724" w:type="dxa"/>
          </w:tcPr>
          <w:p w:rsidR="00544175" w:rsidRDefault="00544175">
            <w:pPr>
              <w:pStyle w:val="ConsPlusNormal"/>
              <w:jc w:val="center"/>
            </w:pPr>
            <w:r>
              <w:t>19,29</w:t>
            </w:r>
          </w:p>
        </w:tc>
      </w:tr>
      <w:tr w:rsidR="00544175">
        <w:tc>
          <w:tcPr>
            <w:tcW w:w="454" w:type="dxa"/>
          </w:tcPr>
          <w:p w:rsidR="00544175" w:rsidRDefault="00544175">
            <w:pPr>
              <w:pStyle w:val="ConsPlusNormal"/>
            </w:pPr>
            <w:r>
              <w:lastRenderedPageBreak/>
              <w:t>2</w:t>
            </w:r>
          </w:p>
        </w:tc>
        <w:tc>
          <w:tcPr>
            <w:tcW w:w="1924" w:type="dxa"/>
          </w:tcPr>
          <w:p w:rsidR="00544175" w:rsidRDefault="00544175">
            <w:pPr>
              <w:pStyle w:val="ConsPlusNormal"/>
            </w:pPr>
            <w:r>
              <w:t>Среднее число книговыдач в расчете на 1 тыс. человек населения</w:t>
            </w:r>
          </w:p>
        </w:tc>
        <w:tc>
          <w:tcPr>
            <w:tcW w:w="1264" w:type="dxa"/>
          </w:tcPr>
          <w:p w:rsidR="00544175" w:rsidRDefault="00544175">
            <w:pPr>
              <w:pStyle w:val="ConsPlusNormal"/>
            </w:pPr>
            <w:r>
              <w:t>экз.</w:t>
            </w:r>
          </w:p>
        </w:tc>
        <w:tc>
          <w:tcPr>
            <w:tcW w:w="1729" w:type="dxa"/>
          </w:tcPr>
          <w:p w:rsidR="00544175" w:rsidRDefault="00544175">
            <w:pPr>
              <w:pStyle w:val="ConsPlusNormal"/>
            </w:pPr>
            <w:r>
              <w:t>отраслевая статистическая отчетность (форма "Свод годовых сведений об общедоступных (публичных) библиотеках системы Минкультуры России")</w:t>
            </w:r>
          </w:p>
        </w:tc>
        <w:tc>
          <w:tcPr>
            <w:tcW w:w="947" w:type="dxa"/>
          </w:tcPr>
          <w:p w:rsidR="00544175" w:rsidRDefault="00544175">
            <w:pPr>
              <w:pStyle w:val="ConsPlusNormal"/>
              <w:jc w:val="center"/>
            </w:pPr>
            <w:r>
              <w:t>10907</w:t>
            </w:r>
          </w:p>
        </w:tc>
        <w:tc>
          <w:tcPr>
            <w:tcW w:w="947" w:type="dxa"/>
          </w:tcPr>
          <w:p w:rsidR="00544175" w:rsidRDefault="00544175">
            <w:pPr>
              <w:pStyle w:val="ConsPlusNormal"/>
              <w:jc w:val="center"/>
            </w:pPr>
            <w:r>
              <w:t>10647</w:t>
            </w:r>
          </w:p>
        </w:tc>
        <w:tc>
          <w:tcPr>
            <w:tcW w:w="724" w:type="dxa"/>
          </w:tcPr>
          <w:p w:rsidR="00544175" w:rsidRDefault="00544175">
            <w:pPr>
              <w:pStyle w:val="ConsPlusNormal"/>
              <w:jc w:val="center"/>
            </w:pPr>
            <w:r>
              <w:t>10648</w:t>
            </w:r>
          </w:p>
        </w:tc>
        <w:tc>
          <w:tcPr>
            <w:tcW w:w="724" w:type="dxa"/>
          </w:tcPr>
          <w:p w:rsidR="00544175" w:rsidRDefault="00544175">
            <w:pPr>
              <w:pStyle w:val="ConsPlusNormal"/>
              <w:jc w:val="center"/>
            </w:pPr>
            <w:r>
              <w:t>10649</w:t>
            </w:r>
          </w:p>
        </w:tc>
        <w:tc>
          <w:tcPr>
            <w:tcW w:w="724" w:type="dxa"/>
          </w:tcPr>
          <w:p w:rsidR="00544175" w:rsidRDefault="00544175">
            <w:pPr>
              <w:pStyle w:val="ConsPlusNormal"/>
              <w:jc w:val="center"/>
            </w:pPr>
            <w:r>
              <w:t>10650</w:t>
            </w:r>
          </w:p>
        </w:tc>
        <w:tc>
          <w:tcPr>
            <w:tcW w:w="724" w:type="dxa"/>
          </w:tcPr>
          <w:p w:rsidR="00544175" w:rsidRDefault="00544175">
            <w:pPr>
              <w:pStyle w:val="ConsPlusNormal"/>
              <w:jc w:val="center"/>
            </w:pPr>
            <w:r>
              <w:t>10651</w:t>
            </w:r>
          </w:p>
        </w:tc>
        <w:tc>
          <w:tcPr>
            <w:tcW w:w="724" w:type="dxa"/>
          </w:tcPr>
          <w:p w:rsidR="00544175" w:rsidRDefault="00544175">
            <w:pPr>
              <w:pStyle w:val="ConsPlusNormal"/>
              <w:jc w:val="center"/>
            </w:pPr>
            <w:r>
              <w:t>10652</w:t>
            </w:r>
          </w:p>
        </w:tc>
      </w:tr>
      <w:tr w:rsidR="00544175">
        <w:tc>
          <w:tcPr>
            <w:tcW w:w="454" w:type="dxa"/>
          </w:tcPr>
          <w:p w:rsidR="00544175" w:rsidRDefault="00544175">
            <w:pPr>
              <w:pStyle w:val="ConsPlusNormal"/>
            </w:pPr>
            <w:r>
              <w:t>3</w:t>
            </w:r>
          </w:p>
        </w:tc>
        <w:tc>
          <w:tcPr>
            <w:tcW w:w="1924" w:type="dxa"/>
          </w:tcPr>
          <w:p w:rsidR="00544175" w:rsidRDefault="00544175">
            <w:pPr>
              <w:pStyle w:val="ConsPlusNormal"/>
            </w:pPr>
            <w:r>
              <w:t xml:space="preserve">Доля представленных (во всех формах) зрителю музейных предметов в общем количестве </w:t>
            </w:r>
            <w:r>
              <w:lastRenderedPageBreak/>
              <w:t>музейных предметов основного фонда</w:t>
            </w:r>
          </w:p>
        </w:tc>
        <w:tc>
          <w:tcPr>
            <w:tcW w:w="1264" w:type="dxa"/>
          </w:tcPr>
          <w:p w:rsidR="00544175" w:rsidRDefault="00544175">
            <w:pPr>
              <w:pStyle w:val="ConsPlusNormal"/>
            </w:pPr>
            <w:r>
              <w:lastRenderedPageBreak/>
              <w:t>%</w:t>
            </w:r>
          </w:p>
        </w:tc>
        <w:tc>
          <w:tcPr>
            <w:tcW w:w="1729" w:type="dxa"/>
          </w:tcPr>
          <w:p w:rsidR="00544175" w:rsidRDefault="00544175">
            <w:pPr>
              <w:pStyle w:val="ConsPlusNormal"/>
            </w:pPr>
            <w:r>
              <w:t>отраслевая статистическая отчетность (</w:t>
            </w:r>
            <w:hyperlink r:id="rId161" w:history="1">
              <w:r>
                <w:rPr>
                  <w:color w:val="0000FF"/>
                </w:rPr>
                <w:t>форма N 8-НК</w:t>
              </w:r>
            </w:hyperlink>
            <w:r>
              <w:t xml:space="preserve"> "Сведения о деятельности </w:t>
            </w:r>
            <w:r>
              <w:lastRenderedPageBreak/>
              <w:t>музея")</w:t>
            </w:r>
          </w:p>
        </w:tc>
        <w:tc>
          <w:tcPr>
            <w:tcW w:w="947" w:type="dxa"/>
          </w:tcPr>
          <w:p w:rsidR="00544175" w:rsidRDefault="00544175">
            <w:pPr>
              <w:pStyle w:val="ConsPlusNormal"/>
              <w:jc w:val="center"/>
            </w:pPr>
            <w:r>
              <w:lastRenderedPageBreak/>
              <w:t>14,2</w:t>
            </w:r>
          </w:p>
        </w:tc>
        <w:tc>
          <w:tcPr>
            <w:tcW w:w="947" w:type="dxa"/>
          </w:tcPr>
          <w:p w:rsidR="00544175" w:rsidRDefault="00544175">
            <w:pPr>
              <w:pStyle w:val="ConsPlusNormal"/>
              <w:jc w:val="center"/>
            </w:pPr>
            <w:r>
              <w:t>15,0</w:t>
            </w:r>
          </w:p>
        </w:tc>
        <w:tc>
          <w:tcPr>
            <w:tcW w:w="724" w:type="dxa"/>
          </w:tcPr>
          <w:p w:rsidR="00544175" w:rsidRDefault="00544175">
            <w:pPr>
              <w:pStyle w:val="ConsPlusNormal"/>
              <w:jc w:val="center"/>
            </w:pPr>
            <w:r>
              <w:t>15,1</w:t>
            </w:r>
          </w:p>
        </w:tc>
        <w:tc>
          <w:tcPr>
            <w:tcW w:w="724" w:type="dxa"/>
          </w:tcPr>
          <w:p w:rsidR="00544175" w:rsidRDefault="00544175">
            <w:pPr>
              <w:pStyle w:val="ConsPlusNormal"/>
              <w:jc w:val="center"/>
            </w:pPr>
            <w:r>
              <w:t>15,2</w:t>
            </w:r>
          </w:p>
        </w:tc>
        <w:tc>
          <w:tcPr>
            <w:tcW w:w="724" w:type="dxa"/>
          </w:tcPr>
          <w:p w:rsidR="00544175" w:rsidRDefault="00544175">
            <w:pPr>
              <w:pStyle w:val="ConsPlusNormal"/>
              <w:jc w:val="center"/>
            </w:pPr>
            <w:r>
              <w:t>15,3</w:t>
            </w:r>
          </w:p>
        </w:tc>
        <w:tc>
          <w:tcPr>
            <w:tcW w:w="724" w:type="dxa"/>
          </w:tcPr>
          <w:p w:rsidR="00544175" w:rsidRDefault="00544175">
            <w:pPr>
              <w:pStyle w:val="ConsPlusNormal"/>
              <w:jc w:val="center"/>
            </w:pPr>
            <w:r>
              <w:t>15,4</w:t>
            </w:r>
          </w:p>
        </w:tc>
        <w:tc>
          <w:tcPr>
            <w:tcW w:w="724" w:type="dxa"/>
          </w:tcPr>
          <w:p w:rsidR="00544175" w:rsidRDefault="00544175">
            <w:pPr>
              <w:pStyle w:val="ConsPlusNormal"/>
              <w:jc w:val="center"/>
            </w:pPr>
            <w:r>
              <w:t>15,5</w:t>
            </w:r>
          </w:p>
        </w:tc>
      </w:tr>
      <w:tr w:rsidR="00544175">
        <w:tc>
          <w:tcPr>
            <w:tcW w:w="454" w:type="dxa"/>
          </w:tcPr>
          <w:p w:rsidR="00544175" w:rsidRDefault="00544175">
            <w:pPr>
              <w:pStyle w:val="ConsPlusNormal"/>
            </w:pPr>
            <w:r>
              <w:lastRenderedPageBreak/>
              <w:t>4</w:t>
            </w:r>
          </w:p>
        </w:tc>
        <w:tc>
          <w:tcPr>
            <w:tcW w:w="1924" w:type="dxa"/>
          </w:tcPr>
          <w:p w:rsidR="00544175" w:rsidRDefault="00544175">
            <w:pPr>
              <w:pStyle w:val="ConsPlusNormal"/>
            </w:pPr>
            <w:r>
              <w:t>Увеличение посещаемости музейных учреждений</w:t>
            </w:r>
          </w:p>
        </w:tc>
        <w:tc>
          <w:tcPr>
            <w:tcW w:w="1264" w:type="dxa"/>
          </w:tcPr>
          <w:p w:rsidR="00544175" w:rsidRDefault="00544175">
            <w:pPr>
              <w:pStyle w:val="ConsPlusNormal"/>
            </w:pPr>
            <w:r>
              <w:t>посещений на 1 жителя в год</w:t>
            </w:r>
          </w:p>
        </w:tc>
        <w:tc>
          <w:tcPr>
            <w:tcW w:w="1729"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0,62</w:t>
            </w:r>
          </w:p>
        </w:tc>
        <w:tc>
          <w:tcPr>
            <w:tcW w:w="947" w:type="dxa"/>
          </w:tcPr>
          <w:p w:rsidR="00544175" w:rsidRDefault="00544175">
            <w:pPr>
              <w:pStyle w:val="ConsPlusNormal"/>
              <w:jc w:val="center"/>
            </w:pPr>
            <w:r>
              <w:t>0,61</w:t>
            </w:r>
          </w:p>
        </w:tc>
        <w:tc>
          <w:tcPr>
            <w:tcW w:w="724" w:type="dxa"/>
          </w:tcPr>
          <w:p w:rsidR="00544175" w:rsidRDefault="00544175">
            <w:pPr>
              <w:pStyle w:val="ConsPlusNormal"/>
              <w:jc w:val="center"/>
            </w:pPr>
            <w:r>
              <w:t>0,62</w:t>
            </w:r>
          </w:p>
        </w:tc>
        <w:tc>
          <w:tcPr>
            <w:tcW w:w="724" w:type="dxa"/>
          </w:tcPr>
          <w:p w:rsidR="00544175" w:rsidRDefault="00544175">
            <w:pPr>
              <w:pStyle w:val="ConsPlusNormal"/>
              <w:jc w:val="center"/>
            </w:pPr>
            <w:r>
              <w:t>0,63</w:t>
            </w:r>
          </w:p>
        </w:tc>
        <w:tc>
          <w:tcPr>
            <w:tcW w:w="724" w:type="dxa"/>
          </w:tcPr>
          <w:p w:rsidR="00544175" w:rsidRDefault="00544175">
            <w:pPr>
              <w:pStyle w:val="ConsPlusNormal"/>
              <w:jc w:val="center"/>
            </w:pPr>
            <w:r>
              <w:t>0,63</w:t>
            </w:r>
          </w:p>
        </w:tc>
        <w:tc>
          <w:tcPr>
            <w:tcW w:w="724" w:type="dxa"/>
          </w:tcPr>
          <w:p w:rsidR="00544175" w:rsidRDefault="00544175">
            <w:pPr>
              <w:pStyle w:val="ConsPlusNormal"/>
              <w:jc w:val="center"/>
            </w:pPr>
            <w:r>
              <w:t>0,63</w:t>
            </w:r>
          </w:p>
        </w:tc>
        <w:tc>
          <w:tcPr>
            <w:tcW w:w="724" w:type="dxa"/>
          </w:tcPr>
          <w:p w:rsidR="00544175" w:rsidRDefault="00544175">
            <w:pPr>
              <w:pStyle w:val="ConsPlusNormal"/>
              <w:jc w:val="center"/>
            </w:pPr>
            <w:r>
              <w:t>0,63</w:t>
            </w:r>
          </w:p>
        </w:tc>
      </w:tr>
      <w:tr w:rsidR="00544175">
        <w:tc>
          <w:tcPr>
            <w:tcW w:w="454" w:type="dxa"/>
          </w:tcPr>
          <w:p w:rsidR="00544175" w:rsidRDefault="00544175">
            <w:pPr>
              <w:pStyle w:val="ConsPlusNormal"/>
            </w:pPr>
            <w:r>
              <w:t>5</w:t>
            </w:r>
          </w:p>
        </w:tc>
        <w:tc>
          <w:tcPr>
            <w:tcW w:w="1924" w:type="dxa"/>
          </w:tcPr>
          <w:p w:rsidR="00544175" w:rsidRDefault="00544175">
            <w:pPr>
              <w:pStyle w:val="ConsPlusNormal"/>
            </w:pPr>
            <w:r>
              <w:t>Количество посещений краевых государственных библиотек на 1 тыс. человек населения</w:t>
            </w:r>
          </w:p>
        </w:tc>
        <w:tc>
          <w:tcPr>
            <w:tcW w:w="1264" w:type="dxa"/>
          </w:tcPr>
          <w:p w:rsidR="00544175" w:rsidRDefault="00544175">
            <w:pPr>
              <w:pStyle w:val="ConsPlusNormal"/>
            </w:pPr>
            <w:r>
              <w:t>ед.</w:t>
            </w:r>
          </w:p>
        </w:tc>
        <w:tc>
          <w:tcPr>
            <w:tcW w:w="1729" w:type="dxa"/>
          </w:tcPr>
          <w:p w:rsidR="00544175" w:rsidRDefault="00544175">
            <w:pPr>
              <w:pStyle w:val="ConsPlusNormal"/>
            </w:pPr>
            <w:r>
              <w:t>отраслевая статистическая отчетность (форма "Свод годовых сведений об общедоступных (публичных) библиотеках системы Минкультуры России")</w:t>
            </w:r>
          </w:p>
        </w:tc>
        <w:tc>
          <w:tcPr>
            <w:tcW w:w="947" w:type="dxa"/>
          </w:tcPr>
          <w:p w:rsidR="00544175" w:rsidRDefault="00544175">
            <w:pPr>
              <w:pStyle w:val="ConsPlusNormal"/>
              <w:jc w:val="center"/>
            </w:pPr>
            <w:r>
              <w:t>221</w:t>
            </w:r>
          </w:p>
        </w:tc>
        <w:tc>
          <w:tcPr>
            <w:tcW w:w="947" w:type="dxa"/>
          </w:tcPr>
          <w:p w:rsidR="00544175" w:rsidRDefault="00544175">
            <w:pPr>
              <w:pStyle w:val="ConsPlusNormal"/>
              <w:jc w:val="center"/>
            </w:pPr>
            <w:r>
              <w:t>212</w:t>
            </w:r>
          </w:p>
        </w:tc>
        <w:tc>
          <w:tcPr>
            <w:tcW w:w="724" w:type="dxa"/>
          </w:tcPr>
          <w:p w:rsidR="00544175" w:rsidRDefault="00544175">
            <w:pPr>
              <w:pStyle w:val="ConsPlusNormal"/>
              <w:jc w:val="center"/>
            </w:pPr>
            <w:r>
              <w:t>212,1</w:t>
            </w:r>
          </w:p>
        </w:tc>
        <w:tc>
          <w:tcPr>
            <w:tcW w:w="724" w:type="dxa"/>
          </w:tcPr>
          <w:p w:rsidR="00544175" w:rsidRDefault="00544175">
            <w:pPr>
              <w:pStyle w:val="ConsPlusNormal"/>
              <w:jc w:val="center"/>
            </w:pPr>
            <w:r>
              <w:t>212,2</w:t>
            </w:r>
          </w:p>
        </w:tc>
        <w:tc>
          <w:tcPr>
            <w:tcW w:w="724" w:type="dxa"/>
          </w:tcPr>
          <w:p w:rsidR="00544175" w:rsidRDefault="00544175">
            <w:pPr>
              <w:pStyle w:val="ConsPlusNormal"/>
              <w:jc w:val="center"/>
            </w:pPr>
            <w:r>
              <w:t>212,3</w:t>
            </w:r>
          </w:p>
        </w:tc>
        <w:tc>
          <w:tcPr>
            <w:tcW w:w="724" w:type="dxa"/>
          </w:tcPr>
          <w:p w:rsidR="00544175" w:rsidRDefault="00544175">
            <w:pPr>
              <w:pStyle w:val="ConsPlusNormal"/>
              <w:jc w:val="center"/>
            </w:pPr>
            <w:r>
              <w:t>212,4</w:t>
            </w:r>
          </w:p>
        </w:tc>
        <w:tc>
          <w:tcPr>
            <w:tcW w:w="724" w:type="dxa"/>
          </w:tcPr>
          <w:p w:rsidR="00544175" w:rsidRDefault="00544175">
            <w:pPr>
              <w:pStyle w:val="ConsPlusNormal"/>
              <w:jc w:val="center"/>
            </w:pPr>
            <w:r>
              <w:t>212,5</w:t>
            </w: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w:t>
      </w:r>
    </w:p>
    <w:p w:rsidR="00544175" w:rsidRDefault="00544175">
      <w:pPr>
        <w:pStyle w:val="ConsPlusNormal"/>
        <w:jc w:val="right"/>
      </w:pPr>
      <w:r>
        <w:t>к подпрограмме 1</w:t>
      </w:r>
    </w:p>
    <w:p w:rsidR="00544175" w:rsidRDefault="00544175">
      <w:pPr>
        <w:pStyle w:val="ConsPlusNormal"/>
        <w:jc w:val="right"/>
      </w:pPr>
      <w:r>
        <w:t>"Сохранение культурного наследия"</w:t>
      </w:r>
    </w:p>
    <w:p w:rsidR="00544175" w:rsidRDefault="00544175">
      <w:pPr>
        <w:pStyle w:val="ConsPlusNormal"/>
        <w:jc w:val="both"/>
      </w:pPr>
    </w:p>
    <w:p w:rsidR="00544175" w:rsidRDefault="00544175">
      <w:pPr>
        <w:pStyle w:val="ConsPlusNormal"/>
        <w:jc w:val="center"/>
      </w:pPr>
      <w:bookmarkStart w:id="19" w:name="P5377"/>
      <w:bookmarkEnd w:id="19"/>
      <w:r>
        <w:t>ПЕРЕЧЕНЬ</w:t>
      </w:r>
    </w:p>
    <w:p w:rsidR="00544175" w:rsidRDefault="00544175">
      <w:pPr>
        <w:pStyle w:val="ConsPlusNormal"/>
        <w:jc w:val="center"/>
      </w:pPr>
      <w:r>
        <w:t>МЕРОПРИЯТИЙ ПОДПРОГРАММЫ 1 "СОХРАНЕНИЕ КУЛЬТУРНОГО</w:t>
      </w:r>
    </w:p>
    <w:p w:rsidR="00544175" w:rsidRDefault="00544175">
      <w:pPr>
        <w:pStyle w:val="ConsPlusNormal"/>
        <w:jc w:val="center"/>
      </w:pPr>
      <w:r>
        <w:t>НАСЛЕДИЯ" С УКАЗАНИЕМ ОБЪЕМА СРЕДСТВ НА ИХ РЕАЛИЗАЦИЮ</w:t>
      </w:r>
    </w:p>
    <w:p w:rsidR="00544175" w:rsidRDefault="00544175">
      <w:pPr>
        <w:pStyle w:val="ConsPlusNormal"/>
        <w:jc w:val="center"/>
      </w:pPr>
      <w:r>
        <w:t>И ОЖИДАЕМЫХ РЕЗУЛЬТАТОВ</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162"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4"/>
        <w:gridCol w:w="2438"/>
        <w:gridCol w:w="1871"/>
        <w:gridCol w:w="694"/>
        <w:gridCol w:w="634"/>
        <w:gridCol w:w="2381"/>
        <w:gridCol w:w="1804"/>
        <w:gridCol w:w="1144"/>
        <w:gridCol w:w="1144"/>
        <w:gridCol w:w="1024"/>
        <w:gridCol w:w="1024"/>
        <w:gridCol w:w="1024"/>
        <w:gridCol w:w="1144"/>
        <w:gridCol w:w="2891"/>
      </w:tblGrid>
      <w:tr w:rsidR="00544175">
        <w:tc>
          <w:tcPr>
            <w:tcW w:w="784" w:type="dxa"/>
            <w:vMerge w:val="restart"/>
          </w:tcPr>
          <w:p w:rsidR="00544175" w:rsidRDefault="00544175">
            <w:pPr>
              <w:pStyle w:val="ConsPlusNormal"/>
              <w:jc w:val="center"/>
            </w:pPr>
            <w:r>
              <w:t>N п/п</w:t>
            </w:r>
          </w:p>
        </w:tc>
        <w:tc>
          <w:tcPr>
            <w:tcW w:w="2438" w:type="dxa"/>
            <w:vMerge w:val="restart"/>
          </w:tcPr>
          <w:p w:rsidR="00544175" w:rsidRDefault="00544175">
            <w:pPr>
              <w:pStyle w:val="ConsPlusNormal"/>
              <w:jc w:val="center"/>
            </w:pPr>
            <w:r>
              <w:t>Наименование программы, подпрограммы</w:t>
            </w:r>
          </w:p>
        </w:tc>
        <w:tc>
          <w:tcPr>
            <w:tcW w:w="1871" w:type="dxa"/>
            <w:vMerge w:val="restart"/>
          </w:tcPr>
          <w:p w:rsidR="00544175" w:rsidRDefault="00544175">
            <w:pPr>
              <w:pStyle w:val="ConsPlusNormal"/>
              <w:jc w:val="center"/>
            </w:pPr>
            <w:r>
              <w:t>ГРБС</w:t>
            </w:r>
          </w:p>
        </w:tc>
        <w:tc>
          <w:tcPr>
            <w:tcW w:w="5513" w:type="dxa"/>
            <w:gridSpan w:val="4"/>
          </w:tcPr>
          <w:p w:rsidR="00544175" w:rsidRDefault="00544175">
            <w:pPr>
              <w:pStyle w:val="ConsPlusNormal"/>
              <w:jc w:val="center"/>
            </w:pPr>
            <w:r>
              <w:t>Код бюджетной классификации</w:t>
            </w:r>
          </w:p>
        </w:tc>
        <w:tc>
          <w:tcPr>
            <w:tcW w:w="6504" w:type="dxa"/>
            <w:gridSpan w:val="6"/>
          </w:tcPr>
          <w:p w:rsidR="00544175" w:rsidRDefault="00544175">
            <w:pPr>
              <w:pStyle w:val="ConsPlusNormal"/>
              <w:jc w:val="center"/>
            </w:pPr>
            <w:r>
              <w:t>Расходы, в том числе по годам реализации программы (тыс. руб.)</w:t>
            </w:r>
          </w:p>
        </w:tc>
        <w:tc>
          <w:tcPr>
            <w:tcW w:w="2891" w:type="dxa"/>
            <w:vMerge w:val="restart"/>
          </w:tcPr>
          <w:p w:rsidR="00544175" w:rsidRDefault="00544175">
            <w:pPr>
              <w:pStyle w:val="ConsPlusNormal"/>
              <w:jc w:val="center"/>
            </w:pPr>
            <w:r>
              <w:t>Ожидаемый результат от реализации подпрограммного мероприятия (в натуральном выражении)</w:t>
            </w:r>
          </w:p>
        </w:tc>
      </w:tr>
      <w:tr w:rsidR="00544175">
        <w:tc>
          <w:tcPr>
            <w:tcW w:w="784" w:type="dxa"/>
            <w:vMerge/>
          </w:tcPr>
          <w:p w:rsidR="00544175" w:rsidRDefault="00544175"/>
        </w:tc>
        <w:tc>
          <w:tcPr>
            <w:tcW w:w="2438" w:type="dxa"/>
            <w:vMerge/>
          </w:tcPr>
          <w:p w:rsidR="00544175" w:rsidRDefault="00544175"/>
        </w:tc>
        <w:tc>
          <w:tcPr>
            <w:tcW w:w="1871" w:type="dxa"/>
            <w:vMerge/>
          </w:tcPr>
          <w:p w:rsidR="00544175" w:rsidRDefault="00544175"/>
        </w:tc>
        <w:tc>
          <w:tcPr>
            <w:tcW w:w="694" w:type="dxa"/>
          </w:tcPr>
          <w:p w:rsidR="00544175" w:rsidRDefault="00544175">
            <w:pPr>
              <w:pStyle w:val="ConsPlusNormal"/>
              <w:jc w:val="center"/>
            </w:pPr>
            <w:r>
              <w:t>ГРБС</w:t>
            </w:r>
          </w:p>
        </w:tc>
        <w:tc>
          <w:tcPr>
            <w:tcW w:w="634" w:type="dxa"/>
          </w:tcPr>
          <w:p w:rsidR="00544175" w:rsidRDefault="00544175">
            <w:pPr>
              <w:pStyle w:val="ConsPlusNormal"/>
              <w:jc w:val="center"/>
            </w:pPr>
            <w:r>
              <w:t>РзПр</w:t>
            </w:r>
          </w:p>
        </w:tc>
        <w:tc>
          <w:tcPr>
            <w:tcW w:w="2381" w:type="dxa"/>
          </w:tcPr>
          <w:p w:rsidR="00544175" w:rsidRDefault="00544175">
            <w:pPr>
              <w:pStyle w:val="ConsPlusNormal"/>
              <w:jc w:val="center"/>
            </w:pPr>
            <w:r>
              <w:t>ЦСР</w:t>
            </w:r>
          </w:p>
        </w:tc>
        <w:tc>
          <w:tcPr>
            <w:tcW w:w="1804" w:type="dxa"/>
          </w:tcPr>
          <w:p w:rsidR="00544175" w:rsidRDefault="00544175">
            <w:pPr>
              <w:pStyle w:val="ConsPlusNormal"/>
              <w:jc w:val="center"/>
            </w:pPr>
            <w:r>
              <w:t>ВР</w:t>
            </w:r>
          </w:p>
        </w:tc>
        <w:tc>
          <w:tcPr>
            <w:tcW w:w="1144" w:type="dxa"/>
          </w:tcPr>
          <w:p w:rsidR="00544175" w:rsidRDefault="00544175">
            <w:pPr>
              <w:pStyle w:val="ConsPlusNormal"/>
              <w:jc w:val="center"/>
            </w:pPr>
            <w:r>
              <w:t>2014</w:t>
            </w:r>
          </w:p>
        </w:tc>
        <w:tc>
          <w:tcPr>
            <w:tcW w:w="1144" w:type="dxa"/>
          </w:tcPr>
          <w:p w:rsidR="00544175" w:rsidRDefault="00544175">
            <w:pPr>
              <w:pStyle w:val="ConsPlusNormal"/>
              <w:jc w:val="center"/>
            </w:pPr>
            <w:r>
              <w:t>2015</w:t>
            </w:r>
          </w:p>
        </w:tc>
        <w:tc>
          <w:tcPr>
            <w:tcW w:w="1024" w:type="dxa"/>
          </w:tcPr>
          <w:p w:rsidR="00544175" w:rsidRDefault="00544175">
            <w:pPr>
              <w:pStyle w:val="ConsPlusNormal"/>
              <w:jc w:val="center"/>
            </w:pPr>
            <w:r>
              <w:t>2016</w:t>
            </w:r>
          </w:p>
        </w:tc>
        <w:tc>
          <w:tcPr>
            <w:tcW w:w="1024" w:type="dxa"/>
          </w:tcPr>
          <w:p w:rsidR="00544175" w:rsidRDefault="00544175">
            <w:pPr>
              <w:pStyle w:val="ConsPlusNormal"/>
              <w:jc w:val="center"/>
            </w:pPr>
            <w:r>
              <w:t>2017</w:t>
            </w:r>
          </w:p>
        </w:tc>
        <w:tc>
          <w:tcPr>
            <w:tcW w:w="1024" w:type="dxa"/>
          </w:tcPr>
          <w:p w:rsidR="00544175" w:rsidRDefault="00544175">
            <w:pPr>
              <w:pStyle w:val="ConsPlusNormal"/>
              <w:jc w:val="center"/>
            </w:pPr>
            <w:r>
              <w:t>2018</w:t>
            </w:r>
          </w:p>
        </w:tc>
        <w:tc>
          <w:tcPr>
            <w:tcW w:w="1144" w:type="dxa"/>
          </w:tcPr>
          <w:p w:rsidR="00544175" w:rsidRDefault="00544175">
            <w:pPr>
              <w:pStyle w:val="ConsPlusNormal"/>
              <w:jc w:val="center"/>
            </w:pPr>
            <w:r>
              <w:t>итого на 2014 - 2018 годы</w:t>
            </w:r>
          </w:p>
        </w:tc>
        <w:tc>
          <w:tcPr>
            <w:tcW w:w="2891" w:type="dxa"/>
            <w:vMerge/>
          </w:tcPr>
          <w:p w:rsidR="00544175" w:rsidRDefault="00544175"/>
        </w:tc>
      </w:tr>
      <w:tr w:rsidR="00544175">
        <w:tc>
          <w:tcPr>
            <w:tcW w:w="784" w:type="dxa"/>
          </w:tcPr>
          <w:p w:rsidR="00544175" w:rsidRDefault="00544175">
            <w:pPr>
              <w:pStyle w:val="ConsPlusNormal"/>
              <w:jc w:val="center"/>
            </w:pPr>
            <w:r>
              <w:t>1</w:t>
            </w:r>
          </w:p>
        </w:tc>
        <w:tc>
          <w:tcPr>
            <w:tcW w:w="2438" w:type="dxa"/>
          </w:tcPr>
          <w:p w:rsidR="00544175" w:rsidRDefault="00544175">
            <w:pPr>
              <w:pStyle w:val="ConsPlusNormal"/>
              <w:jc w:val="center"/>
            </w:pPr>
            <w:r>
              <w:t>2</w:t>
            </w:r>
          </w:p>
        </w:tc>
        <w:tc>
          <w:tcPr>
            <w:tcW w:w="1871" w:type="dxa"/>
          </w:tcPr>
          <w:p w:rsidR="00544175" w:rsidRDefault="00544175">
            <w:pPr>
              <w:pStyle w:val="ConsPlusNormal"/>
              <w:jc w:val="center"/>
            </w:pPr>
            <w:r>
              <w:t>3</w:t>
            </w:r>
          </w:p>
        </w:tc>
        <w:tc>
          <w:tcPr>
            <w:tcW w:w="694" w:type="dxa"/>
          </w:tcPr>
          <w:p w:rsidR="00544175" w:rsidRDefault="00544175">
            <w:pPr>
              <w:pStyle w:val="ConsPlusNormal"/>
              <w:jc w:val="center"/>
            </w:pPr>
            <w:r>
              <w:t>4</w:t>
            </w:r>
          </w:p>
        </w:tc>
        <w:tc>
          <w:tcPr>
            <w:tcW w:w="634" w:type="dxa"/>
          </w:tcPr>
          <w:p w:rsidR="00544175" w:rsidRDefault="00544175">
            <w:pPr>
              <w:pStyle w:val="ConsPlusNormal"/>
              <w:jc w:val="center"/>
            </w:pPr>
            <w:r>
              <w:t>5</w:t>
            </w:r>
          </w:p>
        </w:tc>
        <w:tc>
          <w:tcPr>
            <w:tcW w:w="2381" w:type="dxa"/>
          </w:tcPr>
          <w:p w:rsidR="00544175" w:rsidRDefault="00544175">
            <w:pPr>
              <w:pStyle w:val="ConsPlusNormal"/>
              <w:jc w:val="center"/>
            </w:pPr>
            <w:r>
              <w:t>6</w:t>
            </w:r>
          </w:p>
        </w:tc>
        <w:tc>
          <w:tcPr>
            <w:tcW w:w="1804" w:type="dxa"/>
          </w:tcPr>
          <w:p w:rsidR="00544175" w:rsidRDefault="00544175">
            <w:pPr>
              <w:pStyle w:val="ConsPlusNormal"/>
              <w:jc w:val="center"/>
            </w:pPr>
            <w:r>
              <w:t>7</w:t>
            </w:r>
          </w:p>
        </w:tc>
        <w:tc>
          <w:tcPr>
            <w:tcW w:w="1144" w:type="dxa"/>
          </w:tcPr>
          <w:p w:rsidR="00544175" w:rsidRDefault="00544175">
            <w:pPr>
              <w:pStyle w:val="ConsPlusNormal"/>
              <w:jc w:val="center"/>
            </w:pPr>
            <w:r>
              <w:t>8</w:t>
            </w:r>
          </w:p>
        </w:tc>
        <w:tc>
          <w:tcPr>
            <w:tcW w:w="1144" w:type="dxa"/>
          </w:tcPr>
          <w:p w:rsidR="00544175" w:rsidRDefault="00544175">
            <w:pPr>
              <w:pStyle w:val="ConsPlusNormal"/>
              <w:jc w:val="center"/>
            </w:pPr>
            <w:r>
              <w:t>9</w:t>
            </w:r>
          </w:p>
        </w:tc>
        <w:tc>
          <w:tcPr>
            <w:tcW w:w="1024" w:type="dxa"/>
          </w:tcPr>
          <w:p w:rsidR="00544175" w:rsidRDefault="00544175">
            <w:pPr>
              <w:pStyle w:val="ConsPlusNormal"/>
              <w:jc w:val="center"/>
            </w:pPr>
            <w:r>
              <w:t>10</w:t>
            </w:r>
          </w:p>
        </w:tc>
        <w:tc>
          <w:tcPr>
            <w:tcW w:w="1024" w:type="dxa"/>
          </w:tcPr>
          <w:p w:rsidR="00544175" w:rsidRDefault="00544175">
            <w:pPr>
              <w:pStyle w:val="ConsPlusNormal"/>
              <w:jc w:val="center"/>
            </w:pPr>
            <w:r>
              <w:t>11</w:t>
            </w:r>
          </w:p>
        </w:tc>
        <w:tc>
          <w:tcPr>
            <w:tcW w:w="1024" w:type="dxa"/>
          </w:tcPr>
          <w:p w:rsidR="00544175" w:rsidRDefault="00544175">
            <w:pPr>
              <w:pStyle w:val="ConsPlusNormal"/>
              <w:jc w:val="center"/>
            </w:pPr>
            <w:r>
              <w:t>12</w:t>
            </w:r>
          </w:p>
        </w:tc>
        <w:tc>
          <w:tcPr>
            <w:tcW w:w="1144" w:type="dxa"/>
          </w:tcPr>
          <w:p w:rsidR="00544175" w:rsidRDefault="00544175">
            <w:pPr>
              <w:pStyle w:val="ConsPlusNormal"/>
              <w:jc w:val="center"/>
            </w:pPr>
            <w:r>
              <w:t>13</w:t>
            </w:r>
          </w:p>
        </w:tc>
        <w:tc>
          <w:tcPr>
            <w:tcW w:w="2891" w:type="dxa"/>
          </w:tcPr>
          <w:p w:rsidR="00544175" w:rsidRDefault="00544175">
            <w:pPr>
              <w:pStyle w:val="ConsPlusNormal"/>
              <w:jc w:val="center"/>
            </w:pPr>
            <w:r>
              <w:t>14</w:t>
            </w:r>
          </w:p>
        </w:tc>
      </w:tr>
      <w:tr w:rsidR="00544175">
        <w:tc>
          <w:tcPr>
            <w:tcW w:w="784" w:type="dxa"/>
          </w:tcPr>
          <w:p w:rsidR="00544175" w:rsidRDefault="00544175">
            <w:pPr>
              <w:pStyle w:val="ConsPlusNormal"/>
            </w:pPr>
          </w:p>
        </w:tc>
        <w:tc>
          <w:tcPr>
            <w:tcW w:w="16326" w:type="dxa"/>
            <w:gridSpan w:val="12"/>
          </w:tcPr>
          <w:p w:rsidR="00544175" w:rsidRDefault="00544175">
            <w:pPr>
              <w:pStyle w:val="ConsPlusNormal"/>
            </w:pPr>
            <w:r>
              <w:t>Цель: сохранение и эффективное использование культурного наследия Красноярского края</w:t>
            </w:r>
          </w:p>
        </w:tc>
        <w:tc>
          <w:tcPr>
            <w:tcW w:w="2891" w:type="dxa"/>
          </w:tcPr>
          <w:p w:rsidR="00544175" w:rsidRDefault="00544175">
            <w:pPr>
              <w:pStyle w:val="ConsPlusNormal"/>
            </w:pPr>
          </w:p>
        </w:tc>
      </w:tr>
      <w:tr w:rsidR="00544175">
        <w:tc>
          <w:tcPr>
            <w:tcW w:w="784" w:type="dxa"/>
          </w:tcPr>
          <w:p w:rsidR="00544175" w:rsidRDefault="00544175">
            <w:pPr>
              <w:pStyle w:val="ConsPlusNormal"/>
            </w:pPr>
            <w:r>
              <w:t>1</w:t>
            </w:r>
          </w:p>
        </w:tc>
        <w:tc>
          <w:tcPr>
            <w:tcW w:w="19217" w:type="dxa"/>
            <w:gridSpan w:val="13"/>
          </w:tcPr>
          <w:p w:rsidR="00544175" w:rsidRDefault="00544175">
            <w:pPr>
              <w:pStyle w:val="ConsPlusNormal"/>
              <w:outlineLvl w:val="3"/>
            </w:pPr>
            <w:bookmarkStart w:id="20" w:name="P5420"/>
            <w:bookmarkEnd w:id="20"/>
            <w:r>
              <w:t>Задача 1. 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на территории Красноярского края</w:t>
            </w:r>
          </w:p>
        </w:tc>
      </w:tr>
      <w:tr w:rsidR="00544175">
        <w:tc>
          <w:tcPr>
            <w:tcW w:w="784" w:type="dxa"/>
          </w:tcPr>
          <w:p w:rsidR="00544175" w:rsidRDefault="00544175">
            <w:pPr>
              <w:pStyle w:val="ConsPlusNormal"/>
            </w:pPr>
            <w:bookmarkStart w:id="21" w:name="P5421"/>
            <w:bookmarkEnd w:id="21"/>
            <w:r>
              <w:t>1.1</w:t>
            </w:r>
          </w:p>
        </w:tc>
        <w:tc>
          <w:tcPr>
            <w:tcW w:w="2438" w:type="dxa"/>
          </w:tcPr>
          <w:p w:rsidR="00544175" w:rsidRDefault="00544175">
            <w:pPr>
              <w:pStyle w:val="ConsPlusNormal"/>
            </w:pPr>
            <w:r>
              <w:t xml:space="preserve">Проведение мероприятий по государственной охране </w:t>
            </w:r>
            <w:r>
              <w:lastRenderedPageBreak/>
              <w:t>объектов культурного наследия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25884,8</w:t>
            </w:r>
          </w:p>
        </w:tc>
        <w:tc>
          <w:tcPr>
            <w:tcW w:w="1144" w:type="dxa"/>
          </w:tcPr>
          <w:p w:rsidR="00544175" w:rsidRDefault="00544175">
            <w:pPr>
              <w:pStyle w:val="ConsPlusNormal"/>
              <w:jc w:val="center"/>
            </w:pPr>
            <w:r>
              <w:t>27865,9</w:t>
            </w:r>
          </w:p>
        </w:tc>
        <w:tc>
          <w:tcPr>
            <w:tcW w:w="1024" w:type="dxa"/>
          </w:tcPr>
          <w:p w:rsidR="00544175" w:rsidRDefault="00544175">
            <w:pPr>
              <w:pStyle w:val="ConsPlusNormal"/>
              <w:jc w:val="center"/>
            </w:pPr>
            <w:r>
              <w:t>30700,3</w:t>
            </w:r>
          </w:p>
        </w:tc>
        <w:tc>
          <w:tcPr>
            <w:tcW w:w="1024" w:type="dxa"/>
          </w:tcPr>
          <w:p w:rsidR="00544175" w:rsidRDefault="00544175">
            <w:pPr>
              <w:pStyle w:val="ConsPlusNormal"/>
              <w:jc w:val="center"/>
            </w:pPr>
            <w:r>
              <w:t>31041,3</w:t>
            </w:r>
          </w:p>
        </w:tc>
        <w:tc>
          <w:tcPr>
            <w:tcW w:w="1024" w:type="dxa"/>
          </w:tcPr>
          <w:p w:rsidR="00544175" w:rsidRDefault="00544175">
            <w:pPr>
              <w:pStyle w:val="ConsPlusNormal"/>
              <w:jc w:val="center"/>
            </w:pPr>
            <w:r>
              <w:t>31041,3</w:t>
            </w:r>
          </w:p>
        </w:tc>
        <w:tc>
          <w:tcPr>
            <w:tcW w:w="1144" w:type="dxa"/>
          </w:tcPr>
          <w:p w:rsidR="00544175" w:rsidRDefault="00544175">
            <w:pPr>
              <w:pStyle w:val="ConsPlusNormal"/>
              <w:jc w:val="center"/>
            </w:pPr>
            <w:r>
              <w:t>146533,6</w:t>
            </w:r>
          </w:p>
        </w:tc>
        <w:tc>
          <w:tcPr>
            <w:tcW w:w="2891" w:type="dxa"/>
          </w:tcPr>
          <w:p w:rsidR="00544175" w:rsidRDefault="00544175">
            <w:pPr>
              <w:pStyle w:val="ConsPlusNormal"/>
            </w:pPr>
          </w:p>
        </w:tc>
      </w:tr>
      <w:tr w:rsidR="00544175">
        <w:tc>
          <w:tcPr>
            <w:tcW w:w="784" w:type="dxa"/>
          </w:tcPr>
          <w:p w:rsidR="00544175" w:rsidRDefault="00544175">
            <w:pPr>
              <w:pStyle w:val="ConsPlusNormal"/>
            </w:pPr>
            <w:bookmarkStart w:id="22" w:name="P5435"/>
            <w:bookmarkEnd w:id="22"/>
            <w:r>
              <w:lastRenderedPageBreak/>
              <w:t>1.1.1</w:t>
            </w:r>
          </w:p>
        </w:tc>
        <w:tc>
          <w:tcPr>
            <w:tcW w:w="2438" w:type="dxa"/>
          </w:tcPr>
          <w:p w:rsidR="00544175" w:rsidRDefault="00544175">
            <w:pPr>
              <w:pStyle w:val="ConsPlusNormal"/>
            </w:pPr>
            <w:r>
              <w:t>Государственная охрана объектов культурного наследия</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2381" w:type="dxa"/>
          </w:tcPr>
          <w:p w:rsidR="00544175" w:rsidRDefault="00544175">
            <w:pPr>
              <w:pStyle w:val="ConsPlusNormal"/>
              <w:jc w:val="center"/>
            </w:pPr>
            <w:r>
              <w:t>0812161 0810021610</w:t>
            </w:r>
          </w:p>
        </w:tc>
        <w:tc>
          <w:tcPr>
            <w:tcW w:w="1804" w:type="dxa"/>
          </w:tcPr>
          <w:p w:rsidR="00544175" w:rsidRDefault="00544175">
            <w:pPr>
              <w:pStyle w:val="ConsPlusNormal"/>
              <w:jc w:val="center"/>
            </w:pPr>
            <w:r>
              <w:t>244, 831</w:t>
            </w:r>
          </w:p>
        </w:tc>
        <w:tc>
          <w:tcPr>
            <w:tcW w:w="1144" w:type="dxa"/>
          </w:tcPr>
          <w:p w:rsidR="00544175" w:rsidRDefault="00544175">
            <w:pPr>
              <w:pStyle w:val="ConsPlusNormal"/>
              <w:jc w:val="center"/>
            </w:pPr>
            <w:r>
              <w:t>25884,8</w:t>
            </w:r>
          </w:p>
        </w:tc>
        <w:tc>
          <w:tcPr>
            <w:tcW w:w="1144" w:type="dxa"/>
          </w:tcPr>
          <w:p w:rsidR="00544175" w:rsidRDefault="00544175">
            <w:pPr>
              <w:pStyle w:val="ConsPlusNormal"/>
              <w:jc w:val="center"/>
            </w:pPr>
            <w:r>
              <w:t>3189,9</w:t>
            </w:r>
          </w:p>
        </w:tc>
        <w:tc>
          <w:tcPr>
            <w:tcW w:w="1024" w:type="dxa"/>
          </w:tcPr>
          <w:p w:rsidR="00544175" w:rsidRDefault="00544175">
            <w:pPr>
              <w:pStyle w:val="ConsPlusNormal"/>
              <w:jc w:val="center"/>
            </w:pPr>
            <w:r>
              <w:t>1578,0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30652,7</w:t>
            </w:r>
          </w:p>
        </w:tc>
        <w:tc>
          <w:tcPr>
            <w:tcW w:w="2891" w:type="dxa"/>
          </w:tcPr>
          <w:p w:rsidR="00544175" w:rsidRDefault="00544175">
            <w:pPr>
              <w:pStyle w:val="ConsPlusNormal"/>
            </w:pPr>
          </w:p>
        </w:tc>
      </w:tr>
      <w:tr w:rsidR="00544175">
        <w:tc>
          <w:tcPr>
            <w:tcW w:w="784" w:type="dxa"/>
          </w:tcPr>
          <w:p w:rsidR="00544175" w:rsidRDefault="00544175">
            <w:pPr>
              <w:pStyle w:val="ConsPlusNormal"/>
            </w:pPr>
            <w:r>
              <w:t>1.1.1.1</w:t>
            </w:r>
          </w:p>
        </w:tc>
        <w:tc>
          <w:tcPr>
            <w:tcW w:w="2438" w:type="dxa"/>
          </w:tcPr>
          <w:p w:rsidR="00544175" w:rsidRDefault="00544175">
            <w:pPr>
              <w:pStyle w:val="ConsPlusNormal"/>
            </w:pPr>
            <w:r>
              <w:t>Выполнение работ по оформлению учетных карт и паспортов, определению предмета охраны и границ территорий объектов культурного наследия федерального и регионального значения, выявленных объектов культурного наследия, землеустроительные работы по установлению границ территорий объектов культурного наследия федерального и регионального 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21051,9</w:t>
            </w:r>
          </w:p>
        </w:tc>
        <w:tc>
          <w:tcPr>
            <w:tcW w:w="1144" w:type="dxa"/>
          </w:tcPr>
          <w:p w:rsidR="00544175" w:rsidRDefault="00544175">
            <w:pPr>
              <w:pStyle w:val="ConsPlusNormal"/>
              <w:jc w:val="center"/>
            </w:pPr>
            <w:r>
              <w:t>113,1</w:t>
            </w:r>
          </w:p>
        </w:tc>
        <w:tc>
          <w:tcPr>
            <w:tcW w:w="1024" w:type="dxa"/>
          </w:tcPr>
          <w:p w:rsidR="00544175" w:rsidRDefault="00544175">
            <w:pPr>
              <w:pStyle w:val="ConsPlusNormal"/>
              <w:jc w:val="center"/>
            </w:pPr>
            <w:r>
              <w:t>1578,0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22743,0</w:t>
            </w:r>
          </w:p>
        </w:tc>
        <w:tc>
          <w:tcPr>
            <w:tcW w:w="2891" w:type="dxa"/>
          </w:tcPr>
          <w:p w:rsidR="00544175" w:rsidRDefault="00544175">
            <w:pPr>
              <w:pStyle w:val="ConsPlusNormal"/>
            </w:pPr>
            <w:r>
              <w:t>комплекты учетной документации на 132 объекта культурного наследия (в 2014 году - 131 ед., в 2015 году - 1 ед.). В 2016 году оплачены работы по оформлению учетных карт, определению границ территорий, предмета охраны объектов культурного наследия регионального значения, выявленных объектов культурного наследия</w:t>
            </w:r>
          </w:p>
        </w:tc>
      </w:tr>
      <w:tr w:rsidR="00544175">
        <w:tc>
          <w:tcPr>
            <w:tcW w:w="784" w:type="dxa"/>
          </w:tcPr>
          <w:p w:rsidR="00544175" w:rsidRDefault="00544175">
            <w:pPr>
              <w:pStyle w:val="ConsPlusNormal"/>
            </w:pPr>
            <w:r>
              <w:t>1.1.1.2</w:t>
            </w:r>
          </w:p>
        </w:tc>
        <w:tc>
          <w:tcPr>
            <w:tcW w:w="2438" w:type="dxa"/>
          </w:tcPr>
          <w:p w:rsidR="00544175" w:rsidRDefault="00544175">
            <w:pPr>
              <w:pStyle w:val="ConsPlusNormal"/>
            </w:pPr>
            <w:r>
              <w:t xml:space="preserve">Проведение государственной историко-культурной экспертизы в отношении объектов, </w:t>
            </w:r>
            <w:r>
              <w:lastRenderedPageBreak/>
              <w:t>обладающих признаками объектов культурного наследия, документов, обосновывающих включение объектов культурного наследия в реестр, проектов зон охраны объектов культурного наследия федерального и регионального значения, требований к осуществлению деятельности и градостроительным регламентам в границах территории объектов культурного наследия (достопримечательное место) федерального и регионального 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210,8</w:t>
            </w:r>
          </w:p>
        </w:tc>
        <w:tc>
          <w:tcPr>
            <w:tcW w:w="1144" w:type="dxa"/>
          </w:tcPr>
          <w:p w:rsidR="00544175" w:rsidRDefault="00544175">
            <w:pPr>
              <w:pStyle w:val="ConsPlusNormal"/>
              <w:jc w:val="center"/>
            </w:pPr>
            <w:r>
              <w:t>31,8</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242,6</w:t>
            </w:r>
          </w:p>
        </w:tc>
        <w:tc>
          <w:tcPr>
            <w:tcW w:w="2891" w:type="dxa"/>
          </w:tcPr>
          <w:p w:rsidR="00544175" w:rsidRDefault="00544175">
            <w:pPr>
              <w:pStyle w:val="ConsPlusNormal"/>
            </w:pPr>
            <w:r>
              <w:t xml:space="preserve">число актов государственной историко-культурной экспертизы - 5 ед. (на 4 объекта культурного наследия и на 1 проект зон </w:t>
            </w:r>
            <w:r>
              <w:lastRenderedPageBreak/>
              <w:t>охраны) (в 2014 году - 4 ед. (на 3 объекта культурного наследия и 1 проект зон охраны), в 2015 году - 1 ед. (на 1 объект культурного наследия)</w:t>
            </w:r>
          </w:p>
        </w:tc>
      </w:tr>
      <w:tr w:rsidR="00544175">
        <w:tc>
          <w:tcPr>
            <w:tcW w:w="784" w:type="dxa"/>
          </w:tcPr>
          <w:p w:rsidR="00544175" w:rsidRDefault="00544175">
            <w:pPr>
              <w:pStyle w:val="ConsPlusNormal"/>
            </w:pPr>
            <w:r>
              <w:lastRenderedPageBreak/>
              <w:t>1.1.1.3</w:t>
            </w:r>
          </w:p>
        </w:tc>
        <w:tc>
          <w:tcPr>
            <w:tcW w:w="2438" w:type="dxa"/>
          </w:tcPr>
          <w:p w:rsidR="00544175" w:rsidRDefault="00544175">
            <w:pPr>
              <w:pStyle w:val="ConsPlusNormal"/>
            </w:pPr>
            <w:r>
              <w:t xml:space="preserve">Выполнение работ по инвентаризации и мониторингу объектов культурного наследия федерального и регионального значения, выявленных объектов культурного наследия, земельных участков в границах </w:t>
            </w:r>
            <w:r>
              <w:lastRenderedPageBreak/>
              <w:t>территорий объектов культурного наследия федерального и регионального значения, выявленных объектов культурного наследия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419,9</w:t>
            </w:r>
          </w:p>
        </w:tc>
        <w:tc>
          <w:tcPr>
            <w:tcW w:w="114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419,9</w:t>
            </w:r>
          </w:p>
        </w:tc>
        <w:tc>
          <w:tcPr>
            <w:tcW w:w="2891" w:type="dxa"/>
          </w:tcPr>
          <w:p w:rsidR="00544175" w:rsidRDefault="00544175">
            <w:pPr>
              <w:pStyle w:val="ConsPlusNormal"/>
            </w:pPr>
            <w:r>
              <w:t>число проинвентаризированных объектов - 170</w:t>
            </w:r>
          </w:p>
          <w:p w:rsidR="00544175" w:rsidRDefault="00544175">
            <w:pPr>
              <w:pStyle w:val="ConsPlusNormal"/>
            </w:pPr>
            <w:r>
              <w:t>(в 2016 году - 100 ед.,</w:t>
            </w:r>
          </w:p>
          <w:p w:rsidR="00544175" w:rsidRDefault="00544175">
            <w:pPr>
              <w:pStyle w:val="ConsPlusNormal"/>
            </w:pPr>
            <w:r>
              <w:t>в 2017 году - 70 ед.)</w:t>
            </w:r>
          </w:p>
        </w:tc>
      </w:tr>
      <w:tr w:rsidR="00544175">
        <w:tc>
          <w:tcPr>
            <w:tcW w:w="784" w:type="dxa"/>
          </w:tcPr>
          <w:p w:rsidR="00544175" w:rsidRDefault="00544175">
            <w:pPr>
              <w:pStyle w:val="ConsPlusNormal"/>
            </w:pPr>
            <w:r>
              <w:lastRenderedPageBreak/>
              <w:t>1.1.1.4</w:t>
            </w:r>
          </w:p>
        </w:tc>
        <w:tc>
          <w:tcPr>
            <w:tcW w:w="2438" w:type="dxa"/>
          </w:tcPr>
          <w:p w:rsidR="00544175" w:rsidRDefault="00544175">
            <w:pPr>
              <w:pStyle w:val="ConsPlusNormal"/>
            </w:pPr>
            <w:r>
              <w:t>Выполнение работ по выявлению на территории Красноярского края объектов, представляющих собой историко-культурную ценность, и оформление учетных карт</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3219,8</w:t>
            </w:r>
          </w:p>
        </w:tc>
        <w:tc>
          <w:tcPr>
            <w:tcW w:w="1144" w:type="dxa"/>
          </w:tcPr>
          <w:p w:rsidR="00544175" w:rsidRDefault="00544175">
            <w:pPr>
              <w:pStyle w:val="ConsPlusNormal"/>
              <w:jc w:val="center"/>
            </w:pPr>
            <w:r>
              <w:t>2105,9</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5325,7</w:t>
            </w:r>
          </w:p>
        </w:tc>
        <w:tc>
          <w:tcPr>
            <w:tcW w:w="2891" w:type="dxa"/>
          </w:tcPr>
          <w:p w:rsidR="00544175" w:rsidRDefault="00544175">
            <w:pPr>
              <w:pStyle w:val="ConsPlusNormal"/>
            </w:pPr>
            <w:r>
              <w:t>число выявленных объектов - 26 (в 2014 году - 26 ед.)</w:t>
            </w:r>
          </w:p>
        </w:tc>
      </w:tr>
      <w:tr w:rsidR="00544175">
        <w:tc>
          <w:tcPr>
            <w:tcW w:w="784" w:type="dxa"/>
          </w:tcPr>
          <w:p w:rsidR="00544175" w:rsidRDefault="00544175">
            <w:pPr>
              <w:pStyle w:val="ConsPlusNormal"/>
            </w:pPr>
            <w:r>
              <w:t>1.1.1.5</w:t>
            </w:r>
          </w:p>
        </w:tc>
        <w:tc>
          <w:tcPr>
            <w:tcW w:w="2438" w:type="dxa"/>
          </w:tcPr>
          <w:p w:rsidR="00544175" w:rsidRDefault="00544175">
            <w:pPr>
              <w:pStyle w:val="ConsPlusNormal"/>
            </w:pPr>
            <w:r>
              <w:t xml:space="preserve">Разработка или корректировка проектов зон охраны объектов культурного наследия федерального и регионального значения, землеустроительные работы по определению границ зон охраны объектов культурного наследия федерального и регионального значения, определение </w:t>
            </w:r>
            <w:r>
              <w:lastRenderedPageBreak/>
              <w:t>границ исторического поселения федерального и регионального значения и его предмета охраны. Разработка требований к осуществлению деятельности и градостроительным регламентам в границах территории объектов культурного наследия (достопримечательное место) федерального и регионального 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702,3</w:t>
            </w:r>
          </w:p>
        </w:tc>
        <w:tc>
          <w:tcPr>
            <w:tcW w:w="1144" w:type="dxa"/>
          </w:tcPr>
          <w:p w:rsidR="00544175" w:rsidRDefault="00544175">
            <w:pPr>
              <w:pStyle w:val="ConsPlusNormal"/>
              <w:jc w:val="center"/>
            </w:pPr>
            <w:r>
              <w:t>347,9</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1050,2</w:t>
            </w:r>
          </w:p>
        </w:tc>
        <w:tc>
          <w:tcPr>
            <w:tcW w:w="2891" w:type="dxa"/>
          </w:tcPr>
          <w:p w:rsidR="00544175" w:rsidRDefault="00544175">
            <w:pPr>
              <w:pStyle w:val="ConsPlusNormal"/>
            </w:pPr>
            <w:r>
              <w:t>число проектов зон охраны - 2 (в 2014 году - 1 ед., в 2015 году - 1 ед.)</w:t>
            </w:r>
          </w:p>
        </w:tc>
      </w:tr>
      <w:tr w:rsidR="00544175">
        <w:tc>
          <w:tcPr>
            <w:tcW w:w="784" w:type="dxa"/>
          </w:tcPr>
          <w:p w:rsidR="00544175" w:rsidRDefault="00544175">
            <w:pPr>
              <w:pStyle w:val="ConsPlusNormal"/>
            </w:pPr>
            <w:r>
              <w:lastRenderedPageBreak/>
              <w:t>1.1.1.6</w:t>
            </w:r>
          </w:p>
        </w:tc>
        <w:tc>
          <w:tcPr>
            <w:tcW w:w="2438" w:type="dxa"/>
          </w:tcPr>
          <w:p w:rsidR="00544175" w:rsidRDefault="00544175">
            <w:pPr>
              <w:pStyle w:val="ConsPlusNormal"/>
            </w:pPr>
            <w:r>
              <w:t>Изготовление и установка информационных надписей и обозначений на объектах культурного наследия федерального и регионального 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200,0</w:t>
            </w:r>
          </w:p>
        </w:tc>
        <w:tc>
          <w:tcPr>
            <w:tcW w:w="1144" w:type="dxa"/>
          </w:tcPr>
          <w:p w:rsidR="00544175" w:rsidRDefault="00544175">
            <w:pPr>
              <w:pStyle w:val="ConsPlusNormal"/>
              <w:jc w:val="center"/>
            </w:pPr>
            <w:r>
              <w:t>199,7</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399,7</w:t>
            </w:r>
          </w:p>
        </w:tc>
        <w:tc>
          <w:tcPr>
            <w:tcW w:w="2891" w:type="dxa"/>
          </w:tcPr>
          <w:p w:rsidR="00544175" w:rsidRDefault="00544175">
            <w:pPr>
              <w:pStyle w:val="ConsPlusNormal"/>
            </w:pPr>
            <w:r>
              <w:t>число объектов культурного наследия, на которые установлены информационные надписи и обозначения, - 20 (в 2014 году - 14 ед., в 2015 году - 6 ед.)</w:t>
            </w:r>
          </w:p>
        </w:tc>
      </w:tr>
      <w:tr w:rsidR="00544175">
        <w:tc>
          <w:tcPr>
            <w:tcW w:w="784" w:type="dxa"/>
          </w:tcPr>
          <w:p w:rsidR="00544175" w:rsidRDefault="00544175">
            <w:pPr>
              <w:pStyle w:val="ConsPlusNormal"/>
            </w:pPr>
            <w:r>
              <w:t>1.1.1.7</w:t>
            </w:r>
          </w:p>
        </w:tc>
        <w:tc>
          <w:tcPr>
            <w:tcW w:w="2438" w:type="dxa"/>
          </w:tcPr>
          <w:p w:rsidR="00544175" w:rsidRDefault="00544175">
            <w:pPr>
              <w:pStyle w:val="ConsPlusNormal"/>
            </w:pPr>
            <w:r>
              <w:t xml:space="preserve">Выполнение научно-проектной документации по определению видов и стоимости мероприятий (проектных и </w:t>
            </w:r>
            <w:r>
              <w:lastRenderedPageBreak/>
              <w:t>производственных работ) по сохранению объектов культурного наследия регионального значения, подлежащих приватизации</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80,1</w:t>
            </w:r>
          </w:p>
        </w:tc>
        <w:tc>
          <w:tcPr>
            <w:tcW w:w="1144" w:type="dxa"/>
          </w:tcPr>
          <w:p w:rsidR="00544175" w:rsidRDefault="00544175">
            <w:pPr>
              <w:pStyle w:val="ConsPlusNormal"/>
              <w:jc w:val="center"/>
            </w:pPr>
            <w:r>
              <w:t>391,5</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471,6</w:t>
            </w:r>
          </w:p>
        </w:tc>
        <w:tc>
          <w:tcPr>
            <w:tcW w:w="2891" w:type="dxa"/>
          </w:tcPr>
          <w:p w:rsidR="00544175" w:rsidRDefault="00544175">
            <w:pPr>
              <w:pStyle w:val="ConsPlusNormal"/>
            </w:pPr>
            <w:r>
              <w:t>число комплектов научно-проектной документации - 11 (в 2014 году - 2 ед.,</w:t>
            </w:r>
          </w:p>
          <w:p w:rsidR="00544175" w:rsidRDefault="00544175">
            <w:pPr>
              <w:pStyle w:val="ConsPlusNormal"/>
            </w:pPr>
            <w:r>
              <w:t>в 2015 году - 9 ед.)</w:t>
            </w:r>
          </w:p>
        </w:tc>
      </w:tr>
      <w:tr w:rsidR="00544175">
        <w:tc>
          <w:tcPr>
            <w:tcW w:w="784" w:type="dxa"/>
          </w:tcPr>
          <w:p w:rsidR="00544175" w:rsidRDefault="00544175">
            <w:pPr>
              <w:pStyle w:val="ConsPlusNormal"/>
            </w:pPr>
            <w:bookmarkStart w:id="23" w:name="P5550"/>
            <w:bookmarkEnd w:id="23"/>
            <w:r>
              <w:lastRenderedPageBreak/>
              <w:t>1.1.2</w:t>
            </w:r>
          </w:p>
        </w:tc>
        <w:tc>
          <w:tcPr>
            <w:tcW w:w="2438" w:type="dxa"/>
          </w:tcPr>
          <w:p w:rsidR="00544175" w:rsidRDefault="00544175">
            <w:pPr>
              <w:pStyle w:val="ConsPlusNormal"/>
            </w:pPr>
            <w:r>
              <w:t>Государственная охрана объектов культурного наследия</w:t>
            </w:r>
          </w:p>
        </w:tc>
        <w:tc>
          <w:tcPr>
            <w:tcW w:w="1871" w:type="dxa"/>
          </w:tcPr>
          <w:p w:rsidR="00544175" w:rsidRDefault="00544175">
            <w:pPr>
              <w:pStyle w:val="ConsPlusNormal"/>
            </w:pPr>
            <w:r>
              <w:t>служба по государственной охране объектов культурного наследия Красноярского края</w:t>
            </w:r>
          </w:p>
        </w:tc>
        <w:tc>
          <w:tcPr>
            <w:tcW w:w="694" w:type="dxa"/>
          </w:tcPr>
          <w:p w:rsidR="00544175" w:rsidRDefault="00544175">
            <w:pPr>
              <w:pStyle w:val="ConsPlusNormal"/>
              <w:jc w:val="center"/>
            </w:pPr>
            <w:r>
              <w:t>058</w:t>
            </w:r>
          </w:p>
        </w:tc>
        <w:tc>
          <w:tcPr>
            <w:tcW w:w="634" w:type="dxa"/>
          </w:tcPr>
          <w:p w:rsidR="00544175" w:rsidRDefault="00544175">
            <w:pPr>
              <w:pStyle w:val="ConsPlusNormal"/>
              <w:jc w:val="center"/>
            </w:pPr>
            <w:r>
              <w:t>0804</w:t>
            </w:r>
          </w:p>
        </w:tc>
        <w:tc>
          <w:tcPr>
            <w:tcW w:w="2381" w:type="dxa"/>
          </w:tcPr>
          <w:p w:rsidR="00544175" w:rsidRDefault="00544175">
            <w:pPr>
              <w:pStyle w:val="ConsPlusNormal"/>
              <w:jc w:val="center"/>
            </w:pPr>
            <w:r>
              <w:t>0812161 0810021610</w:t>
            </w:r>
          </w:p>
        </w:tc>
        <w:tc>
          <w:tcPr>
            <w:tcW w:w="1804" w:type="dxa"/>
          </w:tcPr>
          <w:p w:rsidR="00544175" w:rsidRDefault="00544175">
            <w:pPr>
              <w:pStyle w:val="ConsPlusNormal"/>
              <w:jc w:val="center"/>
            </w:pPr>
            <w:r>
              <w:t>244, 831</w:t>
            </w:r>
          </w:p>
        </w:tc>
        <w:tc>
          <w:tcPr>
            <w:tcW w:w="1144" w:type="dxa"/>
          </w:tcPr>
          <w:p w:rsidR="00544175" w:rsidRDefault="00544175">
            <w:pPr>
              <w:pStyle w:val="ConsPlusNormal"/>
            </w:pPr>
          </w:p>
        </w:tc>
        <w:tc>
          <w:tcPr>
            <w:tcW w:w="1144" w:type="dxa"/>
          </w:tcPr>
          <w:p w:rsidR="00544175" w:rsidRDefault="00544175">
            <w:pPr>
              <w:pStyle w:val="ConsPlusNormal"/>
              <w:jc w:val="center"/>
            </w:pPr>
            <w:r>
              <w:t>24676,0</w:t>
            </w:r>
          </w:p>
        </w:tc>
        <w:tc>
          <w:tcPr>
            <w:tcW w:w="1024" w:type="dxa"/>
          </w:tcPr>
          <w:p w:rsidR="00544175" w:rsidRDefault="00544175">
            <w:pPr>
              <w:pStyle w:val="ConsPlusNormal"/>
              <w:jc w:val="center"/>
            </w:pPr>
            <w:r>
              <w:t>29122,3</w:t>
            </w:r>
          </w:p>
        </w:tc>
        <w:tc>
          <w:tcPr>
            <w:tcW w:w="1024" w:type="dxa"/>
          </w:tcPr>
          <w:p w:rsidR="00544175" w:rsidRDefault="00544175">
            <w:pPr>
              <w:pStyle w:val="ConsPlusNormal"/>
              <w:jc w:val="center"/>
            </w:pPr>
            <w:r>
              <w:t>31041,3</w:t>
            </w:r>
          </w:p>
        </w:tc>
        <w:tc>
          <w:tcPr>
            <w:tcW w:w="1024" w:type="dxa"/>
          </w:tcPr>
          <w:p w:rsidR="00544175" w:rsidRDefault="00544175">
            <w:pPr>
              <w:pStyle w:val="ConsPlusNormal"/>
              <w:jc w:val="center"/>
            </w:pPr>
            <w:r>
              <w:t>31041,3</w:t>
            </w:r>
          </w:p>
        </w:tc>
        <w:tc>
          <w:tcPr>
            <w:tcW w:w="1144" w:type="dxa"/>
          </w:tcPr>
          <w:p w:rsidR="00544175" w:rsidRDefault="00544175">
            <w:pPr>
              <w:pStyle w:val="ConsPlusNormal"/>
              <w:jc w:val="center"/>
            </w:pPr>
            <w:r>
              <w:t>115880,9</w:t>
            </w:r>
          </w:p>
        </w:tc>
        <w:tc>
          <w:tcPr>
            <w:tcW w:w="2891" w:type="dxa"/>
          </w:tcPr>
          <w:p w:rsidR="00544175" w:rsidRDefault="00544175">
            <w:pPr>
              <w:pStyle w:val="ConsPlusNormal"/>
            </w:pPr>
          </w:p>
        </w:tc>
      </w:tr>
      <w:tr w:rsidR="00544175">
        <w:tc>
          <w:tcPr>
            <w:tcW w:w="784" w:type="dxa"/>
          </w:tcPr>
          <w:p w:rsidR="00544175" w:rsidRDefault="00544175">
            <w:pPr>
              <w:pStyle w:val="ConsPlusNormal"/>
            </w:pPr>
            <w:r>
              <w:t>1.1.2.1</w:t>
            </w:r>
          </w:p>
        </w:tc>
        <w:tc>
          <w:tcPr>
            <w:tcW w:w="2438" w:type="dxa"/>
          </w:tcPr>
          <w:p w:rsidR="00544175" w:rsidRDefault="00544175">
            <w:pPr>
              <w:pStyle w:val="ConsPlusNormal"/>
            </w:pPr>
            <w:r>
              <w:t xml:space="preserve">Выполнение работ по оформлению учетных карт и паспортов, определению предмета охраны и границ территорий объектов культурного наследия федерального и регионального значения, выявленных объектов культурного наследия, землеустроительные работы по установлению границ территорий объектов культурного наследия федерального и </w:t>
            </w:r>
            <w:r>
              <w:lastRenderedPageBreak/>
              <w:t>регионального 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jc w:val="center"/>
            </w:pPr>
            <w:r>
              <w:t>19741,4</w:t>
            </w:r>
          </w:p>
        </w:tc>
        <w:tc>
          <w:tcPr>
            <w:tcW w:w="1024" w:type="dxa"/>
          </w:tcPr>
          <w:p w:rsidR="00544175" w:rsidRDefault="00544175">
            <w:pPr>
              <w:pStyle w:val="ConsPlusNormal"/>
              <w:jc w:val="center"/>
            </w:pPr>
            <w:r>
              <w:t>3475,9</w:t>
            </w:r>
          </w:p>
        </w:tc>
        <w:tc>
          <w:tcPr>
            <w:tcW w:w="1024" w:type="dxa"/>
          </w:tcPr>
          <w:p w:rsidR="00544175" w:rsidRDefault="00544175">
            <w:pPr>
              <w:pStyle w:val="ConsPlusNormal"/>
              <w:jc w:val="center"/>
            </w:pPr>
            <w:r>
              <w:t>12238,4</w:t>
            </w:r>
          </w:p>
        </w:tc>
        <w:tc>
          <w:tcPr>
            <w:tcW w:w="1024" w:type="dxa"/>
          </w:tcPr>
          <w:p w:rsidR="00544175" w:rsidRDefault="00544175">
            <w:pPr>
              <w:pStyle w:val="ConsPlusNormal"/>
              <w:jc w:val="center"/>
            </w:pPr>
            <w:r>
              <w:t>12238,4</w:t>
            </w:r>
          </w:p>
        </w:tc>
        <w:tc>
          <w:tcPr>
            <w:tcW w:w="1144" w:type="dxa"/>
          </w:tcPr>
          <w:p w:rsidR="00544175" w:rsidRDefault="00544175">
            <w:pPr>
              <w:pStyle w:val="ConsPlusNormal"/>
              <w:jc w:val="center"/>
            </w:pPr>
            <w:r>
              <w:t>47694,1</w:t>
            </w:r>
          </w:p>
        </w:tc>
        <w:tc>
          <w:tcPr>
            <w:tcW w:w="2891" w:type="dxa"/>
          </w:tcPr>
          <w:p w:rsidR="00544175" w:rsidRDefault="00544175">
            <w:pPr>
              <w:pStyle w:val="ConsPlusNormal"/>
            </w:pPr>
            <w:r>
              <w:t>комплекты учетной документации на 532 объекта культурного наследия</w:t>
            </w:r>
          </w:p>
          <w:p w:rsidR="00544175" w:rsidRDefault="00544175">
            <w:pPr>
              <w:pStyle w:val="ConsPlusNormal"/>
            </w:pPr>
            <w:r>
              <w:t>(в 2015 году - 540 ед.,</w:t>
            </w:r>
          </w:p>
          <w:p w:rsidR="00544175" w:rsidRDefault="00544175">
            <w:pPr>
              <w:pStyle w:val="ConsPlusNormal"/>
            </w:pPr>
            <w:r>
              <w:t>в 2016 году - 113 ед.,</w:t>
            </w:r>
          </w:p>
          <w:p w:rsidR="00544175" w:rsidRDefault="00544175">
            <w:pPr>
              <w:pStyle w:val="ConsPlusNormal"/>
            </w:pPr>
            <w:r>
              <w:t>в 2017 году - 90 ед.,</w:t>
            </w:r>
          </w:p>
          <w:p w:rsidR="00544175" w:rsidRDefault="00544175">
            <w:pPr>
              <w:pStyle w:val="ConsPlusNormal"/>
            </w:pPr>
            <w:r>
              <w:t>в 2018 году - 90 ед.)</w:t>
            </w:r>
          </w:p>
        </w:tc>
      </w:tr>
      <w:tr w:rsidR="00544175">
        <w:tc>
          <w:tcPr>
            <w:tcW w:w="784" w:type="dxa"/>
          </w:tcPr>
          <w:p w:rsidR="00544175" w:rsidRDefault="00544175">
            <w:pPr>
              <w:pStyle w:val="ConsPlusNormal"/>
            </w:pPr>
            <w:r>
              <w:lastRenderedPageBreak/>
              <w:t>1.1.2.2</w:t>
            </w:r>
          </w:p>
        </w:tc>
        <w:tc>
          <w:tcPr>
            <w:tcW w:w="2438" w:type="dxa"/>
          </w:tcPr>
          <w:p w:rsidR="00544175" w:rsidRDefault="00544175">
            <w:pPr>
              <w:pStyle w:val="ConsPlusNormal"/>
            </w:pPr>
            <w:r>
              <w:t>Проведение государственной историко-культурной экспертизы в отношении объектов, обладающих признаками объектов культурного наследия, документов, обосновывающих включение объектов культурного наследия в реестр, проектов зон охраны объектов культурного наследия федерального и регионального значения, требований к осуществлению деятельности и градостроительным регламентам в границах территории объектов культурного наследия (достопримечательное место) федерального и регионального 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jc w:val="center"/>
            </w:pPr>
            <w:r>
              <w:t>2022,0</w:t>
            </w:r>
          </w:p>
        </w:tc>
        <w:tc>
          <w:tcPr>
            <w:tcW w:w="1024" w:type="dxa"/>
          </w:tcPr>
          <w:p w:rsidR="00544175" w:rsidRDefault="00544175">
            <w:pPr>
              <w:pStyle w:val="ConsPlusNormal"/>
              <w:jc w:val="center"/>
            </w:pPr>
            <w:r>
              <w:t>12572,4</w:t>
            </w:r>
          </w:p>
        </w:tc>
        <w:tc>
          <w:tcPr>
            <w:tcW w:w="1024" w:type="dxa"/>
          </w:tcPr>
          <w:p w:rsidR="00544175" w:rsidRDefault="00544175">
            <w:pPr>
              <w:pStyle w:val="ConsPlusNormal"/>
              <w:jc w:val="center"/>
            </w:pPr>
            <w:r>
              <w:t>2749,9</w:t>
            </w:r>
          </w:p>
        </w:tc>
        <w:tc>
          <w:tcPr>
            <w:tcW w:w="1024" w:type="dxa"/>
          </w:tcPr>
          <w:p w:rsidR="00544175" w:rsidRDefault="00544175">
            <w:pPr>
              <w:pStyle w:val="ConsPlusNormal"/>
              <w:jc w:val="center"/>
            </w:pPr>
            <w:r>
              <w:t>2749,9</w:t>
            </w:r>
          </w:p>
        </w:tc>
        <w:tc>
          <w:tcPr>
            <w:tcW w:w="1144" w:type="dxa"/>
          </w:tcPr>
          <w:p w:rsidR="00544175" w:rsidRDefault="00544175">
            <w:pPr>
              <w:pStyle w:val="ConsPlusNormal"/>
              <w:jc w:val="center"/>
            </w:pPr>
            <w:r>
              <w:t>20094,2</w:t>
            </w:r>
          </w:p>
        </w:tc>
        <w:tc>
          <w:tcPr>
            <w:tcW w:w="2891" w:type="dxa"/>
          </w:tcPr>
          <w:p w:rsidR="00544175" w:rsidRDefault="00544175">
            <w:pPr>
              <w:pStyle w:val="ConsPlusNormal"/>
            </w:pPr>
            <w:r>
              <w:t>число актов государственной историко-культурной экспертизы - 197 ед. (на 168 объектов культурного наследия и на 29 проектов зон охраны)</w:t>
            </w:r>
          </w:p>
          <w:p w:rsidR="00544175" w:rsidRDefault="00544175">
            <w:pPr>
              <w:pStyle w:val="ConsPlusNormal"/>
            </w:pPr>
            <w:r>
              <w:t>(в 2015 году - 37 ед. (на 35 объектов культурного наследия и 2 проекта зон охраны), в 2016 году - 116 ед. (на 93 объекта культурного наследия и 23 проекта зон охраны), в 2017 году - 22 ед. (20 объектов культурного наследия и 2 проекта зон охраны), в 2018 году - 22 ед. (20 объектов культурного наследия и 2 проекта зон охраны)</w:t>
            </w:r>
          </w:p>
        </w:tc>
      </w:tr>
      <w:tr w:rsidR="00544175">
        <w:tc>
          <w:tcPr>
            <w:tcW w:w="784" w:type="dxa"/>
          </w:tcPr>
          <w:p w:rsidR="00544175" w:rsidRDefault="00544175">
            <w:pPr>
              <w:pStyle w:val="ConsPlusNormal"/>
            </w:pPr>
            <w:r>
              <w:t>1.1.2.3</w:t>
            </w:r>
          </w:p>
        </w:tc>
        <w:tc>
          <w:tcPr>
            <w:tcW w:w="2438" w:type="dxa"/>
          </w:tcPr>
          <w:p w:rsidR="00544175" w:rsidRDefault="00544175">
            <w:pPr>
              <w:pStyle w:val="ConsPlusNormal"/>
            </w:pPr>
            <w:r>
              <w:t xml:space="preserve">Выполнение работ по инвентаризации и </w:t>
            </w:r>
            <w:r>
              <w:lastRenderedPageBreak/>
              <w:t>мониторингу объектов культурного наследия федерального и регионального значения, выявленных объектов культурного наследия, земельных участков в границах территорий объектов культурного наследия федерального и регионального значения, выявленных объектов культурного наследия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1905,4</w:t>
            </w:r>
          </w:p>
        </w:tc>
        <w:tc>
          <w:tcPr>
            <w:tcW w:w="1024" w:type="dxa"/>
          </w:tcPr>
          <w:p w:rsidR="00544175" w:rsidRDefault="00544175">
            <w:pPr>
              <w:pStyle w:val="ConsPlusNormal"/>
              <w:jc w:val="center"/>
            </w:pPr>
            <w:r>
              <w:t>1905,4</w:t>
            </w:r>
          </w:p>
        </w:tc>
        <w:tc>
          <w:tcPr>
            <w:tcW w:w="1144" w:type="dxa"/>
          </w:tcPr>
          <w:p w:rsidR="00544175" w:rsidRDefault="00544175">
            <w:pPr>
              <w:pStyle w:val="ConsPlusNormal"/>
              <w:jc w:val="center"/>
            </w:pPr>
            <w:r>
              <w:t>3810,8</w:t>
            </w:r>
          </w:p>
        </w:tc>
        <w:tc>
          <w:tcPr>
            <w:tcW w:w="2891" w:type="dxa"/>
          </w:tcPr>
          <w:p w:rsidR="00544175" w:rsidRDefault="00544175">
            <w:pPr>
              <w:pStyle w:val="ConsPlusNormal"/>
            </w:pPr>
            <w:r>
              <w:t xml:space="preserve">число проинвентаризированных </w:t>
            </w:r>
            <w:r>
              <w:lastRenderedPageBreak/>
              <w:t>объектов - 140</w:t>
            </w:r>
          </w:p>
          <w:p w:rsidR="00544175" w:rsidRDefault="00544175">
            <w:pPr>
              <w:pStyle w:val="ConsPlusNormal"/>
            </w:pPr>
            <w:r>
              <w:t>(в 2017 году - 70 ед.,</w:t>
            </w:r>
          </w:p>
          <w:p w:rsidR="00544175" w:rsidRDefault="00544175">
            <w:pPr>
              <w:pStyle w:val="ConsPlusNormal"/>
            </w:pPr>
            <w:r>
              <w:t>в 2018 году - 70 ед.)</w:t>
            </w:r>
          </w:p>
        </w:tc>
      </w:tr>
      <w:tr w:rsidR="00544175">
        <w:tc>
          <w:tcPr>
            <w:tcW w:w="784" w:type="dxa"/>
          </w:tcPr>
          <w:p w:rsidR="00544175" w:rsidRDefault="00544175">
            <w:pPr>
              <w:pStyle w:val="ConsPlusNormal"/>
            </w:pPr>
            <w:r>
              <w:lastRenderedPageBreak/>
              <w:t>1.1.2.4</w:t>
            </w:r>
          </w:p>
        </w:tc>
        <w:tc>
          <w:tcPr>
            <w:tcW w:w="2438" w:type="dxa"/>
          </w:tcPr>
          <w:p w:rsidR="00544175" w:rsidRDefault="00544175">
            <w:pPr>
              <w:pStyle w:val="ConsPlusNormal"/>
            </w:pPr>
            <w:r>
              <w:t>Выполнение работ по выявлению на территории Красноярского края объектов, представляющих собой историко-культурную ценность, и оформление учетных карт</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200,0</w:t>
            </w:r>
          </w:p>
        </w:tc>
        <w:tc>
          <w:tcPr>
            <w:tcW w:w="1024" w:type="dxa"/>
          </w:tcPr>
          <w:p w:rsidR="00544175" w:rsidRDefault="00544175">
            <w:pPr>
              <w:pStyle w:val="ConsPlusNormal"/>
              <w:jc w:val="center"/>
            </w:pPr>
            <w:r>
              <w:t>3701,1</w:t>
            </w:r>
          </w:p>
        </w:tc>
        <w:tc>
          <w:tcPr>
            <w:tcW w:w="1144" w:type="dxa"/>
          </w:tcPr>
          <w:p w:rsidR="00544175" w:rsidRDefault="00544175">
            <w:pPr>
              <w:pStyle w:val="ConsPlusNormal"/>
              <w:jc w:val="center"/>
            </w:pPr>
            <w:r>
              <w:t>3901,1</w:t>
            </w:r>
          </w:p>
        </w:tc>
        <w:tc>
          <w:tcPr>
            <w:tcW w:w="2891" w:type="dxa"/>
          </w:tcPr>
          <w:p w:rsidR="00544175" w:rsidRDefault="00544175">
            <w:pPr>
              <w:pStyle w:val="ConsPlusNormal"/>
            </w:pPr>
            <w:r>
              <w:t>число выявленных объектов - 58 ед.</w:t>
            </w:r>
          </w:p>
          <w:p w:rsidR="00544175" w:rsidRDefault="00544175">
            <w:pPr>
              <w:pStyle w:val="ConsPlusNormal"/>
            </w:pPr>
            <w:r>
              <w:t>(в 2016 году - 4 ед.,</w:t>
            </w:r>
          </w:p>
          <w:p w:rsidR="00544175" w:rsidRDefault="00544175">
            <w:pPr>
              <w:pStyle w:val="ConsPlusNormal"/>
            </w:pPr>
            <w:r>
              <w:t>в 2017 году - 4 ед.,</w:t>
            </w:r>
          </w:p>
          <w:p w:rsidR="00544175" w:rsidRDefault="00544175">
            <w:pPr>
              <w:pStyle w:val="ConsPlusNormal"/>
            </w:pPr>
            <w:r>
              <w:t>в 2018 году - 50 ед.)</w:t>
            </w:r>
          </w:p>
        </w:tc>
      </w:tr>
      <w:tr w:rsidR="00544175">
        <w:tc>
          <w:tcPr>
            <w:tcW w:w="784" w:type="dxa"/>
          </w:tcPr>
          <w:p w:rsidR="00544175" w:rsidRDefault="00544175">
            <w:pPr>
              <w:pStyle w:val="ConsPlusNormal"/>
            </w:pPr>
            <w:r>
              <w:t>1.1.2.5</w:t>
            </w:r>
          </w:p>
        </w:tc>
        <w:tc>
          <w:tcPr>
            <w:tcW w:w="2438" w:type="dxa"/>
          </w:tcPr>
          <w:p w:rsidR="00544175" w:rsidRDefault="00544175">
            <w:pPr>
              <w:pStyle w:val="ConsPlusNormal"/>
            </w:pPr>
            <w:r>
              <w:t xml:space="preserve">Разработка или корректировка проектов зон охраны объектов культурного наследия федерального и регионального значения, </w:t>
            </w:r>
            <w:r>
              <w:lastRenderedPageBreak/>
              <w:t>землеустроительные работы по определению границ зон охраны объектов культурного наследия федерального и регионального значения, определение границ исторического поселения федерального и регионального значения и его предмета охраны. Разработка требований к осуществлению деятельности и градостроительным регламентам в границах территории объектов культурного наследия (достопримечательное место) федерального и регионального 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jc w:val="center"/>
            </w:pPr>
            <w:r>
              <w:t>1940,3</w:t>
            </w:r>
          </w:p>
        </w:tc>
        <w:tc>
          <w:tcPr>
            <w:tcW w:w="1024" w:type="dxa"/>
          </w:tcPr>
          <w:p w:rsidR="00544175" w:rsidRDefault="00544175">
            <w:pPr>
              <w:pStyle w:val="ConsPlusNormal"/>
              <w:jc w:val="center"/>
            </w:pPr>
            <w:r>
              <w:t>9674,0</w:t>
            </w:r>
          </w:p>
        </w:tc>
        <w:tc>
          <w:tcPr>
            <w:tcW w:w="1024" w:type="dxa"/>
          </w:tcPr>
          <w:p w:rsidR="00544175" w:rsidRDefault="00544175">
            <w:pPr>
              <w:pStyle w:val="ConsPlusNormal"/>
              <w:jc w:val="center"/>
            </w:pPr>
            <w:r>
              <w:t>10159,0</w:t>
            </w:r>
          </w:p>
        </w:tc>
        <w:tc>
          <w:tcPr>
            <w:tcW w:w="1024" w:type="dxa"/>
          </w:tcPr>
          <w:p w:rsidR="00544175" w:rsidRDefault="00544175">
            <w:pPr>
              <w:pStyle w:val="ConsPlusNormal"/>
              <w:jc w:val="center"/>
            </w:pPr>
            <w:r>
              <w:t>10159,0</w:t>
            </w:r>
          </w:p>
        </w:tc>
        <w:tc>
          <w:tcPr>
            <w:tcW w:w="1144" w:type="dxa"/>
          </w:tcPr>
          <w:p w:rsidR="00544175" w:rsidRDefault="00544175">
            <w:pPr>
              <w:pStyle w:val="ConsPlusNormal"/>
              <w:jc w:val="center"/>
            </w:pPr>
            <w:r>
              <w:t>31932,3</w:t>
            </w:r>
          </w:p>
        </w:tc>
        <w:tc>
          <w:tcPr>
            <w:tcW w:w="2891" w:type="dxa"/>
          </w:tcPr>
          <w:p w:rsidR="00544175" w:rsidRDefault="00544175">
            <w:pPr>
              <w:pStyle w:val="ConsPlusNormal"/>
            </w:pPr>
            <w:r>
              <w:t>число проектов зон охраны - 11</w:t>
            </w:r>
          </w:p>
          <w:p w:rsidR="00544175" w:rsidRDefault="00544175">
            <w:pPr>
              <w:pStyle w:val="ConsPlusNormal"/>
            </w:pPr>
            <w:r>
              <w:t>(в 2015 году - 4 ед.,</w:t>
            </w:r>
          </w:p>
          <w:p w:rsidR="00544175" w:rsidRDefault="00544175">
            <w:pPr>
              <w:pStyle w:val="ConsPlusNormal"/>
            </w:pPr>
            <w:r>
              <w:t>в 2016 году - 3 ед.,</w:t>
            </w:r>
          </w:p>
          <w:p w:rsidR="00544175" w:rsidRDefault="00544175">
            <w:pPr>
              <w:pStyle w:val="ConsPlusNormal"/>
            </w:pPr>
            <w:r>
              <w:t>в 2017 году - 2 ед.,</w:t>
            </w:r>
          </w:p>
          <w:p w:rsidR="00544175" w:rsidRDefault="00544175">
            <w:pPr>
              <w:pStyle w:val="ConsPlusNormal"/>
            </w:pPr>
            <w:r>
              <w:t>в 2018 году - 2 ед.)</w:t>
            </w:r>
          </w:p>
        </w:tc>
      </w:tr>
      <w:tr w:rsidR="00544175">
        <w:tc>
          <w:tcPr>
            <w:tcW w:w="784" w:type="dxa"/>
          </w:tcPr>
          <w:p w:rsidR="00544175" w:rsidRDefault="00544175">
            <w:pPr>
              <w:pStyle w:val="ConsPlusNormal"/>
            </w:pPr>
            <w:r>
              <w:lastRenderedPageBreak/>
              <w:t>1.1.2.6</w:t>
            </w:r>
          </w:p>
        </w:tc>
        <w:tc>
          <w:tcPr>
            <w:tcW w:w="2438" w:type="dxa"/>
          </w:tcPr>
          <w:p w:rsidR="00544175" w:rsidRDefault="00544175">
            <w:pPr>
              <w:pStyle w:val="ConsPlusNormal"/>
            </w:pPr>
            <w:r>
              <w:t xml:space="preserve">Изготовление и установка информационных надписей и обозначений на объектах культурного наследия федерального и регионального </w:t>
            </w:r>
            <w:r>
              <w:lastRenderedPageBreak/>
              <w:t>значения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400,0</w:t>
            </w:r>
          </w:p>
        </w:tc>
        <w:tc>
          <w:tcPr>
            <w:tcW w:w="1024" w:type="dxa"/>
          </w:tcPr>
          <w:p w:rsidR="00544175" w:rsidRDefault="00544175">
            <w:pPr>
              <w:pStyle w:val="ConsPlusNormal"/>
              <w:jc w:val="center"/>
            </w:pPr>
            <w:r>
              <w:t>200,0</w:t>
            </w:r>
          </w:p>
        </w:tc>
        <w:tc>
          <w:tcPr>
            <w:tcW w:w="1024" w:type="dxa"/>
          </w:tcPr>
          <w:p w:rsidR="00544175" w:rsidRDefault="00544175">
            <w:pPr>
              <w:pStyle w:val="ConsPlusNormal"/>
              <w:jc w:val="center"/>
            </w:pPr>
            <w:r>
              <w:t>200,0</w:t>
            </w:r>
          </w:p>
        </w:tc>
        <w:tc>
          <w:tcPr>
            <w:tcW w:w="1144" w:type="dxa"/>
          </w:tcPr>
          <w:p w:rsidR="00544175" w:rsidRDefault="00544175">
            <w:pPr>
              <w:pStyle w:val="ConsPlusNormal"/>
              <w:jc w:val="center"/>
            </w:pPr>
            <w:r>
              <w:t>800,0</w:t>
            </w:r>
          </w:p>
        </w:tc>
        <w:tc>
          <w:tcPr>
            <w:tcW w:w="2891" w:type="dxa"/>
          </w:tcPr>
          <w:p w:rsidR="00544175" w:rsidRDefault="00544175">
            <w:pPr>
              <w:pStyle w:val="ConsPlusNormal"/>
            </w:pPr>
            <w:r>
              <w:t>число объектов культурного наследия, на которые установлены информационные надписи и обозначения, - 24</w:t>
            </w:r>
          </w:p>
          <w:p w:rsidR="00544175" w:rsidRDefault="00544175">
            <w:pPr>
              <w:pStyle w:val="ConsPlusNormal"/>
            </w:pPr>
            <w:r>
              <w:t>(в 2016 году - 12 ед.,</w:t>
            </w:r>
          </w:p>
          <w:p w:rsidR="00544175" w:rsidRDefault="00544175">
            <w:pPr>
              <w:pStyle w:val="ConsPlusNormal"/>
            </w:pPr>
            <w:r>
              <w:t>в 2017 году - 6 ед.,</w:t>
            </w:r>
          </w:p>
          <w:p w:rsidR="00544175" w:rsidRDefault="00544175">
            <w:pPr>
              <w:pStyle w:val="ConsPlusNormal"/>
            </w:pPr>
            <w:r>
              <w:t>в 2018 году - 6 ед.)</w:t>
            </w:r>
          </w:p>
        </w:tc>
      </w:tr>
      <w:tr w:rsidR="00544175">
        <w:tc>
          <w:tcPr>
            <w:tcW w:w="784" w:type="dxa"/>
          </w:tcPr>
          <w:p w:rsidR="00544175" w:rsidRDefault="00544175">
            <w:pPr>
              <w:pStyle w:val="ConsPlusNormal"/>
            </w:pPr>
            <w:r>
              <w:lastRenderedPageBreak/>
              <w:t>1.1.2.7</w:t>
            </w:r>
          </w:p>
        </w:tc>
        <w:tc>
          <w:tcPr>
            <w:tcW w:w="2438" w:type="dxa"/>
          </w:tcPr>
          <w:p w:rsidR="00544175" w:rsidRDefault="00544175">
            <w:pPr>
              <w:pStyle w:val="ConsPlusNormal"/>
            </w:pPr>
            <w:r>
              <w:t>Выполнение научно-проектной документации по определению видов и стоимости мероприятий (проектных и производственных работ) по сохранению объектов культурного наследия регионального значения, подлежащих приватизации</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87,5</w:t>
            </w:r>
          </w:p>
        </w:tc>
        <w:tc>
          <w:tcPr>
            <w:tcW w:w="1024" w:type="dxa"/>
          </w:tcPr>
          <w:p w:rsidR="00544175" w:rsidRDefault="00544175">
            <w:pPr>
              <w:pStyle w:val="ConsPlusNormal"/>
              <w:jc w:val="center"/>
            </w:pPr>
            <w:r>
              <w:t>87,5</w:t>
            </w:r>
          </w:p>
        </w:tc>
        <w:tc>
          <w:tcPr>
            <w:tcW w:w="1144" w:type="dxa"/>
          </w:tcPr>
          <w:p w:rsidR="00544175" w:rsidRDefault="00544175">
            <w:pPr>
              <w:pStyle w:val="ConsPlusNormal"/>
              <w:jc w:val="center"/>
            </w:pPr>
            <w:r>
              <w:t>175,0</w:t>
            </w:r>
          </w:p>
        </w:tc>
        <w:tc>
          <w:tcPr>
            <w:tcW w:w="2891" w:type="dxa"/>
          </w:tcPr>
          <w:p w:rsidR="00544175" w:rsidRDefault="00544175">
            <w:pPr>
              <w:pStyle w:val="ConsPlusNormal"/>
            </w:pPr>
            <w:r>
              <w:t>число комплектов научно-проектной документации - 4</w:t>
            </w:r>
          </w:p>
          <w:p w:rsidR="00544175" w:rsidRDefault="00544175">
            <w:pPr>
              <w:pStyle w:val="ConsPlusNormal"/>
            </w:pPr>
            <w:r>
              <w:t>(в 2017 году - 2 ед.,</w:t>
            </w:r>
          </w:p>
          <w:p w:rsidR="00544175" w:rsidRDefault="00544175">
            <w:pPr>
              <w:pStyle w:val="ConsPlusNormal"/>
            </w:pPr>
            <w:r>
              <w:t>в 2018 году - 2 ед.)</w:t>
            </w:r>
          </w:p>
        </w:tc>
      </w:tr>
      <w:tr w:rsidR="00544175">
        <w:tc>
          <w:tcPr>
            <w:tcW w:w="784" w:type="dxa"/>
          </w:tcPr>
          <w:p w:rsidR="00544175" w:rsidRDefault="00544175">
            <w:pPr>
              <w:pStyle w:val="ConsPlusNormal"/>
            </w:pPr>
            <w:r>
              <w:t>1.1.2.8</w:t>
            </w:r>
          </w:p>
        </w:tc>
        <w:tc>
          <w:tcPr>
            <w:tcW w:w="2438" w:type="dxa"/>
          </w:tcPr>
          <w:p w:rsidR="00544175" w:rsidRDefault="00544175">
            <w:pPr>
              <w:pStyle w:val="ConsPlusNormal"/>
            </w:pPr>
            <w:r>
              <w:t>Мероприятия по созданию и наполнению электронной базы данных по государственной охране, сохранению, использованию и популяризации объектов культурного наследия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jc w:val="center"/>
            </w:pPr>
            <w:r>
              <w:t>972,3</w:t>
            </w:r>
          </w:p>
        </w:tc>
        <w:tc>
          <w:tcPr>
            <w:tcW w:w="1024" w:type="dxa"/>
          </w:tcPr>
          <w:p w:rsidR="00544175" w:rsidRDefault="00544175">
            <w:pPr>
              <w:pStyle w:val="ConsPlusNormal"/>
              <w:jc w:val="center"/>
            </w:pPr>
            <w:r>
              <w:t>3000,0</w:t>
            </w:r>
          </w:p>
        </w:tc>
        <w:tc>
          <w:tcPr>
            <w:tcW w:w="1024" w:type="dxa"/>
          </w:tcPr>
          <w:p w:rsidR="00544175" w:rsidRDefault="00544175">
            <w:pPr>
              <w:pStyle w:val="ConsPlusNormal"/>
              <w:jc w:val="center"/>
            </w:pPr>
            <w:r>
              <w:t>3501,1</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7473,4</w:t>
            </w:r>
          </w:p>
        </w:tc>
        <w:tc>
          <w:tcPr>
            <w:tcW w:w="2891" w:type="dxa"/>
          </w:tcPr>
          <w:p w:rsidR="00544175" w:rsidRDefault="00544175">
            <w:pPr>
              <w:pStyle w:val="ConsPlusNormal"/>
            </w:pPr>
            <w:r>
              <w:t>создание единой электронной базы данных "Объекты (выявленные объекты) культурного наследия Красноярского края"</w:t>
            </w:r>
          </w:p>
        </w:tc>
      </w:tr>
      <w:tr w:rsidR="00544175">
        <w:tc>
          <w:tcPr>
            <w:tcW w:w="784" w:type="dxa"/>
          </w:tcPr>
          <w:p w:rsidR="00544175" w:rsidRDefault="00544175">
            <w:pPr>
              <w:pStyle w:val="ConsPlusNormal"/>
            </w:pPr>
            <w:bookmarkStart w:id="24" w:name="P5695"/>
            <w:bookmarkEnd w:id="24"/>
            <w:r>
              <w:t>1.2</w:t>
            </w:r>
          </w:p>
        </w:tc>
        <w:tc>
          <w:tcPr>
            <w:tcW w:w="2438" w:type="dxa"/>
          </w:tcPr>
          <w:p w:rsidR="00544175" w:rsidRDefault="00544175">
            <w:pPr>
              <w:pStyle w:val="ConsPlusNormal"/>
            </w:pPr>
            <w:r>
              <w:t>Сохранение объектов культурного наследия</w:t>
            </w:r>
          </w:p>
        </w:tc>
        <w:tc>
          <w:tcPr>
            <w:tcW w:w="1871" w:type="dxa"/>
          </w:tcPr>
          <w:p w:rsidR="00544175" w:rsidRDefault="00544175">
            <w:pPr>
              <w:pStyle w:val="ConsPlusNormal"/>
            </w:pPr>
            <w:r>
              <w:t xml:space="preserve">министерство строительства и жилищно-коммунального хозяйства </w:t>
            </w:r>
            <w:r>
              <w:lastRenderedPageBreak/>
              <w:t>Красноярского края</w:t>
            </w:r>
          </w:p>
        </w:tc>
        <w:tc>
          <w:tcPr>
            <w:tcW w:w="694" w:type="dxa"/>
          </w:tcPr>
          <w:p w:rsidR="00544175" w:rsidRDefault="00544175">
            <w:pPr>
              <w:pStyle w:val="ConsPlusNormal"/>
              <w:jc w:val="center"/>
            </w:pPr>
            <w:r>
              <w:lastRenderedPageBreak/>
              <w:t>130</w:t>
            </w:r>
          </w:p>
        </w:tc>
        <w:tc>
          <w:tcPr>
            <w:tcW w:w="634" w:type="dxa"/>
          </w:tcPr>
          <w:p w:rsidR="00544175" w:rsidRDefault="00544175">
            <w:pPr>
              <w:pStyle w:val="ConsPlusNormal"/>
              <w:jc w:val="center"/>
            </w:pPr>
            <w:r>
              <w:t>0804</w:t>
            </w:r>
          </w:p>
        </w:tc>
        <w:tc>
          <w:tcPr>
            <w:tcW w:w="2381" w:type="dxa"/>
          </w:tcPr>
          <w:p w:rsidR="00544175" w:rsidRDefault="00544175">
            <w:pPr>
              <w:pStyle w:val="ConsPlusNormal"/>
              <w:jc w:val="center"/>
            </w:pPr>
            <w:r>
              <w:t>0812162 0810021620</w:t>
            </w:r>
          </w:p>
        </w:tc>
        <w:tc>
          <w:tcPr>
            <w:tcW w:w="1804" w:type="dxa"/>
          </w:tcPr>
          <w:p w:rsidR="00544175" w:rsidRDefault="00544175">
            <w:pPr>
              <w:pStyle w:val="ConsPlusNormal"/>
              <w:jc w:val="center"/>
            </w:pPr>
            <w:r>
              <w:t>243</w:t>
            </w:r>
          </w:p>
        </w:tc>
        <w:tc>
          <w:tcPr>
            <w:tcW w:w="1144" w:type="dxa"/>
          </w:tcPr>
          <w:p w:rsidR="00544175" w:rsidRDefault="00544175">
            <w:pPr>
              <w:pStyle w:val="ConsPlusNormal"/>
              <w:jc w:val="center"/>
            </w:pPr>
            <w:r>
              <w:t>251007,3</w:t>
            </w:r>
          </w:p>
        </w:tc>
        <w:tc>
          <w:tcPr>
            <w:tcW w:w="1144" w:type="dxa"/>
          </w:tcPr>
          <w:p w:rsidR="00544175" w:rsidRDefault="00544175">
            <w:pPr>
              <w:pStyle w:val="ConsPlusNormal"/>
              <w:jc w:val="center"/>
            </w:pPr>
            <w:r>
              <w:t>179659,7</w:t>
            </w:r>
          </w:p>
        </w:tc>
        <w:tc>
          <w:tcPr>
            <w:tcW w:w="1024" w:type="dxa"/>
          </w:tcPr>
          <w:p w:rsidR="00544175" w:rsidRDefault="00544175">
            <w:pPr>
              <w:pStyle w:val="ConsPlusNormal"/>
              <w:jc w:val="center"/>
            </w:pPr>
            <w:r>
              <w:t>72258,8</w:t>
            </w:r>
          </w:p>
        </w:tc>
        <w:tc>
          <w:tcPr>
            <w:tcW w:w="1024" w:type="dxa"/>
          </w:tcPr>
          <w:p w:rsidR="00544175" w:rsidRDefault="00544175">
            <w:pPr>
              <w:pStyle w:val="ConsPlusNormal"/>
              <w:jc w:val="center"/>
            </w:pPr>
            <w:r>
              <w:t>362500,0</w:t>
            </w:r>
          </w:p>
        </w:tc>
        <w:tc>
          <w:tcPr>
            <w:tcW w:w="1024" w:type="dxa"/>
          </w:tcPr>
          <w:p w:rsidR="00544175" w:rsidRDefault="00544175">
            <w:pPr>
              <w:pStyle w:val="ConsPlusNormal"/>
              <w:jc w:val="center"/>
            </w:pPr>
            <w:r>
              <w:t>44500,0</w:t>
            </w:r>
          </w:p>
        </w:tc>
        <w:tc>
          <w:tcPr>
            <w:tcW w:w="1144" w:type="dxa"/>
          </w:tcPr>
          <w:p w:rsidR="00544175" w:rsidRDefault="00544175">
            <w:pPr>
              <w:pStyle w:val="ConsPlusNormal"/>
              <w:jc w:val="center"/>
            </w:pPr>
            <w:r>
              <w:t>909925,8</w:t>
            </w:r>
          </w:p>
        </w:tc>
        <w:tc>
          <w:tcPr>
            <w:tcW w:w="2891" w:type="dxa"/>
          </w:tcPr>
          <w:p w:rsidR="00544175" w:rsidRDefault="00544175">
            <w:pPr>
              <w:pStyle w:val="ConsPlusNormal"/>
            </w:pPr>
          </w:p>
        </w:tc>
      </w:tr>
      <w:tr w:rsidR="00544175">
        <w:tc>
          <w:tcPr>
            <w:tcW w:w="784" w:type="dxa"/>
          </w:tcPr>
          <w:p w:rsidR="00544175" w:rsidRDefault="00544175">
            <w:pPr>
              <w:pStyle w:val="ConsPlusNormal"/>
            </w:pPr>
            <w:r>
              <w:lastRenderedPageBreak/>
              <w:t>1.2.1</w:t>
            </w:r>
          </w:p>
        </w:tc>
        <w:tc>
          <w:tcPr>
            <w:tcW w:w="2438" w:type="dxa"/>
          </w:tcPr>
          <w:p w:rsidR="00544175" w:rsidRDefault="00544175">
            <w:pPr>
              <w:pStyle w:val="ConsPlusNormal"/>
            </w:pPr>
            <w:r>
              <w:t>Сохранение объектов культурного наследия, находящихся в собственности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238507,3</w:t>
            </w:r>
          </w:p>
        </w:tc>
        <w:tc>
          <w:tcPr>
            <w:tcW w:w="1144" w:type="dxa"/>
          </w:tcPr>
          <w:p w:rsidR="00544175" w:rsidRDefault="00544175">
            <w:pPr>
              <w:pStyle w:val="ConsPlusNormal"/>
              <w:jc w:val="center"/>
            </w:pPr>
            <w:r>
              <w:t>166443,6</w:t>
            </w:r>
          </w:p>
        </w:tc>
        <w:tc>
          <w:tcPr>
            <w:tcW w:w="1024" w:type="dxa"/>
          </w:tcPr>
          <w:p w:rsidR="00544175" w:rsidRDefault="00544175">
            <w:pPr>
              <w:pStyle w:val="ConsPlusNormal"/>
              <w:jc w:val="center"/>
            </w:pPr>
            <w:r>
              <w:t>59788,8</w:t>
            </w:r>
          </w:p>
        </w:tc>
        <w:tc>
          <w:tcPr>
            <w:tcW w:w="1024" w:type="dxa"/>
          </w:tcPr>
          <w:p w:rsidR="00544175" w:rsidRDefault="00544175">
            <w:pPr>
              <w:pStyle w:val="ConsPlusNormal"/>
              <w:jc w:val="center"/>
            </w:pPr>
            <w:r>
              <w:t>350000,0</w:t>
            </w:r>
          </w:p>
        </w:tc>
        <w:tc>
          <w:tcPr>
            <w:tcW w:w="1024" w:type="dxa"/>
          </w:tcPr>
          <w:p w:rsidR="00544175" w:rsidRDefault="00544175">
            <w:pPr>
              <w:pStyle w:val="ConsPlusNormal"/>
              <w:jc w:val="center"/>
            </w:pPr>
            <w:r>
              <w:t>32000,0</w:t>
            </w:r>
          </w:p>
        </w:tc>
        <w:tc>
          <w:tcPr>
            <w:tcW w:w="1144" w:type="dxa"/>
          </w:tcPr>
          <w:p w:rsidR="00544175" w:rsidRDefault="00544175">
            <w:pPr>
              <w:pStyle w:val="ConsPlusNormal"/>
              <w:jc w:val="center"/>
            </w:pPr>
            <w:r>
              <w:t>846739,7</w:t>
            </w:r>
          </w:p>
        </w:tc>
        <w:tc>
          <w:tcPr>
            <w:tcW w:w="2891" w:type="dxa"/>
          </w:tcPr>
          <w:p w:rsidR="00544175" w:rsidRDefault="00544175">
            <w:pPr>
              <w:pStyle w:val="ConsPlusNormal"/>
            </w:pPr>
            <w:r>
              <w:t>число отреставрированных объектов культурного наследия - 4 ед.</w:t>
            </w:r>
          </w:p>
          <w:p w:rsidR="00544175" w:rsidRDefault="00544175">
            <w:pPr>
              <w:pStyle w:val="ConsPlusNormal"/>
            </w:pPr>
            <w:r>
              <w:t>(в 2014 году - 2 ед.,</w:t>
            </w:r>
          </w:p>
          <w:p w:rsidR="00544175" w:rsidRDefault="00544175">
            <w:pPr>
              <w:pStyle w:val="ConsPlusNormal"/>
            </w:pPr>
            <w:r>
              <w:t>в 2016 году - 1 ед.,</w:t>
            </w:r>
          </w:p>
          <w:p w:rsidR="00544175" w:rsidRDefault="00544175">
            <w:pPr>
              <w:pStyle w:val="ConsPlusNormal"/>
            </w:pPr>
            <w:r>
              <w:t>в 2017 - 2018 годах - 1 ед.). Число объектов культурного наследия, на которых проведены противоаварийные работы, - 1 ед. в 2014 году. Корректировка научно-проектной документации по сохранению объектов культурного наследия в 2016 году - 1 ед.</w:t>
            </w:r>
          </w:p>
        </w:tc>
      </w:tr>
      <w:tr w:rsidR="00544175">
        <w:tc>
          <w:tcPr>
            <w:tcW w:w="784" w:type="dxa"/>
          </w:tcPr>
          <w:p w:rsidR="00544175" w:rsidRDefault="00544175">
            <w:pPr>
              <w:pStyle w:val="ConsPlusNormal"/>
            </w:pPr>
            <w:bookmarkStart w:id="25" w:name="P5726"/>
            <w:bookmarkEnd w:id="25"/>
            <w:r>
              <w:t>1.2.2</w:t>
            </w:r>
          </w:p>
        </w:tc>
        <w:tc>
          <w:tcPr>
            <w:tcW w:w="2438" w:type="dxa"/>
          </w:tcPr>
          <w:p w:rsidR="00544175" w:rsidRDefault="00544175">
            <w:pPr>
              <w:pStyle w:val="ConsPlusNormal"/>
            </w:pPr>
            <w:r>
              <w:t>Консервация объектов культурного наследия, находящихся в собственности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12500,0</w:t>
            </w:r>
          </w:p>
        </w:tc>
        <w:tc>
          <w:tcPr>
            <w:tcW w:w="1144" w:type="dxa"/>
          </w:tcPr>
          <w:p w:rsidR="00544175" w:rsidRDefault="00544175">
            <w:pPr>
              <w:pStyle w:val="ConsPlusNormal"/>
              <w:jc w:val="center"/>
            </w:pPr>
            <w:r>
              <w:t>13216,1</w:t>
            </w:r>
          </w:p>
        </w:tc>
        <w:tc>
          <w:tcPr>
            <w:tcW w:w="1024" w:type="dxa"/>
          </w:tcPr>
          <w:p w:rsidR="00544175" w:rsidRDefault="00544175">
            <w:pPr>
              <w:pStyle w:val="ConsPlusNormal"/>
              <w:jc w:val="center"/>
            </w:pPr>
            <w:r>
              <w:t>12470,0</w:t>
            </w:r>
          </w:p>
        </w:tc>
        <w:tc>
          <w:tcPr>
            <w:tcW w:w="1024" w:type="dxa"/>
          </w:tcPr>
          <w:p w:rsidR="00544175" w:rsidRDefault="00544175">
            <w:pPr>
              <w:pStyle w:val="ConsPlusNormal"/>
              <w:jc w:val="center"/>
            </w:pPr>
            <w:r>
              <w:t>12500,0</w:t>
            </w:r>
          </w:p>
        </w:tc>
        <w:tc>
          <w:tcPr>
            <w:tcW w:w="1024" w:type="dxa"/>
          </w:tcPr>
          <w:p w:rsidR="00544175" w:rsidRDefault="00544175">
            <w:pPr>
              <w:pStyle w:val="ConsPlusNormal"/>
              <w:jc w:val="center"/>
            </w:pPr>
            <w:r>
              <w:t>12500,0</w:t>
            </w:r>
          </w:p>
        </w:tc>
        <w:tc>
          <w:tcPr>
            <w:tcW w:w="1144" w:type="dxa"/>
          </w:tcPr>
          <w:p w:rsidR="00544175" w:rsidRDefault="00544175">
            <w:pPr>
              <w:pStyle w:val="ConsPlusNormal"/>
              <w:jc w:val="center"/>
            </w:pPr>
            <w:r>
              <w:t>63186,1</w:t>
            </w:r>
          </w:p>
        </w:tc>
        <w:tc>
          <w:tcPr>
            <w:tcW w:w="2891" w:type="dxa"/>
          </w:tcPr>
          <w:p w:rsidR="00544175" w:rsidRDefault="00544175">
            <w:pPr>
              <w:pStyle w:val="ConsPlusNormal"/>
            </w:pPr>
            <w:r>
              <w:t>число объектов культурного наследия, на которых будут проведены работы по консервации, - 30 ед.</w:t>
            </w:r>
          </w:p>
          <w:p w:rsidR="00544175" w:rsidRDefault="00544175">
            <w:pPr>
              <w:pStyle w:val="ConsPlusNormal"/>
            </w:pPr>
            <w:r>
              <w:t>(в 2014 году - 8 ед.,</w:t>
            </w:r>
          </w:p>
          <w:p w:rsidR="00544175" w:rsidRDefault="00544175">
            <w:pPr>
              <w:pStyle w:val="ConsPlusNormal"/>
            </w:pPr>
            <w:r>
              <w:t>в 2015 году - 8 ед.,</w:t>
            </w:r>
          </w:p>
          <w:p w:rsidR="00544175" w:rsidRDefault="00544175">
            <w:pPr>
              <w:pStyle w:val="ConsPlusNormal"/>
            </w:pPr>
            <w:r>
              <w:t>в 2016 году - 5 ед.,</w:t>
            </w:r>
          </w:p>
          <w:p w:rsidR="00544175" w:rsidRDefault="00544175">
            <w:pPr>
              <w:pStyle w:val="ConsPlusNormal"/>
            </w:pPr>
            <w:r>
              <w:t>в 2017 году - 6 ед.,</w:t>
            </w:r>
          </w:p>
          <w:p w:rsidR="00544175" w:rsidRDefault="00544175">
            <w:pPr>
              <w:pStyle w:val="ConsPlusNormal"/>
            </w:pPr>
            <w:r>
              <w:t>в 2018 году - 3 ед.)</w:t>
            </w:r>
          </w:p>
        </w:tc>
      </w:tr>
      <w:tr w:rsidR="00544175">
        <w:tc>
          <w:tcPr>
            <w:tcW w:w="784" w:type="dxa"/>
          </w:tcPr>
          <w:p w:rsidR="00544175" w:rsidRDefault="00544175">
            <w:pPr>
              <w:pStyle w:val="ConsPlusNormal"/>
            </w:pPr>
            <w:bookmarkStart w:id="26" w:name="P5745"/>
            <w:bookmarkEnd w:id="26"/>
            <w:r>
              <w:t>1.3</w:t>
            </w:r>
          </w:p>
        </w:tc>
        <w:tc>
          <w:tcPr>
            <w:tcW w:w="2438" w:type="dxa"/>
          </w:tcPr>
          <w:p w:rsidR="00544175" w:rsidRDefault="00544175">
            <w:pPr>
              <w:pStyle w:val="ConsPlusNormal"/>
            </w:pPr>
            <w:r>
              <w:t xml:space="preserve">Обеспечение деятельности (оказание услуг) подведомственных </w:t>
            </w:r>
            <w:r>
              <w:lastRenderedPageBreak/>
              <w:t>учреждений</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381" w:type="dxa"/>
          </w:tcPr>
          <w:p w:rsidR="00544175" w:rsidRDefault="00544175">
            <w:pPr>
              <w:pStyle w:val="ConsPlusNormal"/>
              <w:jc w:val="center"/>
            </w:pPr>
            <w:r>
              <w:t>0810061 0810000610</w:t>
            </w:r>
          </w:p>
        </w:tc>
        <w:tc>
          <w:tcPr>
            <w:tcW w:w="1804" w:type="dxa"/>
          </w:tcPr>
          <w:p w:rsidR="00544175" w:rsidRDefault="00544175">
            <w:pPr>
              <w:pStyle w:val="ConsPlusNormal"/>
              <w:jc w:val="center"/>
            </w:pPr>
            <w:r>
              <w:t>465, 612, 622</w:t>
            </w:r>
          </w:p>
        </w:tc>
        <w:tc>
          <w:tcPr>
            <w:tcW w:w="1144" w:type="dxa"/>
          </w:tcPr>
          <w:p w:rsidR="00544175" w:rsidRDefault="00544175">
            <w:pPr>
              <w:pStyle w:val="ConsPlusNormal"/>
              <w:jc w:val="center"/>
            </w:pPr>
            <w:r>
              <w:t>260292,3</w:t>
            </w:r>
          </w:p>
        </w:tc>
        <w:tc>
          <w:tcPr>
            <w:tcW w:w="1144" w:type="dxa"/>
          </w:tcPr>
          <w:p w:rsidR="00544175" w:rsidRDefault="00544175">
            <w:pPr>
              <w:pStyle w:val="ConsPlusNormal"/>
              <w:jc w:val="center"/>
            </w:pPr>
            <w:r>
              <w:t>757038,0</w:t>
            </w:r>
          </w:p>
        </w:tc>
        <w:tc>
          <w:tcPr>
            <w:tcW w:w="1024" w:type="dxa"/>
          </w:tcPr>
          <w:p w:rsidR="00544175" w:rsidRDefault="00544175">
            <w:pPr>
              <w:pStyle w:val="ConsPlusNormal"/>
              <w:jc w:val="center"/>
            </w:pPr>
            <w:r>
              <w:t>48370,0</w:t>
            </w:r>
          </w:p>
        </w:tc>
        <w:tc>
          <w:tcPr>
            <w:tcW w:w="1024" w:type="dxa"/>
          </w:tcPr>
          <w:p w:rsidR="00544175" w:rsidRDefault="00544175">
            <w:pPr>
              <w:pStyle w:val="ConsPlusNormal"/>
              <w:jc w:val="center"/>
            </w:pPr>
            <w:r>
              <w:t>12366,20</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1078066,5</w:t>
            </w:r>
          </w:p>
        </w:tc>
        <w:tc>
          <w:tcPr>
            <w:tcW w:w="2891" w:type="dxa"/>
          </w:tcPr>
          <w:p w:rsidR="00544175" w:rsidRDefault="00544175">
            <w:pPr>
              <w:pStyle w:val="ConsPlusNormal"/>
            </w:pPr>
            <w:r>
              <w:t>число отреставрированных объектов культурного наследия в 2014 году - 1 ед., в 2015 году - 2 ед.,</w:t>
            </w:r>
          </w:p>
          <w:p w:rsidR="00544175" w:rsidRDefault="00544175">
            <w:pPr>
              <w:pStyle w:val="ConsPlusNormal"/>
            </w:pPr>
            <w:r>
              <w:lastRenderedPageBreak/>
              <w:t>в 2016-2017 годах - 1 ед. Число объектов культурного наследия, на которых будут проведены противоаварийные работы,</w:t>
            </w:r>
          </w:p>
          <w:p w:rsidR="00544175" w:rsidRDefault="00544175">
            <w:pPr>
              <w:pStyle w:val="ConsPlusNormal"/>
            </w:pPr>
            <w:r>
              <w:t>в 2014 году - 1 ед.,</w:t>
            </w:r>
          </w:p>
          <w:p w:rsidR="00544175" w:rsidRDefault="00544175">
            <w:pPr>
              <w:pStyle w:val="ConsPlusNormal"/>
            </w:pPr>
            <w:r>
              <w:t>в 2015 году - 1 ед.</w:t>
            </w:r>
          </w:p>
          <w:p w:rsidR="00544175" w:rsidRDefault="00544175">
            <w:pPr>
              <w:pStyle w:val="ConsPlusNormal"/>
            </w:pPr>
            <w:r>
              <w:t>Разработка научно-проектной документации по сохранению объектов культурного наследия в 2015 году - 4 ед.</w:t>
            </w:r>
          </w:p>
        </w:tc>
      </w:tr>
      <w:tr w:rsidR="00544175">
        <w:tc>
          <w:tcPr>
            <w:tcW w:w="784" w:type="dxa"/>
          </w:tcPr>
          <w:p w:rsidR="00544175" w:rsidRDefault="00544175">
            <w:pPr>
              <w:pStyle w:val="ConsPlusNormal"/>
            </w:pPr>
            <w:bookmarkStart w:id="27" w:name="P5763"/>
            <w:bookmarkEnd w:id="27"/>
            <w:r>
              <w:lastRenderedPageBreak/>
              <w:t>1.4</w:t>
            </w:r>
          </w:p>
        </w:tc>
        <w:tc>
          <w:tcPr>
            <w:tcW w:w="2438" w:type="dxa"/>
          </w:tcPr>
          <w:p w:rsidR="00544175" w:rsidRDefault="00544175">
            <w:pPr>
              <w:pStyle w:val="ConsPlusNormal"/>
            </w:pPr>
            <w:r>
              <w:t>Предоставление субсидии бюджету муниципального образования город Минусинск на выполнение работ по сохранению выявленного объекта культурного наследия "Комплекс музея им. Мартьянова Н.М. Второй корпус"</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381" w:type="dxa"/>
          </w:tcPr>
          <w:p w:rsidR="00544175" w:rsidRDefault="00544175">
            <w:pPr>
              <w:pStyle w:val="ConsPlusNormal"/>
              <w:jc w:val="center"/>
            </w:pPr>
            <w:r>
              <w:t>0817447 0810074470</w:t>
            </w:r>
          </w:p>
        </w:tc>
        <w:tc>
          <w:tcPr>
            <w:tcW w:w="1804" w:type="dxa"/>
          </w:tcPr>
          <w:p w:rsidR="00544175" w:rsidRDefault="00544175">
            <w:pPr>
              <w:pStyle w:val="ConsPlusNormal"/>
              <w:jc w:val="center"/>
            </w:pPr>
            <w:r>
              <w:t>522</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41440,0</w:t>
            </w:r>
          </w:p>
        </w:tc>
        <w:tc>
          <w:tcPr>
            <w:tcW w:w="1024" w:type="dxa"/>
          </w:tcPr>
          <w:p w:rsidR="00544175" w:rsidRDefault="00544175">
            <w:pPr>
              <w:pStyle w:val="ConsPlusNormal"/>
              <w:jc w:val="center"/>
            </w:pPr>
            <w:r>
              <w:t>112624,4</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154064,4</w:t>
            </w:r>
          </w:p>
        </w:tc>
        <w:tc>
          <w:tcPr>
            <w:tcW w:w="2891" w:type="dxa"/>
          </w:tcPr>
          <w:p w:rsidR="00544175" w:rsidRDefault="00544175">
            <w:pPr>
              <w:pStyle w:val="ConsPlusNormal"/>
            </w:pPr>
            <w:r>
              <w:t>число отреставрированных объектов культурного наследия - 1 ед. в 2016 году</w:t>
            </w:r>
          </w:p>
        </w:tc>
      </w:tr>
      <w:tr w:rsidR="00544175">
        <w:tc>
          <w:tcPr>
            <w:tcW w:w="784" w:type="dxa"/>
          </w:tcPr>
          <w:p w:rsidR="00544175" w:rsidRDefault="00544175">
            <w:pPr>
              <w:pStyle w:val="ConsPlusNormal"/>
            </w:pPr>
            <w:bookmarkStart w:id="28" w:name="P5777"/>
            <w:bookmarkEnd w:id="28"/>
            <w:r>
              <w:t>1.5</w:t>
            </w:r>
          </w:p>
        </w:tc>
        <w:tc>
          <w:tcPr>
            <w:tcW w:w="2438" w:type="dxa"/>
          </w:tcPr>
          <w:p w:rsidR="00544175" w:rsidRDefault="00544175">
            <w:pPr>
              <w:pStyle w:val="ConsPlusNormal"/>
            </w:pPr>
            <w:r>
              <w:t xml:space="preserve">Предоставление субсидий бюджетам муниципальных образований на выполнение работ по сохранению объектов культурного наследия, находящихся в </w:t>
            </w:r>
            <w:r>
              <w:lastRenderedPageBreak/>
              <w:t>собственности муниципальных образований Красноярского края, увековечивающих память погибших в годы Великой Отечественной войны, в рамках подготовки празднования 70-летия Победы в Великой Отечественной войне</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381" w:type="dxa"/>
          </w:tcPr>
          <w:p w:rsidR="00544175" w:rsidRDefault="00544175">
            <w:pPr>
              <w:pStyle w:val="ConsPlusNormal"/>
              <w:jc w:val="center"/>
            </w:pPr>
            <w:r>
              <w:t>0817448 0810074480</w:t>
            </w:r>
          </w:p>
        </w:tc>
        <w:tc>
          <w:tcPr>
            <w:tcW w:w="1804" w:type="dxa"/>
          </w:tcPr>
          <w:p w:rsidR="00544175" w:rsidRDefault="00544175">
            <w:pPr>
              <w:pStyle w:val="ConsPlusNormal"/>
              <w:jc w:val="center"/>
            </w:pPr>
            <w:r>
              <w:t>521, 522</w:t>
            </w:r>
          </w:p>
        </w:tc>
        <w:tc>
          <w:tcPr>
            <w:tcW w:w="1144" w:type="dxa"/>
          </w:tcPr>
          <w:p w:rsidR="00544175" w:rsidRDefault="00544175">
            <w:pPr>
              <w:pStyle w:val="ConsPlusNormal"/>
              <w:jc w:val="center"/>
            </w:pPr>
            <w:r>
              <w:t>7000,0</w:t>
            </w:r>
          </w:p>
        </w:tc>
        <w:tc>
          <w:tcPr>
            <w:tcW w:w="1144" w:type="dxa"/>
          </w:tcPr>
          <w:p w:rsidR="00544175" w:rsidRDefault="00544175">
            <w:pPr>
              <w:pStyle w:val="ConsPlusNormal"/>
              <w:jc w:val="center"/>
            </w:pPr>
            <w:r>
              <w:t>15000,0</w:t>
            </w:r>
          </w:p>
        </w:tc>
        <w:tc>
          <w:tcPr>
            <w:tcW w:w="1024" w:type="dxa"/>
          </w:tcPr>
          <w:p w:rsidR="00544175" w:rsidRDefault="00544175">
            <w:pPr>
              <w:pStyle w:val="ConsPlusNormal"/>
              <w:jc w:val="center"/>
            </w:pPr>
            <w:r>
              <w:t>3402,7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25402,7</w:t>
            </w:r>
          </w:p>
        </w:tc>
        <w:tc>
          <w:tcPr>
            <w:tcW w:w="2891" w:type="dxa"/>
          </w:tcPr>
          <w:p w:rsidR="00544175" w:rsidRDefault="00544175">
            <w:pPr>
              <w:pStyle w:val="ConsPlusNormal"/>
            </w:pPr>
            <w:r>
              <w:t>число объектов культурного наследия, на которых будут проведены работы по сохранению, в 2014 году - не менее 7 ед., в 2015 году - не менее 8 ед., в 2016 году - не менее 3 ед.</w:t>
            </w:r>
          </w:p>
        </w:tc>
      </w:tr>
      <w:tr w:rsidR="00544175">
        <w:tc>
          <w:tcPr>
            <w:tcW w:w="784" w:type="dxa"/>
          </w:tcPr>
          <w:p w:rsidR="00544175" w:rsidRDefault="00544175">
            <w:pPr>
              <w:pStyle w:val="ConsPlusNormal"/>
            </w:pPr>
            <w:bookmarkStart w:id="29" w:name="P5791"/>
            <w:bookmarkEnd w:id="29"/>
            <w:r>
              <w:lastRenderedPageBreak/>
              <w:t>1.6</w:t>
            </w:r>
          </w:p>
        </w:tc>
        <w:tc>
          <w:tcPr>
            <w:tcW w:w="2438" w:type="dxa"/>
          </w:tcPr>
          <w:p w:rsidR="00544175" w:rsidRDefault="00544175">
            <w:pPr>
              <w:pStyle w:val="ConsPlusNormal"/>
            </w:pPr>
            <w:r>
              <w:t>Популяризация объектов культурного наследия федерального и регионального значения, расположенных на территории Красноярского края</w:t>
            </w:r>
          </w:p>
        </w:tc>
        <w:tc>
          <w:tcPr>
            <w:tcW w:w="1871" w:type="dxa"/>
          </w:tcPr>
          <w:p w:rsidR="00544175" w:rsidRDefault="00544175">
            <w:pPr>
              <w:pStyle w:val="ConsPlusNormal"/>
            </w:pPr>
            <w:r>
              <w:t>служба по государственной охране объектов культурного наследия Красноярского края</w:t>
            </w:r>
          </w:p>
        </w:tc>
        <w:tc>
          <w:tcPr>
            <w:tcW w:w="694" w:type="dxa"/>
          </w:tcPr>
          <w:p w:rsidR="00544175" w:rsidRDefault="00544175">
            <w:pPr>
              <w:pStyle w:val="ConsPlusNormal"/>
              <w:jc w:val="center"/>
            </w:pPr>
            <w:r>
              <w:t>058</w:t>
            </w:r>
          </w:p>
        </w:tc>
        <w:tc>
          <w:tcPr>
            <w:tcW w:w="634" w:type="dxa"/>
          </w:tcPr>
          <w:p w:rsidR="00544175" w:rsidRDefault="00544175">
            <w:pPr>
              <w:pStyle w:val="ConsPlusNormal"/>
              <w:jc w:val="center"/>
            </w:pPr>
            <w:r>
              <w:t>0804</w:t>
            </w:r>
          </w:p>
        </w:tc>
        <w:tc>
          <w:tcPr>
            <w:tcW w:w="2381" w:type="dxa"/>
          </w:tcPr>
          <w:p w:rsidR="00544175" w:rsidRDefault="00544175">
            <w:pPr>
              <w:pStyle w:val="ConsPlusNormal"/>
              <w:jc w:val="center"/>
            </w:pPr>
            <w:r>
              <w:t>0812166 0810021660</w:t>
            </w:r>
          </w:p>
        </w:tc>
        <w:tc>
          <w:tcPr>
            <w:tcW w:w="1804" w:type="dxa"/>
          </w:tcPr>
          <w:p w:rsidR="00544175" w:rsidRDefault="00544175">
            <w:pPr>
              <w:pStyle w:val="ConsPlusNormal"/>
              <w:jc w:val="center"/>
            </w:pPr>
            <w:r>
              <w:t>244</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3000,0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4905,4</w:t>
            </w:r>
          </w:p>
        </w:tc>
        <w:tc>
          <w:tcPr>
            <w:tcW w:w="2891" w:type="dxa"/>
          </w:tcPr>
          <w:p w:rsidR="00544175" w:rsidRDefault="00544175">
            <w:pPr>
              <w:pStyle w:val="ConsPlusNormal"/>
            </w:pPr>
            <w:r>
              <w:t>подготовка и изготовление печатных изданий об объектах культурного наследия федерального и регионального значения, расположенных на территории Красноярского края. Разработка программы "Обеспечение сохранности, эффективное использование и популяризация объектов культурного наследия Красноярского края". Разработка сайта службы по государственной охране объектов культурного наследия Красноярского края</w:t>
            </w:r>
          </w:p>
        </w:tc>
      </w:tr>
      <w:tr w:rsidR="00544175">
        <w:tc>
          <w:tcPr>
            <w:tcW w:w="784" w:type="dxa"/>
          </w:tcPr>
          <w:p w:rsidR="00544175" w:rsidRDefault="00544175">
            <w:pPr>
              <w:pStyle w:val="ConsPlusNormal"/>
            </w:pPr>
            <w:bookmarkStart w:id="30" w:name="P5805"/>
            <w:bookmarkEnd w:id="30"/>
            <w:r>
              <w:t>1.7</w:t>
            </w:r>
          </w:p>
        </w:tc>
        <w:tc>
          <w:tcPr>
            <w:tcW w:w="2438" w:type="dxa"/>
          </w:tcPr>
          <w:p w:rsidR="00544175" w:rsidRDefault="00544175">
            <w:pPr>
              <w:pStyle w:val="ConsPlusNormal"/>
            </w:pPr>
            <w:r>
              <w:t xml:space="preserve">Обеспечение деятельности (оказание </w:t>
            </w:r>
            <w:r>
              <w:lastRenderedPageBreak/>
              <w:t>услуг) подведомственных учреждений</w:t>
            </w:r>
          </w:p>
        </w:tc>
        <w:tc>
          <w:tcPr>
            <w:tcW w:w="1871" w:type="dxa"/>
          </w:tcPr>
          <w:p w:rsidR="00544175" w:rsidRDefault="00544175">
            <w:pPr>
              <w:pStyle w:val="ConsPlusNormal"/>
            </w:pPr>
            <w:r>
              <w:lastRenderedPageBreak/>
              <w:t xml:space="preserve">служба по государственной </w:t>
            </w:r>
            <w:r>
              <w:lastRenderedPageBreak/>
              <w:t>охране объектов культурного наследия Красноярского края</w:t>
            </w:r>
          </w:p>
        </w:tc>
        <w:tc>
          <w:tcPr>
            <w:tcW w:w="694" w:type="dxa"/>
          </w:tcPr>
          <w:p w:rsidR="00544175" w:rsidRDefault="00544175">
            <w:pPr>
              <w:pStyle w:val="ConsPlusNormal"/>
              <w:jc w:val="center"/>
            </w:pPr>
            <w:r>
              <w:lastRenderedPageBreak/>
              <w:t>058</w:t>
            </w:r>
          </w:p>
        </w:tc>
        <w:tc>
          <w:tcPr>
            <w:tcW w:w="634" w:type="dxa"/>
          </w:tcPr>
          <w:p w:rsidR="00544175" w:rsidRDefault="00544175">
            <w:pPr>
              <w:pStyle w:val="ConsPlusNormal"/>
              <w:jc w:val="center"/>
            </w:pPr>
            <w:r>
              <w:t>0804</w:t>
            </w:r>
          </w:p>
        </w:tc>
        <w:tc>
          <w:tcPr>
            <w:tcW w:w="2381" w:type="dxa"/>
          </w:tcPr>
          <w:p w:rsidR="00544175" w:rsidRDefault="00544175">
            <w:pPr>
              <w:pStyle w:val="ConsPlusNormal"/>
              <w:jc w:val="center"/>
            </w:pPr>
            <w:r>
              <w:t>0810000610</w:t>
            </w:r>
          </w:p>
        </w:tc>
        <w:tc>
          <w:tcPr>
            <w:tcW w:w="1804" w:type="dxa"/>
          </w:tcPr>
          <w:p w:rsidR="00544175" w:rsidRDefault="00544175">
            <w:pPr>
              <w:pStyle w:val="ConsPlusNormal"/>
              <w:jc w:val="center"/>
            </w:pPr>
            <w:r>
              <w:t xml:space="preserve">111, 112, 113, 119, 243, 244, </w:t>
            </w:r>
            <w:r>
              <w:lastRenderedPageBreak/>
              <w:t>830, 852</w:t>
            </w:r>
          </w:p>
        </w:tc>
        <w:tc>
          <w:tcPr>
            <w:tcW w:w="1144" w:type="dxa"/>
          </w:tcPr>
          <w:p w:rsidR="00544175" w:rsidRDefault="00544175">
            <w:pPr>
              <w:pStyle w:val="ConsPlusNormal"/>
              <w:jc w:val="center"/>
            </w:pPr>
            <w:r>
              <w:lastRenderedPageBreak/>
              <w:t>-</w:t>
            </w:r>
          </w:p>
        </w:tc>
        <w:tc>
          <w:tcPr>
            <w:tcW w:w="1144" w:type="dxa"/>
          </w:tcPr>
          <w:p w:rsidR="00544175" w:rsidRDefault="00544175">
            <w:pPr>
              <w:pStyle w:val="ConsPlusNormal"/>
              <w:jc w:val="center"/>
            </w:pPr>
            <w:r>
              <w:t>4692,9</w:t>
            </w:r>
          </w:p>
        </w:tc>
        <w:tc>
          <w:tcPr>
            <w:tcW w:w="1024" w:type="dxa"/>
          </w:tcPr>
          <w:p w:rsidR="00544175" w:rsidRDefault="00544175">
            <w:pPr>
              <w:pStyle w:val="ConsPlusNormal"/>
              <w:jc w:val="center"/>
            </w:pPr>
            <w:r>
              <w:t>31179,8</w:t>
            </w:r>
          </w:p>
        </w:tc>
        <w:tc>
          <w:tcPr>
            <w:tcW w:w="1024" w:type="dxa"/>
          </w:tcPr>
          <w:p w:rsidR="00544175" w:rsidRDefault="00544175">
            <w:pPr>
              <w:pStyle w:val="ConsPlusNormal"/>
              <w:jc w:val="center"/>
            </w:pPr>
            <w:r>
              <w:t>21054,80</w:t>
            </w:r>
          </w:p>
        </w:tc>
        <w:tc>
          <w:tcPr>
            <w:tcW w:w="1024" w:type="dxa"/>
          </w:tcPr>
          <w:p w:rsidR="00544175" w:rsidRDefault="00544175">
            <w:pPr>
              <w:pStyle w:val="ConsPlusNormal"/>
              <w:jc w:val="center"/>
            </w:pPr>
            <w:r>
              <w:t>21054,80</w:t>
            </w:r>
          </w:p>
        </w:tc>
        <w:tc>
          <w:tcPr>
            <w:tcW w:w="1144" w:type="dxa"/>
          </w:tcPr>
          <w:p w:rsidR="00544175" w:rsidRDefault="00544175">
            <w:pPr>
              <w:pStyle w:val="ConsPlusNormal"/>
              <w:jc w:val="center"/>
            </w:pPr>
            <w:r>
              <w:t>77982,3</w:t>
            </w:r>
          </w:p>
        </w:tc>
        <w:tc>
          <w:tcPr>
            <w:tcW w:w="2891" w:type="dxa"/>
          </w:tcPr>
          <w:p w:rsidR="00544175" w:rsidRDefault="00544175">
            <w:pPr>
              <w:pStyle w:val="ConsPlusNormal"/>
            </w:pPr>
            <w:r>
              <w:t xml:space="preserve">число проектов актов технического состояния </w:t>
            </w:r>
            <w:r>
              <w:lastRenderedPageBreak/>
              <w:t>объектов культурного наследия к проектам охранных обязательств - 900 ед.</w:t>
            </w:r>
          </w:p>
          <w:p w:rsidR="00544175" w:rsidRDefault="00544175">
            <w:pPr>
              <w:pStyle w:val="ConsPlusNormal"/>
            </w:pPr>
            <w:r>
              <w:t>(в 2015 году - 50 ед.;</w:t>
            </w:r>
          </w:p>
          <w:p w:rsidR="00544175" w:rsidRDefault="00544175">
            <w:pPr>
              <w:pStyle w:val="ConsPlusNormal"/>
            </w:pPr>
            <w:r>
              <w:t>в 2016 году - 250 ед.;</w:t>
            </w:r>
          </w:p>
          <w:p w:rsidR="00544175" w:rsidRDefault="00544175">
            <w:pPr>
              <w:pStyle w:val="ConsPlusNormal"/>
            </w:pPr>
            <w:r>
              <w:t>в 2017 году - 300 ед.;</w:t>
            </w:r>
          </w:p>
          <w:p w:rsidR="00544175" w:rsidRDefault="00544175">
            <w:pPr>
              <w:pStyle w:val="ConsPlusNormal"/>
            </w:pPr>
            <w:r>
              <w:t>в 2018 г. - 300 ед.);</w:t>
            </w:r>
          </w:p>
          <w:p w:rsidR="00544175" w:rsidRDefault="00544175">
            <w:pPr>
              <w:pStyle w:val="ConsPlusNormal"/>
            </w:pPr>
            <w:r>
              <w:t>число проектов паспортов ОКН - 700 ед.</w:t>
            </w:r>
          </w:p>
          <w:p w:rsidR="00544175" w:rsidRDefault="00544175">
            <w:pPr>
              <w:pStyle w:val="ConsPlusNormal"/>
            </w:pPr>
            <w:r>
              <w:t>(в 2016 году - 300 ед.;</w:t>
            </w:r>
          </w:p>
          <w:p w:rsidR="00544175" w:rsidRDefault="00544175">
            <w:pPr>
              <w:pStyle w:val="ConsPlusNormal"/>
            </w:pPr>
            <w:r>
              <w:t>в 2017 году - 200 ед.;</w:t>
            </w:r>
          </w:p>
          <w:p w:rsidR="00544175" w:rsidRDefault="00544175">
            <w:pPr>
              <w:pStyle w:val="ConsPlusNormal"/>
            </w:pPr>
            <w:r>
              <w:t>в 2018 году - 200 ед.);</w:t>
            </w:r>
          </w:p>
          <w:p w:rsidR="00544175" w:rsidRDefault="00544175">
            <w:pPr>
              <w:pStyle w:val="ConsPlusNormal"/>
            </w:pPr>
            <w:r>
              <w:t>число актов технического состояния - 800 ед.</w:t>
            </w:r>
          </w:p>
          <w:p w:rsidR="00544175" w:rsidRDefault="00544175">
            <w:pPr>
              <w:pStyle w:val="ConsPlusNormal"/>
            </w:pPr>
            <w:r>
              <w:t>(в 2016 году - 200 ед.;</w:t>
            </w:r>
          </w:p>
          <w:p w:rsidR="00544175" w:rsidRDefault="00544175">
            <w:pPr>
              <w:pStyle w:val="ConsPlusNormal"/>
            </w:pPr>
            <w:r>
              <w:t>в 2017 году - 300 ед.;</w:t>
            </w:r>
          </w:p>
          <w:p w:rsidR="00544175" w:rsidRDefault="00544175">
            <w:pPr>
              <w:pStyle w:val="ConsPlusNormal"/>
            </w:pPr>
            <w:r>
              <w:t>в 2018 году - 300 ед.)</w:t>
            </w:r>
          </w:p>
        </w:tc>
      </w:tr>
      <w:tr w:rsidR="00544175">
        <w:tc>
          <w:tcPr>
            <w:tcW w:w="784" w:type="dxa"/>
          </w:tcPr>
          <w:p w:rsidR="00544175" w:rsidRDefault="00544175">
            <w:pPr>
              <w:pStyle w:val="ConsPlusNormal"/>
            </w:pPr>
          </w:p>
        </w:tc>
        <w:tc>
          <w:tcPr>
            <w:tcW w:w="2438" w:type="dxa"/>
          </w:tcPr>
          <w:p w:rsidR="00544175" w:rsidRDefault="00544175">
            <w:pPr>
              <w:pStyle w:val="ConsPlusNormal"/>
            </w:pPr>
            <w:r>
              <w:t>в том числе:</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jc w:val="center"/>
            </w:pPr>
            <w:r>
              <w:t>111</w:t>
            </w:r>
          </w:p>
        </w:tc>
        <w:tc>
          <w:tcPr>
            <w:tcW w:w="1144" w:type="dxa"/>
          </w:tcPr>
          <w:p w:rsidR="00544175" w:rsidRDefault="00544175">
            <w:pPr>
              <w:pStyle w:val="ConsPlusNormal"/>
            </w:pPr>
          </w:p>
        </w:tc>
        <w:tc>
          <w:tcPr>
            <w:tcW w:w="1144" w:type="dxa"/>
          </w:tcPr>
          <w:p w:rsidR="00544175" w:rsidRDefault="00544175">
            <w:pPr>
              <w:pStyle w:val="ConsPlusNormal"/>
            </w:pPr>
          </w:p>
        </w:tc>
        <w:tc>
          <w:tcPr>
            <w:tcW w:w="1024" w:type="dxa"/>
          </w:tcPr>
          <w:p w:rsidR="00544175" w:rsidRDefault="00544175">
            <w:pPr>
              <w:pStyle w:val="ConsPlusNormal"/>
              <w:jc w:val="center"/>
            </w:pPr>
            <w:r>
              <w:t>11817,7</w:t>
            </w:r>
          </w:p>
        </w:tc>
        <w:tc>
          <w:tcPr>
            <w:tcW w:w="1024" w:type="dxa"/>
          </w:tcPr>
          <w:p w:rsidR="00544175" w:rsidRDefault="00544175">
            <w:pPr>
              <w:pStyle w:val="ConsPlusNormal"/>
              <w:jc w:val="center"/>
            </w:pPr>
            <w:r>
              <w:t>13064,5</w:t>
            </w:r>
          </w:p>
        </w:tc>
        <w:tc>
          <w:tcPr>
            <w:tcW w:w="1024" w:type="dxa"/>
          </w:tcPr>
          <w:p w:rsidR="00544175" w:rsidRDefault="00544175">
            <w:pPr>
              <w:pStyle w:val="ConsPlusNormal"/>
              <w:jc w:val="center"/>
            </w:pPr>
            <w:r>
              <w:t>13064,5</w:t>
            </w:r>
          </w:p>
        </w:tc>
        <w:tc>
          <w:tcPr>
            <w:tcW w:w="1144" w:type="dxa"/>
          </w:tcPr>
          <w:p w:rsidR="00544175" w:rsidRDefault="00544175">
            <w:pPr>
              <w:pStyle w:val="ConsPlusNormal"/>
              <w:jc w:val="center"/>
            </w:pPr>
            <w:r>
              <w:t>37946,7</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jc w:val="center"/>
            </w:pPr>
            <w:r>
              <w:t>112</w:t>
            </w:r>
          </w:p>
        </w:tc>
        <w:tc>
          <w:tcPr>
            <w:tcW w:w="1144" w:type="dxa"/>
          </w:tcPr>
          <w:p w:rsidR="00544175" w:rsidRDefault="00544175">
            <w:pPr>
              <w:pStyle w:val="ConsPlusNormal"/>
            </w:pPr>
          </w:p>
        </w:tc>
        <w:tc>
          <w:tcPr>
            <w:tcW w:w="1144" w:type="dxa"/>
          </w:tcPr>
          <w:p w:rsidR="00544175" w:rsidRDefault="00544175">
            <w:pPr>
              <w:pStyle w:val="ConsPlusNormal"/>
            </w:pPr>
          </w:p>
        </w:tc>
        <w:tc>
          <w:tcPr>
            <w:tcW w:w="1024" w:type="dxa"/>
          </w:tcPr>
          <w:p w:rsidR="00544175" w:rsidRDefault="00544175">
            <w:pPr>
              <w:pStyle w:val="ConsPlusNormal"/>
              <w:jc w:val="center"/>
            </w:pPr>
            <w:r>
              <w:t>665,0</w:t>
            </w:r>
          </w:p>
        </w:tc>
        <w:tc>
          <w:tcPr>
            <w:tcW w:w="1024" w:type="dxa"/>
          </w:tcPr>
          <w:p w:rsidR="00544175" w:rsidRDefault="00544175">
            <w:pPr>
              <w:pStyle w:val="ConsPlusNormal"/>
              <w:jc w:val="center"/>
            </w:pPr>
            <w:r>
              <w:t>938,0</w:t>
            </w:r>
          </w:p>
        </w:tc>
        <w:tc>
          <w:tcPr>
            <w:tcW w:w="1024" w:type="dxa"/>
          </w:tcPr>
          <w:p w:rsidR="00544175" w:rsidRDefault="00544175">
            <w:pPr>
              <w:pStyle w:val="ConsPlusNormal"/>
              <w:jc w:val="center"/>
            </w:pPr>
            <w:r>
              <w:t>938,0</w:t>
            </w:r>
          </w:p>
        </w:tc>
        <w:tc>
          <w:tcPr>
            <w:tcW w:w="1144" w:type="dxa"/>
          </w:tcPr>
          <w:p w:rsidR="00544175" w:rsidRDefault="00544175">
            <w:pPr>
              <w:pStyle w:val="ConsPlusNormal"/>
              <w:jc w:val="center"/>
            </w:pPr>
            <w:r>
              <w:t>2541,0</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jc w:val="center"/>
            </w:pPr>
            <w:r>
              <w:t>119</w:t>
            </w:r>
          </w:p>
        </w:tc>
        <w:tc>
          <w:tcPr>
            <w:tcW w:w="1144" w:type="dxa"/>
          </w:tcPr>
          <w:p w:rsidR="00544175" w:rsidRDefault="00544175">
            <w:pPr>
              <w:pStyle w:val="ConsPlusNormal"/>
            </w:pPr>
          </w:p>
        </w:tc>
        <w:tc>
          <w:tcPr>
            <w:tcW w:w="1144" w:type="dxa"/>
          </w:tcPr>
          <w:p w:rsidR="00544175" w:rsidRDefault="00544175">
            <w:pPr>
              <w:pStyle w:val="ConsPlusNormal"/>
            </w:pPr>
          </w:p>
        </w:tc>
        <w:tc>
          <w:tcPr>
            <w:tcW w:w="1024" w:type="dxa"/>
          </w:tcPr>
          <w:p w:rsidR="00544175" w:rsidRDefault="00544175">
            <w:pPr>
              <w:pStyle w:val="ConsPlusNormal"/>
              <w:jc w:val="center"/>
            </w:pPr>
            <w:r>
              <w:t>3568,6</w:t>
            </w:r>
          </w:p>
        </w:tc>
        <w:tc>
          <w:tcPr>
            <w:tcW w:w="1024" w:type="dxa"/>
          </w:tcPr>
          <w:p w:rsidR="00544175" w:rsidRDefault="00544175">
            <w:pPr>
              <w:pStyle w:val="ConsPlusNormal"/>
              <w:jc w:val="center"/>
            </w:pPr>
            <w:r>
              <w:t>3945,5</w:t>
            </w:r>
          </w:p>
        </w:tc>
        <w:tc>
          <w:tcPr>
            <w:tcW w:w="1024" w:type="dxa"/>
          </w:tcPr>
          <w:p w:rsidR="00544175" w:rsidRDefault="00544175">
            <w:pPr>
              <w:pStyle w:val="ConsPlusNormal"/>
              <w:jc w:val="center"/>
            </w:pPr>
            <w:r>
              <w:t>3945,5</w:t>
            </w:r>
          </w:p>
        </w:tc>
        <w:tc>
          <w:tcPr>
            <w:tcW w:w="1144" w:type="dxa"/>
          </w:tcPr>
          <w:p w:rsidR="00544175" w:rsidRDefault="00544175">
            <w:pPr>
              <w:pStyle w:val="ConsPlusNormal"/>
              <w:jc w:val="center"/>
            </w:pPr>
            <w:r>
              <w:t>11459,6</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jc w:val="center"/>
            </w:pPr>
            <w:r>
              <w:t>244</w:t>
            </w:r>
          </w:p>
        </w:tc>
        <w:tc>
          <w:tcPr>
            <w:tcW w:w="1144" w:type="dxa"/>
          </w:tcPr>
          <w:p w:rsidR="00544175" w:rsidRDefault="00544175">
            <w:pPr>
              <w:pStyle w:val="ConsPlusNormal"/>
            </w:pPr>
          </w:p>
        </w:tc>
        <w:tc>
          <w:tcPr>
            <w:tcW w:w="1144" w:type="dxa"/>
          </w:tcPr>
          <w:p w:rsidR="00544175" w:rsidRDefault="00544175">
            <w:pPr>
              <w:pStyle w:val="ConsPlusNormal"/>
            </w:pPr>
          </w:p>
        </w:tc>
        <w:tc>
          <w:tcPr>
            <w:tcW w:w="1024" w:type="dxa"/>
          </w:tcPr>
          <w:p w:rsidR="00544175" w:rsidRDefault="00544175">
            <w:pPr>
              <w:pStyle w:val="ConsPlusNormal"/>
              <w:jc w:val="center"/>
            </w:pPr>
            <w:r>
              <w:t>5128,5</w:t>
            </w:r>
          </w:p>
        </w:tc>
        <w:tc>
          <w:tcPr>
            <w:tcW w:w="1024" w:type="dxa"/>
          </w:tcPr>
          <w:p w:rsidR="00544175" w:rsidRDefault="00544175">
            <w:pPr>
              <w:pStyle w:val="ConsPlusNormal"/>
              <w:jc w:val="center"/>
            </w:pPr>
            <w:r>
              <w:t>3106,8</w:t>
            </w:r>
          </w:p>
        </w:tc>
        <w:tc>
          <w:tcPr>
            <w:tcW w:w="1024" w:type="dxa"/>
          </w:tcPr>
          <w:p w:rsidR="00544175" w:rsidRDefault="00544175">
            <w:pPr>
              <w:pStyle w:val="ConsPlusNormal"/>
              <w:jc w:val="center"/>
            </w:pPr>
            <w:r>
              <w:t>3106,8</w:t>
            </w:r>
          </w:p>
        </w:tc>
        <w:tc>
          <w:tcPr>
            <w:tcW w:w="1144" w:type="dxa"/>
          </w:tcPr>
          <w:p w:rsidR="00544175" w:rsidRDefault="00544175">
            <w:pPr>
              <w:pStyle w:val="ConsPlusNormal"/>
              <w:jc w:val="center"/>
            </w:pPr>
            <w:r>
              <w:t>11342,1</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r>
              <w:t>Итого по задаче 1</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544184,4</w:t>
            </w:r>
          </w:p>
        </w:tc>
        <w:tc>
          <w:tcPr>
            <w:tcW w:w="1144" w:type="dxa"/>
          </w:tcPr>
          <w:p w:rsidR="00544175" w:rsidRDefault="00544175">
            <w:pPr>
              <w:pStyle w:val="ConsPlusNormal"/>
              <w:jc w:val="center"/>
            </w:pPr>
            <w:r>
              <w:t>1028696,5</w:t>
            </w:r>
          </w:p>
        </w:tc>
        <w:tc>
          <w:tcPr>
            <w:tcW w:w="1024" w:type="dxa"/>
          </w:tcPr>
          <w:p w:rsidR="00544175" w:rsidRDefault="00544175">
            <w:pPr>
              <w:pStyle w:val="ConsPlusNormal"/>
              <w:jc w:val="center"/>
            </w:pPr>
            <w:r>
              <w:t>298536,0</w:t>
            </w:r>
          </w:p>
        </w:tc>
        <w:tc>
          <w:tcPr>
            <w:tcW w:w="1024" w:type="dxa"/>
          </w:tcPr>
          <w:p w:rsidR="00544175" w:rsidRDefault="00544175">
            <w:pPr>
              <w:pStyle w:val="ConsPlusNormal"/>
              <w:jc w:val="center"/>
            </w:pPr>
            <w:r>
              <w:t>426962,3</w:t>
            </w:r>
          </w:p>
        </w:tc>
        <w:tc>
          <w:tcPr>
            <w:tcW w:w="1024" w:type="dxa"/>
          </w:tcPr>
          <w:p w:rsidR="00544175" w:rsidRDefault="00544175">
            <w:pPr>
              <w:pStyle w:val="ConsPlusNormal"/>
              <w:jc w:val="center"/>
            </w:pPr>
            <w:r>
              <w:t>96596,1</w:t>
            </w:r>
          </w:p>
        </w:tc>
        <w:tc>
          <w:tcPr>
            <w:tcW w:w="1144" w:type="dxa"/>
          </w:tcPr>
          <w:p w:rsidR="00544175" w:rsidRDefault="00544175">
            <w:pPr>
              <w:pStyle w:val="ConsPlusNormal"/>
              <w:jc w:val="center"/>
            </w:pPr>
            <w:r>
              <w:t>2396880,7</w:t>
            </w:r>
          </w:p>
        </w:tc>
        <w:tc>
          <w:tcPr>
            <w:tcW w:w="2891" w:type="dxa"/>
          </w:tcPr>
          <w:p w:rsidR="00544175" w:rsidRDefault="00544175">
            <w:pPr>
              <w:pStyle w:val="ConsPlusNormal"/>
            </w:pPr>
          </w:p>
        </w:tc>
      </w:tr>
      <w:tr w:rsidR="00544175">
        <w:tc>
          <w:tcPr>
            <w:tcW w:w="784" w:type="dxa"/>
          </w:tcPr>
          <w:p w:rsidR="00544175" w:rsidRDefault="00544175">
            <w:pPr>
              <w:pStyle w:val="ConsPlusNormal"/>
            </w:pPr>
            <w:r>
              <w:t>2</w:t>
            </w:r>
          </w:p>
        </w:tc>
        <w:tc>
          <w:tcPr>
            <w:tcW w:w="19217" w:type="dxa"/>
            <w:gridSpan w:val="13"/>
          </w:tcPr>
          <w:p w:rsidR="00544175" w:rsidRDefault="00544175">
            <w:pPr>
              <w:pStyle w:val="ConsPlusNormal"/>
              <w:outlineLvl w:val="3"/>
            </w:pPr>
            <w:bookmarkStart w:id="31" w:name="P5902"/>
            <w:bookmarkEnd w:id="31"/>
            <w:r>
              <w:t>Задача 2. Развитие библиотечного дела</w:t>
            </w:r>
          </w:p>
        </w:tc>
      </w:tr>
      <w:tr w:rsidR="00544175">
        <w:tc>
          <w:tcPr>
            <w:tcW w:w="784" w:type="dxa"/>
          </w:tcPr>
          <w:p w:rsidR="00544175" w:rsidRDefault="00544175">
            <w:pPr>
              <w:pStyle w:val="ConsPlusNormal"/>
            </w:pPr>
            <w:bookmarkStart w:id="32" w:name="P5903"/>
            <w:bookmarkEnd w:id="32"/>
            <w:r>
              <w:t>2.1</w:t>
            </w:r>
          </w:p>
        </w:tc>
        <w:tc>
          <w:tcPr>
            <w:tcW w:w="2438" w:type="dxa"/>
          </w:tcPr>
          <w:p w:rsidR="00544175" w:rsidRDefault="00544175">
            <w:pPr>
              <w:pStyle w:val="ConsPlusNormal"/>
            </w:pPr>
            <w:r>
              <w:t xml:space="preserve">Обеспечение деятельности (оказание услуг) подведомственных </w:t>
            </w:r>
            <w:r>
              <w:lastRenderedPageBreak/>
              <w:t>учреждений</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381" w:type="dxa"/>
          </w:tcPr>
          <w:p w:rsidR="00544175" w:rsidRDefault="00544175">
            <w:pPr>
              <w:pStyle w:val="ConsPlusNormal"/>
              <w:jc w:val="center"/>
            </w:pPr>
            <w:r>
              <w:t>0810061 0810000610</w:t>
            </w:r>
          </w:p>
        </w:tc>
        <w:tc>
          <w:tcPr>
            <w:tcW w:w="1804" w:type="dxa"/>
          </w:tcPr>
          <w:p w:rsidR="00544175" w:rsidRDefault="00544175">
            <w:pPr>
              <w:pStyle w:val="ConsPlusNormal"/>
              <w:jc w:val="center"/>
            </w:pPr>
            <w:r>
              <w:t>611, 621</w:t>
            </w:r>
          </w:p>
        </w:tc>
        <w:tc>
          <w:tcPr>
            <w:tcW w:w="1144" w:type="dxa"/>
          </w:tcPr>
          <w:p w:rsidR="00544175" w:rsidRDefault="00544175">
            <w:pPr>
              <w:pStyle w:val="ConsPlusNormal"/>
              <w:jc w:val="center"/>
            </w:pPr>
            <w:r>
              <w:t>201660,8</w:t>
            </w:r>
          </w:p>
        </w:tc>
        <w:tc>
          <w:tcPr>
            <w:tcW w:w="1144" w:type="dxa"/>
          </w:tcPr>
          <w:p w:rsidR="00544175" w:rsidRDefault="00544175">
            <w:pPr>
              <w:pStyle w:val="ConsPlusNormal"/>
              <w:jc w:val="center"/>
            </w:pPr>
            <w:r>
              <w:t>202373,4</w:t>
            </w:r>
          </w:p>
        </w:tc>
        <w:tc>
          <w:tcPr>
            <w:tcW w:w="1024" w:type="dxa"/>
          </w:tcPr>
          <w:p w:rsidR="00544175" w:rsidRDefault="00544175">
            <w:pPr>
              <w:pStyle w:val="ConsPlusNormal"/>
              <w:jc w:val="center"/>
            </w:pPr>
            <w:r>
              <w:t>187392,2</w:t>
            </w:r>
          </w:p>
        </w:tc>
        <w:tc>
          <w:tcPr>
            <w:tcW w:w="1024" w:type="dxa"/>
          </w:tcPr>
          <w:p w:rsidR="00544175" w:rsidRDefault="00544175">
            <w:pPr>
              <w:pStyle w:val="ConsPlusNormal"/>
              <w:jc w:val="center"/>
            </w:pPr>
            <w:r>
              <w:t>178159,5</w:t>
            </w:r>
          </w:p>
        </w:tc>
        <w:tc>
          <w:tcPr>
            <w:tcW w:w="1024" w:type="dxa"/>
          </w:tcPr>
          <w:p w:rsidR="00544175" w:rsidRDefault="00544175">
            <w:pPr>
              <w:pStyle w:val="ConsPlusNormal"/>
              <w:jc w:val="center"/>
            </w:pPr>
            <w:r>
              <w:t>190525,7</w:t>
            </w:r>
          </w:p>
        </w:tc>
        <w:tc>
          <w:tcPr>
            <w:tcW w:w="1144" w:type="dxa"/>
          </w:tcPr>
          <w:p w:rsidR="00544175" w:rsidRDefault="00544175">
            <w:pPr>
              <w:pStyle w:val="ConsPlusNormal"/>
              <w:jc w:val="center"/>
            </w:pPr>
            <w:r>
              <w:t>960111,6</w:t>
            </w:r>
          </w:p>
        </w:tc>
        <w:tc>
          <w:tcPr>
            <w:tcW w:w="2891" w:type="dxa"/>
          </w:tcPr>
          <w:p w:rsidR="00544175" w:rsidRDefault="00544175">
            <w:pPr>
              <w:pStyle w:val="ConsPlusNormal"/>
            </w:pPr>
            <w:r>
              <w:t>количество посещений - не менее 3079,15 тыс. ед. (ежегодно не менее 615,83 тыс. ед.)</w:t>
            </w:r>
          </w:p>
        </w:tc>
      </w:tr>
      <w:tr w:rsidR="00544175">
        <w:tc>
          <w:tcPr>
            <w:tcW w:w="784" w:type="dxa"/>
          </w:tcPr>
          <w:p w:rsidR="00544175" w:rsidRDefault="00544175">
            <w:pPr>
              <w:pStyle w:val="ConsPlusNormal"/>
            </w:pPr>
            <w:bookmarkStart w:id="33" w:name="P5917"/>
            <w:bookmarkEnd w:id="33"/>
            <w:r>
              <w:lastRenderedPageBreak/>
              <w:t>2.2</w:t>
            </w:r>
          </w:p>
        </w:tc>
        <w:tc>
          <w:tcPr>
            <w:tcW w:w="2438" w:type="dxa"/>
          </w:tcPr>
          <w:p w:rsidR="00544175" w:rsidRDefault="00544175">
            <w:pPr>
              <w:pStyle w:val="ConsPlusNormal"/>
            </w:pPr>
            <w:r>
              <w:t>Комплектование книгами для детей и юношества фондов государственных и муниципальных библиотек</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381" w:type="dxa"/>
          </w:tcPr>
          <w:p w:rsidR="00544175" w:rsidRDefault="00544175">
            <w:pPr>
              <w:pStyle w:val="ConsPlusNormal"/>
              <w:jc w:val="center"/>
            </w:pPr>
            <w:r>
              <w:t>0810056100</w:t>
            </w:r>
          </w:p>
        </w:tc>
        <w:tc>
          <w:tcPr>
            <w:tcW w:w="1804" w:type="dxa"/>
          </w:tcPr>
          <w:p w:rsidR="00544175" w:rsidRDefault="00544175">
            <w:pPr>
              <w:pStyle w:val="ConsPlusNormal"/>
              <w:jc w:val="center"/>
            </w:pPr>
            <w:r>
              <w:t>612</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968,6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968,6</w:t>
            </w:r>
          </w:p>
        </w:tc>
        <w:tc>
          <w:tcPr>
            <w:tcW w:w="2891" w:type="dxa"/>
          </w:tcPr>
          <w:p w:rsidR="00544175" w:rsidRDefault="00544175">
            <w:pPr>
              <w:pStyle w:val="ConsPlusNormal"/>
            </w:pPr>
            <w:r>
              <w:t>приобретение не менее 2,9 тыс. ед. изданий на различных носителях информации для Красноярской краевой детской библиотеки</w:t>
            </w:r>
          </w:p>
        </w:tc>
      </w:tr>
      <w:tr w:rsidR="00544175">
        <w:tc>
          <w:tcPr>
            <w:tcW w:w="784" w:type="dxa"/>
          </w:tcPr>
          <w:p w:rsidR="00544175" w:rsidRDefault="00544175">
            <w:pPr>
              <w:pStyle w:val="ConsPlusNormal"/>
            </w:pPr>
          </w:p>
        </w:tc>
        <w:tc>
          <w:tcPr>
            <w:tcW w:w="2438" w:type="dxa"/>
          </w:tcPr>
          <w:p w:rsidR="00544175" w:rsidRDefault="00544175">
            <w:pPr>
              <w:pStyle w:val="ConsPlusNormal"/>
            </w:pPr>
            <w:r>
              <w:t>Итого по задаче 2</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201660,8</w:t>
            </w:r>
          </w:p>
        </w:tc>
        <w:tc>
          <w:tcPr>
            <w:tcW w:w="1144" w:type="dxa"/>
          </w:tcPr>
          <w:p w:rsidR="00544175" w:rsidRDefault="00544175">
            <w:pPr>
              <w:pStyle w:val="ConsPlusNormal"/>
              <w:jc w:val="center"/>
            </w:pPr>
            <w:r>
              <w:t>202373,4</w:t>
            </w:r>
          </w:p>
        </w:tc>
        <w:tc>
          <w:tcPr>
            <w:tcW w:w="1024" w:type="dxa"/>
          </w:tcPr>
          <w:p w:rsidR="00544175" w:rsidRDefault="00544175">
            <w:pPr>
              <w:pStyle w:val="ConsPlusNormal"/>
              <w:jc w:val="center"/>
            </w:pPr>
            <w:r>
              <w:t>188360,8</w:t>
            </w:r>
          </w:p>
        </w:tc>
        <w:tc>
          <w:tcPr>
            <w:tcW w:w="1024" w:type="dxa"/>
          </w:tcPr>
          <w:p w:rsidR="00544175" w:rsidRDefault="00544175">
            <w:pPr>
              <w:pStyle w:val="ConsPlusNormal"/>
              <w:jc w:val="center"/>
            </w:pPr>
            <w:r>
              <w:t>178159,5</w:t>
            </w:r>
          </w:p>
        </w:tc>
        <w:tc>
          <w:tcPr>
            <w:tcW w:w="1024" w:type="dxa"/>
          </w:tcPr>
          <w:p w:rsidR="00544175" w:rsidRDefault="00544175">
            <w:pPr>
              <w:pStyle w:val="ConsPlusNormal"/>
              <w:jc w:val="center"/>
            </w:pPr>
            <w:r>
              <w:t>190525,7</w:t>
            </w:r>
          </w:p>
        </w:tc>
        <w:tc>
          <w:tcPr>
            <w:tcW w:w="1144" w:type="dxa"/>
          </w:tcPr>
          <w:p w:rsidR="00544175" w:rsidRDefault="00544175">
            <w:pPr>
              <w:pStyle w:val="ConsPlusNormal"/>
              <w:jc w:val="center"/>
            </w:pPr>
            <w:r>
              <w:t>961080,2</w:t>
            </w:r>
          </w:p>
        </w:tc>
        <w:tc>
          <w:tcPr>
            <w:tcW w:w="2891" w:type="dxa"/>
          </w:tcPr>
          <w:p w:rsidR="00544175" w:rsidRDefault="00544175">
            <w:pPr>
              <w:pStyle w:val="ConsPlusNormal"/>
            </w:pPr>
          </w:p>
        </w:tc>
      </w:tr>
      <w:tr w:rsidR="00544175">
        <w:tc>
          <w:tcPr>
            <w:tcW w:w="784" w:type="dxa"/>
          </w:tcPr>
          <w:p w:rsidR="00544175" w:rsidRDefault="00544175">
            <w:pPr>
              <w:pStyle w:val="ConsPlusNormal"/>
            </w:pPr>
            <w:r>
              <w:t>3</w:t>
            </w:r>
          </w:p>
        </w:tc>
        <w:tc>
          <w:tcPr>
            <w:tcW w:w="19217" w:type="dxa"/>
            <w:gridSpan w:val="13"/>
          </w:tcPr>
          <w:p w:rsidR="00544175" w:rsidRDefault="00544175">
            <w:pPr>
              <w:pStyle w:val="ConsPlusNormal"/>
              <w:outlineLvl w:val="3"/>
            </w:pPr>
            <w:bookmarkStart w:id="34" w:name="P5946"/>
            <w:bookmarkEnd w:id="34"/>
            <w:r>
              <w:t>Задача 3. Развитие музейного дела</w:t>
            </w:r>
          </w:p>
        </w:tc>
      </w:tr>
      <w:tr w:rsidR="00544175">
        <w:tc>
          <w:tcPr>
            <w:tcW w:w="784" w:type="dxa"/>
          </w:tcPr>
          <w:p w:rsidR="00544175" w:rsidRDefault="00544175">
            <w:pPr>
              <w:pStyle w:val="ConsPlusNormal"/>
            </w:pPr>
            <w:bookmarkStart w:id="35" w:name="P5947"/>
            <w:bookmarkEnd w:id="35"/>
            <w:r>
              <w:t>3.1</w:t>
            </w:r>
          </w:p>
        </w:tc>
        <w:tc>
          <w:tcPr>
            <w:tcW w:w="2438" w:type="dxa"/>
          </w:tcPr>
          <w:p w:rsidR="00544175" w:rsidRDefault="00544175">
            <w:pPr>
              <w:pStyle w:val="ConsPlusNormal"/>
            </w:pPr>
            <w:r>
              <w:t>Обеспечение деятельности (оказание услуг) подведомственных учреждений</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381" w:type="dxa"/>
          </w:tcPr>
          <w:p w:rsidR="00544175" w:rsidRDefault="00544175">
            <w:pPr>
              <w:pStyle w:val="ConsPlusNormal"/>
              <w:jc w:val="center"/>
            </w:pPr>
            <w:r>
              <w:t>0810061 0810000610</w:t>
            </w:r>
          </w:p>
        </w:tc>
        <w:tc>
          <w:tcPr>
            <w:tcW w:w="1804" w:type="dxa"/>
          </w:tcPr>
          <w:p w:rsidR="00544175" w:rsidRDefault="00544175">
            <w:pPr>
              <w:pStyle w:val="ConsPlusNormal"/>
              <w:jc w:val="center"/>
            </w:pPr>
            <w:r>
              <w:t>611</w:t>
            </w:r>
          </w:p>
        </w:tc>
        <w:tc>
          <w:tcPr>
            <w:tcW w:w="1144" w:type="dxa"/>
          </w:tcPr>
          <w:p w:rsidR="00544175" w:rsidRDefault="00544175">
            <w:pPr>
              <w:pStyle w:val="ConsPlusNormal"/>
              <w:jc w:val="center"/>
            </w:pPr>
            <w:r>
              <w:t>297028,6</w:t>
            </w:r>
          </w:p>
        </w:tc>
        <w:tc>
          <w:tcPr>
            <w:tcW w:w="1144" w:type="dxa"/>
          </w:tcPr>
          <w:p w:rsidR="00544175" w:rsidRDefault="00544175">
            <w:pPr>
              <w:pStyle w:val="ConsPlusNormal"/>
              <w:jc w:val="center"/>
            </w:pPr>
            <w:r>
              <w:t>307036,2</w:t>
            </w:r>
          </w:p>
        </w:tc>
        <w:tc>
          <w:tcPr>
            <w:tcW w:w="1024" w:type="dxa"/>
          </w:tcPr>
          <w:p w:rsidR="00544175" w:rsidRDefault="00544175">
            <w:pPr>
              <w:pStyle w:val="ConsPlusNormal"/>
              <w:jc w:val="center"/>
            </w:pPr>
            <w:r>
              <w:t>297236,0</w:t>
            </w:r>
          </w:p>
        </w:tc>
        <w:tc>
          <w:tcPr>
            <w:tcW w:w="1024" w:type="dxa"/>
          </w:tcPr>
          <w:p w:rsidR="00544175" w:rsidRDefault="00544175">
            <w:pPr>
              <w:pStyle w:val="ConsPlusNormal"/>
              <w:jc w:val="center"/>
            </w:pPr>
            <w:r>
              <w:t>298378,3</w:t>
            </w:r>
          </w:p>
        </w:tc>
        <w:tc>
          <w:tcPr>
            <w:tcW w:w="1024" w:type="dxa"/>
          </w:tcPr>
          <w:p w:rsidR="00544175" w:rsidRDefault="00544175">
            <w:pPr>
              <w:pStyle w:val="ConsPlusNormal"/>
              <w:jc w:val="center"/>
            </w:pPr>
            <w:r>
              <w:t>296933,2</w:t>
            </w:r>
          </w:p>
        </w:tc>
        <w:tc>
          <w:tcPr>
            <w:tcW w:w="1144" w:type="dxa"/>
          </w:tcPr>
          <w:p w:rsidR="00544175" w:rsidRDefault="00544175">
            <w:pPr>
              <w:pStyle w:val="ConsPlusNormal"/>
              <w:jc w:val="center"/>
            </w:pPr>
            <w:r>
              <w:t>1496612,3</w:t>
            </w:r>
          </w:p>
        </w:tc>
        <w:tc>
          <w:tcPr>
            <w:tcW w:w="2891" w:type="dxa"/>
          </w:tcPr>
          <w:p w:rsidR="00544175" w:rsidRDefault="00544175">
            <w:pPr>
              <w:pStyle w:val="ConsPlusNormal"/>
            </w:pPr>
            <w:r>
              <w:t>количество посетителей - не менее 4628,5 тыс. чел.</w:t>
            </w:r>
          </w:p>
          <w:p w:rsidR="00544175" w:rsidRDefault="00544175">
            <w:pPr>
              <w:pStyle w:val="ConsPlusNormal"/>
            </w:pPr>
            <w:r>
              <w:t>(в 2014 году - не менее 906,8 тыс. чел., в 2015 году - не менее 922,2 тыс. чел, в 2016 году - не менее 931,3 тыс. чел., в 2017 году - не менее 934,1 тыс. чел., в 2018 году - не менее 934,1 тыс. чел.)</w:t>
            </w:r>
          </w:p>
        </w:tc>
      </w:tr>
      <w:tr w:rsidR="00544175">
        <w:tc>
          <w:tcPr>
            <w:tcW w:w="784" w:type="dxa"/>
          </w:tcPr>
          <w:p w:rsidR="00544175" w:rsidRDefault="00544175">
            <w:pPr>
              <w:pStyle w:val="ConsPlusNormal"/>
            </w:pPr>
            <w:bookmarkStart w:id="36" w:name="P5962"/>
            <w:bookmarkEnd w:id="36"/>
            <w:r>
              <w:t>3.2</w:t>
            </w:r>
          </w:p>
        </w:tc>
        <w:tc>
          <w:tcPr>
            <w:tcW w:w="2438" w:type="dxa"/>
          </w:tcPr>
          <w:p w:rsidR="00544175" w:rsidRDefault="00544175">
            <w:pPr>
              <w:pStyle w:val="ConsPlusNormal"/>
            </w:pPr>
            <w:r>
              <w:t>Приобретение художественных ценностей для пополнения фондов краевых государственных музеев</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381" w:type="dxa"/>
          </w:tcPr>
          <w:p w:rsidR="00544175" w:rsidRDefault="00544175">
            <w:pPr>
              <w:pStyle w:val="ConsPlusNormal"/>
              <w:jc w:val="center"/>
            </w:pPr>
            <w:r>
              <w:t>0817611 0810076110</w:t>
            </w:r>
          </w:p>
        </w:tc>
        <w:tc>
          <w:tcPr>
            <w:tcW w:w="1804" w:type="dxa"/>
          </w:tcPr>
          <w:p w:rsidR="00544175" w:rsidRDefault="00544175">
            <w:pPr>
              <w:pStyle w:val="ConsPlusNormal"/>
              <w:jc w:val="center"/>
            </w:pPr>
            <w:r>
              <w:t>612</w:t>
            </w:r>
          </w:p>
        </w:tc>
        <w:tc>
          <w:tcPr>
            <w:tcW w:w="1144" w:type="dxa"/>
          </w:tcPr>
          <w:p w:rsidR="00544175" w:rsidRDefault="00544175">
            <w:pPr>
              <w:pStyle w:val="ConsPlusNormal"/>
              <w:jc w:val="center"/>
            </w:pPr>
            <w:r>
              <w:t>700,0</w:t>
            </w:r>
          </w:p>
        </w:tc>
        <w:tc>
          <w:tcPr>
            <w:tcW w:w="1144" w:type="dxa"/>
          </w:tcPr>
          <w:p w:rsidR="00544175" w:rsidRDefault="00544175">
            <w:pPr>
              <w:pStyle w:val="ConsPlusNormal"/>
              <w:jc w:val="center"/>
            </w:pPr>
            <w:r>
              <w:t>11500,0</w:t>
            </w:r>
          </w:p>
        </w:tc>
        <w:tc>
          <w:tcPr>
            <w:tcW w:w="1024" w:type="dxa"/>
          </w:tcPr>
          <w:p w:rsidR="00544175" w:rsidRDefault="00544175">
            <w:pPr>
              <w:pStyle w:val="ConsPlusNormal"/>
              <w:jc w:val="center"/>
            </w:pPr>
            <w:r>
              <w:t>1233,9</w:t>
            </w:r>
          </w:p>
        </w:tc>
        <w:tc>
          <w:tcPr>
            <w:tcW w:w="1024" w:type="dxa"/>
          </w:tcPr>
          <w:p w:rsidR="00544175" w:rsidRDefault="00544175">
            <w:pPr>
              <w:pStyle w:val="ConsPlusNormal"/>
              <w:jc w:val="center"/>
            </w:pPr>
            <w:r>
              <w:t>1109,9</w:t>
            </w:r>
          </w:p>
        </w:tc>
        <w:tc>
          <w:tcPr>
            <w:tcW w:w="1024" w:type="dxa"/>
          </w:tcPr>
          <w:p w:rsidR="00544175" w:rsidRDefault="00544175">
            <w:pPr>
              <w:pStyle w:val="ConsPlusNormal"/>
              <w:jc w:val="center"/>
            </w:pPr>
            <w:r>
              <w:t>1109,9</w:t>
            </w:r>
          </w:p>
        </w:tc>
        <w:tc>
          <w:tcPr>
            <w:tcW w:w="1144" w:type="dxa"/>
          </w:tcPr>
          <w:p w:rsidR="00544175" w:rsidRDefault="00544175">
            <w:pPr>
              <w:pStyle w:val="ConsPlusNormal"/>
              <w:jc w:val="center"/>
            </w:pPr>
            <w:r>
              <w:t>15653,7</w:t>
            </w:r>
          </w:p>
        </w:tc>
        <w:tc>
          <w:tcPr>
            <w:tcW w:w="2891" w:type="dxa"/>
          </w:tcPr>
          <w:p w:rsidR="00544175" w:rsidRDefault="00544175">
            <w:pPr>
              <w:pStyle w:val="ConsPlusNormal"/>
            </w:pPr>
            <w:r>
              <w:t>количество приобретенных произведений искусства - не менее 35 ед.</w:t>
            </w:r>
          </w:p>
          <w:p w:rsidR="00544175" w:rsidRDefault="00544175">
            <w:pPr>
              <w:pStyle w:val="ConsPlusNormal"/>
            </w:pPr>
            <w:r>
              <w:t>(в 2014 году - не менее 4 ед., в 2015 году - не менее 10 ед., в 2016 году - не менее 7 ед.,</w:t>
            </w:r>
          </w:p>
          <w:p w:rsidR="00544175" w:rsidRDefault="00544175">
            <w:pPr>
              <w:pStyle w:val="ConsPlusNormal"/>
            </w:pPr>
            <w:r>
              <w:t>в 2017 году - не менее 7 ед.,</w:t>
            </w:r>
          </w:p>
          <w:p w:rsidR="00544175" w:rsidRDefault="00544175">
            <w:pPr>
              <w:pStyle w:val="ConsPlusNormal"/>
            </w:pPr>
            <w:r>
              <w:t>в 2018 году - не менее 7 ед.)</w:t>
            </w:r>
          </w:p>
        </w:tc>
      </w:tr>
      <w:tr w:rsidR="00544175">
        <w:tc>
          <w:tcPr>
            <w:tcW w:w="784" w:type="dxa"/>
          </w:tcPr>
          <w:p w:rsidR="00544175" w:rsidRDefault="00544175">
            <w:pPr>
              <w:pStyle w:val="ConsPlusNormal"/>
            </w:pPr>
          </w:p>
        </w:tc>
        <w:tc>
          <w:tcPr>
            <w:tcW w:w="2438" w:type="dxa"/>
          </w:tcPr>
          <w:p w:rsidR="00544175" w:rsidRDefault="00544175">
            <w:pPr>
              <w:pStyle w:val="ConsPlusNormal"/>
            </w:pPr>
            <w:r>
              <w:t>Итого по задаче 3</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297728,6</w:t>
            </w:r>
          </w:p>
        </w:tc>
        <w:tc>
          <w:tcPr>
            <w:tcW w:w="1144" w:type="dxa"/>
          </w:tcPr>
          <w:p w:rsidR="00544175" w:rsidRDefault="00544175">
            <w:pPr>
              <w:pStyle w:val="ConsPlusNormal"/>
              <w:jc w:val="center"/>
            </w:pPr>
            <w:r>
              <w:t>318536,2</w:t>
            </w:r>
          </w:p>
        </w:tc>
        <w:tc>
          <w:tcPr>
            <w:tcW w:w="1024" w:type="dxa"/>
          </w:tcPr>
          <w:p w:rsidR="00544175" w:rsidRDefault="00544175">
            <w:pPr>
              <w:pStyle w:val="ConsPlusNormal"/>
              <w:jc w:val="center"/>
            </w:pPr>
            <w:r>
              <w:t>298469,9</w:t>
            </w:r>
          </w:p>
        </w:tc>
        <w:tc>
          <w:tcPr>
            <w:tcW w:w="1024" w:type="dxa"/>
          </w:tcPr>
          <w:p w:rsidR="00544175" w:rsidRDefault="00544175">
            <w:pPr>
              <w:pStyle w:val="ConsPlusNormal"/>
              <w:jc w:val="center"/>
            </w:pPr>
            <w:r>
              <w:t>299488,2</w:t>
            </w:r>
          </w:p>
        </w:tc>
        <w:tc>
          <w:tcPr>
            <w:tcW w:w="1024" w:type="dxa"/>
          </w:tcPr>
          <w:p w:rsidR="00544175" w:rsidRDefault="00544175">
            <w:pPr>
              <w:pStyle w:val="ConsPlusNormal"/>
              <w:jc w:val="center"/>
            </w:pPr>
            <w:r>
              <w:t>298043,1</w:t>
            </w:r>
          </w:p>
        </w:tc>
        <w:tc>
          <w:tcPr>
            <w:tcW w:w="1144" w:type="dxa"/>
          </w:tcPr>
          <w:p w:rsidR="00544175" w:rsidRDefault="00544175">
            <w:pPr>
              <w:pStyle w:val="ConsPlusNormal"/>
              <w:jc w:val="center"/>
            </w:pPr>
            <w:r>
              <w:t>1512266,0</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r>
              <w:t>Итого по подпрограмме</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1043573,8</w:t>
            </w:r>
          </w:p>
        </w:tc>
        <w:tc>
          <w:tcPr>
            <w:tcW w:w="1144" w:type="dxa"/>
          </w:tcPr>
          <w:p w:rsidR="00544175" w:rsidRDefault="00544175">
            <w:pPr>
              <w:pStyle w:val="ConsPlusNormal"/>
              <w:jc w:val="center"/>
            </w:pPr>
            <w:r>
              <w:t>1549606,1</w:t>
            </w:r>
          </w:p>
        </w:tc>
        <w:tc>
          <w:tcPr>
            <w:tcW w:w="1024" w:type="dxa"/>
          </w:tcPr>
          <w:p w:rsidR="00544175" w:rsidRDefault="00544175">
            <w:pPr>
              <w:pStyle w:val="ConsPlusNormal"/>
              <w:jc w:val="center"/>
            </w:pPr>
            <w:r>
              <w:t>785366,7</w:t>
            </w:r>
          </w:p>
        </w:tc>
        <w:tc>
          <w:tcPr>
            <w:tcW w:w="1024" w:type="dxa"/>
          </w:tcPr>
          <w:p w:rsidR="00544175" w:rsidRDefault="00544175">
            <w:pPr>
              <w:pStyle w:val="ConsPlusNormal"/>
              <w:jc w:val="center"/>
            </w:pPr>
            <w:r>
              <w:t>904610,0</w:t>
            </w:r>
          </w:p>
        </w:tc>
        <w:tc>
          <w:tcPr>
            <w:tcW w:w="1024" w:type="dxa"/>
          </w:tcPr>
          <w:p w:rsidR="00544175" w:rsidRDefault="00544175">
            <w:pPr>
              <w:pStyle w:val="ConsPlusNormal"/>
              <w:jc w:val="center"/>
            </w:pPr>
            <w:r>
              <w:t>585164,9</w:t>
            </w:r>
          </w:p>
        </w:tc>
        <w:tc>
          <w:tcPr>
            <w:tcW w:w="1144" w:type="dxa"/>
          </w:tcPr>
          <w:p w:rsidR="00544175" w:rsidRDefault="00544175">
            <w:pPr>
              <w:pStyle w:val="ConsPlusNormal"/>
              <w:jc w:val="center"/>
            </w:pPr>
            <w:r>
              <w:t>4868321,5</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r>
              <w:t>в том числе:</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pP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r>
              <w:t>министерство культуры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792566,5</w:t>
            </w:r>
          </w:p>
        </w:tc>
        <w:tc>
          <w:tcPr>
            <w:tcW w:w="1144" w:type="dxa"/>
          </w:tcPr>
          <w:p w:rsidR="00544175" w:rsidRDefault="00544175">
            <w:pPr>
              <w:pStyle w:val="ConsPlusNormal"/>
              <w:jc w:val="center"/>
            </w:pPr>
            <w:r>
              <w:t>1337577,5</w:t>
            </w:r>
          </w:p>
        </w:tc>
        <w:tc>
          <w:tcPr>
            <w:tcW w:w="1024" w:type="dxa"/>
          </w:tcPr>
          <w:p w:rsidR="00544175" w:rsidRDefault="00544175">
            <w:pPr>
              <w:pStyle w:val="ConsPlusNormal"/>
              <w:jc w:val="center"/>
            </w:pPr>
            <w:r>
              <w:t>652805,8</w:t>
            </w:r>
          </w:p>
        </w:tc>
        <w:tc>
          <w:tcPr>
            <w:tcW w:w="1024" w:type="dxa"/>
          </w:tcPr>
          <w:p w:rsidR="00544175" w:rsidRDefault="00544175">
            <w:pPr>
              <w:pStyle w:val="ConsPlusNormal"/>
              <w:jc w:val="center"/>
            </w:pPr>
            <w:r>
              <w:t>490013,9</w:t>
            </w:r>
          </w:p>
        </w:tc>
        <w:tc>
          <w:tcPr>
            <w:tcW w:w="1024" w:type="dxa"/>
          </w:tcPr>
          <w:p w:rsidR="00544175" w:rsidRDefault="00544175">
            <w:pPr>
              <w:pStyle w:val="ConsPlusNormal"/>
              <w:jc w:val="center"/>
            </w:pPr>
            <w:r>
              <w:t>488568,8</w:t>
            </w:r>
          </w:p>
        </w:tc>
        <w:tc>
          <w:tcPr>
            <w:tcW w:w="1144" w:type="dxa"/>
          </w:tcPr>
          <w:p w:rsidR="00544175" w:rsidRDefault="00544175">
            <w:pPr>
              <w:pStyle w:val="ConsPlusNormal"/>
              <w:jc w:val="center"/>
            </w:pPr>
            <w:r>
              <w:t>3761532,5</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r>
              <w:t>служба по государственной охране объектов культурного наследия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32368,9</w:t>
            </w:r>
          </w:p>
        </w:tc>
        <w:tc>
          <w:tcPr>
            <w:tcW w:w="1024" w:type="dxa"/>
          </w:tcPr>
          <w:p w:rsidR="00544175" w:rsidRDefault="00544175">
            <w:pPr>
              <w:pStyle w:val="ConsPlusNormal"/>
              <w:jc w:val="center"/>
            </w:pPr>
            <w:r>
              <w:t>60302,1</w:t>
            </w:r>
          </w:p>
        </w:tc>
        <w:tc>
          <w:tcPr>
            <w:tcW w:w="1024" w:type="dxa"/>
          </w:tcPr>
          <w:p w:rsidR="00544175" w:rsidRDefault="00544175">
            <w:pPr>
              <w:pStyle w:val="ConsPlusNormal"/>
              <w:jc w:val="center"/>
            </w:pPr>
            <w:r>
              <w:t>52096,1</w:t>
            </w:r>
          </w:p>
        </w:tc>
        <w:tc>
          <w:tcPr>
            <w:tcW w:w="1024" w:type="dxa"/>
          </w:tcPr>
          <w:p w:rsidR="00544175" w:rsidRDefault="00544175">
            <w:pPr>
              <w:pStyle w:val="ConsPlusNormal"/>
              <w:jc w:val="center"/>
            </w:pPr>
            <w:r>
              <w:t>52096,1</w:t>
            </w:r>
          </w:p>
        </w:tc>
        <w:tc>
          <w:tcPr>
            <w:tcW w:w="1144" w:type="dxa"/>
          </w:tcPr>
          <w:p w:rsidR="00544175" w:rsidRDefault="00544175">
            <w:pPr>
              <w:pStyle w:val="ConsPlusNormal"/>
              <w:jc w:val="center"/>
            </w:pPr>
            <w:r>
              <w:t>196863,2</w:t>
            </w:r>
          </w:p>
        </w:tc>
        <w:tc>
          <w:tcPr>
            <w:tcW w:w="2891" w:type="dxa"/>
          </w:tcPr>
          <w:p w:rsidR="00544175" w:rsidRDefault="00544175">
            <w:pPr>
              <w:pStyle w:val="ConsPlusNormal"/>
            </w:pPr>
          </w:p>
        </w:tc>
      </w:tr>
      <w:tr w:rsidR="00544175">
        <w:tc>
          <w:tcPr>
            <w:tcW w:w="784" w:type="dxa"/>
          </w:tcPr>
          <w:p w:rsidR="00544175" w:rsidRDefault="00544175">
            <w:pPr>
              <w:pStyle w:val="ConsPlusNormal"/>
            </w:pPr>
          </w:p>
        </w:tc>
        <w:tc>
          <w:tcPr>
            <w:tcW w:w="2438" w:type="dxa"/>
          </w:tcPr>
          <w:p w:rsidR="00544175" w:rsidRDefault="00544175">
            <w:pPr>
              <w:pStyle w:val="ConsPlusNormal"/>
            </w:pPr>
            <w:r>
              <w:t>министерство строительства и жилищно-коммунального хозяйства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381" w:type="dxa"/>
          </w:tcPr>
          <w:p w:rsidR="00544175" w:rsidRDefault="00544175">
            <w:pPr>
              <w:pStyle w:val="ConsPlusNormal"/>
            </w:pPr>
          </w:p>
        </w:tc>
        <w:tc>
          <w:tcPr>
            <w:tcW w:w="1804" w:type="dxa"/>
          </w:tcPr>
          <w:p w:rsidR="00544175" w:rsidRDefault="00544175">
            <w:pPr>
              <w:pStyle w:val="ConsPlusNormal"/>
            </w:pPr>
          </w:p>
        </w:tc>
        <w:tc>
          <w:tcPr>
            <w:tcW w:w="1144" w:type="dxa"/>
          </w:tcPr>
          <w:p w:rsidR="00544175" w:rsidRDefault="00544175">
            <w:pPr>
              <w:pStyle w:val="ConsPlusNormal"/>
              <w:jc w:val="center"/>
            </w:pPr>
            <w:r>
              <w:t>251007,3</w:t>
            </w:r>
          </w:p>
        </w:tc>
        <w:tc>
          <w:tcPr>
            <w:tcW w:w="1144" w:type="dxa"/>
          </w:tcPr>
          <w:p w:rsidR="00544175" w:rsidRDefault="00544175">
            <w:pPr>
              <w:pStyle w:val="ConsPlusNormal"/>
              <w:jc w:val="center"/>
            </w:pPr>
            <w:r>
              <w:t>179659,7</w:t>
            </w:r>
          </w:p>
        </w:tc>
        <w:tc>
          <w:tcPr>
            <w:tcW w:w="1024" w:type="dxa"/>
          </w:tcPr>
          <w:p w:rsidR="00544175" w:rsidRDefault="00544175">
            <w:pPr>
              <w:pStyle w:val="ConsPlusNormal"/>
              <w:jc w:val="center"/>
            </w:pPr>
            <w:r>
              <w:t>72258,8</w:t>
            </w:r>
          </w:p>
        </w:tc>
        <w:tc>
          <w:tcPr>
            <w:tcW w:w="1024" w:type="dxa"/>
          </w:tcPr>
          <w:p w:rsidR="00544175" w:rsidRDefault="00544175">
            <w:pPr>
              <w:pStyle w:val="ConsPlusNormal"/>
              <w:jc w:val="center"/>
            </w:pPr>
            <w:r>
              <w:t>362500,0</w:t>
            </w:r>
          </w:p>
        </w:tc>
        <w:tc>
          <w:tcPr>
            <w:tcW w:w="1024" w:type="dxa"/>
          </w:tcPr>
          <w:p w:rsidR="00544175" w:rsidRDefault="00544175">
            <w:pPr>
              <w:pStyle w:val="ConsPlusNormal"/>
              <w:jc w:val="center"/>
            </w:pPr>
            <w:r>
              <w:t>44500,0</w:t>
            </w:r>
          </w:p>
        </w:tc>
        <w:tc>
          <w:tcPr>
            <w:tcW w:w="1144" w:type="dxa"/>
          </w:tcPr>
          <w:p w:rsidR="00544175" w:rsidRDefault="00544175">
            <w:pPr>
              <w:pStyle w:val="ConsPlusNormal"/>
              <w:jc w:val="center"/>
            </w:pPr>
            <w:r>
              <w:t>909925,8</w:t>
            </w:r>
          </w:p>
        </w:tc>
        <w:tc>
          <w:tcPr>
            <w:tcW w:w="2891" w:type="dxa"/>
          </w:tcPr>
          <w:p w:rsidR="00544175" w:rsidRDefault="00544175">
            <w:pPr>
              <w:pStyle w:val="ConsPlusNormal"/>
            </w:pP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3</w:t>
      </w:r>
    </w:p>
    <w:p w:rsidR="00544175" w:rsidRDefault="00544175">
      <w:pPr>
        <w:pStyle w:val="ConsPlusNormal"/>
        <w:jc w:val="right"/>
      </w:pPr>
      <w:r>
        <w:t>к подпрограмме 1</w:t>
      </w:r>
    </w:p>
    <w:p w:rsidR="00544175" w:rsidRDefault="00544175">
      <w:pPr>
        <w:pStyle w:val="ConsPlusNormal"/>
        <w:jc w:val="right"/>
      </w:pPr>
      <w:r>
        <w:t>"Сохранение культурного наследия</w:t>
      </w:r>
    </w:p>
    <w:p w:rsidR="00544175" w:rsidRDefault="00544175">
      <w:pPr>
        <w:pStyle w:val="ConsPlusNormal"/>
        <w:jc w:val="right"/>
      </w:pPr>
      <w:r>
        <w:t>Красноярского края"</w:t>
      </w:r>
    </w:p>
    <w:p w:rsidR="00544175" w:rsidRDefault="00544175">
      <w:pPr>
        <w:pStyle w:val="ConsPlusNormal"/>
        <w:jc w:val="both"/>
      </w:pPr>
    </w:p>
    <w:p w:rsidR="00544175" w:rsidRDefault="00544175">
      <w:pPr>
        <w:pStyle w:val="ConsPlusTitle"/>
        <w:jc w:val="center"/>
      </w:pPr>
      <w:bookmarkStart w:id="37" w:name="P6073"/>
      <w:bookmarkEnd w:id="37"/>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КРАСНОЯРСКОГО КРАЯ НА ВЫПОЛНЕНИЕ РАБОТ ПО СОХРАНЕНИЮ</w:t>
      </w:r>
    </w:p>
    <w:p w:rsidR="00544175" w:rsidRDefault="00544175">
      <w:pPr>
        <w:pStyle w:val="ConsPlusTitle"/>
        <w:jc w:val="center"/>
      </w:pPr>
      <w:r>
        <w:t>ОБЪЕКТОВ КУЛЬТУРНОГО НАСЛЕДИЯ, НАХОДЯЩИХСЯ В СОБСТВЕННОСТИ</w:t>
      </w:r>
    </w:p>
    <w:p w:rsidR="00544175" w:rsidRDefault="00544175">
      <w:pPr>
        <w:pStyle w:val="ConsPlusTitle"/>
        <w:jc w:val="center"/>
      </w:pPr>
      <w:r>
        <w:t>МУНИЦИПАЛЬНЫХ ОБРАЗОВАНИЙ КРАСНОЯРСКОГО КРАЯ,</w:t>
      </w:r>
    </w:p>
    <w:p w:rsidR="00544175" w:rsidRDefault="00544175">
      <w:pPr>
        <w:pStyle w:val="ConsPlusTitle"/>
        <w:jc w:val="center"/>
      </w:pPr>
      <w:r>
        <w:t>УВЕКОВЕЧИВАЮЩИХ ПАМЯТЬ ПОГИБШИХ В ГОДЫ ВЕЛИКОЙ</w:t>
      </w:r>
    </w:p>
    <w:p w:rsidR="00544175" w:rsidRDefault="00544175">
      <w:pPr>
        <w:pStyle w:val="ConsPlusTitle"/>
        <w:jc w:val="center"/>
      </w:pPr>
      <w:r>
        <w:t>ОТЕЧЕСТВЕННОЙ ВОЙНЫ, В РАМКАХ ПОДГОТОВКИ ПРАЗДНОВАНИЯ</w:t>
      </w:r>
    </w:p>
    <w:p w:rsidR="00544175" w:rsidRDefault="00544175">
      <w:pPr>
        <w:pStyle w:val="ConsPlusTitle"/>
        <w:jc w:val="center"/>
      </w:pPr>
      <w:r>
        <w:t>70-ЛЕТИЯ ПОБЕДЫ В ВЕЛИКОЙ ОТЕЧЕСТВЕННОЙ ВОЙНЕ</w:t>
      </w:r>
    </w:p>
    <w:p w:rsidR="00544175" w:rsidRDefault="00544175">
      <w:pPr>
        <w:pStyle w:val="ConsPlusNormal"/>
        <w:jc w:val="both"/>
      </w:pPr>
    </w:p>
    <w:p w:rsidR="00544175" w:rsidRDefault="00544175">
      <w:pPr>
        <w:pStyle w:val="ConsPlusNormal"/>
        <w:ind w:firstLine="540"/>
        <w:jc w:val="both"/>
      </w:pPr>
      <w:r>
        <w:t>1. Положение о конкурсной комиссии по подготовке предложений о распределении субсидий бюджетам муниципальных образований Красноярского края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в рамках подготовки празднования 70-летия Победы в Великой Отечественной войне (далее -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в рамках подготовки празднования 70-летия Победы в Великой Отечественной войне (далее - комиссия, субсидии),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в рамках подготовки празднования 70-летия Победы в Великой Отечественной войне (далее - конкурс), и готовит по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 xml:space="preserve">3) извещает членов комиссии о месте и времени заседания комиссии, повестке дня </w:t>
      </w:r>
      <w:r>
        <w:lastRenderedPageBreak/>
        <w:t>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электронной почтой,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20 рабочих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 и не подлежат возврату заявителям.</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2</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Title"/>
        <w:jc w:val="center"/>
      </w:pPr>
      <w:bookmarkStart w:id="38" w:name="P6116"/>
      <w:bookmarkEnd w:id="38"/>
      <w:r>
        <w:t>ПОДПРОГРАММА 2</w:t>
      </w:r>
    </w:p>
    <w:p w:rsidR="00544175" w:rsidRDefault="00544175">
      <w:pPr>
        <w:pStyle w:val="ConsPlusTitle"/>
        <w:jc w:val="center"/>
      </w:pPr>
      <w:r>
        <w:t>"ПОДГОТОВКА К 400-ЛЕТИЮ ГОРОДА ЕНИСЕЙСКА В 2019 ГОДУ"</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19.04.2016 </w:t>
      </w:r>
      <w:hyperlink r:id="rId163" w:history="1">
        <w:r>
          <w:rPr>
            <w:color w:val="0000FF"/>
          </w:rPr>
          <w:t>N 190-п</w:t>
        </w:r>
      </w:hyperlink>
      <w:r>
        <w:t xml:space="preserve">, от 19.04.2016 </w:t>
      </w:r>
      <w:hyperlink r:id="rId164" w:history="1">
        <w:r>
          <w:rPr>
            <w:color w:val="0000FF"/>
          </w:rPr>
          <w:t>N 191-п</w:t>
        </w:r>
      </w:hyperlink>
      <w:r>
        <w:t xml:space="preserve">, от 21.06.2016 </w:t>
      </w:r>
      <w:hyperlink r:id="rId165" w:history="1">
        <w:r>
          <w:rPr>
            <w:color w:val="0000FF"/>
          </w:rPr>
          <w:t>N 308-п</w:t>
        </w:r>
      </w:hyperlink>
      <w:r>
        <w:t>,</w:t>
      </w:r>
    </w:p>
    <w:p w:rsidR="00544175" w:rsidRDefault="00544175">
      <w:pPr>
        <w:pStyle w:val="ConsPlusNormal"/>
        <w:jc w:val="center"/>
      </w:pPr>
      <w:r>
        <w:t xml:space="preserve">от 18.08.2016 </w:t>
      </w:r>
      <w:hyperlink r:id="rId166" w:history="1">
        <w:r>
          <w:rPr>
            <w:color w:val="0000FF"/>
          </w:rPr>
          <w:t>N 421-п</w:t>
        </w:r>
      </w:hyperlink>
      <w:r>
        <w:t xml:space="preserve">, от 14.12.2016 </w:t>
      </w:r>
      <w:hyperlink r:id="rId167" w:history="1">
        <w:r>
          <w:rPr>
            <w:color w:val="0000FF"/>
          </w:rPr>
          <w:t>N 633-п</w:t>
        </w:r>
      </w:hyperlink>
      <w:r>
        <w:t>)</w:t>
      </w:r>
    </w:p>
    <w:p w:rsidR="00544175" w:rsidRDefault="00544175">
      <w:pPr>
        <w:pStyle w:val="ConsPlusNormal"/>
        <w:jc w:val="both"/>
      </w:pPr>
    </w:p>
    <w:p w:rsidR="00544175" w:rsidRDefault="00544175">
      <w:pPr>
        <w:pStyle w:val="ConsPlusNormal"/>
        <w:jc w:val="center"/>
        <w:outlineLvl w:val="2"/>
      </w:pPr>
      <w:r>
        <w:t>1. ПАСПОРТ ПОДПРОГРАММЫ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6236"/>
      </w:tblGrid>
      <w:tr w:rsidR="00544175">
        <w:tc>
          <w:tcPr>
            <w:tcW w:w="2835" w:type="dxa"/>
          </w:tcPr>
          <w:p w:rsidR="00544175" w:rsidRDefault="00544175">
            <w:pPr>
              <w:pStyle w:val="ConsPlusNormal"/>
            </w:pPr>
            <w:r>
              <w:t>Наименование подпрограммы</w:t>
            </w:r>
          </w:p>
        </w:tc>
        <w:tc>
          <w:tcPr>
            <w:tcW w:w="6236" w:type="dxa"/>
          </w:tcPr>
          <w:p w:rsidR="00544175" w:rsidRDefault="00544175">
            <w:pPr>
              <w:pStyle w:val="ConsPlusNormal"/>
            </w:pPr>
            <w:r>
              <w:t>подпрограмма 2 "Подготовка к 400-летию города Енисейска в 2019 году" (далее - подпрограмма)</w:t>
            </w:r>
          </w:p>
        </w:tc>
      </w:tr>
      <w:tr w:rsidR="00544175">
        <w:tc>
          <w:tcPr>
            <w:tcW w:w="2835" w:type="dxa"/>
          </w:tcPr>
          <w:p w:rsidR="00544175" w:rsidRDefault="00544175">
            <w:pPr>
              <w:pStyle w:val="ConsPlusNormal"/>
            </w:pPr>
            <w:r>
              <w:t>Наименование государственной программы, в рамках которой реализуется подпрограмма</w:t>
            </w:r>
          </w:p>
        </w:tc>
        <w:tc>
          <w:tcPr>
            <w:tcW w:w="6236" w:type="dxa"/>
          </w:tcPr>
          <w:p w:rsidR="00544175" w:rsidRDefault="00544175">
            <w:pPr>
              <w:pStyle w:val="ConsPlusNormal"/>
            </w:pPr>
            <w:r>
              <w:t>государственная программа Красноярского края "Развитие культуры и туризма" (далее - программа)</w:t>
            </w:r>
          </w:p>
        </w:tc>
      </w:tr>
      <w:tr w:rsidR="00544175">
        <w:tblPrEx>
          <w:tblBorders>
            <w:insideH w:val="nil"/>
          </w:tblBorders>
        </w:tblPrEx>
        <w:tc>
          <w:tcPr>
            <w:tcW w:w="2835" w:type="dxa"/>
            <w:tcBorders>
              <w:bottom w:val="nil"/>
            </w:tcBorders>
          </w:tcPr>
          <w:p w:rsidR="00544175" w:rsidRDefault="00544175">
            <w:pPr>
              <w:pStyle w:val="ConsPlusNormal"/>
            </w:pPr>
            <w:r>
              <w:lastRenderedPageBreak/>
              <w:t>Исполнители подпрограммы</w:t>
            </w:r>
          </w:p>
        </w:tc>
        <w:tc>
          <w:tcPr>
            <w:tcW w:w="6236" w:type="dxa"/>
            <w:tcBorders>
              <w:bottom w:val="nil"/>
            </w:tcBorders>
          </w:tcPr>
          <w:p w:rsidR="00544175" w:rsidRDefault="00544175">
            <w:pPr>
              <w:pStyle w:val="ConsPlusNormal"/>
            </w:pPr>
            <w:r>
              <w:t>министерство культуры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p w:rsidR="00544175" w:rsidRDefault="00544175">
            <w:pPr>
              <w:pStyle w:val="ConsPlusNormal"/>
            </w:pPr>
            <w:r>
              <w:t>министерство спорта Красноярского края</w:t>
            </w:r>
          </w:p>
        </w:tc>
      </w:tr>
      <w:tr w:rsidR="00544175">
        <w:tblPrEx>
          <w:tblBorders>
            <w:insideH w:val="nil"/>
          </w:tblBorders>
        </w:tblPrEx>
        <w:tc>
          <w:tcPr>
            <w:tcW w:w="9071" w:type="dxa"/>
            <w:gridSpan w:val="2"/>
            <w:tcBorders>
              <w:top w:val="nil"/>
            </w:tcBorders>
          </w:tcPr>
          <w:p w:rsidR="00544175" w:rsidRDefault="00544175">
            <w:pPr>
              <w:pStyle w:val="ConsPlusNormal"/>
              <w:jc w:val="both"/>
            </w:pPr>
            <w:r>
              <w:t xml:space="preserve">(в ред. </w:t>
            </w:r>
            <w:hyperlink r:id="rId168" w:history="1">
              <w:r>
                <w:rPr>
                  <w:color w:val="0000FF"/>
                </w:rPr>
                <w:t>Постановления</w:t>
              </w:r>
            </w:hyperlink>
            <w:r>
              <w:t xml:space="preserve"> Правительства Красноярского края от 19.04.2016 N 190-п)</w:t>
            </w:r>
          </w:p>
        </w:tc>
      </w:tr>
      <w:tr w:rsidR="00544175">
        <w:tc>
          <w:tcPr>
            <w:tcW w:w="2835" w:type="dxa"/>
          </w:tcPr>
          <w:p w:rsidR="00544175" w:rsidRDefault="00544175">
            <w:pPr>
              <w:pStyle w:val="ConsPlusNormal"/>
            </w:pPr>
            <w:r>
              <w:t>Главные распорядители бюджетных средств, ответственные за реализацию мероприятий подпрограммы</w:t>
            </w:r>
          </w:p>
        </w:tc>
        <w:tc>
          <w:tcPr>
            <w:tcW w:w="6236" w:type="dxa"/>
          </w:tcPr>
          <w:p w:rsidR="00544175" w:rsidRDefault="00544175">
            <w:pPr>
              <w:pStyle w:val="ConsPlusNormal"/>
            </w:pPr>
            <w:r>
              <w:t>министерство культуры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p w:rsidR="00544175" w:rsidRDefault="00544175">
            <w:pPr>
              <w:pStyle w:val="ConsPlusNormal"/>
            </w:pPr>
            <w:r>
              <w:t>министерство спорта Красноярского края</w:t>
            </w:r>
          </w:p>
        </w:tc>
      </w:tr>
      <w:tr w:rsidR="00544175">
        <w:tc>
          <w:tcPr>
            <w:tcW w:w="2835" w:type="dxa"/>
          </w:tcPr>
          <w:p w:rsidR="00544175" w:rsidRDefault="00544175">
            <w:pPr>
              <w:pStyle w:val="ConsPlusNormal"/>
            </w:pPr>
            <w:r>
              <w:t>Цель подпрограммы</w:t>
            </w:r>
          </w:p>
        </w:tc>
        <w:tc>
          <w:tcPr>
            <w:tcW w:w="6236" w:type="dxa"/>
          </w:tcPr>
          <w:p w:rsidR="00544175" w:rsidRDefault="00544175">
            <w:pPr>
              <w:pStyle w:val="ConsPlusNormal"/>
            </w:pPr>
            <w:r>
              <w:t>создание условий для развития экономики города Енисейска и обеспечения достойного уровня и качества жизни его жителей на основе богатого историко-культурного наследия через возрождение города как исторического, духовного и культурно-туристического центра Красноярского края</w:t>
            </w:r>
          </w:p>
        </w:tc>
      </w:tr>
      <w:tr w:rsidR="00544175">
        <w:tc>
          <w:tcPr>
            <w:tcW w:w="2835" w:type="dxa"/>
          </w:tcPr>
          <w:p w:rsidR="00544175" w:rsidRDefault="00544175">
            <w:pPr>
              <w:pStyle w:val="ConsPlusNormal"/>
            </w:pPr>
            <w:r>
              <w:t>Задачи подпрограммы</w:t>
            </w:r>
          </w:p>
        </w:tc>
        <w:tc>
          <w:tcPr>
            <w:tcW w:w="6236" w:type="dxa"/>
          </w:tcPr>
          <w:p w:rsidR="00544175" w:rsidRDefault="00544175">
            <w:pPr>
              <w:pStyle w:val="ConsPlusNormal"/>
            </w:pPr>
            <w:r>
              <w:t>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в городе Енисейске;</w:t>
            </w:r>
          </w:p>
          <w:p w:rsidR="00544175" w:rsidRDefault="00544175">
            <w:pPr>
              <w:pStyle w:val="ConsPlusNormal"/>
            </w:pPr>
            <w:r>
              <w:t>модернизация инженерной инфраструктуры исторической части города Енисейска;</w:t>
            </w:r>
          </w:p>
          <w:p w:rsidR="00544175" w:rsidRDefault="00544175">
            <w:pPr>
              <w:pStyle w:val="ConsPlusNormal"/>
            </w:pPr>
            <w:r>
              <w:t>содействие развитию туризма в городе Енисейске</w:t>
            </w:r>
          </w:p>
        </w:tc>
      </w:tr>
      <w:tr w:rsidR="00544175">
        <w:tc>
          <w:tcPr>
            <w:tcW w:w="2835" w:type="dxa"/>
          </w:tcPr>
          <w:p w:rsidR="00544175" w:rsidRDefault="00544175">
            <w:pPr>
              <w:pStyle w:val="ConsPlusNormal"/>
            </w:pPr>
            <w:r>
              <w:t>Целевые индикаторы подпрограммы</w:t>
            </w:r>
          </w:p>
        </w:tc>
        <w:tc>
          <w:tcPr>
            <w:tcW w:w="6236" w:type="dxa"/>
          </w:tcPr>
          <w:p w:rsidR="00544175" w:rsidRDefault="00544175">
            <w:pPr>
              <w:pStyle w:val="ConsPlusNormal"/>
            </w:pPr>
            <w:r>
              <w:t>доля объектов культурного наследия, находящихся в удовлетворительном состоянии, в общем количестве объектов культурного наследия на территории города Енисейска - 58,8% в 2018 году;</w:t>
            </w:r>
          </w:p>
          <w:p w:rsidR="00544175" w:rsidRDefault="00544175">
            <w:pPr>
              <w:pStyle w:val="ConsPlusNormal"/>
            </w:pPr>
            <w:r>
              <w:t>увеличение туристского потока в городе Енисейске и Енисейском районе - 270% к 2018 году.</w:t>
            </w:r>
          </w:p>
          <w:p w:rsidR="00544175" w:rsidRDefault="00544175">
            <w:pPr>
              <w:pStyle w:val="ConsPlusNormal"/>
            </w:pPr>
            <w:r>
              <w:t xml:space="preserve">Целевые индикаторы приведены в </w:t>
            </w:r>
            <w:hyperlink w:anchor="P6463" w:history="1">
              <w:r>
                <w:rPr>
                  <w:color w:val="0000FF"/>
                </w:rPr>
                <w:t>приложении N 1</w:t>
              </w:r>
            </w:hyperlink>
            <w:r>
              <w:t xml:space="preserve"> к подпрограмме</w:t>
            </w:r>
          </w:p>
        </w:tc>
      </w:tr>
      <w:tr w:rsidR="00544175">
        <w:tc>
          <w:tcPr>
            <w:tcW w:w="2835" w:type="dxa"/>
          </w:tcPr>
          <w:p w:rsidR="00544175" w:rsidRDefault="00544175">
            <w:pPr>
              <w:pStyle w:val="ConsPlusNormal"/>
            </w:pPr>
            <w:r>
              <w:t>Сроки реализации подпрограммы</w:t>
            </w:r>
          </w:p>
        </w:tc>
        <w:tc>
          <w:tcPr>
            <w:tcW w:w="6236" w:type="dxa"/>
          </w:tcPr>
          <w:p w:rsidR="00544175" w:rsidRDefault="00544175">
            <w:pPr>
              <w:pStyle w:val="ConsPlusNormal"/>
            </w:pPr>
            <w:r>
              <w:t>2014 - 2018 годы</w:t>
            </w:r>
          </w:p>
        </w:tc>
      </w:tr>
      <w:tr w:rsidR="00544175">
        <w:tblPrEx>
          <w:tblBorders>
            <w:insideH w:val="nil"/>
          </w:tblBorders>
        </w:tblPrEx>
        <w:tc>
          <w:tcPr>
            <w:tcW w:w="2835" w:type="dxa"/>
            <w:tcBorders>
              <w:bottom w:val="nil"/>
            </w:tcBorders>
          </w:tcPr>
          <w:p w:rsidR="00544175" w:rsidRDefault="00544175">
            <w:pPr>
              <w:pStyle w:val="ConsPlusNormal"/>
            </w:pPr>
            <w:r>
              <w:t>Объемы и источники финансирования подпрограммы</w:t>
            </w:r>
          </w:p>
        </w:tc>
        <w:tc>
          <w:tcPr>
            <w:tcW w:w="6236" w:type="dxa"/>
            <w:tcBorders>
              <w:bottom w:val="nil"/>
            </w:tcBorders>
          </w:tcPr>
          <w:p w:rsidR="00544175" w:rsidRDefault="00544175">
            <w:pPr>
              <w:pStyle w:val="ConsPlusNormal"/>
            </w:pPr>
            <w:r>
              <w:t>общий объем финансирования - 3380357,7 тыс. руб., в том числе по годам:</w:t>
            </w:r>
          </w:p>
          <w:p w:rsidR="00544175" w:rsidRDefault="00544175">
            <w:pPr>
              <w:pStyle w:val="ConsPlusNormal"/>
            </w:pPr>
            <w:r>
              <w:t>2014 год - 1075037,4 тыс. руб.;</w:t>
            </w:r>
          </w:p>
          <w:p w:rsidR="00544175" w:rsidRDefault="00544175">
            <w:pPr>
              <w:pStyle w:val="ConsPlusNormal"/>
            </w:pPr>
            <w:r>
              <w:t>2015 год - 912597,9 тыс. руб.;</w:t>
            </w:r>
          </w:p>
          <w:p w:rsidR="00544175" w:rsidRDefault="00544175">
            <w:pPr>
              <w:pStyle w:val="ConsPlusNormal"/>
            </w:pPr>
            <w:r>
              <w:t>2016 год - 492043,4 тыс. руб.;</w:t>
            </w:r>
          </w:p>
          <w:p w:rsidR="00544175" w:rsidRDefault="00544175">
            <w:pPr>
              <w:pStyle w:val="ConsPlusNormal"/>
            </w:pPr>
            <w:r>
              <w:t>2017 год - 450000,0 тыс. руб.;</w:t>
            </w:r>
          </w:p>
          <w:p w:rsidR="00544175" w:rsidRDefault="00544175">
            <w:pPr>
              <w:pStyle w:val="ConsPlusNormal"/>
            </w:pPr>
            <w:r>
              <w:t>2018 год - 450679,0 тыс. руб.;</w:t>
            </w:r>
          </w:p>
          <w:p w:rsidR="00544175" w:rsidRDefault="00544175">
            <w:pPr>
              <w:pStyle w:val="ConsPlusNormal"/>
            </w:pPr>
            <w:r>
              <w:t>общий объем финансирования за счет средств краевого бюджета - 2342612,9 тыс. руб., в том числе по годам:</w:t>
            </w:r>
          </w:p>
          <w:p w:rsidR="00544175" w:rsidRDefault="00544175">
            <w:pPr>
              <w:pStyle w:val="ConsPlusNormal"/>
            </w:pPr>
            <w:r>
              <w:t>2014 год - 591976,1 тыс. руб.;</w:t>
            </w:r>
          </w:p>
          <w:p w:rsidR="00544175" w:rsidRDefault="00544175">
            <w:pPr>
              <w:pStyle w:val="ConsPlusNormal"/>
            </w:pPr>
            <w:r>
              <w:t>2015 год - 438848,6 тыс. руб.;</w:t>
            </w:r>
          </w:p>
          <w:p w:rsidR="00544175" w:rsidRDefault="00544175">
            <w:pPr>
              <w:pStyle w:val="ConsPlusNormal"/>
            </w:pPr>
            <w:r>
              <w:t>2016 год - 411109,2 тыс. руб.;</w:t>
            </w:r>
          </w:p>
          <w:p w:rsidR="00544175" w:rsidRDefault="00544175">
            <w:pPr>
              <w:pStyle w:val="ConsPlusNormal"/>
            </w:pPr>
            <w:r>
              <w:t>2017 год - 450000,0 тыс. руб.;</w:t>
            </w:r>
          </w:p>
          <w:p w:rsidR="00544175" w:rsidRDefault="00544175">
            <w:pPr>
              <w:pStyle w:val="ConsPlusNormal"/>
            </w:pPr>
            <w:r>
              <w:lastRenderedPageBreak/>
              <w:t>2018 год - 450679,0 тыс. руб.;</w:t>
            </w:r>
          </w:p>
          <w:p w:rsidR="00544175" w:rsidRDefault="00544175">
            <w:pPr>
              <w:pStyle w:val="ConsPlusNormal"/>
            </w:pPr>
            <w:r>
              <w:t>общий объем финансирования за счет средств краевого бюджета, в том числе средств, поступивших из федерального бюджета, - 1037744,8 тыс. руб., в том числе по годам:</w:t>
            </w:r>
          </w:p>
          <w:p w:rsidR="00544175" w:rsidRDefault="00544175">
            <w:pPr>
              <w:pStyle w:val="ConsPlusNormal"/>
            </w:pPr>
            <w:r>
              <w:t>2014 год - 483061,3 тыс. руб.;</w:t>
            </w:r>
          </w:p>
          <w:p w:rsidR="00544175" w:rsidRDefault="00544175">
            <w:pPr>
              <w:pStyle w:val="ConsPlusNormal"/>
            </w:pPr>
            <w:r>
              <w:t>2015 год - 473749,3 тыс. руб.;</w:t>
            </w:r>
          </w:p>
          <w:p w:rsidR="00544175" w:rsidRDefault="00544175">
            <w:pPr>
              <w:pStyle w:val="ConsPlusNormal"/>
            </w:pPr>
            <w:r>
              <w:t>2016 год - 80934,2 тыс. руб.</w:t>
            </w:r>
          </w:p>
        </w:tc>
      </w:tr>
      <w:tr w:rsidR="00544175">
        <w:tblPrEx>
          <w:tblBorders>
            <w:insideH w:val="nil"/>
          </w:tblBorders>
        </w:tblPrEx>
        <w:tc>
          <w:tcPr>
            <w:tcW w:w="9071" w:type="dxa"/>
            <w:gridSpan w:val="2"/>
            <w:tcBorders>
              <w:top w:val="nil"/>
            </w:tcBorders>
          </w:tcPr>
          <w:p w:rsidR="00544175" w:rsidRDefault="00544175">
            <w:pPr>
              <w:pStyle w:val="ConsPlusNormal"/>
              <w:jc w:val="both"/>
            </w:pPr>
            <w:r>
              <w:lastRenderedPageBreak/>
              <w:t xml:space="preserve">(в ред. </w:t>
            </w:r>
            <w:hyperlink r:id="rId169" w:history="1">
              <w:r>
                <w:rPr>
                  <w:color w:val="0000FF"/>
                </w:rPr>
                <w:t>Постановления</w:t>
              </w:r>
            </w:hyperlink>
            <w:r>
              <w:t xml:space="preserve"> Правительства Красноярского края от 14.12.2016 N 633-п)</w:t>
            </w:r>
          </w:p>
        </w:tc>
      </w:tr>
      <w:tr w:rsidR="00544175">
        <w:tc>
          <w:tcPr>
            <w:tcW w:w="2835" w:type="dxa"/>
          </w:tcPr>
          <w:p w:rsidR="00544175" w:rsidRDefault="00544175">
            <w:pPr>
              <w:pStyle w:val="ConsPlusNormal"/>
            </w:pPr>
            <w:r>
              <w:t>Система организации контроля за исполнением подпрограммы</w:t>
            </w:r>
          </w:p>
        </w:tc>
        <w:tc>
          <w:tcPr>
            <w:tcW w:w="6236" w:type="dxa"/>
          </w:tcPr>
          <w:p w:rsidR="00544175" w:rsidRDefault="00544175">
            <w:pPr>
              <w:pStyle w:val="ConsPlusNormal"/>
            </w:pPr>
            <w:r>
              <w:t>служба финансово-экономического контроля и контроля в сфере закупок Красноярского края</w:t>
            </w:r>
          </w:p>
        </w:tc>
      </w:tr>
    </w:tbl>
    <w:p w:rsidR="00544175" w:rsidRDefault="00544175">
      <w:pPr>
        <w:pStyle w:val="ConsPlusNormal"/>
        <w:jc w:val="both"/>
      </w:pPr>
    </w:p>
    <w:p w:rsidR="00544175" w:rsidRDefault="00544175">
      <w:pPr>
        <w:pStyle w:val="ConsPlusNormal"/>
        <w:jc w:val="center"/>
        <w:outlineLvl w:val="2"/>
      </w:pPr>
      <w:r>
        <w:t>2. ОСНОВНЫЕ РАЗДЕЛЫ ПОДПРОГРАММЫ</w:t>
      </w:r>
    </w:p>
    <w:p w:rsidR="00544175" w:rsidRDefault="00544175">
      <w:pPr>
        <w:pStyle w:val="ConsPlusNormal"/>
        <w:jc w:val="both"/>
      </w:pPr>
    </w:p>
    <w:p w:rsidR="00544175" w:rsidRDefault="00544175">
      <w:pPr>
        <w:pStyle w:val="ConsPlusNormal"/>
        <w:jc w:val="center"/>
        <w:outlineLvl w:val="3"/>
      </w:pPr>
      <w:r>
        <w:t>2.1. Постановка общекраевой проблемы и обоснование</w:t>
      </w:r>
    </w:p>
    <w:p w:rsidR="00544175" w:rsidRDefault="00544175">
      <w:pPr>
        <w:pStyle w:val="ConsPlusNormal"/>
        <w:jc w:val="center"/>
      </w:pPr>
      <w:r>
        <w:t>необходимости разработки подпрограммы</w:t>
      </w:r>
    </w:p>
    <w:p w:rsidR="00544175" w:rsidRDefault="00544175">
      <w:pPr>
        <w:pStyle w:val="ConsPlusNormal"/>
        <w:jc w:val="both"/>
      </w:pPr>
    </w:p>
    <w:p w:rsidR="00544175" w:rsidRDefault="00544175">
      <w:pPr>
        <w:pStyle w:val="ConsPlusNormal"/>
        <w:ind w:firstLine="540"/>
        <w:jc w:val="both"/>
      </w:pPr>
      <w:r>
        <w:t>Подпрограмма направлена на решение задачи "Сохранение и эффективное использование культурного наследия Красноярского края".</w:t>
      </w:r>
    </w:p>
    <w:p w:rsidR="00544175" w:rsidRDefault="00544175">
      <w:pPr>
        <w:pStyle w:val="ConsPlusNormal"/>
        <w:jc w:val="both"/>
      </w:pPr>
    </w:p>
    <w:p w:rsidR="00544175" w:rsidRDefault="00544175">
      <w:pPr>
        <w:pStyle w:val="ConsPlusNormal"/>
        <w:jc w:val="center"/>
        <w:outlineLvl w:val="4"/>
      </w:pPr>
      <w:r>
        <w:t>2.1.1. Государственная охрана и сохранение объектов</w:t>
      </w:r>
    </w:p>
    <w:p w:rsidR="00544175" w:rsidRDefault="00544175">
      <w:pPr>
        <w:pStyle w:val="ConsPlusNormal"/>
        <w:jc w:val="center"/>
      </w:pPr>
      <w:r>
        <w:t>культурного наследия города Енисейска</w:t>
      </w:r>
    </w:p>
    <w:p w:rsidR="00544175" w:rsidRDefault="00544175">
      <w:pPr>
        <w:pStyle w:val="ConsPlusNormal"/>
        <w:jc w:val="both"/>
      </w:pPr>
    </w:p>
    <w:p w:rsidR="00544175" w:rsidRDefault="00544175">
      <w:pPr>
        <w:pStyle w:val="ConsPlusNormal"/>
        <w:ind w:firstLine="540"/>
        <w:jc w:val="both"/>
      </w:pPr>
      <w:r>
        <w:t>В 2019 году старинному сибирскому городу Енисейску исполняется 400 лет. Основные направления подготовки к празднованию 400-летия города Енисейска тесно связаны с основными функциями города, одна из которых сформулирована как рекреационно-туристическая.</w:t>
      </w:r>
    </w:p>
    <w:p w:rsidR="00544175" w:rsidRDefault="00544175">
      <w:pPr>
        <w:pStyle w:val="ConsPlusNormal"/>
        <w:ind w:firstLine="540"/>
        <w:jc w:val="both"/>
      </w:pPr>
      <w:r>
        <w:t>Новое понимание культуры в общественном развитии и осознание необходимости сохранения культурного многообразия расширяет перспективы культурного туризма как ресурса регионального развития, его влияние на социальную и культурную сферу, экологию, экономическую деятельность, межрегиональные и международные отношения. Это связано с тем, что в современном мире туризм из преимущественно экономического явления превращается в феномен социального и культурного порядка.</w:t>
      </w:r>
    </w:p>
    <w:p w:rsidR="00544175" w:rsidRDefault="00544175">
      <w:pPr>
        <w:pStyle w:val="ConsPlusNormal"/>
        <w:ind w:firstLine="540"/>
        <w:jc w:val="both"/>
      </w:pPr>
      <w:r>
        <w:t>Город Енисейск обладает высоким потенциалом культурно-познавательного туризма, выраженным в его богатом историческом прошлом, большом количестве памятников истории, культуры, архитектуры, что позволило ему войти в число 41 исторического поселения России. Уникальные по характеру и ценности памятники сибирской архитектуры, памятные места позволяют создать крупный комплекс объектов туристского показа в его историческом центре, который в 2000 году вошел в число кандидатов на занесение в список Всемирного наследия ЮНЕСКО в России.</w:t>
      </w:r>
    </w:p>
    <w:p w:rsidR="00544175" w:rsidRDefault="00544175">
      <w:pPr>
        <w:pStyle w:val="ConsPlusNormal"/>
        <w:ind w:firstLine="540"/>
        <w:jc w:val="both"/>
      </w:pPr>
      <w:r>
        <w:t>Город Енисейск, имея огромный культурно-туристский потенциал, пока занимает скромное место на рынке въездного туризма, хотя уже сегодня за год город посещают примерно 20 тысяч туристов, в том числе до 3,5 тысячи иностранных.</w:t>
      </w:r>
    </w:p>
    <w:p w:rsidR="00544175" w:rsidRDefault="00544175">
      <w:pPr>
        <w:pStyle w:val="ConsPlusNormal"/>
        <w:ind w:firstLine="540"/>
        <w:jc w:val="both"/>
      </w:pPr>
      <w:r>
        <w:t>В настоящее время город Енисейск является единственным в Красноярском крае населенным пунктом, сохранившим планировочную структуру и основной фонд исторической застройки рубежа XIX - XX веков.</w:t>
      </w:r>
    </w:p>
    <w:p w:rsidR="00544175" w:rsidRDefault="00544175">
      <w:pPr>
        <w:pStyle w:val="ConsPlusNormal"/>
        <w:ind w:firstLine="540"/>
        <w:jc w:val="both"/>
      </w:pPr>
      <w:r>
        <w:t>К наиболее ценным объектам относятся памятники каменного зодчества XVIII века: Богоявленский собор, Воскресенская, Успенская, Троицкая церкви. Сохранился комплекс Спасского монастыря со Спасским собором, надвратной церковью Захария и Елизаветы, келейным корпусом и оградой и фрагмент Христорождественского монастыря с Иверской церковью, настоятельским и келейным корпусом. Богоявленский собор, заложенный в 1709 году, является старейшей сохранившейся постройкой.</w:t>
      </w:r>
    </w:p>
    <w:p w:rsidR="00544175" w:rsidRDefault="00544175">
      <w:pPr>
        <w:pStyle w:val="ConsPlusNormal"/>
        <w:ind w:firstLine="540"/>
        <w:jc w:val="both"/>
      </w:pPr>
      <w:r>
        <w:lastRenderedPageBreak/>
        <w:t>Уникальным для Красноярского края комплексом гражданских построек XVIII века являются каменные двухэтажные здания - Дом Евсеева, Дом воеводы, Дом Грязнова, здание присутственных мест, келейный корпус Спасского монастыря, здание магистрата. В этих объектах использованы композиционные и конструктивные приемы планировки палат XVI - XVII веков в городах центральной России.</w:t>
      </w:r>
    </w:p>
    <w:p w:rsidR="00544175" w:rsidRDefault="00544175">
      <w:pPr>
        <w:pStyle w:val="ConsPlusNormal"/>
        <w:ind w:firstLine="540"/>
        <w:jc w:val="both"/>
      </w:pPr>
      <w:r>
        <w:t>В XIX веке сформировалась усадебная застройка главных улиц города Енисейска двухэтажными кирпичными домами.</w:t>
      </w:r>
    </w:p>
    <w:p w:rsidR="00544175" w:rsidRDefault="00544175">
      <w:pPr>
        <w:pStyle w:val="ConsPlusNormal"/>
        <w:ind w:firstLine="540"/>
        <w:jc w:val="both"/>
      </w:pPr>
      <w:r>
        <w:t>Отдельную и самую многочисленную группу объектов культурного наследия города Енисейска составляют деревянные усадебные дома, задающие масштаб и создающие провинциальный колорит городской среды.</w:t>
      </w:r>
    </w:p>
    <w:p w:rsidR="00544175" w:rsidRDefault="00544175">
      <w:pPr>
        <w:pStyle w:val="ConsPlusNormal"/>
        <w:ind w:firstLine="540"/>
        <w:jc w:val="both"/>
      </w:pPr>
      <w:r>
        <w:t>Целостность исторической застройки, незначительность вкраплений современного строительства, отсутствие интенсивно развивающейся промышленности делают город Енисейск уникальным памятником градостроительного искусства XVIII - начала XX веков.</w:t>
      </w:r>
    </w:p>
    <w:p w:rsidR="00544175" w:rsidRDefault="00544175">
      <w:pPr>
        <w:pStyle w:val="ConsPlusNormal"/>
        <w:ind w:firstLine="540"/>
        <w:jc w:val="both"/>
      </w:pPr>
      <w:r>
        <w:t>На 01.01.2013 в городе Енисейске на государственной охране находится 25 объектов культурного наследия федерального значения и 72 - регионального (без объектов археологического наследия).</w:t>
      </w:r>
    </w:p>
    <w:p w:rsidR="00544175" w:rsidRDefault="00544175">
      <w:pPr>
        <w:pStyle w:val="ConsPlusNormal"/>
        <w:ind w:firstLine="540"/>
        <w:jc w:val="both"/>
      </w:pPr>
      <w:r>
        <w:t>К сожалению, общее техническое состояние памятников истории и культуры следует признать неудовлетворительным. Наиболее ценные объекты - культовые здания - либо находятся в руинированном состоянии (Троицкая церковь, Богоявленский собор), либо требуют капитального ремонта и реставрации.</w:t>
      </w:r>
    </w:p>
    <w:p w:rsidR="00544175" w:rsidRDefault="00544175">
      <w:pPr>
        <w:pStyle w:val="ConsPlusNormal"/>
        <w:ind w:firstLine="540"/>
        <w:jc w:val="both"/>
      </w:pPr>
      <w:r>
        <w:t>В большинстве случаев объекты гражданской архитектуры - здания, построенные в середине - второй половине XIX века, - находятся в пользовании муниципальных бюджетных организаций, у которых отсутствуют средства на поддерживающие ремонты этих зданий. В наихудшем состоянии находятся гражданские постройки XVIII века - Дом воеводы, Дом Евсеева, Дом Грязнова, Дом Флеара. В конце 1990 годов утрачен ценнейший памятник XVIII века - ансамбль гостиного двора, в одном из корпусов которого располагался городской магистрат.</w:t>
      </w:r>
    </w:p>
    <w:p w:rsidR="00544175" w:rsidRDefault="00544175">
      <w:pPr>
        <w:pStyle w:val="ConsPlusNormal"/>
        <w:ind w:firstLine="540"/>
        <w:jc w:val="both"/>
      </w:pPr>
      <w:r>
        <w:t>На большинстве памятников каменного зодчества никогда не проводились реставрационные работы, отсутствует научно-проектная документация на мероприятия по их сохранению.</w:t>
      </w:r>
    </w:p>
    <w:p w:rsidR="00544175" w:rsidRDefault="00544175">
      <w:pPr>
        <w:pStyle w:val="ConsPlusNormal"/>
        <w:ind w:firstLine="540"/>
        <w:jc w:val="both"/>
      </w:pPr>
      <w:r>
        <w:t>Самое большое опасение вызывает состояние деревянной застройки. Несоответствие условий содержания и использования зданий-памятников современным санитарно-гигиеническим и эксплуатационным требованиям привело к крайнему износу строительных конструкций и деградации предмета охраны объектов культурного наследия. Одной из основных проблем сохранения памятников является отсутствие у частных домовладельцев финансовой возможности для проведения реставрационных работ.</w:t>
      </w:r>
    </w:p>
    <w:p w:rsidR="00544175" w:rsidRDefault="00544175">
      <w:pPr>
        <w:pStyle w:val="ConsPlusNormal"/>
        <w:ind w:firstLine="540"/>
        <w:jc w:val="both"/>
      </w:pPr>
      <w:r>
        <w:t>Исчезают малые архитектурные формы исторической застройки города Енисейска - ворота, калитки, ограды.</w:t>
      </w:r>
    </w:p>
    <w:p w:rsidR="00544175" w:rsidRDefault="00544175">
      <w:pPr>
        <w:pStyle w:val="ConsPlusNormal"/>
        <w:ind w:firstLine="540"/>
        <w:jc w:val="both"/>
      </w:pPr>
      <w:r>
        <w:t>Из-за слабой изученности при земляных работах ежегодно утрачиваются археологические объекты, разрушается культурный слой в границах исторического центра города.</w:t>
      </w:r>
    </w:p>
    <w:p w:rsidR="00544175" w:rsidRDefault="00544175">
      <w:pPr>
        <w:pStyle w:val="ConsPlusNormal"/>
        <w:ind w:firstLine="540"/>
        <w:jc w:val="both"/>
      </w:pPr>
      <w:r>
        <w:t>Проводимые в городе Енисейске в период 2008 - 2013 годов мероприятия по государственной охране и сохранению объектов культурного наследия не позволили добиться значительных результатов в этой области. По состоянию на 01.01.2014 в неудовлетворительном состоянии находится 63,9% объектов культурного наследия города Енисейска.</w:t>
      </w:r>
    </w:p>
    <w:p w:rsidR="00544175" w:rsidRDefault="00544175">
      <w:pPr>
        <w:pStyle w:val="ConsPlusNormal"/>
        <w:jc w:val="both"/>
      </w:pPr>
    </w:p>
    <w:p w:rsidR="00544175" w:rsidRDefault="00544175">
      <w:pPr>
        <w:pStyle w:val="ConsPlusNormal"/>
        <w:jc w:val="center"/>
        <w:outlineLvl w:val="4"/>
      </w:pPr>
      <w:r>
        <w:t>2.1.2. Модернизация инженерной инфраструктуры</w:t>
      </w:r>
    </w:p>
    <w:p w:rsidR="00544175" w:rsidRDefault="00544175">
      <w:pPr>
        <w:pStyle w:val="ConsPlusNormal"/>
        <w:jc w:val="center"/>
      </w:pPr>
      <w:r>
        <w:t>исторической части города Енисейска</w:t>
      </w:r>
    </w:p>
    <w:p w:rsidR="00544175" w:rsidRDefault="00544175">
      <w:pPr>
        <w:pStyle w:val="ConsPlusNormal"/>
        <w:jc w:val="both"/>
      </w:pPr>
    </w:p>
    <w:p w:rsidR="00544175" w:rsidRDefault="00544175">
      <w:pPr>
        <w:pStyle w:val="ConsPlusNormal"/>
        <w:ind w:firstLine="540"/>
        <w:jc w:val="both"/>
      </w:pPr>
      <w:r>
        <w:t>В городе Енисейске с 1992 года эксплуатируются биологические очистные сооружения канализации со сбросом сточных вод в реку Енисей. На сегодняшний день средний процент физического износа сетей водоотведения составляет 65%, что не может обеспечить устойчивую работу инженерной инфраструктуры города.</w:t>
      </w:r>
    </w:p>
    <w:p w:rsidR="00544175" w:rsidRDefault="00544175">
      <w:pPr>
        <w:pStyle w:val="ConsPlusNormal"/>
        <w:ind w:firstLine="540"/>
        <w:jc w:val="both"/>
      </w:pPr>
      <w:r>
        <w:t>В настоящее время город Енисейск застроен большей частью малоэтажной застройкой. Существующие трех-, пятиэтажные жилые дома не имеют централизованной канализации.</w:t>
      </w:r>
    </w:p>
    <w:p w:rsidR="00544175" w:rsidRDefault="00544175">
      <w:pPr>
        <w:pStyle w:val="ConsPlusNormal"/>
        <w:ind w:firstLine="540"/>
        <w:jc w:val="both"/>
      </w:pPr>
      <w:r>
        <w:t xml:space="preserve">В городе работает четыре насосных станции (на территории военного городка, головная </w:t>
      </w:r>
      <w:r>
        <w:lastRenderedPageBreak/>
        <w:t>насосная станция на очистных сооружениях, насосная станция у больничного комплекса с глубиной подводящего коллектора 4,0 м и насосная станция около мужского монастыря с глубиной подводящего коллектора 5,5 м).</w:t>
      </w:r>
    </w:p>
    <w:p w:rsidR="00544175" w:rsidRDefault="00544175">
      <w:pPr>
        <w:pStyle w:val="ConsPlusNormal"/>
        <w:ind w:firstLine="540"/>
        <w:jc w:val="both"/>
      </w:pPr>
      <w:r>
        <w:t>В связи с участившимися авариями на очистных сооружениях было проведено обследование технического состояния строительных конструкций, в результате которого были обнаружены отступления от проекта при строительстве, низкое качество строительно-монтажных работ, а также физический износ строительных конструкций. За время эксплуатации очистные сооружения, построенные в 1992 году, обследовались впервые. Эксперты пришли к выводу, что состояние сооружения оценивается как недопустимое, т.е. существующие повреждения свидетельствуют о непригодности конструкций к эксплуатации.</w:t>
      </w:r>
    </w:p>
    <w:p w:rsidR="00544175" w:rsidRDefault="00544175">
      <w:pPr>
        <w:pStyle w:val="ConsPlusNormal"/>
        <w:ind w:firstLine="540"/>
        <w:jc w:val="both"/>
      </w:pPr>
      <w:r>
        <w:t>Город Енисейск расположен на низком заболоченном берегу реки Енисей, в связи с чем ежегодно происходит подтопление грунтовыми и паводковыми водами.</w:t>
      </w:r>
    </w:p>
    <w:p w:rsidR="00544175" w:rsidRDefault="00544175">
      <w:pPr>
        <w:pStyle w:val="ConsPlusNormal"/>
        <w:ind w:firstLine="540"/>
        <w:jc w:val="both"/>
      </w:pPr>
      <w:r>
        <w:t>По территории города протекает ряд мелких рек и ручьев: реки Пестеровка, Мельничная, ручьи Зырянов, Лазаревский, Ерзовка.</w:t>
      </w:r>
    </w:p>
    <w:p w:rsidR="00544175" w:rsidRDefault="00544175">
      <w:pPr>
        <w:pStyle w:val="ConsPlusNormal"/>
        <w:ind w:firstLine="540"/>
        <w:jc w:val="both"/>
      </w:pPr>
      <w:r>
        <w:t>Разветвленность мелких рек и ручьев затрудняет сведение сточных вод в единую сеть ливневой канализации.</w:t>
      </w:r>
    </w:p>
    <w:p w:rsidR="00544175" w:rsidRDefault="00544175">
      <w:pPr>
        <w:pStyle w:val="ConsPlusNormal"/>
        <w:ind w:firstLine="540"/>
        <w:jc w:val="both"/>
      </w:pPr>
      <w:r>
        <w:t>Кроме того, в городской черте распространены болота и тальники, которые требуют засыпки и осушения.</w:t>
      </w:r>
    </w:p>
    <w:p w:rsidR="00544175" w:rsidRDefault="00544175">
      <w:pPr>
        <w:pStyle w:val="ConsPlusNormal"/>
        <w:ind w:firstLine="540"/>
        <w:jc w:val="both"/>
      </w:pPr>
      <w:r>
        <w:t>Данная ситуация также осложняется неработающей дренажной системой (засыпаны кюветы), отсутствием водопропускных труб через дорожное полотно.</w:t>
      </w:r>
    </w:p>
    <w:p w:rsidR="00544175" w:rsidRDefault="00544175">
      <w:pPr>
        <w:pStyle w:val="ConsPlusNormal"/>
        <w:ind w:firstLine="540"/>
        <w:jc w:val="both"/>
      </w:pPr>
      <w:r>
        <w:t>В настоящее время на территории города отсутствует организованная система ливневой канализации.</w:t>
      </w:r>
    </w:p>
    <w:p w:rsidR="00544175" w:rsidRDefault="00544175">
      <w:pPr>
        <w:pStyle w:val="ConsPlusNormal"/>
        <w:ind w:firstLine="540"/>
        <w:jc w:val="both"/>
      </w:pPr>
      <w:r>
        <w:t>Предлагается организация поверхностного водоотвода в комплексе с локальными сетями ливневой канализации на отдельных участках территории города, разделенных на 16 водосборных бассейнов, с последующей очисткой на локальных очистных сооружениях и выпуском в проточные ручьи и реки.</w:t>
      </w:r>
    </w:p>
    <w:p w:rsidR="00544175" w:rsidRDefault="00544175">
      <w:pPr>
        <w:pStyle w:val="ConsPlusNormal"/>
        <w:ind w:firstLine="540"/>
        <w:jc w:val="both"/>
      </w:pPr>
      <w:r>
        <w:t>Локальные сети ливневых вод объединяются в единую общегородскую систему ливневой канализации посредством соединения всех выпусков с водосборных бассейнов единым магистральным коллектором. Для обеспечения стока в этом коллекторе по его трассе предусматривается строительство станций перекачки ливневых вод.</w:t>
      </w:r>
    </w:p>
    <w:p w:rsidR="00544175" w:rsidRDefault="00544175">
      <w:pPr>
        <w:pStyle w:val="ConsPlusNormal"/>
        <w:ind w:firstLine="540"/>
        <w:jc w:val="both"/>
      </w:pPr>
      <w:r>
        <w:t>Выпуск ливневых вод с территории без предварительной очистки категорически запрещен, поэтому на выпусках предусматривается устройство очистных сооружений.</w:t>
      </w:r>
    </w:p>
    <w:p w:rsidR="00544175" w:rsidRDefault="00544175">
      <w:pPr>
        <w:pStyle w:val="ConsPlusNormal"/>
        <w:ind w:firstLine="540"/>
        <w:jc w:val="both"/>
      </w:pPr>
      <w:r>
        <w:t>С учетом эпизодичности и резкой неравномерности поступления дождевых вод, наиболее простыми и достаточно эффективными для очистки поверхностного стока городской территории являются локальные очистные сооружения, оборудованные устройствами для удаления осадков и нефтепродуктов. Необходимости очистки всего стока нет. Очистки требует лишь наиболее загрязненная часть стока. Сюда относятся талые воды, поливомоечные воды, которые характеризуются малыми расходами и высокой концентрацией загрязнения, а также сток от дождей малой интенсивности.</w:t>
      </w:r>
    </w:p>
    <w:p w:rsidR="00544175" w:rsidRDefault="00544175">
      <w:pPr>
        <w:pStyle w:val="ConsPlusNormal"/>
        <w:ind w:firstLine="540"/>
        <w:jc w:val="both"/>
      </w:pPr>
      <w:r>
        <w:t>Таким образом, основным сдерживающим фактором развития туризма и города в целом является неудовлетворительное состояние большинства памятников истории и культуры, негативное воздействие большегрузных транспортных средств на сохранность объектов культурного наследия и высокий уровень износа объектов коммунальной инфраструктуры и их технологическая отсталость.</w:t>
      </w:r>
    </w:p>
    <w:p w:rsidR="00544175" w:rsidRDefault="00544175">
      <w:pPr>
        <w:pStyle w:val="ConsPlusNormal"/>
        <w:jc w:val="both"/>
      </w:pPr>
    </w:p>
    <w:p w:rsidR="00544175" w:rsidRDefault="00544175">
      <w:pPr>
        <w:pStyle w:val="ConsPlusNormal"/>
        <w:jc w:val="center"/>
        <w:outlineLvl w:val="4"/>
      </w:pPr>
      <w:r>
        <w:t>2.1.3. Содействие развитию туризма в городе Енисейске</w:t>
      </w:r>
    </w:p>
    <w:p w:rsidR="00544175" w:rsidRDefault="00544175">
      <w:pPr>
        <w:pStyle w:val="ConsPlusNormal"/>
        <w:jc w:val="both"/>
      </w:pPr>
    </w:p>
    <w:p w:rsidR="00544175" w:rsidRDefault="00544175">
      <w:pPr>
        <w:pStyle w:val="ConsPlusNormal"/>
        <w:ind w:firstLine="540"/>
        <w:jc w:val="both"/>
      </w:pPr>
      <w:r>
        <w:t>Туристско-рекреационный потенциал города Енисейска заключен в богатом историческом прошлом, наличии большого количества памятников истории, культуры, архитектуры. Перспектива развития города связана с его позиционированием в качестве центра культурно-познавательного, событийного и паломнического туризма на региональном и федеральном уровне.</w:t>
      </w:r>
    </w:p>
    <w:p w:rsidR="00544175" w:rsidRDefault="00544175">
      <w:pPr>
        <w:pStyle w:val="ConsPlusNormal"/>
        <w:ind w:firstLine="540"/>
        <w:jc w:val="both"/>
      </w:pPr>
      <w:r>
        <w:t xml:space="preserve">На сегодняшний момент туристско-рекреационный потенциал города Енисейска остается невостребованным. Въездной и внутренний туризм недостаточно развит. Номерной фонд </w:t>
      </w:r>
      <w:r>
        <w:lastRenderedPageBreak/>
        <w:t>Енисейска и Енисейского района не превышает 224 койко-места бюджетной категории. Это не позволяет удовлетворить потребность туристов в размещении и существенно стимулировать сектор малого и среднего бизнеса. Кроме того, сами объекты культурного наследия не смогут обеспечить необходимый приток туристов и его коммерциализацию. Для этого они должны быть окружены комфортной городской и информационной средой, а в обслуживание туристов должен быть вовлечен малый и средний бизнес. При этом внешняя политика городских властей должна быть ориентирована на привлечение инвестиций.</w:t>
      </w:r>
    </w:p>
    <w:p w:rsidR="00544175" w:rsidRDefault="00544175">
      <w:pPr>
        <w:pStyle w:val="ConsPlusNormal"/>
        <w:ind w:firstLine="540"/>
        <w:jc w:val="both"/>
      </w:pPr>
      <w:r>
        <w:t>В связи с этим необходимо комплексное решение вопроса туристской инфраструктуры. В данном случае под туристской инфраструктурой подразумеваются объекты, необходимые для пребывания и обслуживания туристов, - гостиницы, кафе и рестораны, выставочные залы и сувенирные лавки, музеи, информационные центры и многое другое. Данные объекты необходимо сосредоточить в центральной части города, что позволит обеспечить комфортные условия как для организованных групп, так и для самостоятельных туристов. Ограничения по внутренним перепланировкам исторического фонда делают его удобным лишь для объектов, не требующих специальной планировки, - сувенирных лавок, торговых рядов, выставочных залов, туристско-информационного центра, кафе. Гостиницы, гостевые дома и рестораны необходимо создавать на новых местах в шаговой доступности от исторического центра. При этом органы местного самоуправления должны создать условия для подключения объектов к инженерной инфраструктуре (дороги, электричество, водо- и теплоснабжение, канализация).</w:t>
      </w:r>
    </w:p>
    <w:p w:rsidR="00544175" w:rsidRDefault="00544175">
      <w:pPr>
        <w:pStyle w:val="ConsPlusNormal"/>
        <w:ind w:firstLine="540"/>
        <w:jc w:val="both"/>
      </w:pPr>
      <w:r>
        <w:t>Необходимо создать условия и для комфортного передвижения самостоятельных туристов (автотуристов) на территории Приенисейской группы районов: город Красноярск - с. Сухобузимское - пгт Большая Мурта - с. Казачинское - город Лесосибирск - город Енисейск (обзорные площадки, ключи и минеральные источники, информационные стенды и другое).</w:t>
      </w:r>
    </w:p>
    <w:p w:rsidR="00544175" w:rsidRDefault="00544175">
      <w:pPr>
        <w:pStyle w:val="ConsPlusNormal"/>
        <w:ind w:firstLine="540"/>
        <w:jc w:val="both"/>
      </w:pPr>
      <w:r>
        <w:t>При ограниченных внутренних ресурсах частного бизнеса необходимы меры для привлечения внешних инвесторов. С этой целью предполагается подготовить концепции развития центра города, а также подготовить отдельные инвестиционные предложения по каждой из инвестиционных площадок.</w:t>
      </w:r>
    </w:p>
    <w:p w:rsidR="00544175" w:rsidRDefault="00544175">
      <w:pPr>
        <w:pStyle w:val="ConsPlusNormal"/>
        <w:ind w:firstLine="540"/>
        <w:jc w:val="both"/>
      </w:pPr>
      <w:r>
        <w:t>С целью повышения информированности потенциальных туристов о туристско-рекреационных возможностях, событиях и туристических продуктах Енисейска и Приенисейской группы районов необходимо осуществить комплекс мер, направленных на формирование имиджа территории как туристического центра, брендирование знаковых мероприятий, проведение активной информационной кампании в России и за рубежом.</w:t>
      </w:r>
    </w:p>
    <w:p w:rsidR="00544175" w:rsidRDefault="00544175">
      <w:pPr>
        <w:pStyle w:val="ConsPlusNormal"/>
        <w:ind w:firstLine="540"/>
        <w:jc w:val="both"/>
      </w:pPr>
      <w:r>
        <w:t>С учетом высокой конкуренции российских туристических продуктов эффективное позиционирование и продвижение территории невозможно без использования элементов ее брендирования (логотип и фирменный стиль, графические константы, руководство по использованию элементов брендирования в городской среде, элементы навигации, информационно-справочные материалы, внешняя информационная кампания). Для этих целей планируется создать краевой туристско-информационный центр.</w:t>
      </w:r>
    </w:p>
    <w:p w:rsidR="00544175" w:rsidRDefault="00544175">
      <w:pPr>
        <w:pStyle w:val="ConsPlusNormal"/>
        <w:ind w:firstLine="540"/>
        <w:jc w:val="both"/>
      </w:pPr>
      <w:r>
        <w:t>В рамках информационной кампании предполагается организация информационных и пресс-туров, представление енисейских турпродуктов на российских и международных туристских выставках, создание туристического сайта города Енисейска. Запланированы также мероприятия по поддержке событийных мероприятий на территории Енисейска и Енисейского района (краевая информационная кампания "Енисейская уха", подготовка 2 брендбуков для "Августовской ярмарки" и "Енисейской ухи").</w:t>
      </w:r>
    </w:p>
    <w:p w:rsidR="00544175" w:rsidRDefault="00544175">
      <w:pPr>
        <w:pStyle w:val="ConsPlusNormal"/>
        <w:jc w:val="both"/>
      </w:pPr>
    </w:p>
    <w:p w:rsidR="00544175" w:rsidRDefault="00544175">
      <w:pPr>
        <w:pStyle w:val="ConsPlusNormal"/>
        <w:jc w:val="center"/>
        <w:outlineLvl w:val="4"/>
      </w:pPr>
      <w:r>
        <w:t>2.1.4. Промежуточные и конечные социально-экономические</w:t>
      </w:r>
    </w:p>
    <w:p w:rsidR="00544175" w:rsidRDefault="00544175">
      <w:pPr>
        <w:pStyle w:val="ConsPlusNormal"/>
        <w:jc w:val="center"/>
      </w:pPr>
      <w:r>
        <w:t>результаты решения проблемы</w:t>
      </w:r>
    </w:p>
    <w:p w:rsidR="00544175" w:rsidRDefault="00544175">
      <w:pPr>
        <w:pStyle w:val="ConsPlusNormal"/>
        <w:jc w:val="both"/>
      </w:pPr>
    </w:p>
    <w:p w:rsidR="00544175" w:rsidRDefault="00544175">
      <w:pPr>
        <w:pStyle w:val="ConsPlusNormal"/>
        <w:ind w:firstLine="540"/>
        <w:jc w:val="both"/>
      </w:pPr>
      <w:r>
        <w:t>Промежуточные и конечные социально-экономические результаты решения проблемы:</w:t>
      </w:r>
    </w:p>
    <w:p w:rsidR="00544175" w:rsidRDefault="00544175">
      <w:pPr>
        <w:pStyle w:val="ConsPlusNormal"/>
        <w:ind w:firstLine="540"/>
        <w:jc w:val="both"/>
      </w:pPr>
      <w:r>
        <w:t>количество отреставрированных объектов культурного наследия составит всего 22 ед., в том числе по годам: в 2014 году - 1 ед., в 2015 году - 4 ед., в 2016 году - 9 ед., в 2017 году - 4 ед., в 2018 году - 4 ед.;</w:t>
      </w:r>
    </w:p>
    <w:p w:rsidR="00544175" w:rsidRDefault="00544175">
      <w:pPr>
        <w:pStyle w:val="ConsPlusNormal"/>
        <w:ind w:firstLine="540"/>
        <w:jc w:val="both"/>
      </w:pPr>
      <w:r>
        <w:t>строительство ливневой канализации протяженностью 8,612 км в исторической части города Енисейска;</w:t>
      </w:r>
    </w:p>
    <w:p w:rsidR="00544175" w:rsidRDefault="00544175">
      <w:pPr>
        <w:pStyle w:val="ConsPlusNormal"/>
        <w:ind w:firstLine="540"/>
        <w:jc w:val="both"/>
      </w:pPr>
      <w:r>
        <w:lastRenderedPageBreak/>
        <w:t>строительство системы водоотведения протяженностью 4,668 км в исторической части города Енисейска;</w:t>
      </w:r>
    </w:p>
    <w:p w:rsidR="00544175" w:rsidRDefault="00544175">
      <w:pPr>
        <w:pStyle w:val="ConsPlusNormal"/>
        <w:ind w:firstLine="540"/>
        <w:jc w:val="both"/>
      </w:pPr>
      <w:r>
        <w:t>количество туристов, находящихся в коллективных средствах размещения в городе Енисейске и Енисейском района, не менее 21,9 тыс. человек к 2018 году.</w:t>
      </w:r>
    </w:p>
    <w:p w:rsidR="00544175" w:rsidRDefault="00544175">
      <w:pPr>
        <w:pStyle w:val="ConsPlusNormal"/>
        <w:jc w:val="both"/>
      </w:pPr>
    </w:p>
    <w:p w:rsidR="00544175" w:rsidRDefault="00544175">
      <w:pPr>
        <w:pStyle w:val="ConsPlusNormal"/>
        <w:jc w:val="center"/>
        <w:outlineLvl w:val="3"/>
      </w:pPr>
      <w:r>
        <w:t>2.2. Основная цель, задачи, этапы и сроки выполнения</w:t>
      </w:r>
    </w:p>
    <w:p w:rsidR="00544175" w:rsidRDefault="00544175">
      <w:pPr>
        <w:pStyle w:val="ConsPlusNormal"/>
        <w:jc w:val="center"/>
      </w:pPr>
      <w:r>
        <w:t>подпрограммы, целевые индикаторы</w:t>
      </w:r>
    </w:p>
    <w:p w:rsidR="00544175" w:rsidRDefault="00544175">
      <w:pPr>
        <w:pStyle w:val="ConsPlusNormal"/>
        <w:jc w:val="both"/>
      </w:pPr>
    </w:p>
    <w:p w:rsidR="00544175" w:rsidRDefault="00544175">
      <w:pPr>
        <w:pStyle w:val="ConsPlusNormal"/>
        <w:ind w:firstLine="540"/>
        <w:jc w:val="both"/>
      </w:pPr>
      <w:r>
        <w:t>Цель и задачи подпрограммы определены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сохранение историко-культурного наследия Красноярского края и включение его в экономический и культурный оборот.</w:t>
      </w:r>
    </w:p>
    <w:p w:rsidR="00544175" w:rsidRDefault="00544175">
      <w:pPr>
        <w:pStyle w:val="ConsPlusNormal"/>
        <w:ind w:firstLine="540"/>
        <w:jc w:val="both"/>
      </w:pPr>
      <w:r>
        <w:t>Целью подпрограммы является создание условий для развития экономики города Енисейска и обеспечения достойного уровня и качества жизни его жителей на основе богатого историко-культурного наследия через возрождение города как исторического, духовного и культурно-туристического центра Красноярского края.</w:t>
      </w:r>
    </w:p>
    <w:p w:rsidR="00544175" w:rsidRDefault="00544175">
      <w:pPr>
        <w:pStyle w:val="ConsPlusNormal"/>
        <w:ind w:firstLine="540"/>
        <w:jc w:val="both"/>
      </w:pPr>
      <w:r>
        <w:t xml:space="preserve">В подпрограмму "Подготовка к 400-летию города Енисейска в 2019 году" включены мероприятия, финансировавшиеся с 2013 года в рамках долгосрочной целевой </w:t>
      </w:r>
      <w:hyperlink r:id="rId170" w:history="1">
        <w:r>
          <w:rPr>
            <w:color w:val="0000FF"/>
          </w:rPr>
          <w:t>программы</w:t>
        </w:r>
      </w:hyperlink>
      <w:r>
        <w:t xml:space="preserve"> "Подготовка к 400-летию города Енисейска в 2019 году" на 2013 - 2018 годы, утвержденной Постановлением Правительства Красноярского края от 27.12.2012 N 728-п.</w:t>
      </w:r>
    </w:p>
    <w:p w:rsidR="00544175" w:rsidRDefault="00544175">
      <w:pPr>
        <w:pStyle w:val="ConsPlusNormal"/>
        <w:ind w:firstLine="540"/>
        <w:jc w:val="both"/>
      </w:pPr>
      <w:r>
        <w:t xml:space="preserve">Решение </w:t>
      </w:r>
      <w:hyperlink w:anchor="P6571" w:history="1">
        <w:r>
          <w:rPr>
            <w:color w:val="0000FF"/>
          </w:rPr>
          <w:t>задачи 1</w:t>
        </w:r>
      </w:hyperlink>
      <w:r>
        <w:t xml:space="preserve"> "Государственная охрана и сохранение объектов культурного наследия города Енисейска" будет достигаться путем:</w:t>
      </w:r>
    </w:p>
    <w:p w:rsidR="00544175" w:rsidRDefault="00544175">
      <w:pPr>
        <w:pStyle w:val="ConsPlusNormal"/>
        <w:ind w:firstLine="540"/>
        <w:jc w:val="both"/>
      </w:pPr>
      <w:r>
        <w:t xml:space="preserve">реализации полномочий органов государственной власти Красноярского края в области государственной охраны объектов культурного наследия регионального значения, установленных Федеральным </w:t>
      </w:r>
      <w:hyperlink r:id="rId171"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(мероприятие, предусмотренное </w:t>
      </w:r>
      <w:hyperlink w:anchor="P6572" w:history="1">
        <w:r>
          <w:rPr>
            <w:color w:val="0000FF"/>
          </w:rPr>
          <w:t>подпунктом 1.1 пункта 1</w:t>
        </w:r>
      </w:hyperlink>
      <w:r>
        <w:t xml:space="preserve"> приложения N 2 к подпрограмме);</w:t>
      </w:r>
    </w:p>
    <w:p w:rsidR="00544175" w:rsidRDefault="00544175">
      <w:pPr>
        <w:pStyle w:val="ConsPlusNormal"/>
        <w:ind w:firstLine="540"/>
        <w:jc w:val="both"/>
      </w:pPr>
      <w:r>
        <w:t xml:space="preserve">реализации полномочий органов государственной власти Красноярского края в области сохранения объектов культурного наследия, находящихся в государственной собственности Красноярского края, установленных Федеральным </w:t>
      </w:r>
      <w:hyperlink r:id="rId172"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(мероприятие, предусмотренное </w:t>
      </w:r>
      <w:hyperlink w:anchor="P6629" w:history="1">
        <w:r>
          <w:rPr>
            <w:color w:val="0000FF"/>
          </w:rPr>
          <w:t>подпунктом 1.2 пункта 1</w:t>
        </w:r>
      </w:hyperlink>
      <w:r>
        <w:t xml:space="preserve"> приложения N 2 к подпрограмме). Перечень объектов культурного наследия, на которых будут проведены работы по их сохранению, сформирован с учетом необходимости начала выполнения ремонтно-реставрационных работ на объектах культурного наследия, в отношении которых имеется научно-проектная документация, а также с учетом социокультурной значимости объектов культурного наследия, в которых размещаются (планируются к размещению) учреждения культуры и религиозные организации.</w:t>
      </w:r>
    </w:p>
    <w:p w:rsidR="00544175" w:rsidRDefault="00544175">
      <w:pPr>
        <w:pStyle w:val="ConsPlusNormal"/>
        <w:ind w:firstLine="540"/>
        <w:jc w:val="both"/>
      </w:pPr>
      <w:r>
        <w:t xml:space="preserve">Работы по сохранению объектов культурного наследия, расположенных в городе Енисейске, будут недостаточно эффективны при сохранении основных рисков, создающих в настоящее время предпосылки для их разрушения: подмывание фундаментов зданий. На снижение этих рисков направлены мероприятия, предусмотренные </w:t>
      </w:r>
      <w:hyperlink w:anchor="P6813" w:history="1">
        <w:r>
          <w:rPr>
            <w:color w:val="0000FF"/>
          </w:rPr>
          <w:t>подпунктом 2.1 пункта 2</w:t>
        </w:r>
      </w:hyperlink>
      <w:r>
        <w:t xml:space="preserve"> приложения N 2 к подпрограмме.</w:t>
      </w:r>
    </w:p>
    <w:p w:rsidR="00544175" w:rsidRDefault="00544175">
      <w:pPr>
        <w:pStyle w:val="ConsPlusNormal"/>
        <w:ind w:firstLine="540"/>
        <w:jc w:val="both"/>
      </w:pPr>
      <w:r>
        <w:t xml:space="preserve">Выбор мероприятий, направленных на решение задачи 4 "Содействие развитию туризма в городе Енисейске" подпрограммы, обусловлен необходимостью продолжения реализации аналогичных мероприятий долгосрочной целевой </w:t>
      </w:r>
      <w:hyperlink r:id="rId173" w:history="1">
        <w:r>
          <w:rPr>
            <w:color w:val="0000FF"/>
          </w:rPr>
          <w:t>программы</w:t>
        </w:r>
      </w:hyperlink>
      <w:r>
        <w:t xml:space="preserve"> "Подготовка к 400-летию города Енисейска в 2019 году" на 2013 - 2018 годы, утвержденной Постановлением Правительства Красноярского края от 27.12.2012 N 728-п. Реализация мероприятий, предусмотренных </w:t>
      </w:r>
      <w:hyperlink w:anchor="P6845" w:history="1">
        <w:r>
          <w:rPr>
            <w:color w:val="0000FF"/>
          </w:rPr>
          <w:t>подпунктами 3.1</w:t>
        </w:r>
      </w:hyperlink>
      <w:r>
        <w:t xml:space="preserve"> - </w:t>
      </w:r>
      <w:hyperlink w:anchor="P6975" w:history="1">
        <w:r>
          <w:rPr>
            <w:color w:val="0000FF"/>
          </w:rPr>
          <w:t>3.5 пункта 3</w:t>
        </w:r>
      </w:hyperlink>
      <w:r>
        <w:t xml:space="preserve"> приложения N 2 к подпрограмме, будет способствовать продвижению историко-культурного туристического потенциала города Енисейска на краевом, российском и международном уровне.</w:t>
      </w:r>
    </w:p>
    <w:p w:rsidR="00544175" w:rsidRDefault="00544175">
      <w:pPr>
        <w:pStyle w:val="ConsPlusNormal"/>
        <w:ind w:firstLine="540"/>
        <w:jc w:val="both"/>
      </w:pPr>
      <w:r>
        <w:t xml:space="preserve">Функции исполнителей подпрограммы в области реализации мероприятий осуществляются в соответствии с </w:t>
      </w:r>
      <w:hyperlink w:anchor="P6258" w:history="1">
        <w:r>
          <w:rPr>
            <w:color w:val="0000FF"/>
          </w:rPr>
          <w:t>подразделами 2.3</w:t>
        </w:r>
      </w:hyperlink>
      <w:r>
        <w:t xml:space="preserve"> "Механизм реализации подпрограммы" и </w:t>
      </w:r>
      <w:hyperlink w:anchor="P6390" w:history="1">
        <w:r>
          <w:rPr>
            <w:color w:val="0000FF"/>
          </w:rPr>
          <w:t>2.4</w:t>
        </w:r>
      </w:hyperlink>
      <w:r>
        <w:t xml:space="preserve"> "Управление подпрограммой и контроль за ходом ее выполнения" раздела 2 подпрограммы.</w:t>
      </w:r>
    </w:p>
    <w:p w:rsidR="00544175" w:rsidRDefault="00544175">
      <w:pPr>
        <w:pStyle w:val="ConsPlusNormal"/>
        <w:ind w:firstLine="540"/>
        <w:jc w:val="both"/>
      </w:pPr>
      <w:r>
        <w:t>Сроки исполнения подпрограммы: 2014 - 2018 годы.</w:t>
      </w:r>
    </w:p>
    <w:p w:rsidR="00544175" w:rsidRDefault="00544175">
      <w:pPr>
        <w:pStyle w:val="ConsPlusNormal"/>
        <w:ind w:firstLine="540"/>
        <w:jc w:val="both"/>
      </w:pPr>
      <w:r>
        <w:lastRenderedPageBreak/>
        <w:t>Целевыми индикаторами реализации подпрограммы являются:</w:t>
      </w:r>
    </w:p>
    <w:p w:rsidR="00544175" w:rsidRDefault="00544175">
      <w:pPr>
        <w:pStyle w:val="ConsPlusNormal"/>
        <w:ind w:firstLine="540"/>
        <w:jc w:val="both"/>
      </w:pPr>
      <w:r>
        <w:t>доля объектов культурного наследия, находящихся в удовлетворительном состоянии, в общем количестве объектов культурного наследия на территории города Енисейска;</w:t>
      </w:r>
    </w:p>
    <w:p w:rsidR="00544175" w:rsidRDefault="00544175">
      <w:pPr>
        <w:pStyle w:val="ConsPlusNormal"/>
        <w:ind w:firstLine="540"/>
        <w:jc w:val="both"/>
      </w:pPr>
      <w:r>
        <w:t>увеличение туристского потока в городе Енисейске и Енисейском районе.</w:t>
      </w:r>
    </w:p>
    <w:p w:rsidR="00544175" w:rsidRDefault="00544175">
      <w:pPr>
        <w:pStyle w:val="ConsPlusNormal"/>
        <w:ind w:firstLine="540"/>
        <w:jc w:val="both"/>
      </w:pPr>
      <w:r>
        <w:t xml:space="preserve">Целевые индикаторы приведены в </w:t>
      </w:r>
      <w:hyperlink w:anchor="P6463"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bookmarkStart w:id="39" w:name="P6258"/>
      <w:bookmarkEnd w:id="39"/>
      <w:r>
        <w:t>2.3. Механизм реализации подпрограммы</w:t>
      </w:r>
    </w:p>
    <w:p w:rsidR="00544175" w:rsidRDefault="00544175">
      <w:pPr>
        <w:pStyle w:val="ConsPlusNormal"/>
        <w:jc w:val="both"/>
      </w:pPr>
    </w:p>
    <w:p w:rsidR="00544175" w:rsidRDefault="00544175">
      <w:pPr>
        <w:pStyle w:val="ConsPlusNormal"/>
        <w:ind w:firstLine="540"/>
        <w:jc w:val="both"/>
      </w:pPr>
      <w:hyperlink w:anchor="P6529" w:history="1">
        <w:r>
          <w:rPr>
            <w:color w:val="0000FF"/>
          </w:rPr>
          <w:t>Перечень</w:t>
        </w:r>
      </w:hyperlink>
      <w:r>
        <w:t xml:space="preserve"> мероприятий подпрограммы приведен в приложении N 2 к подпрограмме (далее - мероприятия подпрограммы).</w:t>
      </w:r>
    </w:p>
    <w:p w:rsidR="00544175" w:rsidRDefault="00544175">
      <w:pPr>
        <w:pStyle w:val="ConsPlusNormal"/>
        <w:ind w:firstLine="540"/>
        <w:jc w:val="both"/>
      </w:pPr>
      <w:r>
        <w:t>Финансирование мероприятий подпрограммы осуществляется за счет средств краевого бюджета.</w:t>
      </w:r>
    </w:p>
    <w:p w:rsidR="00544175" w:rsidRDefault="00544175">
      <w:pPr>
        <w:pStyle w:val="ConsPlusNormal"/>
        <w:ind w:firstLine="540"/>
        <w:jc w:val="both"/>
      </w:pPr>
      <w:r>
        <w:t>Главными распорядителями бюджетных средств являются:</w:t>
      </w:r>
    </w:p>
    <w:p w:rsidR="00544175" w:rsidRDefault="00544175">
      <w:pPr>
        <w:pStyle w:val="ConsPlusNormal"/>
        <w:ind w:firstLine="540"/>
        <w:jc w:val="both"/>
      </w:pPr>
      <w:r>
        <w:t xml:space="preserve">по </w:t>
      </w:r>
      <w:hyperlink w:anchor="P6572" w:history="1">
        <w:r>
          <w:rPr>
            <w:color w:val="0000FF"/>
          </w:rPr>
          <w:t>подпунктам 1.1</w:t>
        </w:r>
      </w:hyperlink>
      <w:r>
        <w:t xml:space="preserve">, </w:t>
      </w:r>
      <w:hyperlink w:anchor="P6685" w:history="1">
        <w:r>
          <w:rPr>
            <w:color w:val="0000FF"/>
          </w:rPr>
          <w:t>1.3 пункта 1</w:t>
        </w:r>
      </w:hyperlink>
      <w:r>
        <w:t xml:space="preserve"> мероприятий подпрограммы - министерство культуры Красноярского края;</w:t>
      </w:r>
    </w:p>
    <w:p w:rsidR="00544175" w:rsidRDefault="00544175">
      <w:pPr>
        <w:pStyle w:val="ConsPlusNormal"/>
        <w:ind w:firstLine="540"/>
        <w:jc w:val="both"/>
      </w:pPr>
      <w:r>
        <w:t xml:space="preserve">по </w:t>
      </w:r>
      <w:hyperlink w:anchor="P6629" w:history="1">
        <w:r>
          <w:rPr>
            <w:color w:val="0000FF"/>
          </w:rPr>
          <w:t>подпунктам 1.2</w:t>
        </w:r>
      </w:hyperlink>
      <w:r>
        <w:t xml:space="preserve">, </w:t>
      </w:r>
      <w:hyperlink w:anchor="P6741" w:history="1">
        <w:r>
          <w:rPr>
            <w:color w:val="0000FF"/>
          </w:rPr>
          <w:t>1.4</w:t>
        </w:r>
      </w:hyperlink>
      <w:r>
        <w:t xml:space="preserve">, </w:t>
      </w:r>
      <w:hyperlink w:anchor="P6782" w:history="1">
        <w:r>
          <w:rPr>
            <w:color w:val="0000FF"/>
          </w:rPr>
          <w:t>1.5 пункта 1</w:t>
        </w:r>
      </w:hyperlink>
      <w:r>
        <w:t xml:space="preserve"> мероприятий подпрограммы - министерство строительства и жилищно-коммунального хозяйства Красноярского края;</w:t>
      </w:r>
    </w:p>
    <w:p w:rsidR="00544175" w:rsidRDefault="00544175">
      <w:pPr>
        <w:pStyle w:val="ConsPlusNormal"/>
        <w:jc w:val="both"/>
      </w:pPr>
      <w:r>
        <w:t xml:space="preserve">(в ред. </w:t>
      </w:r>
      <w:hyperlink r:id="rId174" w:history="1">
        <w:r>
          <w:rPr>
            <w:color w:val="0000FF"/>
          </w:rPr>
          <w:t>Постановления</w:t>
        </w:r>
      </w:hyperlink>
      <w:r>
        <w:t xml:space="preserve"> Правительства Красноярского края от 19.04.2016 N 191-п)</w:t>
      </w:r>
    </w:p>
    <w:p w:rsidR="00544175" w:rsidRDefault="00544175">
      <w:pPr>
        <w:pStyle w:val="ConsPlusNormal"/>
        <w:ind w:firstLine="540"/>
        <w:jc w:val="both"/>
      </w:pPr>
      <w:r>
        <w:t xml:space="preserve">по </w:t>
      </w:r>
      <w:hyperlink w:anchor="P6813" w:history="1">
        <w:r>
          <w:rPr>
            <w:color w:val="0000FF"/>
          </w:rPr>
          <w:t>подпункту 2.1 пункта 2</w:t>
        </w:r>
      </w:hyperlink>
      <w:r>
        <w:t xml:space="preserve"> мероприятий подпрограммы в 2014 году - министерство энергетики и жилищно-коммунального хозяйства Красноярского края;</w:t>
      </w:r>
    </w:p>
    <w:p w:rsidR="00544175" w:rsidRDefault="00544175">
      <w:pPr>
        <w:pStyle w:val="ConsPlusNormal"/>
        <w:ind w:firstLine="540"/>
        <w:jc w:val="both"/>
      </w:pPr>
      <w:r>
        <w:t xml:space="preserve">по </w:t>
      </w:r>
      <w:hyperlink w:anchor="P6845" w:history="1">
        <w:r>
          <w:rPr>
            <w:color w:val="0000FF"/>
          </w:rPr>
          <w:t>подпунктам 3.1</w:t>
        </w:r>
      </w:hyperlink>
      <w:r>
        <w:t xml:space="preserve">, </w:t>
      </w:r>
      <w:hyperlink w:anchor="P6960" w:history="1">
        <w:r>
          <w:rPr>
            <w:color w:val="0000FF"/>
          </w:rPr>
          <w:t>3.4 пункта 3</w:t>
        </w:r>
      </w:hyperlink>
      <w:r>
        <w:t xml:space="preserve"> мероприятий подпрограммы - министерство спорта Красноярского края;</w:t>
      </w:r>
    </w:p>
    <w:p w:rsidR="00544175" w:rsidRDefault="00544175">
      <w:pPr>
        <w:pStyle w:val="ConsPlusNormal"/>
        <w:ind w:firstLine="540"/>
        <w:jc w:val="both"/>
      </w:pPr>
      <w:r>
        <w:t xml:space="preserve">по </w:t>
      </w:r>
      <w:hyperlink w:anchor="P6874" w:history="1">
        <w:r>
          <w:rPr>
            <w:color w:val="0000FF"/>
          </w:rPr>
          <w:t>подпунктам 3.2</w:t>
        </w:r>
      </w:hyperlink>
      <w:r>
        <w:t xml:space="preserve">, </w:t>
      </w:r>
      <w:hyperlink w:anchor="P6945" w:history="1">
        <w:r>
          <w:rPr>
            <w:color w:val="0000FF"/>
          </w:rPr>
          <w:t>3.3</w:t>
        </w:r>
      </w:hyperlink>
      <w:r>
        <w:t xml:space="preserve">, </w:t>
      </w:r>
      <w:hyperlink w:anchor="P6975" w:history="1">
        <w:r>
          <w:rPr>
            <w:color w:val="0000FF"/>
          </w:rPr>
          <w:t>3.5 пункта 3</w:t>
        </w:r>
      </w:hyperlink>
      <w:r>
        <w:t xml:space="preserve"> мероприятий подпрограммы - министерство культуры Красноярского края.</w:t>
      </w:r>
    </w:p>
    <w:p w:rsidR="00544175" w:rsidRDefault="00544175">
      <w:pPr>
        <w:pStyle w:val="ConsPlusNormal"/>
        <w:jc w:val="both"/>
      </w:pPr>
    </w:p>
    <w:p w:rsidR="00544175" w:rsidRDefault="00544175">
      <w:pPr>
        <w:pStyle w:val="ConsPlusNormal"/>
        <w:jc w:val="center"/>
        <w:outlineLvl w:val="4"/>
      </w:pPr>
      <w:r>
        <w:t>2.3.1. Государственная охрана и сохранение объектов</w:t>
      </w:r>
    </w:p>
    <w:p w:rsidR="00544175" w:rsidRDefault="00544175">
      <w:pPr>
        <w:pStyle w:val="ConsPlusNormal"/>
        <w:jc w:val="center"/>
      </w:pPr>
      <w:r>
        <w:t>культурного наследия города Енисейска</w:t>
      </w:r>
    </w:p>
    <w:p w:rsidR="00544175" w:rsidRDefault="00544175">
      <w:pPr>
        <w:pStyle w:val="ConsPlusNormal"/>
        <w:jc w:val="both"/>
      </w:pPr>
    </w:p>
    <w:p w:rsidR="00544175" w:rsidRDefault="00544175">
      <w:pPr>
        <w:pStyle w:val="ConsPlusNormal"/>
        <w:ind w:firstLine="540"/>
        <w:jc w:val="both"/>
      </w:pPr>
      <w:r>
        <w:t xml:space="preserve">2.3.1.1. По </w:t>
      </w:r>
      <w:hyperlink w:anchor="P6572" w:history="1">
        <w:r>
          <w:rPr>
            <w:color w:val="0000FF"/>
          </w:rPr>
          <w:t>подпункту 1.1 пункта 1</w:t>
        </w:r>
      </w:hyperlink>
      <w:r>
        <w:t xml:space="preserve"> мероприятий подпрограммы получателем бюджетных средств и государственным заказчиком являлось министерство культуры Красноярского края, которое заключало государственные контракты на закупку товаров, работ, услуг для обеспечения государственных нужд Красноярского края в соответствии с Федеральным </w:t>
      </w:r>
      <w:hyperlink r:id="rId175"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По </w:t>
      </w:r>
      <w:hyperlink w:anchor="P6572" w:history="1">
        <w:r>
          <w:rPr>
            <w:color w:val="0000FF"/>
          </w:rPr>
          <w:t>подпункту 1.1 пункта 1</w:t>
        </w:r>
      </w:hyperlink>
      <w:r>
        <w:t xml:space="preserve"> мероприятий подпрограммы выделение средств краевого бюджета предусматривалось на реализацию мероприятий по государственной охране объектов культурного наследия федерального и регионального значения, находящихся в собственности Красноярского края.</w:t>
      </w:r>
    </w:p>
    <w:p w:rsidR="00544175" w:rsidRDefault="00544175">
      <w:pPr>
        <w:pStyle w:val="ConsPlusNormal"/>
        <w:ind w:firstLine="540"/>
        <w:jc w:val="both"/>
      </w:pPr>
      <w:r>
        <w:t xml:space="preserve">2.3.1.2. По </w:t>
      </w:r>
      <w:hyperlink w:anchor="P6629" w:history="1">
        <w:r>
          <w:rPr>
            <w:color w:val="0000FF"/>
          </w:rPr>
          <w:t>подпунктам 1.2</w:t>
        </w:r>
      </w:hyperlink>
      <w:r>
        <w:t xml:space="preserve">, </w:t>
      </w:r>
      <w:hyperlink w:anchor="P6741" w:history="1">
        <w:r>
          <w:rPr>
            <w:color w:val="0000FF"/>
          </w:rPr>
          <w:t>1.4</w:t>
        </w:r>
      </w:hyperlink>
      <w:r>
        <w:t xml:space="preserve">, </w:t>
      </w:r>
      <w:hyperlink w:anchor="P6782" w:history="1">
        <w:r>
          <w:rPr>
            <w:color w:val="0000FF"/>
          </w:rPr>
          <w:t>1.5 пункта 1</w:t>
        </w:r>
      </w:hyperlink>
      <w:r>
        <w:t xml:space="preserve"> мероприятий подпрограммы выделение средств краевого бюджета, в том числе средств, поступивших из федерального бюджета, предусматривается на реализацию мероприятий по сохранению объектов культурного наследия федерального и регионального значения, находящихся в собственности Красноярского края.</w:t>
      </w:r>
    </w:p>
    <w:p w:rsidR="00544175" w:rsidRDefault="00544175">
      <w:pPr>
        <w:pStyle w:val="ConsPlusNormal"/>
        <w:jc w:val="both"/>
      </w:pPr>
      <w:r>
        <w:t xml:space="preserve">(в ред. </w:t>
      </w:r>
      <w:hyperlink r:id="rId176" w:history="1">
        <w:r>
          <w:rPr>
            <w:color w:val="0000FF"/>
          </w:rPr>
          <w:t>Постановления</w:t>
        </w:r>
      </w:hyperlink>
      <w:r>
        <w:t xml:space="preserve"> Правительства Красноярского края от 19.04.2016 N 191-п)</w:t>
      </w:r>
    </w:p>
    <w:p w:rsidR="00544175" w:rsidRDefault="00544175">
      <w:pPr>
        <w:pStyle w:val="ConsPlusNormal"/>
        <w:ind w:firstLine="540"/>
        <w:jc w:val="both"/>
      </w:pPr>
      <w:r>
        <w:t xml:space="preserve">По </w:t>
      </w:r>
      <w:hyperlink w:anchor="P6629" w:history="1">
        <w:r>
          <w:rPr>
            <w:color w:val="0000FF"/>
          </w:rPr>
          <w:t>подпунктам 1.2</w:t>
        </w:r>
      </w:hyperlink>
      <w:r>
        <w:t xml:space="preserve">, </w:t>
      </w:r>
      <w:hyperlink w:anchor="P6741" w:history="1">
        <w:r>
          <w:rPr>
            <w:color w:val="0000FF"/>
          </w:rPr>
          <w:t>1.4</w:t>
        </w:r>
      </w:hyperlink>
      <w:r>
        <w:t xml:space="preserve">, </w:t>
      </w:r>
      <w:hyperlink w:anchor="P6782" w:history="1">
        <w:r>
          <w:rPr>
            <w:color w:val="0000FF"/>
          </w:rPr>
          <w:t>1.5 пункта 1</w:t>
        </w:r>
      </w:hyperlink>
      <w:r>
        <w:t xml:space="preserve"> мероприятий подпрограммы получателем бюджетных средств и государственным заказчиком является краевое государственное казенное учреждение "Управление капитального строительства" (далее - КГКУ "УКС"), которое для оплаты работ (услуг), в том числе для погашения кредиторской задолженности, сложившейся по выполненным и принятым работам (услугам), выполненным (оказанным) в ходе реализации указанного мероприятия, представляет в министерство строительства и жилищно-коммунального хозяйства Красноярского края следующие документы:</w:t>
      </w:r>
    </w:p>
    <w:p w:rsidR="00544175" w:rsidRDefault="00544175">
      <w:pPr>
        <w:pStyle w:val="ConsPlusNormal"/>
        <w:jc w:val="both"/>
      </w:pPr>
      <w:r>
        <w:t xml:space="preserve">(в ред. </w:t>
      </w:r>
      <w:hyperlink r:id="rId177" w:history="1">
        <w:r>
          <w:rPr>
            <w:color w:val="0000FF"/>
          </w:rPr>
          <w:t>Постановления</w:t>
        </w:r>
      </w:hyperlink>
      <w:r>
        <w:t xml:space="preserve"> Правительства Красноярского края от 19.04.2016 N 191-п)</w:t>
      </w:r>
    </w:p>
    <w:p w:rsidR="00544175" w:rsidRDefault="00544175">
      <w:pPr>
        <w:pStyle w:val="ConsPlusNormal"/>
        <w:ind w:firstLine="540"/>
        <w:jc w:val="both"/>
      </w:pPr>
      <w:r>
        <w:t>копии государственных контрактов, в том числе копии государственных контрактов, заключенных ранее текущего финансового года;</w:t>
      </w:r>
    </w:p>
    <w:p w:rsidR="00544175" w:rsidRDefault="00544175">
      <w:pPr>
        <w:pStyle w:val="ConsPlusNormal"/>
        <w:jc w:val="both"/>
      </w:pPr>
      <w:r>
        <w:t xml:space="preserve">(в ред. </w:t>
      </w:r>
      <w:hyperlink r:id="rId178" w:history="1">
        <w:r>
          <w:rPr>
            <w:color w:val="0000FF"/>
          </w:rPr>
          <w:t>Постановления</w:t>
        </w:r>
      </w:hyperlink>
      <w:r>
        <w:t xml:space="preserve"> Правительства Красноярского края от 19.04.2016 N 191-п)</w:t>
      </w:r>
    </w:p>
    <w:p w:rsidR="00544175" w:rsidRDefault="00544175">
      <w:pPr>
        <w:pStyle w:val="ConsPlusNormal"/>
        <w:ind w:firstLine="540"/>
        <w:jc w:val="both"/>
      </w:pPr>
      <w:r>
        <w:lastRenderedPageBreak/>
        <w:t>копию заключения государственной историко-культурной экспертизы (требуется только для оплаты научно-проектной документации при разработке стадии "Проектная документация", в случаях, предусмотренных техническим заданием заказчика, в остальных случаях - не требуется);</w:t>
      </w:r>
    </w:p>
    <w:p w:rsidR="00544175" w:rsidRDefault="00544175">
      <w:pPr>
        <w:pStyle w:val="ConsPlusNormal"/>
        <w:ind w:firstLine="540"/>
        <w:jc w:val="both"/>
      </w:pPr>
      <w:r>
        <w:t>копию лицензии на осуществление деятельности по реставрации объектов культурного наследия и (или) копию лицензии на осуществление деятельности по сохранению объектов культурного наследия (памятников истории и культуры) народов Российской Федерации (требуется только для оплаты научно-исследовательских, изыскательских, проектных и производственных работ, услуг по научному руководству за проведением работ по сохранению объекта культурного наследия, услуг технического и авторского надзора);</w:t>
      </w:r>
    </w:p>
    <w:p w:rsidR="00544175" w:rsidRDefault="00544175">
      <w:pPr>
        <w:pStyle w:val="ConsPlusNormal"/>
        <w:ind w:firstLine="540"/>
        <w:jc w:val="both"/>
      </w:pPr>
      <w:r>
        <w:t>копию задания на проведение работ по сохранению объекта культурного наследия (требуется только для оплаты научно-исследовательских, изыскательских, проектных работ);</w:t>
      </w:r>
    </w:p>
    <w:p w:rsidR="00544175" w:rsidRDefault="00544175">
      <w:pPr>
        <w:pStyle w:val="ConsPlusNormal"/>
        <w:ind w:firstLine="540"/>
        <w:jc w:val="both"/>
      </w:pPr>
      <w:r>
        <w:t>копию разрешения на проведение работ по сохранению объекта культурного наследия (требуется только для оплаты научно-исследовательских, изыскательских, проектных и производственных работ);</w:t>
      </w:r>
    </w:p>
    <w:p w:rsidR="00544175" w:rsidRDefault="00544175">
      <w:pPr>
        <w:pStyle w:val="ConsPlusNormal"/>
        <w:ind w:firstLine="540"/>
        <w:jc w:val="both"/>
      </w:pPr>
      <w:r>
        <w:t>копию документа, подтверждающего соответствие лица, с которым заключен представленный государственный контракт (договор), требованиям, установленным действующим законодательством к лицам, осуществляющим поставку товаров (выполнение работ, оказание услуг), являющихся предметом представленного государственного контракта (договора): лицензия, свидетельство об аккредитации, свидетельство о допуске к определенному виду или видам работ, которые оказывают влияние на безопасность объектов капитального строительства (требуется для оплаты только при наличии требований заказчика, указанных в техническом задании);</w:t>
      </w:r>
    </w:p>
    <w:p w:rsidR="00544175" w:rsidRDefault="00544175">
      <w:pPr>
        <w:pStyle w:val="ConsPlusNormal"/>
        <w:ind w:firstLine="540"/>
        <w:jc w:val="both"/>
      </w:pPr>
      <w:r>
        <w:t xml:space="preserve">копию положительного заключения государственной экспертизы проектной документации в случаях, предусмотренных Градостроительным </w:t>
      </w:r>
      <w:hyperlink r:id="rId179" w:history="1">
        <w:r>
          <w:rPr>
            <w:color w:val="0000FF"/>
          </w:rPr>
          <w:t>кодексом</w:t>
        </w:r>
      </w:hyperlink>
      <w:r>
        <w:t xml:space="preserve"> Российской Федерации (требуется только для оплаты производственных работ, за исключением консервационных, противоаварийных работ);</w:t>
      </w:r>
    </w:p>
    <w:p w:rsidR="00544175" w:rsidRDefault="00544175">
      <w:pPr>
        <w:pStyle w:val="ConsPlusNormal"/>
        <w:ind w:firstLine="540"/>
        <w:jc w:val="both"/>
      </w:pPr>
      <w:r>
        <w:t>копию заключения о достоверности определения сметной стоимости (требуется только для оплаты производственных работ, за исключением консервационных, противоаварийных работ);</w:t>
      </w:r>
    </w:p>
    <w:p w:rsidR="00544175" w:rsidRDefault="00544175">
      <w:pPr>
        <w:pStyle w:val="ConsPlusNormal"/>
        <w:ind w:firstLine="540"/>
        <w:jc w:val="both"/>
      </w:pPr>
      <w:r>
        <w:t>копию сметной части утвержденной проектной документации (требуется только для оплаты производственных работ);</w:t>
      </w:r>
    </w:p>
    <w:p w:rsidR="00544175" w:rsidRDefault="00544175">
      <w:pPr>
        <w:pStyle w:val="ConsPlusNormal"/>
        <w:ind w:firstLine="540"/>
        <w:jc w:val="both"/>
      </w:pPr>
      <w:r>
        <w:t>копию разрешения на строительство - в случаях, предусмотренных действующим законодательством (требуется только для оплаты производственных работ, относящихся к реконструкции);</w:t>
      </w:r>
    </w:p>
    <w:p w:rsidR="00544175" w:rsidRDefault="00544175">
      <w:pPr>
        <w:pStyle w:val="ConsPlusNormal"/>
        <w:ind w:firstLine="540"/>
        <w:jc w:val="both"/>
      </w:pPr>
      <w:r>
        <w:t>копии актов о приемке выполненных работ и справок о стоимости выполненных работ и затрат - для строительно-монтажных работ, копии актов выполненных работ (оказанных услуг) - для иных работ (услуг), акты приемки-сдачи, накладные, счета-фактуры - для поставки товаров;</w:t>
      </w:r>
    </w:p>
    <w:p w:rsidR="00544175" w:rsidRDefault="00544175">
      <w:pPr>
        <w:pStyle w:val="ConsPlusNormal"/>
        <w:ind w:firstLine="540"/>
        <w:jc w:val="both"/>
      </w:pPr>
      <w:r>
        <w:t>реестр на оплату выполненных работ (услуг, поставленных товаров) за соответствующий период по форме, утвержденной министерством строительства и жилищно-коммунального хозяйства Красноярского края.</w:t>
      </w:r>
    </w:p>
    <w:p w:rsidR="00544175" w:rsidRDefault="00544175">
      <w:pPr>
        <w:pStyle w:val="ConsPlusNormal"/>
        <w:ind w:firstLine="540"/>
        <w:jc w:val="both"/>
      </w:pPr>
      <w:r>
        <w:t>Копии документов заверяются руководителем КГКУ "УКС" или уполномоченным им лицом.</w:t>
      </w:r>
    </w:p>
    <w:p w:rsidR="00544175" w:rsidRDefault="00544175">
      <w:pPr>
        <w:pStyle w:val="ConsPlusNormal"/>
        <w:ind w:firstLine="540"/>
        <w:jc w:val="both"/>
      </w:pPr>
      <w:r>
        <w:t>Министерство строительства и жилищно-коммунального хозяйства Красноярского края в течение 10 рабочих дней со дня поступления документов, указанных в настоящем пункте, рассматривает их и принимает решение о перечислении средств краевого бюджета либо об отказе в перечислении.</w:t>
      </w:r>
    </w:p>
    <w:p w:rsidR="00544175" w:rsidRDefault="00544175">
      <w:pPr>
        <w:pStyle w:val="ConsPlusNormal"/>
        <w:ind w:firstLine="540"/>
        <w:jc w:val="both"/>
      </w:pPr>
      <w:r>
        <w:t>В случае принятия решения о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рассмотрения направляет в министерство финансов Красноярского края письмо с приложением документов, представленных КГКУ "УКС", для перечисления средств краевого бюджета.</w:t>
      </w:r>
    </w:p>
    <w:p w:rsidR="00544175" w:rsidRDefault="00544175">
      <w:pPr>
        <w:pStyle w:val="ConsPlusNormal"/>
        <w:jc w:val="both"/>
      </w:pPr>
      <w:r>
        <w:t xml:space="preserve">(в ред. </w:t>
      </w:r>
      <w:hyperlink r:id="rId180"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В случае принятия решения об отказе в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рассмотрения информирует КГКУ "УКС" о причинах отказа и направляет КГКУ "УКС" замечания для их устранения. Основанием для принятия решения об </w:t>
      </w:r>
      <w:r>
        <w:lastRenderedPageBreak/>
        <w:t>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КГКУ "УКС" целей и условий предоставления средств краевого бюджета.</w:t>
      </w:r>
    </w:p>
    <w:p w:rsidR="00544175" w:rsidRDefault="00544175">
      <w:pPr>
        <w:pStyle w:val="ConsPlusNormal"/>
        <w:ind w:firstLine="540"/>
        <w:jc w:val="both"/>
      </w:pPr>
      <w:r>
        <w:t>После устранения КГКУ "УКС" замечаний министерство строительства и жилищно-коммунального хозяйства Красноярского края в течение 3 рабочих дней направляет в министерство финансов Красноярского края письмо с приложением документов, представленных КГКУ "УКС", для перечисления средств краевого бюджета.</w:t>
      </w:r>
    </w:p>
    <w:p w:rsidR="00544175" w:rsidRDefault="00544175">
      <w:pPr>
        <w:pStyle w:val="ConsPlusNormal"/>
        <w:jc w:val="both"/>
      </w:pPr>
      <w:r>
        <w:t xml:space="preserve">(в ред. </w:t>
      </w:r>
      <w:hyperlink r:id="rId181"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случае неустранения КГКУ "УКС" замечаний до 21 декабря текущего финансового года представленные документы возвращаются министерством строительства и жилищно-коммунального хозяйства Красноярского края КГКУ "УКС", расходование средств краевого бюджета не производится.</w:t>
      </w:r>
    </w:p>
    <w:p w:rsidR="00544175" w:rsidRDefault="00544175">
      <w:pPr>
        <w:pStyle w:val="ConsPlusNormal"/>
        <w:ind w:firstLine="540"/>
        <w:jc w:val="both"/>
      </w:pPr>
      <w:r>
        <w:t>В течение 5 рабочих дней с момента получения разрешения на ввод объекта капитального строительства в эксплуатацию или акта приемки выполненных работ КГКУ "УКС" представляет их в министерство строительства и жилищно-коммунального хозяйства Красноярского края.</w:t>
      </w:r>
    </w:p>
    <w:p w:rsidR="00544175" w:rsidRDefault="00544175">
      <w:pPr>
        <w:pStyle w:val="ConsPlusNormal"/>
        <w:ind w:firstLine="540"/>
        <w:jc w:val="both"/>
      </w:pPr>
      <w:r>
        <w:t>Ответственность за достоверность сведений, представляемых в министерство строительства и жилищно-коммунального хозяйства Красноярского края, возлагается на КГКУ "УКС".</w:t>
      </w:r>
    </w:p>
    <w:p w:rsidR="00544175" w:rsidRDefault="00544175">
      <w:pPr>
        <w:pStyle w:val="ConsPlusNormal"/>
        <w:ind w:firstLine="540"/>
        <w:jc w:val="both"/>
      </w:pPr>
      <w:r>
        <w:t xml:space="preserve">По </w:t>
      </w:r>
      <w:hyperlink w:anchor="P6629" w:history="1">
        <w:r>
          <w:rPr>
            <w:color w:val="0000FF"/>
          </w:rPr>
          <w:t>подпунктам 1.2</w:t>
        </w:r>
      </w:hyperlink>
      <w:r>
        <w:t xml:space="preserve">, </w:t>
      </w:r>
      <w:hyperlink w:anchor="P6782" w:history="1">
        <w:r>
          <w:rPr>
            <w:color w:val="0000FF"/>
          </w:rPr>
          <w:t>1.5 пункта 1</w:t>
        </w:r>
      </w:hyperlink>
      <w:r>
        <w:t xml:space="preserve"> мероприятий подпрограммы выделение средств предусматривается на выполнение (корректировку, доработку) научно-проектной документации, проведение государственной экспертизы и государственной историко-культурной экспертизы научно-проектной документации, проведение проектных, ремонтно-реставрационных работ, реконструкции, консервации, научно-исследовательских, изыскательских работ, проведение археологических полевых работ, оказание услуг авторского и технического надзора, осуществление научно-методического руководства, технологического присоединения к инженерным сетям, технологического присоединения энергопринимающих устройств, получение технических условий на подключение к сетям инженерно-технического обеспечения, подключение к сетям теплоснабжения, проведение межевых и кадастровых работ по земельному участку с постановкой на кадастровый учет, проведение технической инвентаризации, изготовление технических планов, технических паспортов и кадастровых паспортов на объект, проведение кадастровых работ по формированию земельного участка под внеплощадочные инженерные сети, выполнение работ по устранению кадастровых ошибок, оплату земельного налога, оплату стоимости восстановления зеленых насаждений на объектах культурного наследия в случае их сноса, компенсацию физическому лицу при сносе нежилого помещения, выполнение работ по выявлению архитектурно-археологических объектов для их последующей музеефикации, оплату услуг проведения работ по техническим замерам соответствия нормативным требованиям, выдачу технических условий на телефонизацию объекта, изготовление и (или) монтаж оборудования, поставку оборудования, мебели, в том числе на погашение кредиторской задолженности, сложившейся по выполненным и принятым работам (услугам), оплату услуг проведения санитарно-эпидемиологических исследований (инструментальных измерений и лабораторных исследований), оплату услуг топографической съемки, оплату услуг строительной экспертизы и получения заключений о техническом состоянии объекта или его частей, разработку проекта регенерации центральной части города Енисейска.</w:t>
      </w:r>
    </w:p>
    <w:p w:rsidR="00544175" w:rsidRDefault="00544175">
      <w:pPr>
        <w:pStyle w:val="ConsPlusNormal"/>
        <w:jc w:val="both"/>
      </w:pPr>
      <w:r>
        <w:t xml:space="preserve">(в ред. </w:t>
      </w:r>
      <w:hyperlink r:id="rId182" w:history="1">
        <w:r>
          <w:rPr>
            <w:color w:val="0000FF"/>
          </w:rPr>
          <w:t>Постановления</w:t>
        </w:r>
      </w:hyperlink>
      <w:r>
        <w:t xml:space="preserve"> Правительства Красноярского края от 18.08.2016 N 421-п)</w:t>
      </w:r>
    </w:p>
    <w:p w:rsidR="00544175" w:rsidRDefault="00544175">
      <w:pPr>
        <w:pStyle w:val="ConsPlusNormal"/>
        <w:ind w:firstLine="540"/>
        <w:jc w:val="both"/>
      </w:pPr>
      <w:r>
        <w:t xml:space="preserve">КГКУ "УКС" при необходимости в составе проектного задания на реставрационные работы по объектам культурного наследия учитываются элементы, связанные с приспособлением объекта к современным условиям эксплуатации, с последующим отражением в наименовании объекта видов работ, соответствующих требованиям Градостроительного </w:t>
      </w:r>
      <w:hyperlink r:id="rId183" w:history="1">
        <w:r>
          <w:rPr>
            <w:color w:val="0000FF"/>
          </w:rPr>
          <w:t>кодекса</w:t>
        </w:r>
      </w:hyperlink>
      <w:r>
        <w:t xml:space="preserve"> Российской Федерации, а также уточнением объемов финансирования мероприятий подпрограммы по соответствующим кодам бюджетной классификации на реконструкцию и реставрацию.</w:t>
      </w:r>
    </w:p>
    <w:p w:rsidR="00544175" w:rsidRDefault="00544175">
      <w:pPr>
        <w:pStyle w:val="ConsPlusNormal"/>
        <w:ind w:firstLine="540"/>
        <w:jc w:val="both"/>
      </w:pPr>
      <w:r>
        <w:t xml:space="preserve">По </w:t>
      </w:r>
      <w:hyperlink w:anchor="P6741" w:history="1">
        <w:r>
          <w:rPr>
            <w:color w:val="0000FF"/>
          </w:rPr>
          <w:t>подпункту 1.4 пункта 1</w:t>
        </w:r>
      </w:hyperlink>
      <w:r>
        <w:t xml:space="preserve"> мероприятий подпрограммы выделение средств предусматривается на проведение работ по сохранению выявленных объектов археологического наследия ("Енисейск. Енисейское городище", "Енисейск. Стоянка Богоявленская", "Енисейск. Богоявленский некрополь", "Енисейск. Стоянка Троицкая", "Енисейск. Троицкий некрополь", "Енисейск. Стоянка Татарская", "Енисейск. Иверский некрополь", "Достопримечательное место </w:t>
      </w:r>
      <w:r>
        <w:lastRenderedPageBreak/>
        <w:t>"Исторический центр города Енисейска") при производстве ремонтно-реставрационных работ, в том числе на разработку разделов научно-проектной документации по сохранению выявленных объектов археологического наследия, проведение государственной историко-культурной экспертизы разделов научно-проектной документации, проведение спасательных археологических полевых работ.</w:t>
      </w:r>
    </w:p>
    <w:p w:rsidR="00544175" w:rsidRDefault="00544175">
      <w:pPr>
        <w:pStyle w:val="ConsPlusNormal"/>
        <w:jc w:val="both"/>
      </w:pPr>
      <w:r>
        <w:t xml:space="preserve">(абзац введен </w:t>
      </w:r>
      <w:hyperlink r:id="rId184" w:history="1">
        <w:r>
          <w:rPr>
            <w:color w:val="0000FF"/>
          </w:rPr>
          <w:t>Постановлением</w:t>
        </w:r>
      </w:hyperlink>
      <w:r>
        <w:t xml:space="preserve"> Правительства Красноярского края от 19.04.2016 N 191-п)</w:t>
      </w:r>
    </w:p>
    <w:p w:rsidR="00544175" w:rsidRDefault="00544175">
      <w:pPr>
        <w:pStyle w:val="ConsPlusNormal"/>
        <w:ind w:firstLine="540"/>
        <w:jc w:val="both"/>
      </w:pPr>
      <w:r>
        <w:t xml:space="preserve">2.3.1.3. По </w:t>
      </w:r>
      <w:hyperlink w:anchor="P6685" w:history="1">
        <w:r>
          <w:rPr>
            <w:color w:val="0000FF"/>
          </w:rPr>
          <w:t>подпункту 1.3 пункта 1</w:t>
        </w:r>
      </w:hyperlink>
      <w:r>
        <w:t xml:space="preserve"> мероприятий подпрограммы получателем бюджетных средств и государственным заказчиком является министерство культуры Красноярского края, которое заключает государственные контракты на закупку товаров, работ, услуг для обеспечения государственных нужд Красноярского края в соответствии с Федеральным </w:t>
      </w:r>
      <w:hyperlink r:id="rId185"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jc w:val="both"/>
      </w:pPr>
      <w:r>
        <w:t xml:space="preserve">(в ред. </w:t>
      </w:r>
      <w:hyperlink r:id="rId186"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 xml:space="preserve">По </w:t>
      </w:r>
      <w:hyperlink w:anchor="P6685" w:history="1">
        <w:r>
          <w:rPr>
            <w:color w:val="0000FF"/>
          </w:rPr>
          <w:t>подпункту 1.3 пункта 1</w:t>
        </w:r>
      </w:hyperlink>
      <w:r>
        <w:t xml:space="preserve"> мероприятий подпрограммы выделение средств краевого бюджета, в том числе средств, поступивших из федерального бюджета, предусматривается на проведение работ по сохранению выявленных объектов археологического наследия ("Енисейск. Енисейское городище", "Енисейск. Стоянка Богоявленская", "Енисейск. Богоявленский некрополь", "Енисейск. Стоянка Троицкая", "Енисейск. Троицкий некрополь", "Енисейск. Стоянка Татарская", "Енисейск. Иверский некрополь", "Достопримечательное место "Исторический центр города Енисейска") при производстве ремонтно-реставрационных работ, в том числе на разработку разделов научно-проектной документации по сохранению выявленных объектов археологического наследия, проведение государственной историко-культурной экспертизы разделов научно-проектной документации, проведение спасательных археологических полевых работ.</w:t>
      </w:r>
    </w:p>
    <w:p w:rsidR="00544175" w:rsidRDefault="00544175">
      <w:pPr>
        <w:pStyle w:val="ConsPlusNormal"/>
        <w:jc w:val="both"/>
      </w:pPr>
      <w:r>
        <w:t xml:space="preserve">(в ред. </w:t>
      </w:r>
      <w:hyperlink r:id="rId187" w:history="1">
        <w:r>
          <w:rPr>
            <w:color w:val="0000FF"/>
          </w:rPr>
          <w:t>Постановления</w:t>
        </w:r>
      </w:hyperlink>
      <w:r>
        <w:t xml:space="preserve"> Правительства Красноярского края от 14.12.2016 N 633-п)</w:t>
      </w:r>
    </w:p>
    <w:p w:rsidR="00544175" w:rsidRDefault="00544175">
      <w:pPr>
        <w:pStyle w:val="ConsPlusNormal"/>
        <w:jc w:val="both"/>
      </w:pPr>
    </w:p>
    <w:p w:rsidR="00544175" w:rsidRDefault="00544175">
      <w:pPr>
        <w:pStyle w:val="ConsPlusNormal"/>
        <w:jc w:val="center"/>
        <w:outlineLvl w:val="4"/>
      </w:pPr>
      <w:r>
        <w:t>2.3.2. Модернизация инженерной инфраструктуры</w:t>
      </w:r>
    </w:p>
    <w:p w:rsidR="00544175" w:rsidRDefault="00544175">
      <w:pPr>
        <w:pStyle w:val="ConsPlusNormal"/>
        <w:jc w:val="center"/>
      </w:pPr>
      <w:r>
        <w:t>исторической части города Енисейска</w:t>
      </w:r>
    </w:p>
    <w:p w:rsidR="00544175" w:rsidRDefault="00544175">
      <w:pPr>
        <w:pStyle w:val="ConsPlusNormal"/>
        <w:jc w:val="both"/>
      </w:pPr>
    </w:p>
    <w:p w:rsidR="00544175" w:rsidRDefault="00544175">
      <w:pPr>
        <w:pStyle w:val="ConsPlusNormal"/>
        <w:ind w:firstLine="540"/>
        <w:jc w:val="both"/>
      </w:pPr>
      <w:r>
        <w:t xml:space="preserve">2.3.2.1. По </w:t>
      </w:r>
      <w:hyperlink w:anchor="P6813" w:history="1">
        <w:r>
          <w:rPr>
            <w:color w:val="0000FF"/>
          </w:rPr>
          <w:t>подпункту 2.1 пункта 2</w:t>
        </w:r>
      </w:hyperlink>
      <w:r>
        <w:t xml:space="preserve"> мероприятий подпрограммы главным распорядителем бюджетных средств в 2014 году являлось министерство энергетики и жилищно-коммунального хозяйства Красноярского края.</w:t>
      </w:r>
    </w:p>
    <w:p w:rsidR="00544175" w:rsidRDefault="00544175">
      <w:pPr>
        <w:pStyle w:val="ConsPlusNormal"/>
        <w:ind w:firstLine="540"/>
        <w:jc w:val="both"/>
      </w:pPr>
      <w:r>
        <w:t xml:space="preserve">Средства краевого бюджета на реализацию </w:t>
      </w:r>
      <w:hyperlink w:anchor="P6813" w:history="1">
        <w:r>
          <w:rPr>
            <w:color w:val="0000FF"/>
          </w:rPr>
          <w:t>подпункта 2.1 пункта 2</w:t>
        </w:r>
      </w:hyperlink>
      <w:r>
        <w:t xml:space="preserve"> мероприятий подпрограммы выделялись в виде субсидии бюджету муниципального образования город Енисейск на выполнение инженерных изысканий, разработку проектной документации, выполнение строительно-монтажных работ по объекту "Система водоотведения и ливневая канализация исторической части города Енисейска" (далее - объект) при соблюдении следующих условий:</w:t>
      </w:r>
    </w:p>
    <w:p w:rsidR="00544175" w:rsidRDefault="00544175">
      <w:pPr>
        <w:pStyle w:val="ConsPlusNormal"/>
        <w:ind w:firstLine="540"/>
        <w:jc w:val="both"/>
      </w:pPr>
      <w:r>
        <w:t>1) наличие у муниципального образования Красноярского края город Енисейск муниципальной программы, направленной на достижение аналогичной цели;</w:t>
      </w:r>
    </w:p>
    <w:p w:rsidR="00544175" w:rsidRDefault="00544175">
      <w:pPr>
        <w:pStyle w:val="ConsPlusNormal"/>
        <w:ind w:firstLine="540"/>
        <w:jc w:val="both"/>
      </w:pPr>
      <w:r>
        <w:t>2) наличие в бюджете муниципального образования на текущий год бюджетных ассигнований на исполнение расходных обязательств по долевому финансированию, предусмотренных на выполнение инженерных изысканий, разработку проектной документации, выполнение строительно-монтажных работ по объекту, в размере не менее 0,1% от суммы субсидии.</w:t>
      </w:r>
    </w:p>
    <w:p w:rsidR="00544175" w:rsidRDefault="00544175">
      <w:pPr>
        <w:pStyle w:val="ConsPlusNormal"/>
        <w:ind w:firstLine="540"/>
        <w:jc w:val="both"/>
      </w:pPr>
      <w:r>
        <w:t>2.3.2.2. Субсидии бюджету города Енисейска предоставлялись на основании соглашения, заключенного между министерством энергетики и жилищно-коммунального хозяйства Красноярского края и администрацией города Енисейска (далее - соглашение).</w:t>
      </w:r>
    </w:p>
    <w:p w:rsidR="00544175" w:rsidRDefault="00544175">
      <w:pPr>
        <w:pStyle w:val="ConsPlusNormal"/>
        <w:ind w:firstLine="540"/>
        <w:jc w:val="both"/>
      </w:pPr>
      <w:r>
        <w:t>Для заключения соглашения в течение 20 рабочих дней со дня вступления в силу закона Красноярского края о краевом бюджете на очередной финансовый год и плановый период или настоящего постановления Правительства Красноярского края администрация города Енисейска представляла в министерство энергетики и жилищно-коммунального хозяйства Красноярского края следующие документы:</w:t>
      </w:r>
    </w:p>
    <w:p w:rsidR="00544175" w:rsidRDefault="00544175">
      <w:pPr>
        <w:pStyle w:val="ConsPlusNormal"/>
        <w:ind w:firstLine="540"/>
        <w:jc w:val="both"/>
      </w:pPr>
      <w:r>
        <w:t xml:space="preserve">1) копию утвержденной муниципальной программы муниципального образования </w:t>
      </w:r>
      <w:r>
        <w:lastRenderedPageBreak/>
        <w:t>Красноярского края город Енисейск, направленной на достижение аналогичной цели;</w:t>
      </w:r>
    </w:p>
    <w:p w:rsidR="00544175" w:rsidRDefault="00544175">
      <w:pPr>
        <w:pStyle w:val="ConsPlusNormal"/>
        <w:ind w:firstLine="540"/>
        <w:jc w:val="both"/>
      </w:pPr>
      <w:r>
        <w:t>2) 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подтверждающую долевое участие в финансировании расходов в размере не менее 0,1% от суммы субсидии.</w:t>
      </w:r>
    </w:p>
    <w:p w:rsidR="00544175" w:rsidRDefault="00544175">
      <w:pPr>
        <w:pStyle w:val="ConsPlusNormal"/>
        <w:ind w:firstLine="540"/>
        <w:jc w:val="both"/>
      </w:pPr>
      <w:r>
        <w:t>2.3.2.3. Для перечисления субсидии на осуществление предварительной оплаты в размере 30% от суммы заключенных муниципальных контрактов (договоров), но не более 30% от суммы субсидии, администрация города Енисейска представляла в министерство энергетики и жилищно-коммунального хозяйства Красноярского края следующие документы:</w:t>
      </w:r>
    </w:p>
    <w:p w:rsidR="00544175" w:rsidRDefault="00544175">
      <w:pPr>
        <w:pStyle w:val="ConsPlusNormal"/>
        <w:ind w:firstLine="540"/>
        <w:jc w:val="both"/>
      </w:pPr>
      <w:r>
        <w:t>копии муниципальных контрактов (договоров), заключенных на выполнение инженерных изысканий, разработку проектной документации, выполнение строительно-монтажных работ по объекту, а также копии документов, подтверждающих основание их заключения в соответствии с действующим законодательством Российской Федерации;</w:t>
      </w:r>
    </w:p>
    <w:p w:rsidR="00544175" w:rsidRDefault="00544175">
      <w:pPr>
        <w:pStyle w:val="ConsPlusNormal"/>
        <w:ind w:firstLine="540"/>
        <w:jc w:val="both"/>
      </w:pPr>
      <w:r>
        <w:t>копию утвержденной проектной документации на строительство объекта;</w:t>
      </w:r>
    </w:p>
    <w:p w:rsidR="00544175" w:rsidRDefault="00544175">
      <w:pPr>
        <w:pStyle w:val="ConsPlusNormal"/>
        <w:ind w:firstLine="540"/>
        <w:jc w:val="both"/>
      </w:pPr>
      <w:r>
        <w:t>копию положительного заключения государственной экспертизы проектной документации;</w:t>
      </w:r>
    </w:p>
    <w:p w:rsidR="00544175" w:rsidRDefault="00544175">
      <w:pPr>
        <w:pStyle w:val="ConsPlusNormal"/>
        <w:ind w:firstLine="540"/>
        <w:jc w:val="both"/>
      </w:pPr>
      <w:r>
        <w:t>копию сметной части утвержденной проектной документации.</w:t>
      </w:r>
    </w:p>
    <w:p w:rsidR="00544175" w:rsidRDefault="00544175">
      <w:pPr>
        <w:pStyle w:val="ConsPlusNormal"/>
        <w:ind w:firstLine="540"/>
        <w:jc w:val="both"/>
      </w:pPr>
      <w:r>
        <w:t>Дальнейшее перечисление субсидий осуществляется по выполненным объемам работ, превышающим сумму аванса, для чего администрация города Енисейска ежемесячно в срок до 5-го числа месяца, следующего за отчетным, представляла в министерство энергетики и жилищно-коммунального хозяйства Красноярского края отчет о фактически выполненных объемах работ в соответствии с формой, установленной соглашением, с приложением следующих документов:</w:t>
      </w:r>
    </w:p>
    <w:p w:rsidR="00544175" w:rsidRDefault="00544175">
      <w:pPr>
        <w:pStyle w:val="ConsPlusNormal"/>
        <w:ind w:firstLine="540"/>
        <w:jc w:val="both"/>
      </w:pPr>
      <w:r>
        <w:t>копий актов сверки выполненных работ;</w:t>
      </w:r>
    </w:p>
    <w:p w:rsidR="00544175" w:rsidRDefault="00544175">
      <w:pPr>
        <w:pStyle w:val="ConsPlusNormal"/>
        <w:ind w:firstLine="540"/>
        <w:jc w:val="both"/>
      </w:pPr>
      <w:r>
        <w:t>копий счетов-фактур на выполненные объемы работ;</w:t>
      </w:r>
    </w:p>
    <w:p w:rsidR="00544175" w:rsidRDefault="00544175">
      <w:pPr>
        <w:pStyle w:val="ConsPlusNormal"/>
        <w:ind w:firstLine="540"/>
        <w:jc w:val="both"/>
      </w:pPr>
      <w:r>
        <w:t>копий платежных документов, подтверждающих оплату выполненных работ.</w:t>
      </w:r>
    </w:p>
    <w:p w:rsidR="00544175" w:rsidRDefault="00544175">
      <w:pPr>
        <w:pStyle w:val="ConsPlusNormal"/>
        <w:ind w:firstLine="540"/>
        <w:jc w:val="both"/>
      </w:pPr>
      <w:r>
        <w:t>2.3.2.4. После завершения работ (оказания услуг) по объекту в полном объеме администрация города Енисейска представляла в министерство энергетики и жилищно-коммунального хозяйства Красноярского края копию разрешения на ввод объекта капитального строительства в эксплуатацию.</w:t>
      </w:r>
    </w:p>
    <w:p w:rsidR="00544175" w:rsidRDefault="00544175">
      <w:pPr>
        <w:pStyle w:val="ConsPlusNormal"/>
        <w:ind w:firstLine="540"/>
        <w:jc w:val="both"/>
      </w:pPr>
      <w:r>
        <w:t>Копии документов были заверены руководителем администрации города Енисейска - получателя средств субсидии или уполномоченным им лицом.</w:t>
      </w:r>
    </w:p>
    <w:p w:rsidR="00544175" w:rsidRDefault="00544175">
      <w:pPr>
        <w:pStyle w:val="ConsPlusNormal"/>
        <w:ind w:firstLine="540"/>
        <w:jc w:val="both"/>
      </w:pPr>
      <w:r>
        <w:t>2.3.2.5. Отчеты по итогам текущего финансового года представлялся получателем средств субсидии не позднее 20 января года, следующего за отчетным.</w:t>
      </w:r>
    </w:p>
    <w:p w:rsidR="00544175" w:rsidRDefault="00544175">
      <w:pPr>
        <w:pStyle w:val="ConsPlusNormal"/>
        <w:ind w:firstLine="540"/>
        <w:jc w:val="both"/>
      </w:pPr>
      <w:r>
        <w:t>Ответственность за нецелевое использование предоставленной субсидии, а также за нарушение условий ее предоставления возлагался на получателя субсидии в соответствии с действующим законодательством Российской Федерации.</w:t>
      </w:r>
    </w:p>
    <w:p w:rsidR="00544175" w:rsidRDefault="00544175">
      <w:pPr>
        <w:pStyle w:val="ConsPlusNormal"/>
        <w:jc w:val="both"/>
      </w:pPr>
    </w:p>
    <w:p w:rsidR="00544175" w:rsidRDefault="00544175">
      <w:pPr>
        <w:pStyle w:val="ConsPlusNormal"/>
        <w:jc w:val="center"/>
        <w:outlineLvl w:val="4"/>
      </w:pPr>
      <w:r>
        <w:t>2.3.3. Содействие развитию туризма в городе Енисейске</w:t>
      </w:r>
    </w:p>
    <w:p w:rsidR="00544175" w:rsidRDefault="00544175">
      <w:pPr>
        <w:pStyle w:val="ConsPlusNormal"/>
        <w:jc w:val="both"/>
      </w:pPr>
    </w:p>
    <w:p w:rsidR="00544175" w:rsidRDefault="00544175">
      <w:pPr>
        <w:pStyle w:val="ConsPlusNormal"/>
        <w:ind w:firstLine="540"/>
        <w:jc w:val="both"/>
      </w:pPr>
      <w:r>
        <w:t xml:space="preserve">2.3.3.1. </w:t>
      </w:r>
      <w:hyperlink w:anchor="P6845" w:history="1">
        <w:r>
          <w:rPr>
            <w:color w:val="0000FF"/>
          </w:rPr>
          <w:t>Подпункты 3.1</w:t>
        </w:r>
      </w:hyperlink>
      <w:r>
        <w:t xml:space="preserve">, </w:t>
      </w:r>
      <w:hyperlink w:anchor="P6874" w:history="1">
        <w:r>
          <w:rPr>
            <w:color w:val="0000FF"/>
          </w:rPr>
          <w:t>3.2 пункта 3</w:t>
        </w:r>
      </w:hyperlink>
      <w:r>
        <w:t xml:space="preserve"> мероприятий подпрограммы реализовывались посредством осуществления закупок товаров, работ, услуг для обеспечения государственных нужд Красноярского края в соответствии с Федеральным </w:t>
      </w:r>
      <w:hyperlink r:id="rId18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2.3.3.2. Средства краевого бюджета на реализацию </w:t>
      </w:r>
      <w:hyperlink w:anchor="P6945" w:history="1">
        <w:r>
          <w:rPr>
            <w:color w:val="0000FF"/>
          </w:rPr>
          <w:t>подпункта 3.3 пункта 3</w:t>
        </w:r>
      </w:hyperlink>
      <w:r>
        <w:t xml:space="preserve"> мероприятий подпрограммы выделяются в виде субсидии бюджету муниципального образования город Енисейск на создание условий для развития туризма в городе Енисейске при соблюдении следующих условий:</w:t>
      </w:r>
    </w:p>
    <w:p w:rsidR="00544175" w:rsidRDefault="00544175">
      <w:pPr>
        <w:pStyle w:val="ConsPlusNormal"/>
        <w:ind w:firstLine="540"/>
        <w:jc w:val="both"/>
      </w:pPr>
      <w:r>
        <w:t>наличия у муниципального образования город Енисейск муниципальной программы, направленной на достижение аналогичной цели;</w:t>
      </w:r>
    </w:p>
    <w:p w:rsidR="00544175" w:rsidRDefault="00544175">
      <w:pPr>
        <w:pStyle w:val="ConsPlusNormal"/>
        <w:ind w:firstLine="540"/>
        <w:jc w:val="both"/>
      </w:pPr>
      <w:r>
        <w:t>софинансирования мероприятий из местного бюджета в размере не менее 0,1% от объема субсидии.</w:t>
      </w:r>
    </w:p>
    <w:p w:rsidR="00544175" w:rsidRDefault="00544175">
      <w:pPr>
        <w:pStyle w:val="ConsPlusNormal"/>
        <w:ind w:firstLine="540"/>
        <w:jc w:val="both"/>
      </w:pPr>
      <w:r>
        <w:t xml:space="preserve">Субсидия бюджету города Енисейска по </w:t>
      </w:r>
      <w:hyperlink w:anchor="P6945" w:history="1">
        <w:r>
          <w:rPr>
            <w:color w:val="0000FF"/>
          </w:rPr>
          <w:t>подпункту 3.3 пункта 3</w:t>
        </w:r>
      </w:hyperlink>
      <w:r>
        <w:t xml:space="preserve"> мероприятий подпрограммы предоставляется на основании соглашения, заключенного между министерством культуры Красноярского края и администрацией города Енисейска (далее - соглашение).</w:t>
      </w:r>
    </w:p>
    <w:p w:rsidR="00544175" w:rsidRDefault="00544175">
      <w:pPr>
        <w:pStyle w:val="ConsPlusNormal"/>
        <w:ind w:firstLine="540"/>
        <w:jc w:val="both"/>
      </w:pPr>
      <w:r>
        <w:lastRenderedPageBreak/>
        <w:t>Для заключения соглашения администрация города Енисейска представляет в министерство культуры Красноярского края следующие документы:</w:t>
      </w:r>
    </w:p>
    <w:p w:rsidR="00544175" w:rsidRDefault="00544175">
      <w:pPr>
        <w:pStyle w:val="ConsPlusNormal"/>
        <w:ind w:firstLine="540"/>
        <w:jc w:val="both"/>
      </w:pPr>
      <w:r>
        <w:t>копию муниципальной программы, направленной на достижение аналогичной цели;</w:t>
      </w:r>
    </w:p>
    <w:p w:rsidR="00544175" w:rsidRDefault="00544175">
      <w:pPr>
        <w:pStyle w:val="ConsPlusNormal"/>
        <w:ind w:firstLine="540"/>
        <w:jc w:val="both"/>
      </w:pPr>
      <w: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в размере не менее 0,1% от общего объема субсидии, предоставляемой бюджету муниципального образования город Енисейск.</w:t>
      </w:r>
    </w:p>
    <w:p w:rsidR="00544175" w:rsidRDefault="00544175">
      <w:pPr>
        <w:pStyle w:val="ConsPlusNormal"/>
        <w:ind w:firstLine="540"/>
        <w:jc w:val="both"/>
      </w:pPr>
      <w:r>
        <w:t>В течение 14 рабочих дней со дня представления администрацией города Енисейска документов, предусмотренных в настоящем пункте, министерство культуры Красноярского края принимает решение о предоставлении субсидии или отказе в предоставлении субсидии.</w:t>
      </w:r>
    </w:p>
    <w:p w:rsidR="00544175" w:rsidRDefault="00544175">
      <w:pPr>
        <w:pStyle w:val="ConsPlusNormal"/>
        <w:ind w:firstLine="540"/>
        <w:jc w:val="both"/>
      </w:pPr>
      <w:r>
        <w:t>Министерство культуры Красноярского края в течение 3 рабочих дней со дня принятия решения о предоставлении субсидии направляет в администрацию города Енисейска проект соглашения, подписанный со стороны министерства культуры Красноярского края.</w:t>
      </w:r>
    </w:p>
    <w:p w:rsidR="00544175" w:rsidRDefault="00544175">
      <w:pPr>
        <w:pStyle w:val="ConsPlusNormal"/>
        <w:ind w:firstLine="540"/>
        <w:jc w:val="both"/>
      </w:pPr>
      <w:r>
        <w:t>В случае принятия решения об отказе в перечислении средств субсидии министерство культуры Красноярского края в течение 3 рабочих дней со дня принятия решения информирует получателя о причинах отказа и направляет документы администрации города Енисейска с предложением об устранении замечаний. Основанием для принятия решения об 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администрацией города Енисейска целей и условий предоставления субсидии.</w:t>
      </w:r>
    </w:p>
    <w:p w:rsidR="00544175" w:rsidRDefault="00544175">
      <w:pPr>
        <w:pStyle w:val="ConsPlusNormal"/>
        <w:ind w:firstLine="540"/>
        <w:jc w:val="both"/>
      </w:pPr>
      <w:r>
        <w:t>Средства субсидии направляются на следующие виды расходов:</w:t>
      </w:r>
    </w:p>
    <w:p w:rsidR="00544175" w:rsidRDefault="00544175">
      <w:pPr>
        <w:pStyle w:val="ConsPlusNormal"/>
        <w:ind w:firstLine="540"/>
        <w:jc w:val="both"/>
      </w:pPr>
      <w:r>
        <w:t>подготовку комплексного инвестиционного проекта туристско-рекреационного кластера;</w:t>
      </w:r>
    </w:p>
    <w:p w:rsidR="00544175" w:rsidRDefault="00544175">
      <w:pPr>
        <w:pStyle w:val="ConsPlusNormal"/>
        <w:ind w:firstLine="540"/>
        <w:jc w:val="both"/>
      </w:pPr>
      <w:r>
        <w:t>развитие системы туристской навигации в городе Енисейске, включая проектирование, изготовление и установку указателей туристской навигации на местности, на улицах, внутри зданий и сооружений, являющихся объектами туристского показа, а также на средствах транспорта, транспортных узлах и автомобильных дорогах;</w:t>
      </w:r>
    </w:p>
    <w:p w:rsidR="00544175" w:rsidRDefault="00544175">
      <w:pPr>
        <w:pStyle w:val="ConsPlusNormal"/>
        <w:ind w:firstLine="540"/>
        <w:jc w:val="both"/>
      </w:pPr>
      <w:r>
        <w:t>создание и сопровождение туристско-информационного сайта для освещения информации о туристских возможностях города Енисейска и мероприятиях в рамках подготовки к 400-летию города Енисейска в 2019 году, информационное обеспечение туризма и продвижение туристских возможностей и продуктов города Енисейска на мировом и внутреннем туристских рынках, включая подготовку справочно-информационной, сувенирной продукции и другого медиаматериала для использования в рамках информационной кампании, организацию и проведение социальных, информационных и пресс-туров;</w:t>
      </w:r>
    </w:p>
    <w:p w:rsidR="00544175" w:rsidRDefault="00544175">
      <w:pPr>
        <w:pStyle w:val="ConsPlusNormal"/>
        <w:jc w:val="both"/>
      </w:pPr>
      <w:r>
        <w:t xml:space="preserve">(в ред. </w:t>
      </w:r>
      <w:hyperlink r:id="rId18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организацию туристско-рекреационных зон на территории города Енисейска, включая обустройство мест туристского назначения, стоянок в зонах повышенного туристического интереса, создание и установку объектов туристского показа и другие расходы, направленные на организацию туристско-рекреационных зон на территории города Енисейска, а также на формирование доступной среды для маломобильных групп населения;</w:t>
      </w:r>
    </w:p>
    <w:p w:rsidR="00544175" w:rsidRDefault="00544175">
      <w:pPr>
        <w:pStyle w:val="ConsPlusNormal"/>
        <w:ind w:firstLine="540"/>
        <w:jc w:val="both"/>
      </w:pPr>
      <w:r>
        <w:t>развитии туристской и обеспечивающей инфраструктуры, включая проведение реконструкции, модернизации и ремонт объектов туристской индустрии, находящихся в собственности муниципального образования город Енисейск, приобретение основных средств и материальных запасов.</w:t>
      </w:r>
    </w:p>
    <w:p w:rsidR="00544175" w:rsidRDefault="00544175">
      <w:pPr>
        <w:pStyle w:val="ConsPlusNormal"/>
        <w:ind w:firstLine="540"/>
        <w:jc w:val="both"/>
      </w:pPr>
      <w:r>
        <w:t>Для перечисления субсидии администрация города Енисейска представляет в министерство культуры Красноярского края копии муниципальных контрактов (договоров) с приложениями.</w:t>
      </w:r>
    </w:p>
    <w:p w:rsidR="00544175" w:rsidRDefault="00544175">
      <w:pPr>
        <w:pStyle w:val="ConsPlusNormal"/>
        <w:ind w:firstLine="540"/>
        <w:jc w:val="both"/>
      </w:pPr>
      <w:r>
        <w:t>Копии документов должны быть заверены руководителем администрации города Енисейска - получателя средств субсидии или уполномоченным лицом.</w:t>
      </w:r>
    </w:p>
    <w:p w:rsidR="00544175" w:rsidRDefault="00544175">
      <w:pPr>
        <w:pStyle w:val="ConsPlusNormal"/>
        <w:ind w:firstLine="540"/>
        <w:jc w:val="both"/>
      </w:pPr>
      <w:r>
        <w:t>Перечисление субсидии осуществляется министерством культуры Красноярского края в соответствии со сводной бюджетной росписью краевого бюджета в пределах лимитов бюджетных обязательств, предусмотренных министерству культуры Красноярского края, и объемов финансирования, предусмотренных графиком финансирования, являющимся приложением к соглашению, в течение 15 рабочих дней со дня представления администрацией города Енисейска документов.</w:t>
      </w:r>
    </w:p>
    <w:p w:rsidR="00544175" w:rsidRDefault="00544175">
      <w:pPr>
        <w:pStyle w:val="ConsPlusNormal"/>
        <w:ind w:firstLine="540"/>
        <w:jc w:val="both"/>
      </w:pPr>
      <w:r>
        <w:lastRenderedPageBreak/>
        <w:t>Отчеты об использовании средств субсидии по итогам текущего финансового года представляются в министерство культуры Красноярского края не позднее 20 января года, следующего за отчетным, по форме, предусмотренной соглашением.</w:t>
      </w:r>
    </w:p>
    <w:p w:rsidR="00544175" w:rsidRDefault="00544175">
      <w:pPr>
        <w:pStyle w:val="ConsPlusNormal"/>
        <w:ind w:firstLine="540"/>
        <w:jc w:val="both"/>
      </w:pPr>
      <w:r>
        <w:t>Показателем результативности использования субсидии является увеличение туристского потока. Значение показателя результативности использования субсидии указывается в соглашении.</w:t>
      </w:r>
    </w:p>
    <w:p w:rsidR="00544175" w:rsidRDefault="00544175">
      <w:pPr>
        <w:pStyle w:val="ConsPlusNormal"/>
        <w:jc w:val="both"/>
      </w:pPr>
      <w:r>
        <w:t xml:space="preserve">(абзац введен </w:t>
      </w:r>
      <w:hyperlink r:id="rId190"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В случае недостижения муниципальным образованием г. Енисейск значения показателя результативности использования субсидии в соответствии с соглашением средства из бюджета муниципального образования подлежат возврату в краевой бюджет на основании </w:t>
      </w:r>
      <w:hyperlink r:id="rId191" w:history="1">
        <w:r>
          <w:rPr>
            <w:color w:val="0000FF"/>
          </w:rPr>
          <w:t>Постановления</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544175" w:rsidRDefault="00544175">
      <w:pPr>
        <w:pStyle w:val="ConsPlusNormal"/>
        <w:jc w:val="both"/>
      </w:pPr>
      <w:r>
        <w:t xml:space="preserve">(абзац введен </w:t>
      </w:r>
      <w:hyperlink r:id="rId192"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2.3.3.3. Субсидия бюджету города Енисейска по </w:t>
      </w:r>
      <w:hyperlink w:anchor="P6960" w:history="1">
        <w:r>
          <w:rPr>
            <w:color w:val="0000FF"/>
          </w:rPr>
          <w:t>подпункту 3.4 пункта 3</w:t>
        </w:r>
      </w:hyperlink>
      <w:r>
        <w:t xml:space="preserve"> мероприятий подпрограммы предоставлялась на основании соглашения, заключенного между министерством спорта Красноярского края и администрацией города Енисейска (далее - соглашение).</w:t>
      </w:r>
    </w:p>
    <w:p w:rsidR="00544175" w:rsidRDefault="00544175">
      <w:pPr>
        <w:pStyle w:val="ConsPlusNormal"/>
        <w:ind w:firstLine="540"/>
        <w:jc w:val="both"/>
      </w:pPr>
      <w:r>
        <w:t>Для заключения соглашения администрация города Енисейска представляла в министерство спорта Красноярского края следующие документы:</w:t>
      </w:r>
    </w:p>
    <w:p w:rsidR="00544175" w:rsidRDefault="00544175">
      <w:pPr>
        <w:pStyle w:val="ConsPlusNormal"/>
        <w:ind w:firstLine="540"/>
        <w:jc w:val="both"/>
      </w:pPr>
      <w:r>
        <w:t>копию муниципальной программы, направленной на достижение аналогичной цели;</w:t>
      </w:r>
    </w:p>
    <w:p w:rsidR="00544175" w:rsidRDefault="00544175">
      <w:pPr>
        <w:pStyle w:val="ConsPlusNormal"/>
        <w:ind w:firstLine="540"/>
        <w:jc w:val="both"/>
      </w:pPr>
      <w: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в размере не менее 0,1% от общего объема субсидии, предоставляемой бюджету муниципального образования город Енисейск.</w:t>
      </w:r>
    </w:p>
    <w:p w:rsidR="00544175" w:rsidRDefault="00544175">
      <w:pPr>
        <w:pStyle w:val="ConsPlusNormal"/>
        <w:ind w:firstLine="540"/>
        <w:jc w:val="both"/>
      </w:pPr>
      <w:r>
        <w:t>В течение 14 рабочих дней со дня представления администрацией города Енисейска документов, предусмотренных в настоящем пункте, министерство спорта Красноярского края принимало решение о предоставлении субсидии или отказе в предоставлении субсидии.</w:t>
      </w:r>
    </w:p>
    <w:p w:rsidR="00544175" w:rsidRDefault="00544175">
      <w:pPr>
        <w:pStyle w:val="ConsPlusNormal"/>
        <w:ind w:firstLine="540"/>
        <w:jc w:val="both"/>
      </w:pPr>
      <w:r>
        <w:t>Министерство спорта Красноярского края в течение 3 рабочих дней со дня принятия решения о предоставлении субсидии направляло в администрацию города Енисейска проект соглашения, подписанный со стороны министерства спорта Красноярского края.</w:t>
      </w:r>
    </w:p>
    <w:p w:rsidR="00544175" w:rsidRDefault="00544175">
      <w:pPr>
        <w:pStyle w:val="ConsPlusNormal"/>
        <w:ind w:firstLine="540"/>
        <w:jc w:val="both"/>
      </w:pPr>
      <w:r>
        <w:t>В случае принятия решения об отказе в перечислении средств субсидии министерство спорта Красноярского края в течение 3 рабочих дней со дня принятия решения информировало получателя о причинах отказа и направляло документы администрации города Енисейска с предложением об устранении замечаний. Основанием для принятия решения об отказе в перечислении субсидии являлось представление документов не в полном объеме или представление документов, содержащих недостоверные сведения, а также несоблюдение администрацией города Енисейска целей и условий предоставления субсидии.</w:t>
      </w:r>
    </w:p>
    <w:p w:rsidR="00544175" w:rsidRDefault="00544175">
      <w:pPr>
        <w:pStyle w:val="ConsPlusNormal"/>
        <w:ind w:firstLine="540"/>
        <w:jc w:val="both"/>
      </w:pPr>
      <w:r>
        <w:t>Средства субсидии направлялись на следующие виды расходов:</w:t>
      </w:r>
    </w:p>
    <w:p w:rsidR="00544175" w:rsidRDefault="00544175">
      <w:pPr>
        <w:pStyle w:val="ConsPlusNormal"/>
        <w:ind w:firstLine="540"/>
        <w:jc w:val="both"/>
      </w:pPr>
      <w:r>
        <w:t>подготовку комплексного инвестиционного проекта туристско-рекреационного кластера;</w:t>
      </w:r>
    </w:p>
    <w:p w:rsidR="00544175" w:rsidRDefault="00544175">
      <w:pPr>
        <w:pStyle w:val="ConsPlusNormal"/>
        <w:ind w:firstLine="540"/>
        <w:jc w:val="both"/>
      </w:pPr>
      <w:r>
        <w:t>создание и установку указателей, информационных стендов согласно разработанному руководству по фирменному стилю на территории города Енисейска;</w:t>
      </w:r>
    </w:p>
    <w:p w:rsidR="00544175" w:rsidRDefault="00544175">
      <w:pPr>
        <w:pStyle w:val="ConsPlusNormal"/>
        <w:ind w:firstLine="540"/>
        <w:jc w:val="both"/>
      </w:pPr>
      <w:r>
        <w:t>создание и сопровождение туристско-информационного сайта для освещения информации о туристских возможностях города Енисейска и мероприятиях в рамках подготовки к 400-летию города Енисейска в 2019 году.</w:t>
      </w:r>
    </w:p>
    <w:p w:rsidR="00544175" w:rsidRDefault="00544175">
      <w:pPr>
        <w:pStyle w:val="ConsPlusNormal"/>
        <w:ind w:firstLine="540"/>
        <w:jc w:val="both"/>
      </w:pPr>
      <w:r>
        <w:t>Для перечисления субсидии администрация города Енисейска представляло в министерство спорта Красноярского края копии муниципальных контрактов (договоров) с приложениями.</w:t>
      </w:r>
    </w:p>
    <w:p w:rsidR="00544175" w:rsidRDefault="00544175">
      <w:pPr>
        <w:pStyle w:val="ConsPlusNormal"/>
        <w:ind w:firstLine="540"/>
        <w:jc w:val="both"/>
      </w:pPr>
      <w:r>
        <w:t>Копии документов были заверены руководителем администрации города Енисейска - получателя средств субсидии или уполномоченным лицом.</w:t>
      </w:r>
    </w:p>
    <w:p w:rsidR="00544175" w:rsidRDefault="00544175">
      <w:pPr>
        <w:pStyle w:val="ConsPlusNormal"/>
        <w:ind w:firstLine="540"/>
        <w:jc w:val="both"/>
      </w:pPr>
      <w:r>
        <w:t xml:space="preserve">Перечисление субсидии осуществлялось министерством спорта Красноярского края в соответствии со сводной бюджетной росписью краевого бюджета в пределах лимитов бюджетных обязательств, предусмотренных министерству спорта Красноярского края, и объемов финансирования, предусмотренных графиком финансирования, являющимся приложением к соглашению, в течение 15 рабочих дней со дня представления администрацией города Енисейска </w:t>
      </w:r>
      <w:r>
        <w:lastRenderedPageBreak/>
        <w:t>документов.</w:t>
      </w:r>
    </w:p>
    <w:p w:rsidR="00544175" w:rsidRDefault="00544175">
      <w:pPr>
        <w:pStyle w:val="ConsPlusNormal"/>
        <w:ind w:firstLine="540"/>
        <w:jc w:val="both"/>
      </w:pPr>
      <w:r>
        <w:t>Отчеты об использовании средств субсидии по итогам текущего финансового года представлялись получателем средств субсидии в министерство спорта Красноярского края не позднее 20 января года, следующего за отчетным, по форме, предусмотренной соглашением.</w:t>
      </w:r>
    </w:p>
    <w:p w:rsidR="00544175" w:rsidRDefault="00544175">
      <w:pPr>
        <w:pStyle w:val="ConsPlusNormal"/>
        <w:ind w:firstLine="540"/>
        <w:jc w:val="both"/>
      </w:pPr>
      <w:r>
        <w:t xml:space="preserve">2.3.3.4. Реализация мероприятия подпрограммы, предусмотренного </w:t>
      </w:r>
      <w:hyperlink w:anchor="P6975" w:history="1">
        <w:r>
          <w:rPr>
            <w:color w:val="0000FF"/>
          </w:rPr>
          <w:t>подпунктом 3.5 пункта 3</w:t>
        </w:r>
      </w:hyperlink>
      <w:r>
        <w:t xml:space="preserve"> мероприятий подпрограммы, осуществляется путем предоставления субсидий по соглашениям, заключенным между министерством культуры Красноярского края и краевыми государственными бюджетными или автономными учреждениями культуры, о порядке и условиях предоставления субсидии на цели, связанные с финансовым обеспечением выполнения государственного задания на оказание государственных услуг (выполнение работ), а именно:</w:t>
      </w:r>
    </w:p>
    <w:p w:rsidR="00544175" w:rsidRDefault="00544175">
      <w:pPr>
        <w:pStyle w:val="ConsPlusNormal"/>
        <w:ind w:firstLine="540"/>
        <w:jc w:val="both"/>
      </w:pPr>
      <w:r>
        <w:t>краевому государственному автономному учреждению культуры "Центр международных и региональных культурных связей".</w:t>
      </w:r>
    </w:p>
    <w:p w:rsidR="00544175" w:rsidRDefault="00544175">
      <w:pPr>
        <w:pStyle w:val="ConsPlusNormal"/>
        <w:ind w:firstLine="540"/>
        <w:jc w:val="both"/>
      </w:pPr>
      <w:r>
        <w:t>Средства субсидии направляются на следующие виды расходов:</w:t>
      </w:r>
    </w:p>
    <w:p w:rsidR="00544175" w:rsidRDefault="00544175">
      <w:pPr>
        <w:pStyle w:val="ConsPlusNormal"/>
        <w:ind w:firstLine="540"/>
        <w:jc w:val="both"/>
      </w:pPr>
      <w:r>
        <w:t>формирование туристско-рекреационного кластера и автотуристского кластера;</w:t>
      </w:r>
    </w:p>
    <w:p w:rsidR="00544175" w:rsidRDefault="00544175">
      <w:pPr>
        <w:pStyle w:val="ConsPlusNormal"/>
        <w:jc w:val="both"/>
      </w:pPr>
      <w:r>
        <w:t xml:space="preserve">(в ред. </w:t>
      </w:r>
      <w:hyperlink r:id="rId193"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содействие повышению качеству туристских услуг в г. Енисейске и Енисейском районе;</w:t>
      </w:r>
    </w:p>
    <w:p w:rsidR="00544175" w:rsidRDefault="00544175">
      <w:pPr>
        <w:pStyle w:val="ConsPlusNormal"/>
        <w:ind w:firstLine="540"/>
        <w:jc w:val="both"/>
      </w:pPr>
      <w:r>
        <w:t>информационное обеспечение туризма и продвижение туристских возможностей и продуктов г. Енисейска и Енисейского района, на мировом и внутреннем туристских рынках, включая подготовку справочно-информационной, сувенирной продукции и другого медиаматериала для использования в рамках информационной кампании, организацию и проведение социальных, информационных и пресс-туров.</w:t>
      </w:r>
    </w:p>
    <w:p w:rsidR="00544175" w:rsidRDefault="00544175">
      <w:pPr>
        <w:pStyle w:val="ConsPlusNormal"/>
        <w:ind w:firstLine="540"/>
        <w:jc w:val="both"/>
      </w:pPr>
      <w:r>
        <w:t xml:space="preserve">Расходы на обеспечение деятельности подведомственных учреждений предусмотрены на основании </w:t>
      </w:r>
      <w:hyperlink r:id="rId194" w:history="1">
        <w:r>
          <w:rPr>
            <w:color w:val="0000FF"/>
          </w:rPr>
          <w:t>Постановления</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jc w:val="both"/>
      </w:pPr>
      <w:r>
        <w:t xml:space="preserve">(в ред. </w:t>
      </w:r>
      <w:hyperlink r:id="rId195" w:history="1">
        <w:r>
          <w:rPr>
            <w:color w:val="0000FF"/>
          </w:rPr>
          <w:t>Постановления</w:t>
        </w:r>
      </w:hyperlink>
      <w:r>
        <w:t xml:space="preserve"> Правительства Красноярского края от 19.04.2016 N 190-п)</w:t>
      </w:r>
    </w:p>
    <w:p w:rsidR="00544175" w:rsidRDefault="00544175">
      <w:pPr>
        <w:pStyle w:val="ConsPlusNormal"/>
        <w:jc w:val="both"/>
      </w:pPr>
    </w:p>
    <w:p w:rsidR="00544175" w:rsidRDefault="00544175">
      <w:pPr>
        <w:pStyle w:val="ConsPlusNormal"/>
        <w:jc w:val="center"/>
        <w:outlineLvl w:val="3"/>
      </w:pPr>
      <w:bookmarkStart w:id="40" w:name="P6390"/>
      <w:bookmarkEnd w:id="40"/>
      <w:r>
        <w:t>2.4. Управление подпрограммой и контроль</w:t>
      </w:r>
    </w:p>
    <w:p w:rsidR="00544175" w:rsidRDefault="00544175">
      <w:pPr>
        <w:pStyle w:val="ConsPlusNormal"/>
        <w:jc w:val="center"/>
      </w:pPr>
      <w:r>
        <w:t>за ходом ее выполнения</w:t>
      </w:r>
    </w:p>
    <w:p w:rsidR="00544175" w:rsidRDefault="00544175">
      <w:pPr>
        <w:pStyle w:val="ConsPlusNormal"/>
        <w:jc w:val="both"/>
      </w:pPr>
    </w:p>
    <w:p w:rsidR="00544175" w:rsidRDefault="00544175">
      <w:pPr>
        <w:pStyle w:val="ConsPlusNormal"/>
        <w:ind w:firstLine="540"/>
        <w:jc w:val="both"/>
      </w:pPr>
      <w:r>
        <w:t xml:space="preserve">2.4.1. Министерство культуры Красноярского края несет ответственность за реализацию </w:t>
      </w:r>
      <w:hyperlink w:anchor="P6572" w:history="1">
        <w:r>
          <w:rPr>
            <w:color w:val="0000FF"/>
          </w:rPr>
          <w:t>подпунктов 1.1</w:t>
        </w:r>
      </w:hyperlink>
      <w:r>
        <w:t xml:space="preserve">, </w:t>
      </w:r>
      <w:hyperlink w:anchor="P6685" w:history="1">
        <w:r>
          <w:rPr>
            <w:color w:val="0000FF"/>
          </w:rPr>
          <w:t>1.3 пункта 1</w:t>
        </w:r>
      </w:hyperlink>
      <w:r>
        <w:t xml:space="preserve">, </w:t>
      </w:r>
      <w:hyperlink w:anchor="P6874" w:history="1">
        <w:r>
          <w:rPr>
            <w:color w:val="0000FF"/>
          </w:rPr>
          <w:t>подпунктов 3.2</w:t>
        </w:r>
      </w:hyperlink>
      <w:r>
        <w:t xml:space="preserve">, </w:t>
      </w:r>
      <w:hyperlink w:anchor="P6945" w:history="1">
        <w:r>
          <w:rPr>
            <w:color w:val="0000FF"/>
          </w:rPr>
          <w:t>3.3</w:t>
        </w:r>
      </w:hyperlink>
      <w:r>
        <w:t xml:space="preserve">, </w:t>
      </w:r>
      <w:hyperlink w:anchor="P6975" w:history="1">
        <w:r>
          <w:rPr>
            <w:color w:val="0000FF"/>
          </w:rPr>
          <w:t>3.5 пункта 3</w:t>
        </w:r>
      </w:hyperlink>
      <w:r>
        <w:t xml:space="preserve"> мероприятий подпрограммы, достижение конечного результата, эффективное использование финансовых средств и осуществляет:</w:t>
      </w:r>
    </w:p>
    <w:p w:rsidR="00544175" w:rsidRDefault="00544175">
      <w:pPr>
        <w:pStyle w:val="ConsPlusNormal"/>
        <w:ind w:firstLine="540"/>
        <w:jc w:val="both"/>
      </w:pPr>
      <w:r>
        <w:t>организацию выполнения мероприятий подпрограммы и управление исполнителями мероприятий подпрограммы;</w:t>
      </w:r>
    </w:p>
    <w:p w:rsidR="00544175" w:rsidRDefault="00544175">
      <w:pPr>
        <w:pStyle w:val="ConsPlusNormal"/>
        <w:ind w:firstLine="540"/>
        <w:jc w:val="both"/>
      </w:pPr>
      <w:r>
        <w:t xml:space="preserve">в 2014 - 2015 годах подготовку и представление одновременно в министерство экономического развития, инвестиционной политики и внешних связей Красноярского края и министерство финансов Красноярского края отчетов о выполнении </w:t>
      </w:r>
      <w:hyperlink w:anchor="P6572" w:history="1">
        <w:r>
          <w:rPr>
            <w:color w:val="0000FF"/>
          </w:rPr>
          <w:t>подпунктов 1.1</w:t>
        </w:r>
      </w:hyperlink>
      <w:r>
        <w:t xml:space="preserve">, </w:t>
      </w:r>
      <w:hyperlink w:anchor="P6685" w:history="1">
        <w:r>
          <w:rPr>
            <w:color w:val="0000FF"/>
          </w:rPr>
          <w:t>1.3 пункта 1</w:t>
        </w:r>
      </w:hyperlink>
      <w:r>
        <w:t xml:space="preserve">, </w:t>
      </w:r>
      <w:hyperlink w:anchor="P6874" w:history="1">
        <w:r>
          <w:rPr>
            <w:color w:val="0000FF"/>
          </w:rPr>
          <w:t>подпунктов 3.2</w:t>
        </w:r>
      </w:hyperlink>
      <w:r>
        <w:t xml:space="preserve">, </w:t>
      </w:r>
      <w:hyperlink w:anchor="P6945" w:history="1">
        <w:r>
          <w:rPr>
            <w:color w:val="0000FF"/>
          </w:rPr>
          <w:t>3.3</w:t>
        </w:r>
      </w:hyperlink>
      <w:r>
        <w:t xml:space="preserve">, </w:t>
      </w:r>
      <w:hyperlink w:anchor="P6975" w:history="1">
        <w:r>
          <w:rPr>
            <w:color w:val="0000FF"/>
          </w:rPr>
          <w:t>3.5 пункта 3</w:t>
        </w:r>
      </w:hyperlink>
      <w:r>
        <w:t xml:space="preserve"> мероприятий подпрограммы ежеквартально (первый, второй и третий кварталы) не позднее 10-го числа месяца, следующего за отчетным, а по итогам года - до 1 марта года, следующего за отчетным;</w:t>
      </w:r>
    </w:p>
    <w:p w:rsidR="00544175" w:rsidRDefault="00544175">
      <w:pPr>
        <w:pStyle w:val="ConsPlusNormal"/>
        <w:jc w:val="both"/>
      </w:pPr>
      <w:r>
        <w:t xml:space="preserve">(в ред. </w:t>
      </w:r>
      <w:hyperlink r:id="rId196"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в 2014 - 2015 годах подготовку ежегодного доклада в составе годового отчета об исполнении </w:t>
      </w:r>
      <w:hyperlink w:anchor="P6572" w:history="1">
        <w:r>
          <w:rPr>
            <w:color w:val="0000FF"/>
          </w:rPr>
          <w:t>подпунктов 1.1</w:t>
        </w:r>
      </w:hyperlink>
      <w:r>
        <w:t xml:space="preserve">, </w:t>
      </w:r>
      <w:hyperlink w:anchor="P6685" w:history="1">
        <w:r>
          <w:rPr>
            <w:color w:val="0000FF"/>
          </w:rPr>
          <w:t>1.3 пункта 1</w:t>
        </w:r>
      </w:hyperlink>
      <w:r>
        <w:t xml:space="preserve">, </w:t>
      </w:r>
      <w:hyperlink w:anchor="P6874" w:history="1">
        <w:r>
          <w:rPr>
            <w:color w:val="0000FF"/>
          </w:rPr>
          <w:t>подпунктов 3.2</w:t>
        </w:r>
      </w:hyperlink>
      <w:r>
        <w:t xml:space="preserve">, </w:t>
      </w:r>
      <w:hyperlink w:anchor="P6945" w:history="1">
        <w:r>
          <w:rPr>
            <w:color w:val="0000FF"/>
          </w:rPr>
          <w:t>3.3</w:t>
        </w:r>
      </w:hyperlink>
      <w:r>
        <w:t xml:space="preserve">, </w:t>
      </w:r>
      <w:hyperlink w:anchor="P6975" w:history="1">
        <w:r>
          <w:rPr>
            <w:color w:val="0000FF"/>
          </w:rPr>
          <w:t>3.5 пункта 3</w:t>
        </w:r>
      </w:hyperlink>
      <w:r>
        <w:t xml:space="preserve"> мероприятий подпрограммы с оценкой достижения плановых показателей, динамики финансирования и выполнения мероприятий программы за весь период реализации подпрограммы и по планируемым мероприятиям на очередной финансовый год;</w:t>
      </w:r>
    </w:p>
    <w:p w:rsidR="00544175" w:rsidRDefault="00544175">
      <w:pPr>
        <w:pStyle w:val="ConsPlusNormal"/>
        <w:jc w:val="both"/>
      </w:pPr>
      <w:r>
        <w:t xml:space="preserve">(в ред. </w:t>
      </w:r>
      <w:hyperlink r:id="rId197"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подготовку предложений по корректировке подпрограммы;</w:t>
      </w:r>
    </w:p>
    <w:p w:rsidR="00544175" w:rsidRDefault="00544175">
      <w:pPr>
        <w:pStyle w:val="ConsPlusNormal"/>
        <w:ind w:firstLine="540"/>
        <w:jc w:val="both"/>
      </w:pPr>
      <w:r>
        <w:t>подготовку предложений по совершенствованию механизма реализации подпрограммы.</w:t>
      </w:r>
    </w:p>
    <w:p w:rsidR="00544175" w:rsidRDefault="00544175">
      <w:pPr>
        <w:pStyle w:val="ConsPlusNormal"/>
        <w:ind w:firstLine="540"/>
        <w:jc w:val="both"/>
      </w:pPr>
      <w:r>
        <w:t xml:space="preserve">2.4.2. Министерство строительства и жилищно-коммунального хозяйства Красноярского края несет ответственность за реализацию </w:t>
      </w:r>
      <w:hyperlink w:anchor="P6629" w:history="1">
        <w:r>
          <w:rPr>
            <w:color w:val="0000FF"/>
          </w:rPr>
          <w:t>подпункта 1.2 пункта 1</w:t>
        </w:r>
      </w:hyperlink>
      <w:r>
        <w:t xml:space="preserve"> мероприятий подпрограммы, </w:t>
      </w:r>
      <w:r>
        <w:lastRenderedPageBreak/>
        <w:t>достижение конечного результата, эффективное использование финансовых средств и осуществляет:</w:t>
      </w:r>
    </w:p>
    <w:p w:rsidR="00544175" w:rsidRDefault="00544175">
      <w:pPr>
        <w:pStyle w:val="ConsPlusNormal"/>
        <w:ind w:firstLine="540"/>
        <w:jc w:val="both"/>
      </w:pPr>
      <w:r>
        <w:t>организацию выполнения мероприятий подпрограммы и управление исполнителями мероприятий подпрограммы;</w:t>
      </w:r>
    </w:p>
    <w:p w:rsidR="00544175" w:rsidRDefault="00544175">
      <w:pPr>
        <w:pStyle w:val="ConsPlusNormal"/>
        <w:ind w:firstLine="540"/>
        <w:jc w:val="both"/>
      </w:pPr>
      <w:r>
        <w:t xml:space="preserve">в 2014 - 2015 годах подготовку и представление одновременно в министерство экономического развития, инвестиционной политики и внешних связей Красноярского края и министерство финансов Красноярского края отчетов о выполнении </w:t>
      </w:r>
      <w:hyperlink w:anchor="P6629" w:history="1">
        <w:r>
          <w:rPr>
            <w:color w:val="0000FF"/>
          </w:rPr>
          <w:t>подпункта 1.2 пункта 1</w:t>
        </w:r>
      </w:hyperlink>
      <w:r>
        <w:t xml:space="preserve"> мероприятий подпрограммы ежеквартально (первый, второй и третий кварталы) не позднее 10-го числа месяца, следующего за отчетным, а по итогам года - до 1 марта года, следующего за отчетным;</w:t>
      </w:r>
    </w:p>
    <w:p w:rsidR="00544175" w:rsidRDefault="00544175">
      <w:pPr>
        <w:pStyle w:val="ConsPlusNormal"/>
        <w:jc w:val="both"/>
      </w:pPr>
      <w:r>
        <w:t xml:space="preserve">(в ред. </w:t>
      </w:r>
      <w:hyperlink r:id="rId198"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в 2014 - 2015 годах готовит ежегодный доклад в составе годового отчета об исполнении </w:t>
      </w:r>
      <w:hyperlink w:anchor="P6629" w:history="1">
        <w:r>
          <w:rPr>
            <w:color w:val="0000FF"/>
          </w:rPr>
          <w:t>подпункта 1.2 пункта 1</w:t>
        </w:r>
      </w:hyperlink>
      <w:r>
        <w:t xml:space="preserve"> мероприятий подпрограммы с оценкой достижения плановых показателей, динамики финансирования и выполнения мероприятий подпрограммы за весь период реализации подпрограммы и по планируемым мероприятиям на очередной финансовый год;</w:t>
      </w:r>
    </w:p>
    <w:p w:rsidR="00544175" w:rsidRDefault="00544175">
      <w:pPr>
        <w:pStyle w:val="ConsPlusNormal"/>
        <w:jc w:val="both"/>
      </w:pPr>
      <w:r>
        <w:t xml:space="preserve">(в ред. </w:t>
      </w:r>
      <w:hyperlink r:id="rId199"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подготовку предложений по корректировке подпрограммы;</w:t>
      </w:r>
    </w:p>
    <w:p w:rsidR="00544175" w:rsidRDefault="00544175">
      <w:pPr>
        <w:pStyle w:val="ConsPlusNormal"/>
        <w:ind w:firstLine="540"/>
        <w:jc w:val="both"/>
      </w:pPr>
      <w:r>
        <w:t>подготовку предложений по совершенствованию механизма реализации подпрограммы.</w:t>
      </w:r>
    </w:p>
    <w:p w:rsidR="00544175" w:rsidRDefault="00544175">
      <w:pPr>
        <w:pStyle w:val="ConsPlusNormal"/>
        <w:ind w:firstLine="540"/>
        <w:jc w:val="both"/>
      </w:pPr>
      <w:r>
        <w:t xml:space="preserve">2.4.3. Министерство жилищно-коммунального хозяйства Красноярского края несет ответственность за реализацию </w:t>
      </w:r>
      <w:hyperlink w:anchor="P6813" w:history="1">
        <w:r>
          <w:rPr>
            <w:color w:val="0000FF"/>
          </w:rPr>
          <w:t>подпункта 2.1 пункта 2</w:t>
        </w:r>
      </w:hyperlink>
      <w:r>
        <w:t xml:space="preserve"> мероприятий подпрограммы, достижение конечного результата, эффективное использование финансовых средств и осуществляет:</w:t>
      </w:r>
    </w:p>
    <w:p w:rsidR="00544175" w:rsidRDefault="00544175">
      <w:pPr>
        <w:pStyle w:val="ConsPlusNormal"/>
        <w:ind w:firstLine="540"/>
        <w:jc w:val="both"/>
      </w:pPr>
      <w:r>
        <w:t>организацию выполнения мероприятий подпрограммы и управление исполнителями мероприятий подпрограммы;</w:t>
      </w:r>
    </w:p>
    <w:p w:rsidR="00544175" w:rsidRDefault="00544175">
      <w:pPr>
        <w:pStyle w:val="ConsPlusNormal"/>
        <w:ind w:firstLine="540"/>
        <w:jc w:val="both"/>
      </w:pPr>
      <w:r>
        <w:t xml:space="preserve">подготовку и представление одновременно в министерство экономического развития, инвестиционной политики и внешних связей Красноярского края и министерство финансов Красноярского края отчетов о выполнении </w:t>
      </w:r>
      <w:hyperlink w:anchor="P6813" w:history="1">
        <w:r>
          <w:rPr>
            <w:color w:val="0000FF"/>
          </w:rPr>
          <w:t>подпункта 2.1 пункта 2</w:t>
        </w:r>
      </w:hyperlink>
      <w:r>
        <w:t xml:space="preserve"> мероприятий подпрограммы ежеквартально (первый, второй и третий кварталы) не позднее 10-го числа месяца, следующего за отчетным, а по итогам года - до 1 марта года, следующего за отчетным;</w:t>
      </w:r>
    </w:p>
    <w:p w:rsidR="00544175" w:rsidRDefault="00544175">
      <w:pPr>
        <w:pStyle w:val="ConsPlusNormal"/>
        <w:ind w:firstLine="540"/>
        <w:jc w:val="both"/>
      </w:pPr>
      <w:r>
        <w:t xml:space="preserve">подготовку ежегодного доклада в составе годового отчета об исполнении </w:t>
      </w:r>
      <w:hyperlink w:anchor="P6813" w:history="1">
        <w:r>
          <w:rPr>
            <w:color w:val="0000FF"/>
          </w:rPr>
          <w:t>подпункта 2.1 пункта 2</w:t>
        </w:r>
      </w:hyperlink>
      <w:r>
        <w:t xml:space="preserve"> мероприятий подпрограммы с оценкой достижения плановых показателей, динамики финансирования и выполнения мероприятий подпрограммы за весь период реализации подпрограммы и по планируемым мероприятиям на очередной финансовый год;</w:t>
      </w:r>
    </w:p>
    <w:p w:rsidR="00544175" w:rsidRDefault="00544175">
      <w:pPr>
        <w:pStyle w:val="ConsPlusNormal"/>
        <w:ind w:firstLine="540"/>
        <w:jc w:val="both"/>
      </w:pPr>
      <w:r>
        <w:t>подготовку предложений по корректировке подпрограммы;</w:t>
      </w:r>
    </w:p>
    <w:p w:rsidR="00544175" w:rsidRDefault="00544175">
      <w:pPr>
        <w:pStyle w:val="ConsPlusNormal"/>
        <w:ind w:firstLine="540"/>
        <w:jc w:val="both"/>
      </w:pPr>
      <w:r>
        <w:t>подготовку предложений по совершенствованию механизма реализации подпрограммы.</w:t>
      </w:r>
    </w:p>
    <w:p w:rsidR="00544175" w:rsidRDefault="00544175">
      <w:pPr>
        <w:pStyle w:val="ConsPlusNormal"/>
        <w:ind w:firstLine="540"/>
        <w:jc w:val="both"/>
      </w:pPr>
      <w:r>
        <w:t xml:space="preserve">2.4.4. Министерство спорта Красноярского края несет ответственность за реализацию </w:t>
      </w:r>
      <w:hyperlink w:anchor="P6845" w:history="1">
        <w:r>
          <w:rPr>
            <w:color w:val="0000FF"/>
          </w:rPr>
          <w:t>подпунктов 3.1</w:t>
        </w:r>
      </w:hyperlink>
      <w:r>
        <w:t xml:space="preserve">, </w:t>
      </w:r>
      <w:hyperlink w:anchor="P6960" w:history="1">
        <w:r>
          <w:rPr>
            <w:color w:val="0000FF"/>
          </w:rPr>
          <w:t>3.4 пункта 3</w:t>
        </w:r>
      </w:hyperlink>
      <w:r>
        <w:t xml:space="preserve"> мероприятий подпрограммы, достижение конечного результата, эффективное использование финансовых средств и осуществляет:</w:t>
      </w:r>
    </w:p>
    <w:p w:rsidR="00544175" w:rsidRDefault="00544175">
      <w:pPr>
        <w:pStyle w:val="ConsPlusNormal"/>
        <w:ind w:firstLine="540"/>
        <w:jc w:val="both"/>
      </w:pPr>
      <w:r>
        <w:t>организацию выполнения мероприятий подпрограммы и управление исполнителями мероприятий подпрограммы;</w:t>
      </w:r>
    </w:p>
    <w:p w:rsidR="00544175" w:rsidRDefault="00544175">
      <w:pPr>
        <w:pStyle w:val="ConsPlusNormal"/>
        <w:ind w:firstLine="540"/>
        <w:jc w:val="both"/>
      </w:pPr>
      <w:r>
        <w:t xml:space="preserve">подготовку и представление одновременно в министерство экономического развития, инвестиционной политики и внешних связей Красноярского края и министерство финансов Красноярского края отчетов о выполнении </w:t>
      </w:r>
      <w:hyperlink w:anchor="P6845" w:history="1">
        <w:r>
          <w:rPr>
            <w:color w:val="0000FF"/>
          </w:rPr>
          <w:t>подпунктов 3.1</w:t>
        </w:r>
      </w:hyperlink>
      <w:r>
        <w:t xml:space="preserve">, </w:t>
      </w:r>
      <w:hyperlink w:anchor="P6960" w:history="1">
        <w:r>
          <w:rPr>
            <w:color w:val="0000FF"/>
          </w:rPr>
          <w:t>3.4 пункта 3</w:t>
        </w:r>
      </w:hyperlink>
      <w:r>
        <w:t xml:space="preserve"> мероприятий подпрограммы ежеквартально (первый, второй и третий кварталы) не позднее 10-го числа месяца, следующего за отчетным, а по итогам года - до 1 марта года, следующего за отчетным;</w:t>
      </w:r>
    </w:p>
    <w:p w:rsidR="00544175" w:rsidRDefault="00544175">
      <w:pPr>
        <w:pStyle w:val="ConsPlusNormal"/>
        <w:ind w:firstLine="540"/>
        <w:jc w:val="both"/>
      </w:pPr>
      <w:r>
        <w:t xml:space="preserve">подготовку ежегодного доклада в составе годового отчета об исполнении </w:t>
      </w:r>
      <w:hyperlink w:anchor="P6845" w:history="1">
        <w:r>
          <w:rPr>
            <w:color w:val="0000FF"/>
          </w:rPr>
          <w:t>подпунктов 3.1</w:t>
        </w:r>
      </w:hyperlink>
      <w:r>
        <w:t xml:space="preserve">, </w:t>
      </w:r>
      <w:hyperlink w:anchor="P6960" w:history="1">
        <w:r>
          <w:rPr>
            <w:color w:val="0000FF"/>
          </w:rPr>
          <w:t>3.4 пункта 3</w:t>
        </w:r>
      </w:hyperlink>
      <w:r>
        <w:t xml:space="preserve"> мероприятий подпрограммы с оценкой достижения плановых показателей, динамики финансирования и выполнения мероприятий подпрограммы за весь период реализации подпрограммы и по планируемым мероприятиям на очередной финансовый год;</w:t>
      </w:r>
    </w:p>
    <w:p w:rsidR="00544175" w:rsidRDefault="00544175">
      <w:pPr>
        <w:pStyle w:val="ConsPlusNormal"/>
        <w:ind w:firstLine="540"/>
        <w:jc w:val="both"/>
      </w:pPr>
      <w:r>
        <w:t>подготовку предложений по корректировке подпрограммы;</w:t>
      </w:r>
    </w:p>
    <w:p w:rsidR="00544175" w:rsidRDefault="00544175">
      <w:pPr>
        <w:pStyle w:val="ConsPlusNormal"/>
        <w:ind w:firstLine="540"/>
        <w:jc w:val="both"/>
      </w:pPr>
      <w:r>
        <w:t>подготовку предложений по совершенствованию механизма реализации подпрограммы.</w:t>
      </w:r>
    </w:p>
    <w:p w:rsidR="00544175" w:rsidRDefault="00544175">
      <w:pPr>
        <w:pStyle w:val="ConsPlusNormal"/>
        <w:ind w:firstLine="540"/>
        <w:jc w:val="both"/>
      </w:pPr>
      <w:r>
        <w:t>2.4.5.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544175" w:rsidRDefault="00544175">
      <w:pPr>
        <w:pStyle w:val="ConsPlusNormal"/>
        <w:ind w:firstLine="540"/>
        <w:jc w:val="both"/>
      </w:pPr>
      <w:r>
        <w:lastRenderedPageBreak/>
        <w:t>2.4.6. В 2014 - 2015 годах министерство экономического развития, инвестиционной политики и внешних связей Красноярского края готовит в составе текущей и годовой отчетности:</w:t>
      </w:r>
    </w:p>
    <w:p w:rsidR="00544175" w:rsidRDefault="00544175">
      <w:pPr>
        <w:pStyle w:val="ConsPlusNormal"/>
        <w:jc w:val="both"/>
      </w:pPr>
      <w:r>
        <w:t xml:space="preserve">(в ред. </w:t>
      </w:r>
      <w:hyperlink r:id="rId200"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сводную информацию об эффективности использования финансовых средств;</w:t>
      </w:r>
    </w:p>
    <w:p w:rsidR="00544175" w:rsidRDefault="00544175">
      <w:pPr>
        <w:pStyle w:val="ConsPlusNormal"/>
        <w:ind w:firstLine="540"/>
        <w:jc w:val="both"/>
      </w:pPr>
      <w:r>
        <w:t>сводный доклад об исполнении подпрограммы с оценкой достижения плановых показателей, динамики финансирования и выполнения мероприятий подпрограммы за весь период реализации подпрограммы и по планируемым мероприятиям на очередной финансовый год, который направляет в министерство культуры Красноярского края для учета в отчете о реализации государственной программы Красноярского края "Развитие культуры и туризма".</w:t>
      </w:r>
    </w:p>
    <w:p w:rsidR="00544175" w:rsidRDefault="00544175">
      <w:pPr>
        <w:pStyle w:val="ConsPlusNormal"/>
        <w:ind w:firstLine="540"/>
        <w:jc w:val="both"/>
      </w:pPr>
      <w:r>
        <w:t>Текущая отчетность представляется ежеквартально (первый, второй и третий кварталы) не позднее 25-го числа месяца, следующего за отчетным, а по итогам года - до 20 февраля года, следующего за отчетным.</w:t>
      </w:r>
    </w:p>
    <w:p w:rsidR="00544175" w:rsidRDefault="00544175">
      <w:pPr>
        <w:pStyle w:val="ConsPlusNormal"/>
        <w:ind w:firstLine="540"/>
        <w:jc w:val="both"/>
      </w:pPr>
      <w:r>
        <w:t>Министерство экономического развития, инвестиционной политики и внешних связей Красноярского края вправе запрашивать у главных распорядителей средств краевого бюджета необходимые документы и информацию, связанные с реализацией мероприятий подпрограммы, для рассмотрения и подготовки сводной информации.</w:t>
      </w:r>
    </w:p>
    <w:p w:rsidR="00544175" w:rsidRDefault="00544175">
      <w:pPr>
        <w:pStyle w:val="ConsPlusNormal"/>
        <w:ind w:firstLine="540"/>
        <w:jc w:val="both"/>
      </w:pPr>
      <w:r>
        <w:t>2.4.7. Контроль за соблюдением условий выделения, получения, целевого использования и возврата средств краевого бюджета осуществляет служба финансово-экономического контроля и контроля в сфере закупок Красноярского края.</w:t>
      </w:r>
    </w:p>
    <w:p w:rsidR="00544175" w:rsidRDefault="00544175">
      <w:pPr>
        <w:pStyle w:val="ConsPlusNormal"/>
        <w:ind w:firstLine="540"/>
        <w:jc w:val="both"/>
      </w:pPr>
      <w:r>
        <w:t>Счетная палата Красноярского края в соответствии с действующим законодательством осуществляет внешний государственный финансовый контроль за использованием средств краевого бюджета на реализацию подпрограммы.</w:t>
      </w:r>
    </w:p>
    <w:p w:rsidR="00544175" w:rsidRDefault="00544175">
      <w:pPr>
        <w:pStyle w:val="ConsPlusNormal"/>
        <w:ind w:firstLine="540"/>
        <w:jc w:val="both"/>
      </w:pPr>
      <w:r>
        <w:t>2.4.8. Текущее управление реализацией подпрограммы с 2016 года осуществляет министерство культуры Красноярского края.</w:t>
      </w:r>
    </w:p>
    <w:p w:rsidR="00544175" w:rsidRDefault="00544175">
      <w:pPr>
        <w:pStyle w:val="ConsPlusNormal"/>
        <w:ind w:firstLine="540"/>
        <w:jc w:val="both"/>
      </w:pPr>
      <w:r>
        <w:t>Министерство культуры Красноярского края осуществляет координацию исполнения и мониторинг реализации мероприятий подпрограммы, подготовку отчетов о реализации подпрограммы.</w:t>
      </w:r>
    </w:p>
    <w:p w:rsidR="00544175" w:rsidRDefault="00544175">
      <w:pPr>
        <w:pStyle w:val="ConsPlusNormal"/>
        <w:ind w:firstLine="540"/>
        <w:jc w:val="both"/>
      </w:pPr>
      <w:r>
        <w:t>Министерство культуры Красноярского края ежеквартально не позднее 10-го числа второго месяца, следующего за отчетным, направляет в министерство экономического развития, инвестиционной политики и внешних связей и в министерство финансов Красноярского края отчеты о реализации подпрограммы.</w:t>
      </w:r>
    </w:p>
    <w:p w:rsidR="00544175" w:rsidRDefault="00544175">
      <w:pPr>
        <w:pStyle w:val="ConsPlusNormal"/>
        <w:ind w:firstLine="540"/>
        <w:jc w:val="both"/>
      </w:pPr>
      <w:r>
        <w:t>Министерство культуры Красноярского края ежегодно формирует годовой отчет о ходе реализации подпрограммы, согласовывает его с министерством строительства и жилищно-коммунального хозяйства Красноярского края и направляет в министерство экономического развития, инвестиционной политики и внешних связей и министерство финансов Красноярского края до 1 марта года, следующего за отчетным.</w:t>
      </w:r>
    </w:p>
    <w:p w:rsidR="00544175" w:rsidRDefault="00544175">
      <w:pPr>
        <w:pStyle w:val="ConsPlusNormal"/>
        <w:ind w:firstLine="540"/>
        <w:jc w:val="both"/>
      </w:pPr>
      <w:r>
        <w:t>Министерство культуры Красноярского края вправе запрашивать у главных распорядителей и получателей бюджетных средств необходимые документы и информацию, связанные с реализацией мероприятий подпрограммы, для рассмотрения и подготовки сводной информации.</w:t>
      </w:r>
    </w:p>
    <w:p w:rsidR="00544175" w:rsidRDefault="00544175">
      <w:pPr>
        <w:pStyle w:val="ConsPlusNormal"/>
        <w:jc w:val="both"/>
      </w:pPr>
      <w:r>
        <w:t xml:space="preserve">(п. 2.4.8 введен </w:t>
      </w:r>
      <w:hyperlink r:id="rId201"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2.4.9. Министерство строительства и жилищно-коммунального хозяйства Красноярского края, являющееся главным распорядителем бюджетных средств по </w:t>
      </w:r>
      <w:hyperlink w:anchor="P6629" w:history="1">
        <w:r>
          <w:rPr>
            <w:color w:val="0000FF"/>
          </w:rPr>
          <w:t>подпунктам 1.2</w:t>
        </w:r>
      </w:hyperlink>
      <w:r>
        <w:t xml:space="preserve">, </w:t>
      </w:r>
      <w:hyperlink w:anchor="P6741" w:history="1">
        <w:r>
          <w:rPr>
            <w:color w:val="0000FF"/>
          </w:rPr>
          <w:t>1.4</w:t>
        </w:r>
      </w:hyperlink>
      <w:r>
        <w:t xml:space="preserve">, </w:t>
      </w:r>
      <w:hyperlink w:anchor="P6782" w:history="1">
        <w:r>
          <w:rPr>
            <w:color w:val="0000FF"/>
          </w:rPr>
          <w:t>1.5 пункта 1</w:t>
        </w:r>
      </w:hyperlink>
      <w:r>
        <w:t xml:space="preserve"> мероприятий подпрограммы, ежеквартально не позднее 15-го числа месяца, следующего за отчетным, а по итогам года - до 1 февраля года, следующего за отчетным, направляет в министерство культуры Красноярского края отчеты о реализации мероприятий по </w:t>
      </w:r>
      <w:hyperlink w:anchor="P6629" w:history="1">
        <w:r>
          <w:rPr>
            <w:color w:val="0000FF"/>
          </w:rPr>
          <w:t>подпунктам 1.2</w:t>
        </w:r>
      </w:hyperlink>
      <w:r>
        <w:t xml:space="preserve">, </w:t>
      </w:r>
      <w:hyperlink w:anchor="P6741" w:history="1">
        <w:r>
          <w:rPr>
            <w:color w:val="0000FF"/>
          </w:rPr>
          <w:t>1.4</w:t>
        </w:r>
      </w:hyperlink>
      <w:r>
        <w:t xml:space="preserve">, </w:t>
      </w:r>
      <w:hyperlink w:anchor="P6782" w:history="1">
        <w:r>
          <w:rPr>
            <w:color w:val="0000FF"/>
          </w:rPr>
          <w:t>1.5 пункта 1</w:t>
        </w:r>
      </w:hyperlink>
      <w:r>
        <w:t xml:space="preserve"> мероприятий подпрограммы для обобщения и передачи в министерство экономического развития, инвестиционной политики и внешних связей Красноярского края и в министерство финансов Красноярского края.</w:t>
      </w:r>
    </w:p>
    <w:p w:rsidR="00544175" w:rsidRDefault="00544175">
      <w:pPr>
        <w:pStyle w:val="ConsPlusNormal"/>
        <w:jc w:val="both"/>
      </w:pPr>
      <w:r>
        <w:t xml:space="preserve">(п. 2.4.9 в ред. </w:t>
      </w:r>
      <w:hyperlink r:id="rId202" w:history="1">
        <w:r>
          <w:rPr>
            <w:color w:val="0000FF"/>
          </w:rPr>
          <w:t>Постановления</w:t>
        </w:r>
      </w:hyperlink>
      <w:r>
        <w:t xml:space="preserve"> Правительства Красноярского края от 19.04.2016 N 191-п)</w:t>
      </w:r>
    </w:p>
    <w:p w:rsidR="00544175" w:rsidRDefault="00544175">
      <w:pPr>
        <w:pStyle w:val="ConsPlusNormal"/>
        <w:jc w:val="both"/>
      </w:pPr>
    </w:p>
    <w:p w:rsidR="00544175" w:rsidRDefault="00544175">
      <w:pPr>
        <w:pStyle w:val="ConsPlusNormal"/>
        <w:jc w:val="center"/>
        <w:outlineLvl w:val="3"/>
      </w:pPr>
      <w:r>
        <w:t>2.5. Оценка социально-экономической эффективности</w:t>
      </w:r>
    </w:p>
    <w:p w:rsidR="00544175" w:rsidRDefault="00544175">
      <w:pPr>
        <w:pStyle w:val="ConsPlusNormal"/>
        <w:jc w:val="both"/>
      </w:pPr>
    </w:p>
    <w:p w:rsidR="00544175" w:rsidRDefault="00544175">
      <w:pPr>
        <w:pStyle w:val="ConsPlusNormal"/>
        <w:ind w:firstLine="540"/>
        <w:jc w:val="both"/>
      </w:pPr>
      <w:r>
        <w:t>Экономическая эффективность и результативность реализации подпрограммы зависят от степени достижения ожидаемого конечного результата.</w:t>
      </w:r>
    </w:p>
    <w:p w:rsidR="00544175" w:rsidRDefault="00544175">
      <w:pPr>
        <w:pStyle w:val="ConsPlusNormal"/>
        <w:ind w:firstLine="540"/>
        <w:jc w:val="both"/>
      </w:pPr>
      <w:r>
        <w:lastRenderedPageBreak/>
        <w:t>Реализация мероприятий подпрограммы будет способствовать:</w:t>
      </w:r>
    </w:p>
    <w:p w:rsidR="00544175" w:rsidRDefault="00544175">
      <w:pPr>
        <w:pStyle w:val="ConsPlusNormal"/>
        <w:ind w:firstLine="540"/>
        <w:jc w:val="both"/>
      </w:pPr>
      <w:r>
        <w:t>созданию условий для сохранения и эффективного использования объектов историко-культурного наследия;</w:t>
      </w:r>
    </w:p>
    <w:p w:rsidR="00544175" w:rsidRDefault="00544175">
      <w:pPr>
        <w:pStyle w:val="ConsPlusNormal"/>
        <w:ind w:firstLine="540"/>
        <w:jc w:val="both"/>
      </w:pPr>
      <w:r>
        <w:t>созданию благоприятной градостроительной среды, повышению комфортности проживания;</w:t>
      </w:r>
    </w:p>
    <w:p w:rsidR="00544175" w:rsidRDefault="00544175">
      <w:pPr>
        <w:pStyle w:val="ConsPlusNormal"/>
        <w:ind w:firstLine="540"/>
        <w:jc w:val="both"/>
      </w:pPr>
      <w:r>
        <w:t>созданию туристских объектов современного уровня;</w:t>
      </w:r>
    </w:p>
    <w:p w:rsidR="00544175" w:rsidRDefault="00544175">
      <w:pPr>
        <w:pStyle w:val="ConsPlusNormal"/>
        <w:ind w:firstLine="540"/>
        <w:jc w:val="both"/>
      </w:pPr>
      <w:r>
        <w:t>повышению уровня и качества жизни населения города.</w:t>
      </w:r>
    </w:p>
    <w:p w:rsidR="00544175" w:rsidRDefault="00544175">
      <w:pPr>
        <w:pStyle w:val="ConsPlusNormal"/>
        <w:ind w:firstLine="540"/>
        <w:jc w:val="both"/>
      </w:pPr>
      <w:r>
        <w:t>Реализация подпрограммы позволит создать необходимые условия для проведения мероприятий, посвященных 400-летию города Енисейска, на высоком уровне и придать мощный импульс для дальнейшего развития города как исторического, культурного и духовного центра Красноярского края.</w:t>
      </w:r>
    </w:p>
    <w:p w:rsidR="00544175" w:rsidRDefault="00544175">
      <w:pPr>
        <w:pStyle w:val="ConsPlusNormal"/>
        <w:ind w:firstLine="540"/>
        <w:jc w:val="both"/>
      </w:pPr>
      <w:r>
        <w:t xml:space="preserve">Планируемые изменения показателей, характеризующих уровень развития культуры Красноярского края, представлен в </w:t>
      </w:r>
      <w:hyperlink w:anchor="P6463"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r>
        <w:t>2.6. Мероприятия подпрограммы</w:t>
      </w:r>
    </w:p>
    <w:p w:rsidR="00544175" w:rsidRDefault="00544175">
      <w:pPr>
        <w:pStyle w:val="ConsPlusNormal"/>
        <w:jc w:val="both"/>
      </w:pPr>
    </w:p>
    <w:p w:rsidR="00544175" w:rsidRDefault="00544175">
      <w:pPr>
        <w:pStyle w:val="ConsPlusNormal"/>
        <w:ind w:firstLine="540"/>
        <w:jc w:val="both"/>
      </w:pPr>
      <w:hyperlink w:anchor="P6529" w:history="1">
        <w:r>
          <w:rPr>
            <w:color w:val="0000FF"/>
          </w:rPr>
          <w:t>Перечень</w:t>
        </w:r>
      </w:hyperlink>
      <w:r>
        <w:t xml:space="preserve"> мероприятий подпрограммы приведен в приложении N 2 к подпрограмме.</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pgSz w:w="11905" w:h="16838"/>
          <w:pgMar w:top="1134" w:right="850" w:bottom="1134" w:left="1701" w:header="0" w:footer="0" w:gutter="0"/>
          <w:cols w:space="720"/>
        </w:sectPr>
      </w:pPr>
    </w:p>
    <w:p w:rsidR="00544175" w:rsidRDefault="00544175">
      <w:pPr>
        <w:pStyle w:val="ConsPlusNormal"/>
        <w:jc w:val="right"/>
        <w:outlineLvl w:val="2"/>
      </w:pPr>
      <w:r>
        <w:lastRenderedPageBreak/>
        <w:t>Приложение N 1</w:t>
      </w:r>
    </w:p>
    <w:p w:rsidR="00544175" w:rsidRDefault="00544175">
      <w:pPr>
        <w:pStyle w:val="ConsPlusNormal"/>
        <w:jc w:val="right"/>
      </w:pPr>
      <w:r>
        <w:t>к подпрограмме 2</w:t>
      </w:r>
    </w:p>
    <w:p w:rsidR="00544175" w:rsidRDefault="00544175">
      <w:pPr>
        <w:pStyle w:val="ConsPlusNormal"/>
        <w:jc w:val="right"/>
      </w:pPr>
      <w:r>
        <w:t>"Подготовка к 400-летию</w:t>
      </w:r>
    </w:p>
    <w:p w:rsidR="00544175" w:rsidRDefault="00544175">
      <w:pPr>
        <w:pStyle w:val="ConsPlusNormal"/>
        <w:jc w:val="right"/>
      </w:pPr>
      <w:r>
        <w:t>города Енисейска в 2019 году"</w:t>
      </w:r>
    </w:p>
    <w:p w:rsidR="00544175" w:rsidRDefault="00544175">
      <w:pPr>
        <w:pStyle w:val="ConsPlusNormal"/>
        <w:jc w:val="both"/>
      </w:pPr>
    </w:p>
    <w:p w:rsidR="00544175" w:rsidRDefault="00544175">
      <w:pPr>
        <w:pStyle w:val="ConsPlusNormal"/>
        <w:jc w:val="center"/>
      </w:pPr>
      <w:bookmarkStart w:id="41" w:name="P6463"/>
      <w:bookmarkEnd w:id="41"/>
      <w:r>
        <w:t>ПЕРЕЧЕНЬ</w:t>
      </w:r>
    </w:p>
    <w:p w:rsidR="00544175" w:rsidRDefault="00544175">
      <w:pPr>
        <w:pStyle w:val="ConsPlusNormal"/>
        <w:jc w:val="center"/>
      </w:pPr>
      <w:r>
        <w:t>ЦЕЛЕВЫХ ИНДИКАТОРОВ ПОДПРОГРАММЫ 2 "ПОДГОТОВКА К 400-ЛЕТИЮ</w:t>
      </w:r>
    </w:p>
    <w:p w:rsidR="00544175" w:rsidRDefault="00544175">
      <w:pPr>
        <w:pStyle w:val="ConsPlusNormal"/>
        <w:jc w:val="center"/>
      </w:pPr>
      <w:r>
        <w:t>ГОРОДА ЕНИСЕЙСКА В 2019 ГОДУ"</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203"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254"/>
        <w:gridCol w:w="1204"/>
        <w:gridCol w:w="1699"/>
        <w:gridCol w:w="947"/>
        <w:gridCol w:w="947"/>
        <w:gridCol w:w="664"/>
        <w:gridCol w:w="664"/>
        <w:gridCol w:w="664"/>
        <w:gridCol w:w="664"/>
        <w:gridCol w:w="664"/>
      </w:tblGrid>
      <w:tr w:rsidR="00544175">
        <w:tc>
          <w:tcPr>
            <w:tcW w:w="454" w:type="dxa"/>
            <w:vMerge w:val="restart"/>
          </w:tcPr>
          <w:p w:rsidR="00544175" w:rsidRDefault="00544175">
            <w:pPr>
              <w:pStyle w:val="ConsPlusNormal"/>
              <w:jc w:val="center"/>
            </w:pPr>
            <w:r>
              <w:t>N п/п</w:t>
            </w:r>
          </w:p>
        </w:tc>
        <w:tc>
          <w:tcPr>
            <w:tcW w:w="2254" w:type="dxa"/>
            <w:vMerge w:val="restart"/>
          </w:tcPr>
          <w:p w:rsidR="00544175" w:rsidRDefault="00544175">
            <w:pPr>
              <w:pStyle w:val="ConsPlusNormal"/>
              <w:jc w:val="center"/>
            </w:pPr>
            <w:r>
              <w:t>Цель, целевые индикаторы</w:t>
            </w:r>
          </w:p>
        </w:tc>
        <w:tc>
          <w:tcPr>
            <w:tcW w:w="1204" w:type="dxa"/>
            <w:vMerge w:val="restart"/>
          </w:tcPr>
          <w:p w:rsidR="00544175" w:rsidRDefault="00544175">
            <w:pPr>
              <w:pStyle w:val="ConsPlusNormal"/>
              <w:jc w:val="center"/>
            </w:pPr>
            <w:r>
              <w:t>Единица измерения</w:t>
            </w:r>
          </w:p>
        </w:tc>
        <w:tc>
          <w:tcPr>
            <w:tcW w:w="1699" w:type="dxa"/>
            <w:vMerge w:val="restart"/>
          </w:tcPr>
          <w:p w:rsidR="00544175" w:rsidRDefault="00544175">
            <w:pPr>
              <w:pStyle w:val="ConsPlusNormal"/>
              <w:jc w:val="center"/>
            </w:pPr>
            <w:r>
              <w:t>Источник информации</w:t>
            </w:r>
          </w:p>
        </w:tc>
        <w:tc>
          <w:tcPr>
            <w:tcW w:w="1894" w:type="dxa"/>
            <w:gridSpan w:val="2"/>
          </w:tcPr>
          <w:p w:rsidR="00544175" w:rsidRDefault="00544175">
            <w:pPr>
              <w:pStyle w:val="ConsPlusNormal"/>
              <w:jc w:val="center"/>
            </w:pPr>
            <w:r>
              <w:t>Два года, предшествующие реализации программы</w:t>
            </w:r>
          </w:p>
        </w:tc>
        <w:tc>
          <w:tcPr>
            <w:tcW w:w="3320" w:type="dxa"/>
            <w:gridSpan w:val="5"/>
          </w:tcPr>
          <w:p w:rsidR="00544175" w:rsidRDefault="00544175">
            <w:pPr>
              <w:pStyle w:val="ConsPlusNormal"/>
              <w:jc w:val="center"/>
            </w:pPr>
            <w:r>
              <w:t>Годы реализации программы</w:t>
            </w:r>
          </w:p>
        </w:tc>
      </w:tr>
      <w:tr w:rsidR="00544175">
        <w:tc>
          <w:tcPr>
            <w:tcW w:w="454" w:type="dxa"/>
            <w:vMerge/>
          </w:tcPr>
          <w:p w:rsidR="00544175" w:rsidRDefault="00544175"/>
        </w:tc>
        <w:tc>
          <w:tcPr>
            <w:tcW w:w="2254" w:type="dxa"/>
            <w:vMerge/>
          </w:tcPr>
          <w:p w:rsidR="00544175" w:rsidRDefault="00544175"/>
        </w:tc>
        <w:tc>
          <w:tcPr>
            <w:tcW w:w="1204" w:type="dxa"/>
            <w:vMerge/>
          </w:tcPr>
          <w:p w:rsidR="00544175" w:rsidRDefault="00544175"/>
        </w:tc>
        <w:tc>
          <w:tcPr>
            <w:tcW w:w="1699"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664" w:type="dxa"/>
          </w:tcPr>
          <w:p w:rsidR="00544175" w:rsidRDefault="00544175">
            <w:pPr>
              <w:pStyle w:val="ConsPlusNormal"/>
              <w:jc w:val="center"/>
            </w:pPr>
            <w:r>
              <w:t>2014</w:t>
            </w:r>
          </w:p>
        </w:tc>
        <w:tc>
          <w:tcPr>
            <w:tcW w:w="664" w:type="dxa"/>
          </w:tcPr>
          <w:p w:rsidR="00544175" w:rsidRDefault="00544175">
            <w:pPr>
              <w:pStyle w:val="ConsPlusNormal"/>
              <w:jc w:val="center"/>
            </w:pPr>
            <w:r>
              <w:t>2015</w:t>
            </w:r>
          </w:p>
        </w:tc>
        <w:tc>
          <w:tcPr>
            <w:tcW w:w="664" w:type="dxa"/>
          </w:tcPr>
          <w:p w:rsidR="00544175" w:rsidRDefault="00544175">
            <w:pPr>
              <w:pStyle w:val="ConsPlusNormal"/>
              <w:jc w:val="center"/>
            </w:pPr>
            <w:r>
              <w:t>2016</w:t>
            </w:r>
          </w:p>
        </w:tc>
        <w:tc>
          <w:tcPr>
            <w:tcW w:w="664" w:type="dxa"/>
          </w:tcPr>
          <w:p w:rsidR="00544175" w:rsidRDefault="00544175">
            <w:pPr>
              <w:pStyle w:val="ConsPlusNormal"/>
              <w:jc w:val="center"/>
            </w:pPr>
            <w:r>
              <w:t>2017</w:t>
            </w:r>
          </w:p>
        </w:tc>
        <w:tc>
          <w:tcPr>
            <w:tcW w:w="664" w:type="dxa"/>
          </w:tcPr>
          <w:p w:rsidR="00544175" w:rsidRDefault="00544175">
            <w:pPr>
              <w:pStyle w:val="ConsPlusNormal"/>
              <w:jc w:val="center"/>
            </w:pPr>
            <w:r>
              <w:t>2018</w:t>
            </w:r>
          </w:p>
        </w:tc>
      </w:tr>
      <w:tr w:rsidR="00544175">
        <w:tc>
          <w:tcPr>
            <w:tcW w:w="454" w:type="dxa"/>
          </w:tcPr>
          <w:p w:rsidR="00544175" w:rsidRDefault="00544175">
            <w:pPr>
              <w:pStyle w:val="ConsPlusNormal"/>
              <w:jc w:val="center"/>
            </w:pPr>
            <w:r>
              <w:t>1</w:t>
            </w:r>
          </w:p>
        </w:tc>
        <w:tc>
          <w:tcPr>
            <w:tcW w:w="2254" w:type="dxa"/>
          </w:tcPr>
          <w:p w:rsidR="00544175" w:rsidRDefault="00544175">
            <w:pPr>
              <w:pStyle w:val="ConsPlusNormal"/>
              <w:jc w:val="center"/>
            </w:pPr>
            <w:r>
              <w:t>2</w:t>
            </w:r>
          </w:p>
        </w:tc>
        <w:tc>
          <w:tcPr>
            <w:tcW w:w="1204" w:type="dxa"/>
          </w:tcPr>
          <w:p w:rsidR="00544175" w:rsidRDefault="00544175">
            <w:pPr>
              <w:pStyle w:val="ConsPlusNormal"/>
              <w:jc w:val="center"/>
            </w:pPr>
            <w:r>
              <w:t>3</w:t>
            </w:r>
          </w:p>
        </w:tc>
        <w:tc>
          <w:tcPr>
            <w:tcW w:w="1699"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6</w:t>
            </w:r>
          </w:p>
        </w:tc>
        <w:tc>
          <w:tcPr>
            <w:tcW w:w="664" w:type="dxa"/>
          </w:tcPr>
          <w:p w:rsidR="00544175" w:rsidRDefault="00544175">
            <w:pPr>
              <w:pStyle w:val="ConsPlusNormal"/>
              <w:jc w:val="center"/>
            </w:pPr>
            <w:r>
              <w:t>7</w:t>
            </w:r>
          </w:p>
        </w:tc>
        <w:tc>
          <w:tcPr>
            <w:tcW w:w="664" w:type="dxa"/>
          </w:tcPr>
          <w:p w:rsidR="00544175" w:rsidRDefault="00544175">
            <w:pPr>
              <w:pStyle w:val="ConsPlusNormal"/>
              <w:jc w:val="center"/>
            </w:pPr>
            <w:r>
              <w:t>8</w:t>
            </w:r>
          </w:p>
        </w:tc>
        <w:tc>
          <w:tcPr>
            <w:tcW w:w="664" w:type="dxa"/>
          </w:tcPr>
          <w:p w:rsidR="00544175" w:rsidRDefault="00544175">
            <w:pPr>
              <w:pStyle w:val="ConsPlusNormal"/>
              <w:jc w:val="center"/>
            </w:pPr>
            <w:r>
              <w:t>9</w:t>
            </w:r>
          </w:p>
        </w:tc>
        <w:tc>
          <w:tcPr>
            <w:tcW w:w="664" w:type="dxa"/>
          </w:tcPr>
          <w:p w:rsidR="00544175" w:rsidRDefault="00544175">
            <w:pPr>
              <w:pStyle w:val="ConsPlusNormal"/>
              <w:jc w:val="center"/>
            </w:pPr>
            <w:r>
              <w:t>10</w:t>
            </w:r>
          </w:p>
        </w:tc>
        <w:tc>
          <w:tcPr>
            <w:tcW w:w="664" w:type="dxa"/>
          </w:tcPr>
          <w:p w:rsidR="00544175" w:rsidRDefault="00544175">
            <w:pPr>
              <w:pStyle w:val="ConsPlusNormal"/>
              <w:jc w:val="center"/>
            </w:pPr>
            <w:r>
              <w:t>11</w:t>
            </w:r>
          </w:p>
        </w:tc>
      </w:tr>
      <w:tr w:rsidR="00544175">
        <w:tc>
          <w:tcPr>
            <w:tcW w:w="454" w:type="dxa"/>
          </w:tcPr>
          <w:p w:rsidR="00544175" w:rsidRDefault="00544175">
            <w:pPr>
              <w:pStyle w:val="ConsPlusNormal"/>
            </w:pPr>
          </w:p>
        </w:tc>
        <w:tc>
          <w:tcPr>
            <w:tcW w:w="10371" w:type="dxa"/>
            <w:gridSpan w:val="10"/>
          </w:tcPr>
          <w:p w:rsidR="00544175" w:rsidRDefault="00544175">
            <w:pPr>
              <w:pStyle w:val="ConsPlusNormal"/>
            </w:pPr>
            <w:r>
              <w:t>Цель - создание условий для развития экономики города Енисейска и обеспечения достойного уровня и качества жизни его жителей на основе богатого историко-культурного наследия через возрождение города как исторического, духовного и культурно-туристического центра Красноярского края</w:t>
            </w:r>
          </w:p>
        </w:tc>
      </w:tr>
      <w:tr w:rsidR="00544175">
        <w:tc>
          <w:tcPr>
            <w:tcW w:w="454" w:type="dxa"/>
          </w:tcPr>
          <w:p w:rsidR="00544175" w:rsidRDefault="00544175">
            <w:pPr>
              <w:pStyle w:val="ConsPlusNormal"/>
            </w:pPr>
            <w:r>
              <w:t>1</w:t>
            </w:r>
          </w:p>
        </w:tc>
        <w:tc>
          <w:tcPr>
            <w:tcW w:w="2254" w:type="dxa"/>
          </w:tcPr>
          <w:p w:rsidR="00544175" w:rsidRDefault="00544175">
            <w:pPr>
              <w:pStyle w:val="ConsPlusNormal"/>
            </w:pPr>
            <w:r>
              <w:t xml:space="preserve">Доля объектов культурного наследия, находящихся в удовлетворительном состоянии, в общем количестве объектов культурного наследия </w:t>
            </w:r>
            <w:r>
              <w:lastRenderedPageBreak/>
              <w:t>на территории города Енисейска</w:t>
            </w:r>
          </w:p>
        </w:tc>
        <w:tc>
          <w:tcPr>
            <w:tcW w:w="1204" w:type="dxa"/>
          </w:tcPr>
          <w:p w:rsidR="00544175" w:rsidRDefault="00544175">
            <w:pPr>
              <w:pStyle w:val="ConsPlusNormal"/>
            </w:pPr>
            <w:r>
              <w:lastRenderedPageBreak/>
              <w:t>%</w:t>
            </w:r>
          </w:p>
        </w:tc>
        <w:tc>
          <w:tcPr>
            <w:tcW w:w="1699"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36,1</w:t>
            </w:r>
          </w:p>
        </w:tc>
        <w:tc>
          <w:tcPr>
            <w:tcW w:w="947" w:type="dxa"/>
          </w:tcPr>
          <w:p w:rsidR="00544175" w:rsidRDefault="00544175">
            <w:pPr>
              <w:pStyle w:val="ConsPlusNormal"/>
              <w:jc w:val="center"/>
            </w:pPr>
            <w:r>
              <w:t>36,1</w:t>
            </w:r>
          </w:p>
        </w:tc>
        <w:tc>
          <w:tcPr>
            <w:tcW w:w="664" w:type="dxa"/>
          </w:tcPr>
          <w:p w:rsidR="00544175" w:rsidRDefault="00544175">
            <w:pPr>
              <w:pStyle w:val="ConsPlusNormal"/>
              <w:jc w:val="center"/>
            </w:pPr>
            <w:r>
              <w:t>37,1</w:t>
            </w:r>
          </w:p>
        </w:tc>
        <w:tc>
          <w:tcPr>
            <w:tcW w:w="664" w:type="dxa"/>
          </w:tcPr>
          <w:p w:rsidR="00544175" w:rsidRDefault="00544175">
            <w:pPr>
              <w:pStyle w:val="ConsPlusNormal"/>
              <w:jc w:val="center"/>
            </w:pPr>
            <w:r>
              <w:t>41,2</w:t>
            </w:r>
          </w:p>
        </w:tc>
        <w:tc>
          <w:tcPr>
            <w:tcW w:w="664" w:type="dxa"/>
          </w:tcPr>
          <w:p w:rsidR="00544175" w:rsidRDefault="00544175">
            <w:pPr>
              <w:pStyle w:val="ConsPlusNormal"/>
              <w:jc w:val="center"/>
            </w:pPr>
            <w:r>
              <w:t>50,5</w:t>
            </w:r>
          </w:p>
        </w:tc>
        <w:tc>
          <w:tcPr>
            <w:tcW w:w="664" w:type="dxa"/>
          </w:tcPr>
          <w:p w:rsidR="00544175" w:rsidRDefault="00544175">
            <w:pPr>
              <w:pStyle w:val="ConsPlusNormal"/>
              <w:jc w:val="center"/>
            </w:pPr>
            <w:r>
              <w:t>54,6</w:t>
            </w:r>
          </w:p>
        </w:tc>
        <w:tc>
          <w:tcPr>
            <w:tcW w:w="664" w:type="dxa"/>
          </w:tcPr>
          <w:p w:rsidR="00544175" w:rsidRDefault="00544175">
            <w:pPr>
              <w:pStyle w:val="ConsPlusNormal"/>
              <w:jc w:val="center"/>
            </w:pPr>
            <w:r>
              <w:t>58,8</w:t>
            </w:r>
          </w:p>
        </w:tc>
      </w:tr>
      <w:tr w:rsidR="00544175">
        <w:tc>
          <w:tcPr>
            <w:tcW w:w="454" w:type="dxa"/>
          </w:tcPr>
          <w:p w:rsidR="00544175" w:rsidRDefault="00544175">
            <w:pPr>
              <w:pStyle w:val="ConsPlusNormal"/>
            </w:pPr>
            <w:r>
              <w:lastRenderedPageBreak/>
              <w:t>2</w:t>
            </w:r>
          </w:p>
        </w:tc>
        <w:tc>
          <w:tcPr>
            <w:tcW w:w="2254" w:type="dxa"/>
          </w:tcPr>
          <w:p w:rsidR="00544175" w:rsidRDefault="00544175">
            <w:pPr>
              <w:pStyle w:val="ConsPlusNormal"/>
            </w:pPr>
            <w:r>
              <w:t>Увеличение туристского потока в городе Енисейске и Енисейском районе</w:t>
            </w:r>
          </w:p>
        </w:tc>
        <w:tc>
          <w:tcPr>
            <w:tcW w:w="1204" w:type="dxa"/>
          </w:tcPr>
          <w:p w:rsidR="00544175" w:rsidRDefault="00544175">
            <w:pPr>
              <w:pStyle w:val="ConsPlusNormal"/>
            </w:pPr>
            <w:r>
              <w:t>%</w:t>
            </w:r>
          </w:p>
        </w:tc>
        <w:tc>
          <w:tcPr>
            <w:tcW w:w="1699"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100,0</w:t>
            </w:r>
          </w:p>
        </w:tc>
        <w:tc>
          <w:tcPr>
            <w:tcW w:w="947" w:type="dxa"/>
          </w:tcPr>
          <w:p w:rsidR="00544175" w:rsidRDefault="00544175">
            <w:pPr>
              <w:pStyle w:val="ConsPlusNormal"/>
              <w:jc w:val="center"/>
            </w:pPr>
            <w:r>
              <w:t>130,0</w:t>
            </w:r>
          </w:p>
        </w:tc>
        <w:tc>
          <w:tcPr>
            <w:tcW w:w="664" w:type="dxa"/>
          </w:tcPr>
          <w:p w:rsidR="00544175" w:rsidRDefault="00544175">
            <w:pPr>
              <w:pStyle w:val="ConsPlusNormal"/>
              <w:jc w:val="center"/>
            </w:pPr>
            <w:r>
              <w:t>200,0</w:t>
            </w:r>
          </w:p>
        </w:tc>
        <w:tc>
          <w:tcPr>
            <w:tcW w:w="664" w:type="dxa"/>
          </w:tcPr>
          <w:p w:rsidR="00544175" w:rsidRDefault="00544175">
            <w:pPr>
              <w:pStyle w:val="ConsPlusNormal"/>
              <w:jc w:val="center"/>
            </w:pPr>
            <w:r>
              <w:t>250,0</w:t>
            </w:r>
          </w:p>
        </w:tc>
        <w:tc>
          <w:tcPr>
            <w:tcW w:w="664" w:type="dxa"/>
          </w:tcPr>
          <w:p w:rsidR="00544175" w:rsidRDefault="00544175">
            <w:pPr>
              <w:pStyle w:val="ConsPlusNormal"/>
              <w:jc w:val="center"/>
            </w:pPr>
            <w:r>
              <w:t>251,0</w:t>
            </w:r>
          </w:p>
        </w:tc>
        <w:tc>
          <w:tcPr>
            <w:tcW w:w="664" w:type="dxa"/>
          </w:tcPr>
          <w:p w:rsidR="00544175" w:rsidRDefault="00544175">
            <w:pPr>
              <w:pStyle w:val="ConsPlusNormal"/>
              <w:jc w:val="center"/>
            </w:pPr>
            <w:r>
              <w:t>260,0</w:t>
            </w:r>
          </w:p>
        </w:tc>
        <w:tc>
          <w:tcPr>
            <w:tcW w:w="664" w:type="dxa"/>
          </w:tcPr>
          <w:p w:rsidR="00544175" w:rsidRDefault="00544175">
            <w:pPr>
              <w:pStyle w:val="ConsPlusNormal"/>
              <w:jc w:val="center"/>
            </w:pPr>
            <w:r>
              <w:t>270,0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w:t>
      </w:r>
    </w:p>
    <w:p w:rsidR="00544175" w:rsidRDefault="00544175">
      <w:pPr>
        <w:pStyle w:val="ConsPlusNormal"/>
        <w:jc w:val="right"/>
      </w:pPr>
      <w:r>
        <w:t>к подпрограмме 2</w:t>
      </w:r>
    </w:p>
    <w:p w:rsidR="00544175" w:rsidRDefault="00544175">
      <w:pPr>
        <w:pStyle w:val="ConsPlusNormal"/>
        <w:jc w:val="right"/>
      </w:pPr>
      <w:r>
        <w:t>"Подготовка к 400-летию</w:t>
      </w:r>
    </w:p>
    <w:p w:rsidR="00544175" w:rsidRDefault="00544175">
      <w:pPr>
        <w:pStyle w:val="ConsPlusNormal"/>
        <w:jc w:val="right"/>
      </w:pPr>
      <w:r>
        <w:t>города Енисейска в 2019 году"</w:t>
      </w:r>
    </w:p>
    <w:p w:rsidR="00544175" w:rsidRDefault="00544175">
      <w:pPr>
        <w:pStyle w:val="ConsPlusNormal"/>
        <w:jc w:val="both"/>
      </w:pPr>
    </w:p>
    <w:p w:rsidR="00544175" w:rsidRDefault="00544175">
      <w:pPr>
        <w:pStyle w:val="ConsPlusNormal"/>
        <w:jc w:val="center"/>
      </w:pPr>
      <w:bookmarkStart w:id="42" w:name="P6529"/>
      <w:bookmarkEnd w:id="42"/>
      <w:r>
        <w:t>ПЕРЕЧЕНЬ</w:t>
      </w:r>
    </w:p>
    <w:p w:rsidR="00544175" w:rsidRDefault="00544175">
      <w:pPr>
        <w:pStyle w:val="ConsPlusNormal"/>
        <w:jc w:val="center"/>
      </w:pPr>
      <w:r>
        <w:t>МЕРОПРИЯТИЙ ПОДПРОГРАММЫ 2 "ПОДГОТОВКА К 400-ЛЕТИЮ ГОРОДА</w:t>
      </w:r>
    </w:p>
    <w:p w:rsidR="00544175" w:rsidRDefault="00544175">
      <w:pPr>
        <w:pStyle w:val="ConsPlusNormal"/>
        <w:jc w:val="center"/>
      </w:pPr>
      <w:r>
        <w:t>ЕНИСЕЙСКА В 2019 ГОДУ" С УКАЗАНИЕМ ОБЪЕМА СРЕДСТВ</w:t>
      </w:r>
    </w:p>
    <w:p w:rsidR="00544175" w:rsidRDefault="00544175">
      <w:pPr>
        <w:pStyle w:val="ConsPlusNormal"/>
        <w:jc w:val="center"/>
      </w:pPr>
      <w:r>
        <w:t>НА ИХ РЕАЛИЗАЦИЮ И ОЖИДАЕМЫХ РЕЗУЛЬТАТОВ</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204"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4"/>
        <w:gridCol w:w="2324"/>
        <w:gridCol w:w="1814"/>
        <w:gridCol w:w="694"/>
        <w:gridCol w:w="634"/>
        <w:gridCol w:w="2438"/>
        <w:gridCol w:w="484"/>
        <w:gridCol w:w="1144"/>
        <w:gridCol w:w="1024"/>
        <w:gridCol w:w="1024"/>
        <w:gridCol w:w="1024"/>
        <w:gridCol w:w="1024"/>
        <w:gridCol w:w="1144"/>
        <w:gridCol w:w="2438"/>
      </w:tblGrid>
      <w:tr w:rsidR="00544175">
        <w:tc>
          <w:tcPr>
            <w:tcW w:w="604" w:type="dxa"/>
            <w:vMerge w:val="restart"/>
          </w:tcPr>
          <w:p w:rsidR="00544175" w:rsidRDefault="00544175">
            <w:pPr>
              <w:pStyle w:val="ConsPlusNormal"/>
              <w:jc w:val="center"/>
            </w:pPr>
            <w:r>
              <w:t>N п/п</w:t>
            </w:r>
          </w:p>
        </w:tc>
        <w:tc>
          <w:tcPr>
            <w:tcW w:w="2324" w:type="dxa"/>
            <w:vMerge w:val="restart"/>
          </w:tcPr>
          <w:p w:rsidR="00544175" w:rsidRDefault="00544175">
            <w:pPr>
              <w:pStyle w:val="ConsPlusNormal"/>
              <w:jc w:val="center"/>
            </w:pPr>
            <w:r>
              <w:t>Наименование программы, подпрограммы</w:t>
            </w:r>
          </w:p>
        </w:tc>
        <w:tc>
          <w:tcPr>
            <w:tcW w:w="1814" w:type="dxa"/>
            <w:vMerge w:val="restart"/>
          </w:tcPr>
          <w:p w:rsidR="00544175" w:rsidRDefault="00544175">
            <w:pPr>
              <w:pStyle w:val="ConsPlusNormal"/>
              <w:jc w:val="center"/>
            </w:pPr>
            <w:r>
              <w:t>ГРБС</w:t>
            </w:r>
          </w:p>
        </w:tc>
        <w:tc>
          <w:tcPr>
            <w:tcW w:w="4250" w:type="dxa"/>
            <w:gridSpan w:val="4"/>
          </w:tcPr>
          <w:p w:rsidR="00544175" w:rsidRDefault="00544175">
            <w:pPr>
              <w:pStyle w:val="ConsPlusNormal"/>
              <w:jc w:val="center"/>
            </w:pPr>
            <w:r>
              <w:t>Код бюджетной классификации</w:t>
            </w:r>
          </w:p>
        </w:tc>
        <w:tc>
          <w:tcPr>
            <w:tcW w:w="6384" w:type="dxa"/>
            <w:gridSpan w:val="6"/>
          </w:tcPr>
          <w:p w:rsidR="00544175" w:rsidRDefault="00544175">
            <w:pPr>
              <w:pStyle w:val="ConsPlusNormal"/>
              <w:jc w:val="center"/>
            </w:pPr>
            <w:r>
              <w:t>Расходы, в том числе по годам реализации программы (тыс. руб.)</w:t>
            </w:r>
          </w:p>
        </w:tc>
        <w:tc>
          <w:tcPr>
            <w:tcW w:w="2438" w:type="dxa"/>
            <w:vMerge w:val="restart"/>
          </w:tcPr>
          <w:p w:rsidR="00544175" w:rsidRDefault="00544175">
            <w:pPr>
              <w:pStyle w:val="ConsPlusNormal"/>
              <w:jc w:val="center"/>
            </w:pPr>
            <w:r>
              <w:t>Ожидаемый результат от реализации подпрограммного мероприятия (в натуральном выражении)</w:t>
            </w:r>
          </w:p>
        </w:tc>
      </w:tr>
      <w:tr w:rsidR="00544175">
        <w:tc>
          <w:tcPr>
            <w:tcW w:w="604" w:type="dxa"/>
            <w:vMerge/>
          </w:tcPr>
          <w:p w:rsidR="00544175" w:rsidRDefault="00544175"/>
        </w:tc>
        <w:tc>
          <w:tcPr>
            <w:tcW w:w="2324" w:type="dxa"/>
            <w:vMerge/>
          </w:tcPr>
          <w:p w:rsidR="00544175" w:rsidRDefault="00544175"/>
        </w:tc>
        <w:tc>
          <w:tcPr>
            <w:tcW w:w="1814" w:type="dxa"/>
            <w:vMerge/>
          </w:tcPr>
          <w:p w:rsidR="00544175" w:rsidRDefault="00544175"/>
        </w:tc>
        <w:tc>
          <w:tcPr>
            <w:tcW w:w="694" w:type="dxa"/>
          </w:tcPr>
          <w:p w:rsidR="00544175" w:rsidRDefault="00544175">
            <w:pPr>
              <w:pStyle w:val="ConsPlusNormal"/>
              <w:jc w:val="center"/>
            </w:pPr>
            <w:r>
              <w:t>ГРБС</w:t>
            </w:r>
          </w:p>
        </w:tc>
        <w:tc>
          <w:tcPr>
            <w:tcW w:w="634" w:type="dxa"/>
          </w:tcPr>
          <w:p w:rsidR="00544175" w:rsidRDefault="00544175">
            <w:pPr>
              <w:pStyle w:val="ConsPlusNormal"/>
              <w:jc w:val="center"/>
            </w:pPr>
            <w:r>
              <w:t>РзПр</w:t>
            </w:r>
          </w:p>
        </w:tc>
        <w:tc>
          <w:tcPr>
            <w:tcW w:w="2438" w:type="dxa"/>
          </w:tcPr>
          <w:p w:rsidR="00544175" w:rsidRDefault="00544175">
            <w:pPr>
              <w:pStyle w:val="ConsPlusNormal"/>
              <w:jc w:val="center"/>
            </w:pPr>
            <w:r>
              <w:t>ЦСР</w:t>
            </w:r>
          </w:p>
        </w:tc>
        <w:tc>
          <w:tcPr>
            <w:tcW w:w="484" w:type="dxa"/>
          </w:tcPr>
          <w:p w:rsidR="00544175" w:rsidRDefault="00544175">
            <w:pPr>
              <w:pStyle w:val="ConsPlusNormal"/>
              <w:jc w:val="center"/>
            </w:pPr>
            <w:r>
              <w:t>ВР</w:t>
            </w:r>
          </w:p>
        </w:tc>
        <w:tc>
          <w:tcPr>
            <w:tcW w:w="1144" w:type="dxa"/>
          </w:tcPr>
          <w:p w:rsidR="00544175" w:rsidRDefault="00544175">
            <w:pPr>
              <w:pStyle w:val="ConsPlusNormal"/>
              <w:jc w:val="center"/>
            </w:pPr>
            <w:r>
              <w:t>2014</w:t>
            </w:r>
          </w:p>
        </w:tc>
        <w:tc>
          <w:tcPr>
            <w:tcW w:w="1024" w:type="dxa"/>
          </w:tcPr>
          <w:p w:rsidR="00544175" w:rsidRDefault="00544175">
            <w:pPr>
              <w:pStyle w:val="ConsPlusNormal"/>
              <w:jc w:val="center"/>
            </w:pPr>
            <w:r>
              <w:t>2015</w:t>
            </w:r>
          </w:p>
        </w:tc>
        <w:tc>
          <w:tcPr>
            <w:tcW w:w="1024" w:type="dxa"/>
          </w:tcPr>
          <w:p w:rsidR="00544175" w:rsidRDefault="00544175">
            <w:pPr>
              <w:pStyle w:val="ConsPlusNormal"/>
              <w:jc w:val="center"/>
            </w:pPr>
            <w:r>
              <w:t>2016</w:t>
            </w:r>
          </w:p>
        </w:tc>
        <w:tc>
          <w:tcPr>
            <w:tcW w:w="1024" w:type="dxa"/>
          </w:tcPr>
          <w:p w:rsidR="00544175" w:rsidRDefault="00544175">
            <w:pPr>
              <w:pStyle w:val="ConsPlusNormal"/>
              <w:jc w:val="center"/>
            </w:pPr>
            <w:r>
              <w:t>2017</w:t>
            </w:r>
          </w:p>
        </w:tc>
        <w:tc>
          <w:tcPr>
            <w:tcW w:w="1024" w:type="dxa"/>
          </w:tcPr>
          <w:p w:rsidR="00544175" w:rsidRDefault="00544175">
            <w:pPr>
              <w:pStyle w:val="ConsPlusNormal"/>
              <w:jc w:val="center"/>
            </w:pPr>
            <w:r>
              <w:t>2018</w:t>
            </w:r>
          </w:p>
        </w:tc>
        <w:tc>
          <w:tcPr>
            <w:tcW w:w="1144" w:type="dxa"/>
          </w:tcPr>
          <w:p w:rsidR="00544175" w:rsidRDefault="00544175">
            <w:pPr>
              <w:pStyle w:val="ConsPlusNormal"/>
              <w:jc w:val="center"/>
            </w:pPr>
            <w:r>
              <w:t>итого на 2014 - 2018 годы</w:t>
            </w:r>
          </w:p>
        </w:tc>
        <w:tc>
          <w:tcPr>
            <w:tcW w:w="2438" w:type="dxa"/>
            <w:vMerge/>
          </w:tcPr>
          <w:p w:rsidR="00544175" w:rsidRDefault="00544175"/>
        </w:tc>
      </w:tr>
      <w:tr w:rsidR="00544175">
        <w:tc>
          <w:tcPr>
            <w:tcW w:w="604" w:type="dxa"/>
          </w:tcPr>
          <w:p w:rsidR="00544175" w:rsidRDefault="00544175">
            <w:pPr>
              <w:pStyle w:val="ConsPlusNormal"/>
              <w:jc w:val="center"/>
            </w:pPr>
            <w:r>
              <w:lastRenderedPageBreak/>
              <w:t>1</w:t>
            </w:r>
          </w:p>
        </w:tc>
        <w:tc>
          <w:tcPr>
            <w:tcW w:w="2324" w:type="dxa"/>
          </w:tcPr>
          <w:p w:rsidR="00544175" w:rsidRDefault="00544175">
            <w:pPr>
              <w:pStyle w:val="ConsPlusNormal"/>
              <w:jc w:val="center"/>
            </w:pPr>
            <w:r>
              <w:t>2</w:t>
            </w:r>
          </w:p>
        </w:tc>
        <w:tc>
          <w:tcPr>
            <w:tcW w:w="1814" w:type="dxa"/>
          </w:tcPr>
          <w:p w:rsidR="00544175" w:rsidRDefault="00544175">
            <w:pPr>
              <w:pStyle w:val="ConsPlusNormal"/>
              <w:jc w:val="center"/>
            </w:pPr>
            <w:r>
              <w:t>3</w:t>
            </w:r>
          </w:p>
        </w:tc>
        <w:tc>
          <w:tcPr>
            <w:tcW w:w="694" w:type="dxa"/>
          </w:tcPr>
          <w:p w:rsidR="00544175" w:rsidRDefault="00544175">
            <w:pPr>
              <w:pStyle w:val="ConsPlusNormal"/>
              <w:jc w:val="center"/>
            </w:pPr>
            <w:r>
              <w:t>4</w:t>
            </w:r>
          </w:p>
        </w:tc>
        <w:tc>
          <w:tcPr>
            <w:tcW w:w="634" w:type="dxa"/>
          </w:tcPr>
          <w:p w:rsidR="00544175" w:rsidRDefault="00544175">
            <w:pPr>
              <w:pStyle w:val="ConsPlusNormal"/>
              <w:jc w:val="center"/>
            </w:pPr>
            <w:r>
              <w:t>5</w:t>
            </w:r>
          </w:p>
        </w:tc>
        <w:tc>
          <w:tcPr>
            <w:tcW w:w="2438" w:type="dxa"/>
          </w:tcPr>
          <w:p w:rsidR="00544175" w:rsidRDefault="00544175">
            <w:pPr>
              <w:pStyle w:val="ConsPlusNormal"/>
              <w:jc w:val="center"/>
            </w:pPr>
            <w:r>
              <w:t>6</w:t>
            </w:r>
          </w:p>
        </w:tc>
        <w:tc>
          <w:tcPr>
            <w:tcW w:w="484" w:type="dxa"/>
          </w:tcPr>
          <w:p w:rsidR="00544175" w:rsidRDefault="00544175">
            <w:pPr>
              <w:pStyle w:val="ConsPlusNormal"/>
              <w:jc w:val="center"/>
            </w:pPr>
            <w:r>
              <w:t>7</w:t>
            </w:r>
          </w:p>
        </w:tc>
        <w:tc>
          <w:tcPr>
            <w:tcW w:w="1144" w:type="dxa"/>
          </w:tcPr>
          <w:p w:rsidR="00544175" w:rsidRDefault="00544175">
            <w:pPr>
              <w:pStyle w:val="ConsPlusNormal"/>
              <w:jc w:val="center"/>
            </w:pPr>
            <w:r>
              <w:t>8</w:t>
            </w:r>
          </w:p>
        </w:tc>
        <w:tc>
          <w:tcPr>
            <w:tcW w:w="1024" w:type="dxa"/>
          </w:tcPr>
          <w:p w:rsidR="00544175" w:rsidRDefault="00544175">
            <w:pPr>
              <w:pStyle w:val="ConsPlusNormal"/>
              <w:jc w:val="center"/>
            </w:pPr>
            <w:r>
              <w:t>9</w:t>
            </w:r>
          </w:p>
        </w:tc>
        <w:tc>
          <w:tcPr>
            <w:tcW w:w="1024" w:type="dxa"/>
          </w:tcPr>
          <w:p w:rsidR="00544175" w:rsidRDefault="00544175">
            <w:pPr>
              <w:pStyle w:val="ConsPlusNormal"/>
              <w:jc w:val="center"/>
            </w:pPr>
            <w:r>
              <w:t>10</w:t>
            </w:r>
          </w:p>
        </w:tc>
        <w:tc>
          <w:tcPr>
            <w:tcW w:w="1024" w:type="dxa"/>
          </w:tcPr>
          <w:p w:rsidR="00544175" w:rsidRDefault="00544175">
            <w:pPr>
              <w:pStyle w:val="ConsPlusNormal"/>
              <w:jc w:val="center"/>
            </w:pPr>
            <w:r>
              <w:t>11</w:t>
            </w:r>
          </w:p>
        </w:tc>
        <w:tc>
          <w:tcPr>
            <w:tcW w:w="1024" w:type="dxa"/>
          </w:tcPr>
          <w:p w:rsidR="00544175" w:rsidRDefault="00544175">
            <w:pPr>
              <w:pStyle w:val="ConsPlusNormal"/>
              <w:jc w:val="center"/>
            </w:pPr>
            <w:r>
              <w:t>12</w:t>
            </w:r>
          </w:p>
        </w:tc>
        <w:tc>
          <w:tcPr>
            <w:tcW w:w="1144" w:type="dxa"/>
          </w:tcPr>
          <w:p w:rsidR="00544175" w:rsidRDefault="00544175">
            <w:pPr>
              <w:pStyle w:val="ConsPlusNormal"/>
              <w:jc w:val="center"/>
            </w:pPr>
            <w:r>
              <w:t>13</w:t>
            </w:r>
          </w:p>
        </w:tc>
        <w:tc>
          <w:tcPr>
            <w:tcW w:w="2438" w:type="dxa"/>
          </w:tcPr>
          <w:p w:rsidR="00544175" w:rsidRDefault="00544175">
            <w:pPr>
              <w:pStyle w:val="ConsPlusNormal"/>
              <w:jc w:val="center"/>
            </w:pPr>
            <w:r>
              <w:t>14</w:t>
            </w:r>
          </w:p>
        </w:tc>
      </w:tr>
      <w:tr w:rsidR="00544175">
        <w:tc>
          <w:tcPr>
            <w:tcW w:w="604" w:type="dxa"/>
          </w:tcPr>
          <w:p w:rsidR="00544175" w:rsidRDefault="00544175">
            <w:pPr>
              <w:pStyle w:val="ConsPlusNormal"/>
            </w:pPr>
          </w:p>
        </w:tc>
        <w:tc>
          <w:tcPr>
            <w:tcW w:w="17210" w:type="dxa"/>
            <w:gridSpan w:val="13"/>
          </w:tcPr>
          <w:p w:rsidR="00544175" w:rsidRDefault="00544175">
            <w:pPr>
              <w:pStyle w:val="ConsPlusNormal"/>
            </w:pPr>
            <w:r>
              <w:t>Цель: создание условий для развития экономики города Енисейска и обеспечения достойного уровня и качества жизни его жителей на основе богатого историко-культурного наследия через возрождение города как исторического, духовного и культурно-туристического центра Красноярского края</w:t>
            </w:r>
          </w:p>
        </w:tc>
      </w:tr>
      <w:tr w:rsidR="00544175">
        <w:tc>
          <w:tcPr>
            <w:tcW w:w="604" w:type="dxa"/>
          </w:tcPr>
          <w:p w:rsidR="00544175" w:rsidRDefault="00544175">
            <w:pPr>
              <w:pStyle w:val="ConsPlusNormal"/>
            </w:pPr>
            <w:r>
              <w:t>1</w:t>
            </w:r>
          </w:p>
        </w:tc>
        <w:tc>
          <w:tcPr>
            <w:tcW w:w="17210" w:type="dxa"/>
            <w:gridSpan w:val="13"/>
          </w:tcPr>
          <w:p w:rsidR="00544175" w:rsidRDefault="00544175">
            <w:pPr>
              <w:pStyle w:val="ConsPlusNormal"/>
              <w:outlineLvl w:val="3"/>
            </w:pPr>
            <w:bookmarkStart w:id="43" w:name="P6571"/>
            <w:bookmarkEnd w:id="43"/>
            <w:r>
              <w:t>Задача 1. Обеспечение сохранности объектов культурного наследия федерального и регионального значения, находящихся в собственности Красноярского края, и обеспечение мер по государственной охране объектов культурного наследия федерального и регионального значения, расположенных в городе Енисейске</w:t>
            </w:r>
          </w:p>
        </w:tc>
      </w:tr>
      <w:tr w:rsidR="00544175">
        <w:tc>
          <w:tcPr>
            <w:tcW w:w="604" w:type="dxa"/>
          </w:tcPr>
          <w:p w:rsidR="00544175" w:rsidRDefault="00544175">
            <w:pPr>
              <w:pStyle w:val="ConsPlusNormal"/>
            </w:pPr>
            <w:bookmarkStart w:id="44" w:name="P6572"/>
            <w:bookmarkEnd w:id="44"/>
            <w:r>
              <w:t>1.1</w:t>
            </w:r>
          </w:p>
        </w:tc>
        <w:tc>
          <w:tcPr>
            <w:tcW w:w="2324" w:type="dxa"/>
          </w:tcPr>
          <w:p w:rsidR="00544175" w:rsidRDefault="00544175">
            <w:pPr>
              <w:pStyle w:val="ConsPlusNormal"/>
            </w:pPr>
            <w:r>
              <w:t>Государственная охрана объектов культурного наследия</w:t>
            </w:r>
          </w:p>
        </w:tc>
        <w:tc>
          <w:tcPr>
            <w:tcW w:w="1814"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2438" w:type="dxa"/>
          </w:tcPr>
          <w:p w:rsidR="00544175" w:rsidRDefault="00544175">
            <w:pPr>
              <w:pStyle w:val="ConsPlusNormal"/>
              <w:jc w:val="center"/>
            </w:pPr>
            <w:r>
              <w:t>0822161</w:t>
            </w:r>
          </w:p>
          <w:p w:rsidR="00544175" w:rsidRDefault="00544175">
            <w:pPr>
              <w:pStyle w:val="ConsPlusNormal"/>
              <w:jc w:val="center"/>
            </w:pPr>
            <w:r>
              <w:t>0820021610</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11954,7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11954,7</w:t>
            </w:r>
          </w:p>
        </w:tc>
        <w:tc>
          <w:tcPr>
            <w:tcW w:w="2438" w:type="dxa"/>
          </w:tcPr>
          <w:p w:rsidR="00544175" w:rsidRDefault="00544175">
            <w:pPr>
              <w:pStyle w:val="ConsPlusNormal"/>
            </w:pPr>
          </w:p>
        </w:tc>
      </w:tr>
      <w:tr w:rsidR="00544175">
        <w:tc>
          <w:tcPr>
            <w:tcW w:w="604" w:type="dxa"/>
          </w:tcPr>
          <w:p w:rsidR="00544175" w:rsidRDefault="00544175">
            <w:pPr>
              <w:pStyle w:val="ConsPlusNormal"/>
            </w:pPr>
            <w:r>
              <w:t>1.1.1</w:t>
            </w:r>
          </w:p>
        </w:tc>
        <w:tc>
          <w:tcPr>
            <w:tcW w:w="2324" w:type="dxa"/>
          </w:tcPr>
          <w:p w:rsidR="00544175" w:rsidRDefault="00544175">
            <w:pPr>
              <w:pStyle w:val="ConsPlusNormal"/>
            </w:pPr>
            <w:r>
              <w:t>Проведение государственной историко-культурной экспертизы проекта зон охраны объектов культурного наследия федерального и регионального значения города Енисейска</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610,3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610,3</w:t>
            </w:r>
          </w:p>
        </w:tc>
        <w:tc>
          <w:tcPr>
            <w:tcW w:w="2438" w:type="dxa"/>
          </w:tcPr>
          <w:p w:rsidR="00544175" w:rsidRDefault="00544175">
            <w:pPr>
              <w:pStyle w:val="ConsPlusNormal"/>
            </w:pPr>
            <w:r>
              <w:t>положительное заключение государственной историко-культурной экспертизы в 2014 году</w:t>
            </w:r>
          </w:p>
        </w:tc>
      </w:tr>
      <w:tr w:rsidR="00544175">
        <w:tc>
          <w:tcPr>
            <w:tcW w:w="604" w:type="dxa"/>
          </w:tcPr>
          <w:p w:rsidR="00544175" w:rsidRDefault="00544175">
            <w:pPr>
              <w:pStyle w:val="ConsPlusNormal"/>
            </w:pPr>
            <w:r>
              <w:t>1.1.2</w:t>
            </w:r>
          </w:p>
        </w:tc>
        <w:tc>
          <w:tcPr>
            <w:tcW w:w="2324" w:type="dxa"/>
          </w:tcPr>
          <w:p w:rsidR="00544175" w:rsidRDefault="00544175">
            <w:pPr>
              <w:pStyle w:val="ConsPlusNormal"/>
            </w:pPr>
            <w:r>
              <w:t xml:space="preserve">Разработка проекта зон охраны объектов культурного наследия федерального и регионального значения города Енисейска, проведение землеустроительных работ по установлению границ </w:t>
            </w:r>
            <w:r>
              <w:lastRenderedPageBreak/>
              <w:t>зон охраны объектов, определение границ исторического поселения и его предмета охраны</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8137,8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8137,8</w:t>
            </w:r>
          </w:p>
        </w:tc>
        <w:tc>
          <w:tcPr>
            <w:tcW w:w="2438" w:type="dxa"/>
          </w:tcPr>
          <w:p w:rsidR="00544175" w:rsidRDefault="00544175">
            <w:pPr>
              <w:pStyle w:val="ConsPlusNormal"/>
            </w:pPr>
            <w:r>
              <w:t>проект зон охраны объектов культурного наследия, градостроительные регламенты в границах зон охраны объектов в 2014 году</w:t>
            </w:r>
          </w:p>
        </w:tc>
      </w:tr>
      <w:tr w:rsidR="00544175">
        <w:tc>
          <w:tcPr>
            <w:tcW w:w="604" w:type="dxa"/>
          </w:tcPr>
          <w:p w:rsidR="00544175" w:rsidRDefault="00544175">
            <w:pPr>
              <w:pStyle w:val="ConsPlusNormal"/>
            </w:pPr>
            <w:r>
              <w:lastRenderedPageBreak/>
              <w:t>1.1.3</w:t>
            </w:r>
          </w:p>
        </w:tc>
        <w:tc>
          <w:tcPr>
            <w:tcW w:w="2324" w:type="dxa"/>
          </w:tcPr>
          <w:p w:rsidR="00544175" w:rsidRDefault="00544175">
            <w:pPr>
              <w:pStyle w:val="ConsPlusNormal"/>
            </w:pPr>
            <w:r>
              <w:t>Выполнение работ по выявлению на территории города Енисейска объектов, представляющих собой историко-культурную ценность, и оформление учетных карт</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3206,6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3206,6</w:t>
            </w:r>
          </w:p>
        </w:tc>
        <w:tc>
          <w:tcPr>
            <w:tcW w:w="2438" w:type="dxa"/>
          </w:tcPr>
          <w:p w:rsidR="00544175" w:rsidRDefault="00544175">
            <w:pPr>
              <w:pStyle w:val="ConsPlusNormal"/>
            </w:pPr>
            <w:r>
              <w:t>положительное заключение государственной историко-культурной экспертизы. Число выявленных объектов - 1 в 2014 году</w:t>
            </w:r>
          </w:p>
        </w:tc>
      </w:tr>
      <w:tr w:rsidR="00544175">
        <w:tc>
          <w:tcPr>
            <w:tcW w:w="604" w:type="dxa"/>
          </w:tcPr>
          <w:p w:rsidR="00544175" w:rsidRDefault="00544175">
            <w:pPr>
              <w:pStyle w:val="ConsPlusNormal"/>
            </w:pPr>
            <w:bookmarkStart w:id="45" w:name="P6629"/>
            <w:bookmarkEnd w:id="45"/>
            <w:r>
              <w:t>1.2</w:t>
            </w:r>
          </w:p>
        </w:tc>
        <w:tc>
          <w:tcPr>
            <w:tcW w:w="2324" w:type="dxa"/>
          </w:tcPr>
          <w:p w:rsidR="00544175" w:rsidRDefault="00544175">
            <w:pPr>
              <w:pStyle w:val="ConsPlusNormal"/>
            </w:pPr>
            <w:r>
              <w:t>Проведение мероприятий по сохранению объектов культурного наследия, находящихся в собственности Красноярского края</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846325,0</w:t>
            </w:r>
          </w:p>
        </w:tc>
        <w:tc>
          <w:tcPr>
            <w:tcW w:w="1024" w:type="dxa"/>
          </w:tcPr>
          <w:p w:rsidR="00544175" w:rsidRDefault="00544175">
            <w:pPr>
              <w:pStyle w:val="ConsPlusNormal"/>
              <w:jc w:val="center"/>
            </w:pPr>
            <w:r>
              <w:t>701943,8</w:t>
            </w:r>
          </w:p>
        </w:tc>
        <w:tc>
          <w:tcPr>
            <w:tcW w:w="1024" w:type="dxa"/>
          </w:tcPr>
          <w:p w:rsidR="00544175" w:rsidRDefault="00544175">
            <w:pPr>
              <w:pStyle w:val="ConsPlusNormal"/>
              <w:jc w:val="center"/>
            </w:pPr>
            <w:r>
              <w:t>337858,8</w:t>
            </w:r>
          </w:p>
        </w:tc>
        <w:tc>
          <w:tcPr>
            <w:tcW w:w="1024" w:type="dxa"/>
          </w:tcPr>
          <w:p w:rsidR="00544175" w:rsidRDefault="00544175">
            <w:pPr>
              <w:pStyle w:val="ConsPlusNormal"/>
              <w:jc w:val="center"/>
            </w:pPr>
            <w:r>
              <w:t>368000,0</w:t>
            </w:r>
          </w:p>
        </w:tc>
        <w:tc>
          <w:tcPr>
            <w:tcW w:w="1024" w:type="dxa"/>
          </w:tcPr>
          <w:p w:rsidR="00544175" w:rsidRDefault="00544175">
            <w:pPr>
              <w:pStyle w:val="ConsPlusNormal"/>
              <w:jc w:val="center"/>
            </w:pPr>
            <w:r>
              <w:t>420000,0</w:t>
            </w:r>
          </w:p>
        </w:tc>
        <w:tc>
          <w:tcPr>
            <w:tcW w:w="1144" w:type="dxa"/>
          </w:tcPr>
          <w:p w:rsidR="00544175" w:rsidRDefault="00544175">
            <w:pPr>
              <w:pStyle w:val="ConsPlusNormal"/>
              <w:jc w:val="center"/>
            </w:pPr>
            <w:r>
              <w:t>2674127,6</w:t>
            </w:r>
          </w:p>
        </w:tc>
        <w:tc>
          <w:tcPr>
            <w:tcW w:w="2438" w:type="dxa"/>
          </w:tcPr>
          <w:p w:rsidR="00544175" w:rsidRDefault="00544175">
            <w:pPr>
              <w:pStyle w:val="ConsPlusNormal"/>
            </w:pPr>
          </w:p>
        </w:tc>
      </w:tr>
      <w:tr w:rsidR="00544175">
        <w:tc>
          <w:tcPr>
            <w:tcW w:w="604" w:type="dxa"/>
          </w:tcPr>
          <w:p w:rsidR="00544175" w:rsidRDefault="00544175">
            <w:pPr>
              <w:pStyle w:val="ConsPlusNormal"/>
            </w:pPr>
            <w:r>
              <w:t>1.2.1</w:t>
            </w:r>
          </w:p>
        </w:tc>
        <w:tc>
          <w:tcPr>
            <w:tcW w:w="2324" w:type="dxa"/>
          </w:tcPr>
          <w:p w:rsidR="00544175" w:rsidRDefault="00544175">
            <w:pPr>
              <w:pStyle w:val="ConsPlusNormal"/>
            </w:pPr>
            <w:r>
              <w:t>Сохранение объектов культурного наследия</w:t>
            </w:r>
          </w:p>
        </w:tc>
        <w:tc>
          <w:tcPr>
            <w:tcW w:w="1814"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0801</w:t>
            </w:r>
          </w:p>
        </w:tc>
        <w:tc>
          <w:tcPr>
            <w:tcW w:w="2438" w:type="dxa"/>
          </w:tcPr>
          <w:p w:rsidR="00544175" w:rsidRDefault="00544175">
            <w:pPr>
              <w:pStyle w:val="ConsPlusNormal"/>
              <w:jc w:val="center"/>
            </w:pPr>
            <w:r>
              <w:t>0822162</w:t>
            </w:r>
          </w:p>
          <w:p w:rsidR="00544175" w:rsidRDefault="00544175">
            <w:pPr>
              <w:pStyle w:val="ConsPlusNormal"/>
              <w:jc w:val="center"/>
            </w:pPr>
            <w:r>
              <w:t>0820021620</w:t>
            </w:r>
          </w:p>
        </w:tc>
        <w:tc>
          <w:tcPr>
            <w:tcW w:w="484" w:type="dxa"/>
          </w:tcPr>
          <w:p w:rsidR="00544175" w:rsidRDefault="00544175">
            <w:pPr>
              <w:pStyle w:val="ConsPlusNormal"/>
              <w:jc w:val="center"/>
            </w:pPr>
            <w:r>
              <w:t>243</w:t>
            </w:r>
          </w:p>
        </w:tc>
        <w:tc>
          <w:tcPr>
            <w:tcW w:w="1144" w:type="dxa"/>
          </w:tcPr>
          <w:p w:rsidR="00544175" w:rsidRDefault="00544175">
            <w:pPr>
              <w:pStyle w:val="ConsPlusNormal"/>
              <w:jc w:val="center"/>
            </w:pPr>
            <w:r>
              <w:t>363264,1</w:t>
            </w:r>
          </w:p>
        </w:tc>
        <w:tc>
          <w:tcPr>
            <w:tcW w:w="1024" w:type="dxa"/>
          </w:tcPr>
          <w:p w:rsidR="00544175" w:rsidRDefault="00544175">
            <w:pPr>
              <w:pStyle w:val="ConsPlusNormal"/>
              <w:jc w:val="center"/>
            </w:pPr>
            <w:r>
              <w:t>437886,5</w:t>
            </w:r>
          </w:p>
        </w:tc>
        <w:tc>
          <w:tcPr>
            <w:tcW w:w="1024" w:type="dxa"/>
          </w:tcPr>
          <w:p w:rsidR="00544175" w:rsidRDefault="00544175">
            <w:pPr>
              <w:pStyle w:val="ConsPlusNormal"/>
              <w:jc w:val="center"/>
            </w:pPr>
            <w:r>
              <w:t>328361,1</w:t>
            </w:r>
          </w:p>
        </w:tc>
        <w:tc>
          <w:tcPr>
            <w:tcW w:w="1024" w:type="dxa"/>
          </w:tcPr>
          <w:p w:rsidR="00544175" w:rsidRDefault="00544175">
            <w:pPr>
              <w:pStyle w:val="ConsPlusNormal"/>
              <w:jc w:val="center"/>
            </w:pPr>
            <w:r>
              <w:t>368000,0</w:t>
            </w:r>
          </w:p>
        </w:tc>
        <w:tc>
          <w:tcPr>
            <w:tcW w:w="1024" w:type="dxa"/>
          </w:tcPr>
          <w:p w:rsidR="00544175" w:rsidRDefault="00544175">
            <w:pPr>
              <w:pStyle w:val="ConsPlusNormal"/>
              <w:jc w:val="center"/>
            </w:pPr>
            <w:r>
              <w:t>420000,0</w:t>
            </w:r>
          </w:p>
        </w:tc>
        <w:tc>
          <w:tcPr>
            <w:tcW w:w="1144" w:type="dxa"/>
          </w:tcPr>
          <w:p w:rsidR="00544175" w:rsidRDefault="00544175">
            <w:pPr>
              <w:pStyle w:val="ConsPlusNormal"/>
              <w:jc w:val="center"/>
            </w:pPr>
            <w:r>
              <w:t>1917511,7</w:t>
            </w:r>
          </w:p>
        </w:tc>
        <w:tc>
          <w:tcPr>
            <w:tcW w:w="2438" w:type="dxa"/>
            <w:vMerge w:val="restart"/>
          </w:tcPr>
          <w:p w:rsidR="00544175" w:rsidRDefault="00544175">
            <w:pPr>
              <w:pStyle w:val="ConsPlusNormal"/>
            </w:pPr>
            <w:r>
              <w:t xml:space="preserve">разработка раздела научно-проектной документации на работы по сохранению выявленных объектов археологического наследия, положительное заключение </w:t>
            </w:r>
            <w:r>
              <w:lastRenderedPageBreak/>
              <w:t>государственной историко-культурной экспертизы и положительное заключение государственной экспертизы. Комплекты научно-проектной документации на работы по сохранению объектов культурного наследия, положительные заключения государственной экспертизы, государственной историко-культурной экспертизы. Число отреставрированных объектов культурного наследия - 22</w:t>
            </w:r>
          </w:p>
        </w:tc>
      </w:tr>
      <w:tr w:rsidR="00544175">
        <w:tc>
          <w:tcPr>
            <w:tcW w:w="604" w:type="dxa"/>
          </w:tcPr>
          <w:p w:rsidR="00544175" w:rsidRDefault="00544175">
            <w:pPr>
              <w:pStyle w:val="ConsPlusNormal"/>
            </w:pPr>
            <w:r>
              <w:t>1.2.2</w:t>
            </w:r>
          </w:p>
        </w:tc>
        <w:tc>
          <w:tcPr>
            <w:tcW w:w="2324" w:type="dxa"/>
          </w:tcPr>
          <w:p w:rsidR="00544175" w:rsidRDefault="00544175">
            <w:pPr>
              <w:pStyle w:val="ConsPlusNormal"/>
            </w:pPr>
            <w:r>
              <w:t xml:space="preserve">Сохранение объектов культурного наследия </w:t>
            </w:r>
            <w:r>
              <w:lastRenderedPageBreak/>
              <w:t>за счет средств федерального бюджета</w:t>
            </w:r>
          </w:p>
        </w:tc>
        <w:tc>
          <w:tcPr>
            <w:tcW w:w="1814" w:type="dxa"/>
          </w:tcPr>
          <w:p w:rsidR="00544175" w:rsidRDefault="00544175">
            <w:pPr>
              <w:pStyle w:val="ConsPlusNormal"/>
            </w:pPr>
            <w:r>
              <w:lastRenderedPageBreak/>
              <w:t xml:space="preserve">министерство строительства и </w:t>
            </w:r>
            <w:r>
              <w:lastRenderedPageBreak/>
              <w:t>жилищно-коммунального хозяйства Красноярского края</w:t>
            </w:r>
          </w:p>
        </w:tc>
        <w:tc>
          <w:tcPr>
            <w:tcW w:w="694" w:type="dxa"/>
          </w:tcPr>
          <w:p w:rsidR="00544175" w:rsidRDefault="00544175">
            <w:pPr>
              <w:pStyle w:val="ConsPlusNormal"/>
              <w:jc w:val="center"/>
            </w:pPr>
            <w:r>
              <w:lastRenderedPageBreak/>
              <w:t>130</w:t>
            </w:r>
          </w:p>
        </w:tc>
        <w:tc>
          <w:tcPr>
            <w:tcW w:w="634" w:type="dxa"/>
          </w:tcPr>
          <w:p w:rsidR="00544175" w:rsidRDefault="00544175">
            <w:pPr>
              <w:pStyle w:val="ConsPlusNormal"/>
              <w:jc w:val="center"/>
            </w:pPr>
            <w:r>
              <w:t>0801</w:t>
            </w:r>
          </w:p>
        </w:tc>
        <w:tc>
          <w:tcPr>
            <w:tcW w:w="2438" w:type="dxa"/>
          </w:tcPr>
          <w:p w:rsidR="00544175" w:rsidRDefault="00544175">
            <w:pPr>
              <w:pStyle w:val="ConsPlusNormal"/>
              <w:jc w:val="center"/>
            </w:pPr>
            <w:r>
              <w:t>0825152</w:t>
            </w:r>
          </w:p>
          <w:p w:rsidR="00544175" w:rsidRDefault="00544175">
            <w:pPr>
              <w:pStyle w:val="ConsPlusNormal"/>
              <w:jc w:val="center"/>
            </w:pPr>
            <w:r>
              <w:t>0820051520</w:t>
            </w:r>
          </w:p>
        </w:tc>
        <w:tc>
          <w:tcPr>
            <w:tcW w:w="484" w:type="dxa"/>
          </w:tcPr>
          <w:p w:rsidR="00544175" w:rsidRDefault="00544175">
            <w:pPr>
              <w:pStyle w:val="ConsPlusNormal"/>
              <w:jc w:val="center"/>
            </w:pPr>
            <w:r>
              <w:t>243</w:t>
            </w:r>
          </w:p>
        </w:tc>
        <w:tc>
          <w:tcPr>
            <w:tcW w:w="1144" w:type="dxa"/>
          </w:tcPr>
          <w:p w:rsidR="00544175" w:rsidRDefault="00544175">
            <w:pPr>
              <w:pStyle w:val="ConsPlusNormal"/>
              <w:jc w:val="center"/>
            </w:pPr>
            <w:r>
              <w:t>483060,9</w:t>
            </w:r>
          </w:p>
        </w:tc>
        <w:tc>
          <w:tcPr>
            <w:tcW w:w="1024" w:type="dxa"/>
          </w:tcPr>
          <w:p w:rsidR="00544175" w:rsidRDefault="00544175">
            <w:pPr>
              <w:pStyle w:val="ConsPlusNormal"/>
              <w:jc w:val="center"/>
            </w:pPr>
            <w:r>
              <w:t>264057,3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747118,2</w:t>
            </w:r>
          </w:p>
        </w:tc>
        <w:tc>
          <w:tcPr>
            <w:tcW w:w="2438" w:type="dxa"/>
            <w:vMerge/>
          </w:tcPr>
          <w:p w:rsidR="00544175" w:rsidRDefault="00544175"/>
        </w:tc>
      </w:tr>
      <w:tr w:rsidR="00544175">
        <w:tc>
          <w:tcPr>
            <w:tcW w:w="604" w:type="dxa"/>
          </w:tcPr>
          <w:p w:rsidR="00544175" w:rsidRDefault="00544175">
            <w:pPr>
              <w:pStyle w:val="ConsPlusNormal"/>
            </w:pPr>
            <w:r>
              <w:lastRenderedPageBreak/>
              <w:t>1.2.3</w:t>
            </w:r>
          </w:p>
        </w:tc>
        <w:tc>
          <w:tcPr>
            <w:tcW w:w="2324" w:type="dxa"/>
          </w:tcPr>
          <w:p w:rsidR="00544175" w:rsidRDefault="00544175">
            <w:pPr>
              <w:pStyle w:val="ConsPlusNormal"/>
            </w:pPr>
            <w:r>
              <w:t>Сохранение объектов культурного наследия в г. Енисейске за счет средств федерального бюджета</w:t>
            </w:r>
          </w:p>
        </w:tc>
        <w:tc>
          <w:tcPr>
            <w:tcW w:w="1814"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0801</w:t>
            </w:r>
          </w:p>
        </w:tc>
        <w:tc>
          <w:tcPr>
            <w:tcW w:w="2438" w:type="dxa"/>
          </w:tcPr>
          <w:p w:rsidR="00544175" w:rsidRDefault="00544175">
            <w:pPr>
              <w:pStyle w:val="ConsPlusNormal"/>
              <w:jc w:val="center"/>
            </w:pPr>
            <w:r>
              <w:t>0820058152</w:t>
            </w:r>
          </w:p>
        </w:tc>
        <w:tc>
          <w:tcPr>
            <w:tcW w:w="484" w:type="dxa"/>
          </w:tcPr>
          <w:p w:rsidR="00544175" w:rsidRDefault="00544175">
            <w:pPr>
              <w:pStyle w:val="ConsPlusNormal"/>
              <w:jc w:val="center"/>
            </w:pPr>
            <w:r>
              <w:t>243</w:t>
            </w: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9497,7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9497,7</w:t>
            </w:r>
          </w:p>
        </w:tc>
        <w:tc>
          <w:tcPr>
            <w:tcW w:w="2438" w:type="dxa"/>
            <w:vMerge/>
          </w:tcPr>
          <w:p w:rsidR="00544175" w:rsidRDefault="00544175"/>
        </w:tc>
      </w:tr>
      <w:tr w:rsidR="00544175">
        <w:tc>
          <w:tcPr>
            <w:tcW w:w="604" w:type="dxa"/>
          </w:tcPr>
          <w:p w:rsidR="00544175" w:rsidRDefault="00544175">
            <w:pPr>
              <w:pStyle w:val="ConsPlusNormal"/>
            </w:pPr>
            <w:bookmarkStart w:id="46" w:name="P6685"/>
            <w:bookmarkEnd w:id="46"/>
            <w:r>
              <w:t>1.3</w:t>
            </w:r>
          </w:p>
        </w:tc>
        <w:tc>
          <w:tcPr>
            <w:tcW w:w="2324" w:type="dxa"/>
          </w:tcPr>
          <w:p w:rsidR="00544175" w:rsidRDefault="00544175">
            <w:pPr>
              <w:pStyle w:val="ConsPlusNormal"/>
            </w:pPr>
            <w:r>
              <w:t xml:space="preserve">Проведение мероприятий по сохранению объектов культурного наследия города Енисейска, в том числе выявленных объектов археологического наследия в городе Енисейске ("Енисейск. Енисейское </w:t>
            </w:r>
            <w:r>
              <w:lastRenderedPageBreak/>
              <w:t>городище", "Енисейск. Стоянка Богоявленская", "Енисейск. Богоявленский некрополь", "Енисейск. Стоянка Троицкая", "Енисейск. Троицкий некрополь", "Енисейск. Стоянка Татарская", "Енисейск. Иверский некрополь", "Достопримечательное место "Исторический центр города Енисейска")</w:t>
            </w:r>
          </w:p>
        </w:tc>
        <w:tc>
          <w:tcPr>
            <w:tcW w:w="1814"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188918,9</w:t>
            </w:r>
          </w:p>
        </w:tc>
        <w:tc>
          <w:tcPr>
            <w:tcW w:w="1024" w:type="dxa"/>
          </w:tcPr>
          <w:p w:rsidR="00544175" w:rsidRDefault="00544175">
            <w:pPr>
              <w:pStyle w:val="ConsPlusNormal"/>
              <w:jc w:val="center"/>
            </w:pPr>
            <w:r>
              <w:t>209692,0</w:t>
            </w:r>
          </w:p>
        </w:tc>
        <w:tc>
          <w:tcPr>
            <w:tcW w:w="1024" w:type="dxa"/>
          </w:tcPr>
          <w:p w:rsidR="00544175" w:rsidRDefault="00544175">
            <w:pPr>
              <w:pStyle w:val="ConsPlusNormal"/>
              <w:jc w:val="center"/>
            </w:pPr>
            <w:r>
              <w:t>47963,6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446574,5</w:t>
            </w:r>
          </w:p>
        </w:tc>
        <w:tc>
          <w:tcPr>
            <w:tcW w:w="2438" w:type="dxa"/>
          </w:tcPr>
          <w:p w:rsidR="00544175" w:rsidRDefault="00544175">
            <w:pPr>
              <w:pStyle w:val="ConsPlusNormal"/>
            </w:pPr>
          </w:p>
        </w:tc>
      </w:tr>
      <w:tr w:rsidR="00544175">
        <w:tc>
          <w:tcPr>
            <w:tcW w:w="604" w:type="dxa"/>
          </w:tcPr>
          <w:p w:rsidR="00544175" w:rsidRDefault="00544175">
            <w:pPr>
              <w:pStyle w:val="ConsPlusNormal"/>
            </w:pPr>
            <w:r>
              <w:lastRenderedPageBreak/>
              <w:t>1.3.1</w:t>
            </w:r>
          </w:p>
        </w:tc>
        <w:tc>
          <w:tcPr>
            <w:tcW w:w="2324" w:type="dxa"/>
          </w:tcPr>
          <w:p w:rsidR="00544175" w:rsidRDefault="00544175">
            <w:pPr>
              <w:pStyle w:val="ConsPlusNormal"/>
            </w:pPr>
            <w:r>
              <w:t>Сохранение объектов культурного наследия</w:t>
            </w:r>
          </w:p>
        </w:tc>
        <w:tc>
          <w:tcPr>
            <w:tcW w:w="1814"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2438" w:type="dxa"/>
          </w:tcPr>
          <w:p w:rsidR="00544175" w:rsidRDefault="00544175">
            <w:pPr>
              <w:pStyle w:val="ConsPlusNormal"/>
              <w:jc w:val="center"/>
            </w:pPr>
            <w:r>
              <w:t>0822162</w:t>
            </w:r>
          </w:p>
          <w:p w:rsidR="00544175" w:rsidRDefault="00544175">
            <w:pPr>
              <w:pStyle w:val="ConsPlusNormal"/>
              <w:jc w:val="center"/>
            </w:pPr>
            <w:r>
              <w:t>0820021620</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188918,5</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188918,5</w:t>
            </w:r>
          </w:p>
        </w:tc>
        <w:tc>
          <w:tcPr>
            <w:tcW w:w="2438" w:type="dxa"/>
            <w:vMerge w:val="restart"/>
          </w:tcPr>
          <w:p w:rsidR="00544175" w:rsidRDefault="00544175">
            <w:pPr>
              <w:pStyle w:val="ConsPlusNormal"/>
            </w:pPr>
            <w:r>
              <w:t>разработка разделов научно-проектной документации на работы по сохранению выявленных объектов археологического наследия, положительные заключения государственной историко-культурной экспертизы. Проведение спасательных археологических полевых работ</w:t>
            </w:r>
          </w:p>
        </w:tc>
      </w:tr>
      <w:tr w:rsidR="00544175">
        <w:tc>
          <w:tcPr>
            <w:tcW w:w="604" w:type="dxa"/>
          </w:tcPr>
          <w:p w:rsidR="00544175" w:rsidRDefault="00544175">
            <w:pPr>
              <w:pStyle w:val="ConsPlusNormal"/>
            </w:pPr>
            <w:r>
              <w:t>1.3.2</w:t>
            </w:r>
          </w:p>
        </w:tc>
        <w:tc>
          <w:tcPr>
            <w:tcW w:w="2324" w:type="dxa"/>
          </w:tcPr>
          <w:p w:rsidR="00544175" w:rsidRDefault="00544175">
            <w:pPr>
              <w:pStyle w:val="ConsPlusNormal"/>
            </w:pPr>
            <w:r>
              <w:t>Сохранение объектов культурного наследия за счет средств федерального бюджета</w:t>
            </w:r>
          </w:p>
        </w:tc>
        <w:tc>
          <w:tcPr>
            <w:tcW w:w="1814"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2438" w:type="dxa"/>
          </w:tcPr>
          <w:p w:rsidR="00544175" w:rsidRDefault="00544175">
            <w:pPr>
              <w:pStyle w:val="ConsPlusNormal"/>
              <w:jc w:val="center"/>
            </w:pPr>
            <w:r>
              <w:t>0825152</w:t>
            </w:r>
          </w:p>
          <w:p w:rsidR="00544175" w:rsidRDefault="00544175">
            <w:pPr>
              <w:pStyle w:val="ConsPlusNormal"/>
              <w:jc w:val="center"/>
            </w:pPr>
            <w:r>
              <w:t>0820051520</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0,4</w:t>
            </w:r>
          </w:p>
        </w:tc>
        <w:tc>
          <w:tcPr>
            <w:tcW w:w="1024" w:type="dxa"/>
          </w:tcPr>
          <w:p w:rsidR="00544175" w:rsidRDefault="00544175">
            <w:pPr>
              <w:pStyle w:val="ConsPlusNormal"/>
              <w:jc w:val="center"/>
            </w:pPr>
            <w:r>
              <w:t>209692,0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209692,4</w:t>
            </w:r>
          </w:p>
        </w:tc>
        <w:tc>
          <w:tcPr>
            <w:tcW w:w="2438" w:type="dxa"/>
            <w:vMerge/>
          </w:tcPr>
          <w:p w:rsidR="00544175" w:rsidRDefault="00544175"/>
        </w:tc>
      </w:tr>
      <w:tr w:rsidR="00544175">
        <w:tc>
          <w:tcPr>
            <w:tcW w:w="604" w:type="dxa"/>
          </w:tcPr>
          <w:p w:rsidR="00544175" w:rsidRDefault="00544175">
            <w:pPr>
              <w:pStyle w:val="ConsPlusNormal"/>
            </w:pPr>
            <w:r>
              <w:t>1.3.3</w:t>
            </w:r>
          </w:p>
        </w:tc>
        <w:tc>
          <w:tcPr>
            <w:tcW w:w="2324" w:type="dxa"/>
          </w:tcPr>
          <w:p w:rsidR="00544175" w:rsidRDefault="00544175">
            <w:pPr>
              <w:pStyle w:val="ConsPlusNormal"/>
            </w:pPr>
            <w:r>
              <w:t>Сохранение объектов культурного наследия в г. Енисейске за счет средств федерального бюджета</w:t>
            </w:r>
          </w:p>
        </w:tc>
        <w:tc>
          <w:tcPr>
            <w:tcW w:w="1814"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2438" w:type="dxa"/>
          </w:tcPr>
          <w:p w:rsidR="00544175" w:rsidRDefault="00544175">
            <w:pPr>
              <w:pStyle w:val="ConsPlusNormal"/>
              <w:jc w:val="center"/>
            </w:pPr>
            <w:r>
              <w:t>0820058152</w:t>
            </w:r>
          </w:p>
        </w:tc>
        <w:tc>
          <w:tcPr>
            <w:tcW w:w="484" w:type="dxa"/>
          </w:tcPr>
          <w:p w:rsidR="00544175" w:rsidRDefault="00544175">
            <w:pPr>
              <w:pStyle w:val="ConsPlusNormal"/>
              <w:jc w:val="center"/>
            </w:pPr>
            <w:r>
              <w:t>244</w:t>
            </w:r>
          </w:p>
        </w:tc>
        <w:tc>
          <w:tcPr>
            <w:tcW w:w="11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47963,6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47963,6</w:t>
            </w:r>
          </w:p>
        </w:tc>
        <w:tc>
          <w:tcPr>
            <w:tcW w:w="2438" w:type="dxa"/>
            <w:vMerge/>
          </w:tcPr>
          <w:p w:rsidR="00544175" w:rsidRDefault="00544175"/>
        </w:tc>
      </w:tr>
      <w:tr w:rsidR="00544175">
        <w:tc>
          <w:tcPr>
            <w:tcW w:w="604" w:type="dxa"/>
          </w:tcPr>
          <w:p w:rsidR="00544175" w:rsidRDefault="00544175">
            <w:pPr>
              <w:pStyle w:val="ConsPlusNormal"/>
            </w:pPr>
            <w:bookmarkStart w:id="47" w:name="P6741"/>
            <w:bookmarkEnd w:id="47"/>
            <w:r>
              <w:lastRenderedPageBreak/>
              <w:t>1.4</w:t>
            </w:r>
          </w:p>
        </w:tc>
        <w:tc>
          <w:tcPr>
            <w:tcW w:w="2324" w:type="dxa"/>
          </w:tcPr>
          <w:p w:rsidR="00544175" w:rsidRDefault="00544175">
            <w:pPr>
              <w:pStyle w:val="ConsPlusNormal"/>
            </w:pPr>
            <w:r>
              <w:t>Проведение мероприятий по сохранению объектов культурного наследия города Енисейска, в том числе выявленных объектов археологического наследия в городе Енисейске ("Енисейск. Енисейское городище", "Енисейск. Стоянка Богоявленская", "Енисейск. Богоявленский некрополь", "Енисейск. Стоянка Троицкая", "Енисейск. Троицкий некрополь", "Енисейск. Стоянка Татарская", "Енисейск. Иверский некрополь", "Достопримечательное место "Исторический центр города Енисейска")</w:t>
            </w:r>
          </w:p>
        </w:tc>
        <w:tc>
          <w:tcPr>
            <w:tcW w:w="1814"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61900,0</w:t>
            </w:r>
          </w:p>
        </w:tc>
        <w:tc>
          <w:tcPr>
            <w:tcW w:w="1024" w:type="dxa"/>
          </w:tcPr>
          <w:p w:rsidR="00544175" w:rsidRDefault="00544175">
            <w:pPr>
              <w:pStyle w:val="ConsPlusNormal"/>
              <w:jc w:val="center"/>
            </w:pPr>
            <w:r>
              <w:t>37000,0</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98900,0</w:t>
            </w:r>
          </w:p>
        </w:tc>
        <w:tc>
          <w:tcPr>
            <w:tcW w:w="2438" w:type="dxa"/>
          </w:tcPr>
          <w:p w:rsidR="00544175" w:rsidRDefault="00544175">
            <w:pPr>
              <w:pStyle w:val="ConsPlusNormal"/>
            </w:pPr>
          </w:p>
        </w:tc>
      </w:tr>
      <w:tr w:rsidR="00544175">
        <w:tc>
          <w:tcPr>
            <w:tcW w:w="604" w:type="dxa"/>
          </w:tcPr>
          <w:p w:rsidR="00544175" w:rsidRDefault="00544175">
            <w:pPr>
              <w:pStyle w:val="ConsPlusNormal"/>
            </w:pPr>
            <w:r>
              <w:t>1.4.1</w:t>
            </w:r>
          </w:p>
        </w:tc>
        <w:tc>
          <w:tcPr>
            <w:tcW w:w="2324" w:type="dxa"/>
          </w:tcPr>
          <w:p w:rsidR="00544175" w:rsidRDefault="00544175">
            <w:pPr>
              <w:pStyle w:val="ConsPlusNormal"/>
            </w:pPr>
            <w:r>
              <w:t>Сохранение объектов культурного наследия</w:t>
            </w:r>
          </w:p>
        </w:tc>
        <w:tc>
          <w:tcPr>
            <w:tcW w:w="1814" w:type="dxa"/>
          </w:tcPr>
          <w:p w:rsidR="00544175" w:rsidRDefault="00544175">
            <w:pPr>
              <w:pStyle w:val="ConsPlusNormal"/>
            </w:pPr>
            <w:r>
              <w:t xml:space="preserve">министерство строительства и жилищно-коммунального хозяйства Красноярского </w:t>
            </w:r>
            <w:r>
              <w:lastRenderedPageBreak/>
              <w:t>края</w:t>
            </w:r>
          </w:p>
        </w:tc>
        <w:tc>
          <w:tcPr>
            <w:tcW w:w="694" w:type="dxa"/>
          </w:tcPr>
          <w:p w:rsidR="00544175" w:rsidRDefault="00544175">
            <w:pPr>
              <w:pStyle w:val="ConsPlusNormal"/>
              <w:jc w:val="center"/>
            </w:pPr>
            <w:r>
              <w:lastRenderedPageBreak/>
              <w:t>130</w:t>
            </w:r>
          </w:p>
        </w:tc>
        <w:tc>
          <w:tcPr>
            <w:tcW w:w="634" w:type="dxa"/>
          </w:tcPr>
          <w:p w:rsidR="00544175" w:rsidRDefault="00544175">
            <w:pPr>
              <w:pStyle w:val="ConsPlusNormal"/>
              <w:jc w:val="center"/>
            </w:pPr>
            <w:r>
              <w:t>0801</w:t>
            </w:r>
          </w:p>
        </w:tc>
        <w:tc>
          <w:tcPr>
            <w:tcW w:w="2438" w:type="dxa"/>
          </w:tcPr>
          <w:p w:rsidR="00544175" w:rsidRDefault="00544175">
            <w:pPr>
              <w:pStyle w:val="ConsPlusNormal"/>
              <w:jc w:val="center"/>
            </w:pPr>
            <w:r>
              <w:t>0820021620</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38427,1</w:t>
            </w:r>
          </w:p>
        </w:tc>
        <w:tc>
          <w:tcPr>
            <w:tcW w:w="1024" w:type="dxa"/>
          </w:tcPr>
          <w:p w:rsidR="00544175" w:rsidRDefault="00544175">
            <w:pPr>
              <w:pStyle w:val="ConsPlusNormal"/>
              <w:jc w:val="center"/>
            </w:pPr>
            <w:r>
              <w:t>37000,0</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75427,1</w:t>
            </w:r>
          </w:p>
        </w:tc>
        <w:tc>
          <w:tcPr>
            <w:tcW w:w="2438" w:type="dxa"/>
            <w:vMerge w:val="restart"/>
          </w:tcPr>
          <w:p w:rsidR="00544175" w:rsidRDefault="00544175">
            <w:pPr>
              <w:pStyle w:val="ConsPlusNormal"/>
            </w:pPr>
            <w:r>
              <w:t xml:space="preserve">разработка разделов научно-проектной документации на работы по сохранению выявленных объектов археологического </w:t>
            </w:r>
            <w:r>
              <w:lastRenderedPageBreak/>
              <w:t>наследия, положительные заключения государственной историко-культурной экспертизы. Проведение спасательных археологических полевых работ</w:t>
            </w:r>
          </w:p>
        </w:tc>
      </w:tr>
      <w:tr w:rsidR="00544175">
        <w:tc>
          <w:tcPr>
            <w:tcW w:w="604" w:type="dxa"/>
          </w:tcPr>
          <w:p w:rsidR="00544175" w:rsidRDefault="00544175">
            <w:pPr>
              <w:pStyle w:val="ConsPlusNormal"/>
            </w:pPr>
            <w:r>
              <w:lastRenderedPageBreak/>
              <w:t>1.4.2</w:t>
            </w:r>
          </w:p>
        </w:tc>
        <w:tc>
          <w:tcPr>
            <w:tcW w:w="2324" w:type="dxa"/>
          </w:tcPr>
          <w:p w:rsidR="00544175" w:rsidRDefault="00544175">
            <w:pPr>
              <w:pStyle w:val="ConsPlusNormal"/>
            </w:pPr>
            <w:r>
              <w:t>Сохранение объектов культурного наследия за счет средств федерального бюджета</w:t>
            </w:r>
          </w:p>
        </w:tc>
        <w:tc>
          <w:tcPr>
            <w:tcW w:w="1814"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0801</w:t>
            </w:r>
          </w:p>
        </w:tc>
        <w:tc>
          <w:tcPr>
            <w:tcW w:w="2438" w:type="dxa"/>
          </w:tcPr>
          <w:p w:rsidR="00544175" w:rsidRDefault="00544175">
            <w:pPr>
              <w:pStyle w:val="ConsPlusNormal"/>
              <w:jc w:val="center"/>
            </w:pPr>
            <w:r>
              <w:t>0820058152</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23472,9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23472,9</w:t>
            </w:r>
          </w:p>
        </w:tc>
        <w:tc>
          <w:tcPr>
            <w:tcW w:w="2438" w:type="dxa"/>
            <w:vMerge/>
          </w:tcPr>
          <w:p w:rsidR="00544175" w:rsidRDefault="00544175"/>
        </w:tc>
      </w:tr>
      <w:tr w:rsidR="00544175">
        <w:tc>
          <w:tcPr>
            <w:tcW w:w="604" w:type="dxa"/>
          </w:tcPr>
          <w:p w:rsidR="00544175" w:rsidRDefault="00544175">
            <w:pPr>
              <w:pStyle w:val="ConsPlusNormal"/>
            </w:pPr>
            <w:bookmarkStart w:id="48" w:name="P6782"/>
            <w:bookmarkEnd w:id="48"/>
            <w:r>
              <w:t>1.5</w:t>
            </w:r>
          </w:p>
        </w:tc>
        <w:tc>
          <w:tcPr>
            <w:tcW w:w="2324" w:type="dxa"/>
          </w:tcPr>
          <w:p w:rsidR="00544175" w:rsidRDefault="00544175">
            <w:pPr>
              <w:pStyle w:val="ConsPlusNormal"/>
            </w:pPr>
            <w:r>
              <w:t>Разработка проекта регенерации центральной части города Енисейска</w:t>
            </w:r>
          </w:p>
        </w:tc>
        <w:tc>
          <w:tcPr>
            <w:tcW w:w="1814"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0801</w:t>
            </w:r>
          </w:p>
        </w:tc>
        <w:tc>
          <w:tcPr>
            <w:tcW w:w="2438" w:type="dxa"/>
          </w:tcPr>
          <w:p w:rsidR="00544175" w:rsidRDefault="00544175">
            <w:pPr>
              <w:pStyle w:val="ConsPlusNormal"/>
              <w:jc w:val="center"/>
            </w:pPr>
            <w:r>
              <w:t>0820021680</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15000,0</w:t>
            </w:r>
          </w:p>
        </w:tc>
        <w:tc>
          <w:tcPr>
            <w:tcW w:w="1024" w:type="dxa"/>
          </w:tcPr>
          <w:p w:rsidR="00544175" w:rsidRDefault="00544175">
            <w:pPr>
              <w:pStyle w:val="ConsPlusNormal"/>
              <w:jc w:val="center"/>
            </w:pPr>
            <w:r>
              <w:t>15000,0</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30000,0</w:t>
            </w:r>
          </w:p>
        </w:tc>
        <w:tc>
          <w:tcPr>
            <w:tcW w:w="2438" w:type="dxa"/>
          </w:tcPr>
          <w:p w:rsidR="00544175" w:rsidRDefault="00544175">
            <w:pPr>
              <w:pStyle w:val="ConsPlusNormal"/>
            </w:pPr>
            <w:r>
              <w:t>сбор и обработка исходных данных; предварительные работы; исследовательские работы; проектные предложения по регенерации территории</w:t>
            </w:r>
          </w:p>
        </w:tc>
      </w:tr>
      <w:tr w:rsidR="00544175">
        <w:tc>
          <w:tcPr>
            <w:tcW w:w="604" w:type="dxa"/>
          </w:tcPr>
          <w:p w:rsidR="00544175" w:rsidRDefault="00544175">
            <w:pPr>
              <w:pStyle w:val="ConsPlusNormal"/>
            </w:pPr>
          </w:p>
        </w:tc>
        <w:tc>
          <w:tcPr>
            <w:tcW w:w="2324" w:type="dxa"/>
          </w:tcPr>
          <w:p w:rsidR="00544175" w:rsidRDefault="00544175">
            <w:pPr>
              <w:pStyle w:val="ConsPlusNormal"/>
            </w:pPr>
            <w:r>
              <w:t>Итого по задаче 1</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1047198,6</w:t>
            </w:r>
          </w:p>
        </w:tc>
        <w:tc>
          <w:tcPr>
            <w:tcW w:w="1024" w:type="dxa"/>
          </w:tcPr>
          <w:p w:rsidR="00544175" w:rsidRDefault="00544175">
            <w:pPr>
              <w:pStyle w:val="ConsPlusNormal"/>
              <w:jc w:val="center"/>
            </w:pPr>
            <w:r>
              <w:t>911635,8</w:t>
            </w:r>
          </w:p>
        </w:tc>
        <w:tc>
          <w:tcPr>
            <w:tcW w:w="1024" w:type="dxa"/>
          </w:tcPr>
          <w:p w:rsidR="00544175" w:rsidRDefault="00544175">
            <w:pPr>
              <w:pStyle w:val="ConsPlusNormal"/>
              <w:jc w:val="center"/>
            </w:pPr>
            <w:r>
              <w:t>462722,4</w:t>
            </w:r>
          </w:p>
        </w:tc>
        <w:tc>
          <w:tcPr>
            <w:tcW w:w="1024" w:type="dxa"/>
          </w:tcPr>
          <w:p w:rsidR="00544175" w:rsidRDefault="00544175">
            <w:pPr>
              <w:pStyle w:val="ConsPlusNormal"/>
              <w:jc w:val="center"/>
            </w:pPr>
            <w:r>
              <w:t>420000,0</w:t>
            </w:r>
          </w:p>
        </w:tc>
        <w:tc>
          <w:tcPr>
            <w:tcW w:w="1024" w:type="dxa"/>
          </w:tcPr>
          <w:p w:rsidR="00544175" w:rsidRDefault="00544175">
            <w:pPr>
              <w:pStyle w:val="ConsPlusNormal"/>
              <w:jc w:val="center"/>
            </w:pPr>
            <w:r>
              <w:t>420000,0</w:t>
            </w:r>
          </w:p>
        </w:tc>
        <w:tc>
          <w:tcPr>
            <w:tcW w:w="1144" w:type="dxa"/>
          </w:tcPr>
          <w:p w:rsidR="00544175" w:rsidRDefault="00544175">
            <w:pPr>
              <w:pStyle w:val="ConsPlusNormal"/>
              <w:jc w:val="center"/>
            </w:pPr>
            <w:r>
              <w:t>3252059,1</w:t>
            </w:r>
          </w:p>
        </w:tc>
        <w:tc>
          <w:tcPr>
            <w:tcW w:w="2438" w:type="dxa"/>
          </w:tcPr>
          <w:p w:rsidR="00544175" w:rsidRDefault="00544175">
            <w:pPr>
              <w:pStyle w:val="ConsPlusNormal"/>
            </w:pPr>
          </w:p>
        </w:tc>
      </w:tr>
      <w:tr w:rsidR="00544175">
        <w:tc>
          <w:tcPr>
            <w:tcW w:w="604" w:type="dxa"/>
          </w:tcPr>
          <w:p w:rsidR="00544175" w:rsidRDefault="00544175">
            <w:pPr>
              <w:pStyle w:val="ConsPlusNormal"/>
            </w:pPr>
            <w:r>
              <w:t>2</w:t>
            </w:r>
          </w:p>
        </w:tc>
        <w:tc>
          <w:tcPr>
            <w:tcW w:w="14772" w:type="dxa"/>
            <w:gridSpan w:val="12"/>
          </w:tcPr>
          <w:p w:rsidR="00544175" w:rsidRDefault="00544175">
            <w:pPr>
              <w:pStyle w:val="ConsPlusNormal"/>
              <w:outlineLvl w:val="3"/>
            </w:pPr>
            <w:r>
              <w:t>Задача 2. Модернизация инженерной инфраструктуры исторической части города Енисейска</w:t>
            </w:r>
          </w:p>
        </w:tc>
        <w:tc>
          <w:tcPr>
            <w:tcW w:w="2438" w:type="dxa"/>
          </w:tcPr>
          <w:p w:rsidR="00544175" w:rsidRDefault="00544175">
            <w:pPr>
              <w:pStyle w:val="ConsPlusNormal"/>
            </w:pPr>
          </w:p>
        </w:tc>
      </w:tr>
      <w:tr w:rsidR="00544175">
        <w:tc>
          <w:tcPr>
            <w:tcW w:w="604" w:type="dxa"/>
          </w:tcPr>
          <w:p w:rsidR="00544175" w:rsidRDefault="00544175">
            <w:pPr>
              <w:pStyle w:val="ConsPlusNormal"/>
            </w:pPr>
            <w:bookmarkStart w:id="49" w:name="P6813"/>
            <w:bookmarkEnd w:id="49"/>
            <w:r>
              <w:t>2.1</w:t>
            </w:r>
          </w:p>
        </w:tc>
        <w:tc>
          <w:tcPr>
            <w:tcW w:w="2324" w:type="dxa"/>
          </w:tcPr>
          <w:p w:rsidR="00544175" w:rsidRDefault="00544175">
            <w:pPr>
              <w:pStyle w:val="ConsPlusNormal"/>
            </w:pPr>
            <w:r>
              <w:t xml:space="preserve">Предоставление субсидии бюджету муниципального образования город Енисейск на выполнение инженерных изысканий, разработку проектной </w:t>
            </w:r>
            <w:r>
              <w:lastRenderedPageBreak/>
              <w:t>документации, выполнение строительно-монтажных работ по объекту "Система водоотведения и ливневая канализация исторической части города Енисейска"</w:t>
            </w:r>
          </w:p>
        </w:tc>
        <w:tc>
          <w:tcPr>
            <w:tcW w:w="1814" w:type="dxa"/>
          </w:tcPr>
          <w:p w:rsidR="00544175" w:rsidRDefault="00544175">
            <w:pPr>
              <w:pStyle w:val="ConsPlusNormal"/>
            </w:pPr>
            <w:r>
              <w:lastRenderedPageBreak/>
              <w:t>министерство энергетики и жилищно-коммунального хозяйства Красноярского края</w:t>
            </w:r>
          </w:p>
        </w:tc>
        <w:tc>
          <w:tcPr>
            <w:tcW w:w="694" w:type="dxa"/>
          </w:tcPr>
          <w:p w:rsidR="00544175" w:rsidRDefault="00544175">
            <w:pPr>
              <w:pStyle w:val="ConsPlusNormal"/>
              <w:jc w:val="center"/>
            </w:pPr>
            <w:r>
              <w:t>510</w:t>
            </w:r>
          </w:p>
        </w:tc>
        <w:tc>
          <w:tcPr>
            <w:tcW w:w="634" w:type="dxa"/>
          </w:tcPr>
          <w:p w:rsidR="00544175" w:rsidRDefault="00544175">
            <w:pPr>
              <w:pStyle w:val="ConsPlusNormal"/>
              <w:jc w:val="center"/>
            </w:pPr>
            <w:r>
              <w:t>0502</w:t>
            </w:r>
          </w:p>
        </w:tc>
        <w:tc>
          <w:tcPr>
            <w:tcW w:w="2438" w:type="dxa"/>
          </w:tcPr>
          <w:p w:rsidR="00544175" w:rsidRDefault="00544175">
            <w:pPr>
              <w:pStyle w:val="ConsPlusNormal"/>
              <w:jc w:val="center"/>
            </w:pPr>
            <w:r>
              <w:t>0827472</w:t>
            </w:r>
          </w:p>
          <w:p w:rsidR="00544175" w:rsidRDefault="00544175">
            <w:pPr>
              <w:pStyle w:val="ConsPlusNormal"/>
              <w:jc w:val="center"/>
            </w:pPr>
            <w:r>
              <w:t>0820074720</w:t>
            </w:r>
          </w:p>
        </w:tc>
        <w:tc>
          <w:tcPr>
            <w:tcW w:w="484" w:type="dxa"/>
          </w:tcPr>
          <w:p w:rsidR="00544175" w:rsidRDefault="00544175">
            <w:pPr>
              <w:pStyle w:val="ConsPlusNormal"/>
              <w:jc w:val="center"/>
            </w:pPr>
            <w:r>
              <w:t>522</w:t>
            </w:r>
          </w:p>
        </w:tc>
        <w:tc>
          <w:tcPr>
            <w:tcW w:w="1144" w:type="dxa"/>
          </w:tcPr>
          <w:p w:rsidR="00544175" w:rsidRDefault="00544175">
            <w:pPr>
              <w:pStyle w:val="ConsPlusNormal"/>
              <w:jc w:val="center"/>
            </w:pPr>
            <w:r>
              <w:t>26876,7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26876,7</w:t>
            </w:r>
          </w:p>
        </w:tc>
        <w:tc>
          <w:tcPr>
            <w:tcW w:w="2438" w:type="dxa"/>
          </w:tcPr>
          <w:p w:rsidR="00544175" w:rsidRDefault="00544175">
            <w:pPr>
              <w:pStyle w:val="ConsPlusNormal"/>
            </w:pPr>
            <w:r>
              <w:t>строительство ливневой канализации протяженностью 8,612 км в исторической части города. Строительство системы водоотведения протяженностью 4,668 км в исторической части города</w:t>
            </w:r>
          </w:p>
        </w:tc>
      </w:tr>
      <w:tr w:rsidR="00544175">
        <w:tc>
          <w:tcPr>
            <w:tcW w:w="604" w:type="dxa"/>
          </w:tcPr>
          <w:p w:rsidR="00544175" w:rsidRDefault="00544175">
            <w:pPr>
              <w:pStyle w:val="ConsPlusNormal"/>
            </w:pPr>
          </w:p>
        </w:tc>
        <w:tc>
          <w:tcPr>
            <w:tcW w:w="2324" w:type="dxa"/>
          </w:tcPr>
          <w:p w:rsidR="00544175" w:rsidRDefault="00544175">
            <w:pPr>
              <w:pStyle w:val="ConsPlusNormal"/>
            </w:pPr>
            <w:r>
              <w:t>Итого по задаче 2</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26876,7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26876,7</w:t>
            </w:r>
          </w:p>
        </w:tc>
        <w:tc>
          <w:tcPr>
            <w:tcW w:w="2438" w:type="dxa"/>
          </w:tcPr>
          <w:p w:rsidR="00544175" w:rsidRDefault="00544175">
            <w:pPr>
              <w:pStyle w:val="ConsPlusNormal"/>
            </w:pPr>
          </w:p>
        </w:tc>
      </w:tr>
      <w:tr w:rsidR="00544175">
        <w:tc>
          <w:tcPr>
            <w:tcW w:w="604" w:type="dxa"/>
          </w:tcPr>
          <w:p w:rsidR="00544175" w:rsidRDefault="00544175">
            <w:pPr>
              <w:pStyle w:val="ConsPlusNormal"/>
            </w:pPr>
            <w:r>
              <w:t>3</w:t>
            </w:r>
          </w:p>
        </w:tc>
        <w:tc>
          <w:tcPr>
            <w:tcW w:w="14772" w:type="dxa"/>
            <w:gridSpan w:val="12"/>
          </w:tcPr>
          <w:p w:rsidR="00544175" w:rsidRDefault="00544175">
            <w:pPr>
              <w:pStyle w:val="ConsPlusNormal"/>
              <w:outlineLvl w:val="3"/>
            </w:pPr>
            <w:r>
              <w:t>Задача 3. Содействие развитию туризма в городе Енисейске</w:t>
            </w:r>
          </w:p>
        </w:tc>
        <w:tc>
          <w:tcPr>
            <w:tcW w:w="2438" w:type="dxa"/>
          </w:tcPr>
          <w:p w:rsidR="00544175" w:rsidRDefault="00544175">
            <w:pPr>
              <w:pStyle w:val="ConsPlusNormal"/>
            </w:pPr>
          </w:p>
        </w:tc>
      </w:tr>
      <w:tr w:rsidR="00544175">
        <w:tc>
          <w:tcPr>
            <w:tcW w:w="604" w:type="dxa"/>
          </w:tcPr>
          <w:p w:rsidR="00544175" w:rsidRDefault="00544175">
            <w:pPr>
              <w:pStyle w:val="ConsPlusNormal"/>
            </w:pPr>
            <w:bookmarkStart w:id="50" w:name="P6845"/>
            <w:bookmarkEnd w:id="50"/>
            <w:r>
              <w:t>3.1</w:t>
            </w:r>
          </w:p>
        </w:tc>
        <w:tc>
          <w:tcPr>
            <w:tcW w:w="2324" w:type="dxa"/>
          </w:tcPr>
          <w:p w:rsidR="00544175" w:rsidRDefault="00544175">
            <w:pPr>
              <w:pStyle w:val="ConsPlusNormal"/>
            </w:pPr>
            <w:r>
              <w:t>Создание условий для развития туризма в городе Енисейске</w:t>
            </w:r>
          </w:p>
        </w:tc>
        <w:tc>
          <w:tcPr>
            <w:tcW w:w="1814" w:type="dxa"/>
          </w:tcPr>
          <w:p w:rsidR="00544175" w:rsidRDefault="00544175">
            <w:pPr>
              <w:pStyle w:val="ConsPlusNormal"/>
            </w:pPr>
            <w:r>
              <w:t>министерство спорта Красноярского края</w:t>
            </w:r>
          </w:p>
        </w:tc>
        <w:tc>
          <w:tcPr>
            <w:tcW w:w="694" w:type="dxa"/>
          </w:tcPr>
          <w:p w:rsidR="00544175" w:rsidRDefault="00544175">
            <w:pPr>
              <w:pStyle w:val="ConsPlusNormal"/>
              <w:jc w:val="center"/>
            </w:pPr>
            <w:r>
              <w:t>164</w:t>
            </w:r>
          </w:p>
        </w:tc>
        <w:tc>
          <w:tcPr>
            <w:tcW w:w="634" w:type="dxa"/>
          </w:tcPr>
          <w:p w:rsidR="00544175" w:rsidRDefault="00544175">
            <w:pPr>
              <w:pStyle w:val="ConsPlusNormal"/>
              <w:jc w:val="center"/>
            </w:pPr>
            <w:r>
              <w:t>0412</w:t>
            </w:r>
          </w:p>
        </w:tc>
        <w:tc>
          <w:tcPr>
            <w:tcW w:w="2438" w:type="dxa"/>
          </w:tcPr>
          <w:p w:rsidR="00544175" w:rsidRDefault="00544175">
            <w:pPr>
              <w:pStyle w:val="ConsPlusNormal"/>
              <w:jc w:val="center"/>
            </w:pPr>
            <w:r>
              <w:t>0822165</w:t>
            </w:r>
          </w:p>
          <w:p w:rsidR="00544175" w:rsidRDefault="00544175">
            <w:pPr>
              <w:pStyle w:val="ConsPlusNormal"/>
              <w:jc w:val="center"/>
            </w:pPr>
            <w:r>
              <w:t>0820021650</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154,1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154,1</w:t>
            </w:r>
          </w:p>
        </w:tc>
        <w:tc>
          <w:tcPr>
            <w:tcW w:w="2438" w:type="dxa"/>
          </w:tcPr>
          <w:p w:rsidR="00544175" w:rsidRDefault="00544175">
            <w:pPr>
              <w:pStyle w:val="ConsPlusNormal"/>
            </w:pPr>
          </w:p>
        </w:tc>
      </w:tr>
      <w:tr w:rsidR="00544175">
        <w:tc>
          <w:tcPr>
            <w:tcW w:w="604" w:type="dxa"/>
          </w:tcPr>
          <w:p w:rsidR="00544175" w:rsidRDefault="00544175">
            <w:pPr>
              <w:pStyle w:val="ConsPlusNormal"/>
            </w:pPr>
            <w:r>
              <w:t>3.1.1</w:t>
            </w:r>
          </w:p>
        </w:tc>
        <w:tc>
          <w:tcPr>
            <w:tcW w:w="2324" w:type="dxa"/>
          </w:tcPr>
          <w:p w:rsidR="00544175" w:rsidRDefault="00544175">
            <w:pPr>
              <w:pStyle w:val="ConsPlusNormal"/>
            </w:pPr>
            <w:r>
              <w:t>Поддержка событийного мероприятия ("Енисейская уха") и разработка руководства по использованию фирменного стиля "Августовской ярмарки" и "Енисейской ухи"</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154,1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154,1</w:t>
            </w:r>
          </w:p>
        </w:tc>
        <w:tc>
          <w:tcPr>
            <w:tcW w:w="2438" w:type="dxa"/>
          </w:tcPr>
          <w:p w:rsidR="00544175" w:rsidRDefault="00544175">
            <w:pPr>
              <w:pStyle w:val="ConsPlusNormal"/>
            </w:pPr>
            <w:r>
              <w:t>количество посетителей событийных мероприятий в городе Енисейске и Енисейском районе - не менее 10 тыс. человек в 2014 году</w:t>
            </w:r>
          </w:p>
        </w:tc>
      </w:tr>
      <w:tr w:rsidR="00544175">
        <w:tc>
          <w:tcPr>
            <w:tcW w:w="604" w:type="dxa"/>
          </w:tcPr>
          <w:p w:rsidR="00544175" w:rsidRDefault="00544175">
            <w:pPr>
              <w:pStyle w:val="ConsPlusNormal"/>
            </w:pPr>
            <w:bookmarkStart w:id="51" w:name="P6874"/>
            <w:bookmarkEnd w:id="51"/>
            <w:r>
              <w:t>3.2</w:t>
            </w:r>
          </w:p>
        </w:tc>
        <w:tc>
          <w:tcPr>
            <w:tcW w:w="2324" w:type="dxa"/>
          </w:tcPr>
          <w:p w:rsidR="00544175" w:rsidRDefault="00544175">
            <w:pPr>
              <w:pStyle w:val="ConsPlusNormal"/>
            </w:pPr>
            <w:r>
              <w:t>Создание условий для развития туризма в городе Енисейске</w:t>
            </w:r>
          </w:p>
        </w:tc>
        <w:tc>
          <w:tcPr>
            <w:tcW w:w="1814"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0412</w:t>
            </w:r>
          </w:p>
        </w:tc>
        <w:tc>
          <w:tcPr>
            <w:tcW w:w="2438" w:type="dxa"/>
          </w:tcPr>
          <w:p w:rsidR="00544175" w:rsidRDefault="00544175">
            <w:pPr>
              <w:pStyle w:val="ConsPlusNormal"/>
              <w:jc w:val="center"/>
            </w:pPr>
            <w:r>
              <w:t>0822165</w:t>
            </w:r>
          </w:p>
          <w:p w:rsidR="00544175" w:rsidRDefault="00544175">
            <w:pPr>
              <w:pStyle w:val="ConsPlusNormal"/>
              <w:jc w:val="center"/>
            </w:pPr>
            <w:r>
              <w:t>0820021650</w:t>
            </w:r>
          </w:p>
        </w:tc>
        <w:tc>
          <w:tcPr>
            <w:tcW w:w="484" w:type="dxa"/>
          </w:tcPr>
          <w:p w:rsidR="00544175" w:rsidRDefault="00544175">
            <w:pPr>
              <w:pStyle w:val="ConsPlusNormal"/>
              <w:jc w:val="center"/>
            </w:pPr>
            <w:r>
              <w:t>244</w:t>
            </w:r>
          </w:p>
        </w:tc>
        <w:tc>
          <w:tcPr>
            <w:tcW w:w="1144" w:type="dxa"/>
          </w:tcPr>
          <w:p w:rsidR="00544175" w:rsidRDefault="00544175">
            <w:pPr>
              <w:pStyle w:val="ConsPlusNormal"/>
              <w:jc w:val="center"/>
            </w:pPr>
            <w:r>
              <w:t>700,0</w:t>
            </w:r>
          </w:p>
        </w:tc>
        <w:tc>
          <w:tcPr>
            <w:tcW w:w="1024" w:type="dxa"/>
          </w:tcPr>
          <w:p w:rsidR="00544175" w:rsidRDefault="00544175">
            <w:pPr>
              <w:pStyle w:val="ConsPlusNormal"/>
              <w:jc w:val="center"/>
            </w:pPr>
            <w:r>
              <w:t>854,1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1554,1</w:t>
            </w:r>
          </w:p>
        </w:tc>
        <w:tc>
          <w:tcPr>
            <w:tcW w:w="2438" w:type="dxa"/>
          </w:tcPr>
          <w:p w:rsidR="00544175" w:rsidRDefault="00544175">
            <w:pPr>
              <w:pStyle w:val="ConsPlusNormal"/>
            </w:pPr>
          </w:p>
        </w:tc>
      </w:tr>
      <w:tr w:rsidR="00544175">
        <w:tc>
          <w:tcPr>
            <w:tcW w:w="604" w:type="dxa"/>
          </w:tcPr>
          <w:p w:rsidR="00544175" w:rsidRDefault="00544175">
            <w:pPr>
              <w:pStyle w:val="ConsPlusNormal"/>
            </w:pPr>
            <w:r>
              <w:lastRenderedPageBreak/>
              <w:t>3.2.1</w:t>
            </w:r>
          </w:p>
        </w:tc>
        <w:tc>
          <w:tcPr>
            <w:tcW w:w="2324" w:type="dxa"/>
          </w:tcPr>
          <w:p w:rsidR="00544175" w:rsidRDefault="00544175">
            <w:pPr>
              <w:pStyle w:val="ConsPlusNormal"/>
            </w:pPr>
            <w:r>
              <w:t>Организация и проведение информационных туров</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350,0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350,0</w:t>
            </w:r>
          </w:p>
        </w:tc>
        <w:tc>
          <w:tcPr>
            <w:tcW w:w="2438" w:type="dxa"/>
          </w:tcPr>
          <w:p w:rsidR="00544175" w:rsidRDefault="00544175">
            <w:pPr>
              <w:pStyle w:val="ConsPlusNormal"/>
            </w:pPr>
            <w:r>
              <w:t>количество проинформированных лиц о туристско-рекреационных возможностях и услугах на территории города Енисейска и Енисейского района посредством информационного тура - не менее 20 представителей средств массовой информации и туристской индустрии в 2015 году</w:t>
            </w:r>
          </w:p>
        </w:tc>
      </w:tr>
      <w:tr w:rsidR="00544175">
        <w:tc>
          <w:tcPr>
            <w:tcW w:w="604" w:type="dxa"/>
          </w:tcPr>
          <w:p w:rsidR="00544175" w:rsidRDefault="00544175">
            <w:pPr>
              <w:pStyle w:val="ConsPlusNormal"/>
            </w:pPr>
            <w:r>
              <w:t>3.2.2</w:t>
            </w:r>
          </w:p>
        </w:tc>
        <w:tc>
          <w:tcPr>
            <w:tcW w:w="2324" w:type="dxa"/>
          </w:tcPr>
          <w:p w:rsidR="00544175" w:rsidRDefault="00544175">
            <w:pPr>
              <w:pStyle w:val="ConsPlusNormal"/>
            </w:pPr>
            <w:r>
              <w:t>Подготовка справочно-информационной, сувенирной продукции и другого медиа-материала для использования в рамках информационной кампании</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300,0</w:t>
            </w:r>
          </w:p>
        </w:tc>
        <w:tc>
          <w:tcPr>
            <w:tcW w:w="1024" w:type="dxa"/>
          </w:tcPr>
          <w:p w:rsidR="00544175" w:rsidRDefault="00544175">
            <w:pPr>
              <w:pStyle w:val="ConsPlusNormal"/>
              <w:jc w:val="center"/>
            </w:pPr>
            <w:r>
              <w:t>350,0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650,0</w:t>
            </w:r>
          </w:p>
        </w:tc>
        <w:tc>
          <w:tcPr>
            <w:tcW w:w="2438" w:type="dxa"/>
          </w:tcPr>
          <w:p w:rsidR="00544175" w:rsidRDefault="00544175">
            <w:pPr>
              <w:pStyle w:val="ConsPlusNormal"/>
            </w:pPr>
            <w:r>
              <w:t>количество проинформированных лиц о туристско-рекреационных возможностях и услугах на территории города Енисейска и Енисейского района - не менее 150 тыс. человек в 2015 году</w:t>
            </w:r>
          </w:p>
        </w:tc>
      </w:tr>
      <w:tr w:rsidR="00544175">
        <w:tc>
          <w:tcPr>
            <w:tcW w:w="604" w:type="dxa"/>
          </w:tcPr>
          <w:p w:rsidR="00544175" w:rsidRDefault="00544175">
            <w:pPr>
              <w:pStyle w:val="ConsPlusNormal"/>
            </w:pPr>
            <w:r>
              <w:t>3.2.3</w:t>
            </w:r>
          </w:p>
        </w:tc>
        <w:tc>
          <w:tcPr>
            <w:tcW w:w="2324" w:type="dxa"/>
          </w:tcPr>
          <w:p w:rsidR="00544175" w:rsidRDefault="00544175">
            <w:pPr>
              <w:pStyle w:val="ConsPlusNormal"/>
            </w:pPr>
            <w:r>
              <w:t xml:space="preserve">Поддержка событийного мероприятия ("Енисейская уха") и разработка руководства по использованию </w:t>
            </w:r>
            <w:r>
              <w:lastRenderedPageBreak/>
              <w:t>фирменного стиля "Августовской ярмарки" и "Енисейской ухи"</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154,1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154,1</w:t>
            </w:r>
          </w:p>
        </w:tc>
        <w:tc>
          <w:tcPr>
            <w:tcW w:w="2438" w:type="dxa"/>
          </w:tcPr>
          <w:p w:rsidR="00544175" w:rsidRDefault="00544175">
            <w:pPr>
              <w:pStyle w:val="ConsPlusNormal"/>
            </w:pPr>
            <w:r>
              <w:t>количество посетителей событийных мероприятий в городе Енисейске и Енисейском районе - не менее 20 тыс. человек к 2015 году</w:t>
            </w:r>
          </w:p>
        </w:tc>
      </w:tr>
      <w:tr w:rsidR="00544175">
        <w:tc>
          <w:tcPr>
            <w:tcW w:w="604" w:type="dxa"/>
          </w:tcPr>
          <w:p w:rsidR="00544175" w:rsidRDefault="00544175">
            <w:pPr>
              <w:pStyle w:val="ConsPlusNormal"/>
            </w:pPr>
            <w:r>
              <w:lastRenderedPageBreak/>
              <w:t>3.2.4</w:t>
            </w:r>
          </w:p>
        </w:tc>
        <w:tc>
          <w:tcPr>
            <w:tcW w:w="2324" w:type="dxa"/>
          </w:tcPr>
          <w:p w:rsidR="00544175" w:rsidRDefault="00544175">
            <w:pPr>
              <w:pStyle w:val="ConsPlusNormal"/>
            </w:pPr>
            <w:r>
              <w:t>Организация и участие в информационных турах за пределами территории Красноярского края</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400,0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400,0</w:t>
            </w:r>
          </w:p>
        </w:tc>
        <w:tc>
          <w:tcPr>
            <w:tcW w:w="2438" w:type="dxa"/>
          </w:tcPr>
          <w:p w:rsidR="00544175" w:rsidRDefault="00544175">
            <w:pPr>
              <w:pStyle w:val="ConsPlusNormal"/>
            </w:pPr>
            <w:r>
              <w:t>количество участников информационных туров (представителей туриндустрии, органов местного самоуправления и муниципальных учреждений) не менее 10 человек в 2014 году</w:t>
            </w:r>
          </w:p>
        </w:tc>
      </w:tr>
      <w:tr w:rsidR="00544175">
        <w:tc>
          <w:tcPr>
            <w:tcW w:w="604" w:type="dxa"/>
          </w:tcPr>
          <w:p w:rsidR="00544175" w:rsidRDefault="00544175">
            <w:pPr>
              <w:pStyle w:val="ConsPlusNormal"/>
            </w:pPr>
            <w:bookmarkStart w:id="52" w:name="P6945"/>
            <w:bookmarkEnd w:id="52"/>
            <w:r>
              <w:t>3.3</w:t>
            </w:r>
          </w:p>
        </w:tc>
        <w:tc>
          <w:tcPr>
            <w:tcW w:w="2324" w:type="dxa"/>
          </w:tcPr>
          <w:p w:rsidR="00544175" w:rsidRDefault="00544175">
            <w:pPr>
              <w:pStyle w:val="ConsPlusNormal"/>
            </w:pPr>
            <w:r>
              <w:t>Предоставление субсидии бюджету муниципального образования город Енисейск на создание условий для развития туризма в городе Енисейске</w:t>
            </w:r>
          </w:p>
        </w:tc>
        <w:tc>
          <w:tcPr>
            <w:tcW w:w="1814"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0412</w:t>
            </w:r>
          </w:p>
        </w:tc>
        <w:tc>
          <w:tcPr>
            <w:tcW w:w="2438" w:type="dxa"/>
          </w:tcPr>
          <w:p w:rsidR="00544175" w:rsidRDefault="00544175">
            <w:pPr>
              <w:pStyle w:val="ConsPlusNormal"/>
              <w:jc w:val="center"/>
            </w:pPr>
            <w:r>
              <w:t>0827473</w:t>
            </w:r>
          </w:p>
          <w:p w:rsidR="00544175" w:rsidRDefault="00544175">
            <w:pPr>
              <w:pStyle w:val="ConsPlusNormal"/>
              <w:jc w:val="center"/>
            </w:pPr>
            <w:r>
              <w:t>0820074730</w:t>
            </w:r>
          </w:p>
        </w:tc>
        <w:tc>
          <w:tcPr>
            <w:tcW w:w="484" w:type="dxa"/>
          </w:tcPr>
          <w:p w:rsidR="00544175" w:rsidRDefault="00544175">
            <w:pPr>
              <w:pStyle w:val="ConsPlusNormal"/>
              <w:jc w:val="center"/>
            </w:pPr>
            <w:r>
              <w:t>521</w:t>
            </w:r>
          </w:p>
        </w:tc>
        <w:tc>
          <w:tcPr>
            <w:tcW w:w="1144" w:type="dxa"/>
          </w:tcPr>
          <w:p w:rsidR="00544175" w:rsidRDefault="00544175">
            <w:pPr>
              <w:pStyle w:val="ConsPlusNormal"/>
              <w:jc w:val="center"/>
            </w:pPr>
            <w:r>
              <w:t>96,5</w:t>
            </w:r>
          </w:p>
        </w:tc>
        <w:tc>
          <w:tcPr>
            <w:tcW w:w="1024" w:type="dxa"/>
          </w:tcPr>
          <w:p w:rsidR="00544175" w:rsidRDefault="00544175">
            <w:pPr>
              <w:pStyle w:val="ConsPlusNormal"/>
              <w:jc w:val="center"/>
            </w:pPr>
            <w:r>
              <w:t>108,0</w:t>
            </w:r>
          </w:p>
        </w:tc>
        <w:tc>
          <w:tcPr>
            <w:tcW w:w="1024" w:type="dxa"/>
          </w:tcPr>
          <w:p w:rsidR="00544175" w:rsidRDefault="00544175">
            <w:pPr>
              <w:pStyle w:val="ConsPlusNormal"/>
              <w:jc w:val="center"/>
            </w:pPr>
            <w:r>
              <w:t>12549,0</w:t>
            </w:r>
          </w:p>
        </w:tc>
        <w:tc>
          <w:tcPr>
            <w:tcW w:w="1024" w:type="dxa"/>
          </w:tcPr>
          <w:p w:rsidR="00544175" w:rsidRDefault="00544175">
            <w:pPr>
              <w:pStyle w:val="ConsPlusNormal"/>
              <w:jc w:val="center"/>
            </w:pPr>
            <w:r>
              <w:t>15000,0</w:t>
            </w:r>
          </w:p>
        </w:tc>
        <w:tc>
          <w:tcPr>
            <w:tcW w:w="1024" w:type="dxa"/>
          </w:tcPr>
          <w:p w:rsidR="00544175" w:rsidRDefault="00544175">
            <w:pPr>
              <w:pStyle w:val="ConsPlusNormal"/>
              <w:jc w:val="center"/>
            </w:pPr>
            <w:r>
              <w:t>15000,0</w:t>
            </w:r>
          </w:p>
        </w:tc>
        <w:tc>
          <w:tcPr>
            <w:tcW w:w="1144" w:type="dxa"/>
          </w:tcPr>
          <w:p w:rsidR="00544175" w:rsidRDefault="00544175">
            <w:pPr>
              <w:pStyle w:val="ConsPlusNormal"/>
              <w:jc w:val="center"/>
            </w:pPr>
            <w:r>
              <w:t>42753,5</w:t>
            </w:r>
          </w:p>
        </w:tc>
        <w:tc>
          <w:tcPr>
            <w:tcW w:w="2438" w:type="dxa"/>
          </w:tcPr>
          <w:p w:rsidR="00544175" w:rsidRDefault="00544175">
            <w:pPr>
              <w:pStyle w:val="ConsPlusNormal"/>
            </w:pPr>
            <w:r>
              <w:t>создание системы туристской навигации и ориентирующей информации на территории города Енисейска</w:t>
            </w:r>
          </w:p>
        </w:tc>
      </w:tr>
      <w:tr w:rsidR="00544175">
        <w:tc>
          <w:tcPr>
            <w:tcW w:w="604" w:type="dxa"/>
          </w:tcPr>
          <w:p w:rsidR="00544175" w:rsidRDefault="00544175">
            <w:pPr>
              <w:pStyle w:val="ConsPlusNormal"/>
            </w:pPr>
            <w:bookmarkStart w:id="53" w:name="P6960"/>
            <w:bookmarkEnd w:id="53"/>
            <w:r>
              <w:t>3.4</w:t>
            </w:r>
          </w:p>
        </w:tc>
        <w:tc>
          <w:tcPr>
            <w:tcW w:w="2324" w:type="dxa"/>
          </w:tcPr>
          <w:p w:rsidR="00544175" w:rsidRDefault="00544175">
            <w:pPr>
              <w:pStyle w:val="ConsPlusNormal"/>
            </w:pPr>
            <w:r>
              <w:t>Предоставление субсидии бюджету муниципального образования город Енисейск на создание условий для развития туризма в городе Енисейске</w:t>
            </w:r>
          </w:p>
        </w:tc>
        <w:tc>
          <w:tcPr>
            <w:tcW w:w="1814" w:type="dxa"/>
          </w:tcPr>
          <w:p w:rsidR="00544175" w:rsidRDefault="00544175">
            <w:pPr>
              <w:pStyle w:val="ConsPlusNormal"/>
            </w:pPr>
            <w:r>
              <w:t>министерство спорта Красноярского края</w:t>
            </w:r>
          </w:p>
        </w:tc>
        <w:tc>
          <w:tcPr>
            <w:tcW w:w="694" w:type="dxa"/>
          </w:tcPr>
          <w:p w:rsidR="00544175" w:rsidRDefault="00544175">
            <w:pPr>
              <w:pStyle w:val="ConsPlusNormal"/>
              <w:jc w:val="center"/>
            </w:pPr>
            <w:r>
              <w:t>164</w:t>
            </w:r>
          </w:p>
        </w:tc>
        <w:tc>
          <w:tcPr>
            <w:tcW w:w="634" w:type="dxa"/>
          </w:tcPr>
          <w:p w:rsidR="00544175" w:rsidRDefault="00544175">
            <w:pPr>
              <w:pStyle w:val="ConsPlusNormal"/>
              <w:jc w:val="center"/>
            </w:pPr>
            <w:r>
              <w:t>0412</w:t>
            </w:r>
          </w:p>
        </w:tc>
        <w:tc>
          <w:tcPr>
            <w:tcW w:w="2438" w:type="dxa"/>
          </w:tcPr>
          <w:p w:rsidR="00544175" w:rsidRDefault="00544175">
            <w:pPr>
              <w:pStyle w:val="ConsPlusNormal"/>
              <w:jc w:val="center"/>
            </w:pPr>
            <w:r>
              <w:t>0827473</w:t>
            </w:r>
          </w:p>
          <w:p w:rsidR="00544175" w:rsidRDefault="00544175">
            <w:pPr>
              <w:pStyle w:val="ConsPlusNormal"/>
              <w:jc w:val="center"/>
            </w:pPr>
            <w:r>
              <w:t>0820074730</w:t>
            </w:r>
          </w:p>
        </w:tc>
        <w:tc>
          <w:tcPr>
            <w:tcW w:w="484" w:type="dxa"/>
          </w:tcPr>
          <w:p w:rsidR="00544175" w:rsidRDefault="00544175">
            <w:pPr>
              <w:pStyle w:val="ConsPlusNormal"/>
              <w:jc w:val="center"/>
            </w:pPr>
            <w:r>
              <w:t>522</w:t>
            </w:r>
          </w:p>
        </w:tc>
        <w:tc>
          <w:tcPr>
            <w:tcW w:w="1144" w:type="dxa"/>
          </w:tcPr>
          <w:p w:rsidR="00544175" w:rsidRDefault="00544175">
            <w:pPr>
              <w:pStyle w:val="ConsPlusNormal"/>
              <w:jc w:val="center"/>
            </w:pPr>
            <w:r>
              <w:t>11,5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11,5</w:t>
            </w:r>
          </w:p>
        </w:tc>
        <w:tc>
          <w:tcPr>
            <w:tcW w:w="2438" w:type="dxa"/>
          </w:tcPr>
          <w:p w:rsidR="00544175" w:rsidRDefault="00544175">
            <w:pPr>
              <w:pStyle w:val="ConsPlusNormal"/>
            </w:pPr>
            <w:r>
              <w:t>количество проинформированных лиц о туристско-рекреационных возможностях и услугах на территории города Енисейска и Енисейского района - не менее 12 тыс. человек в 2014 году</w:t>
            </w:r>
          </w:p>
        </w:tc>
      </w:tr>
      <w:tr w:rsidR="00544175">
        <w:tc>
          <w:tcPr>
            <w:tcW w:w="604" w:type="dxa"/>
          </w:tcPr>
          <w:p w:rsidR="00544175" w:rsidRDefault="00544175">
            <w:pPr>
              <w:pStyle w:val="ConsPlusNormal"/>
            </w:pPr>
            <w:bookmarkStart w:id="54" w:name="P6975"/>
            <w:bookmarkEnd w:id="54"/>
            <w:r>
              <w:lastRenderedPageBreak/>
              <w:t>3.5</w:t>
            </w:r>
          </w:p>
        </w:tc>
        <w:tc>
          <w:tcPr>
            <w:tcW w:w="2324" w:type="dxa"/>
          </w:tcPr>
          <w:p w:rsidR="00544175" w:rsidRDefault="00544175">
            <w:pPr>
              <w:pStyle w:val="ConsPlusNormal"/>
            </w:pPr>
            <w:r>
              <w:t>Мероприятия по формированию комфортной туристской среды, информационному обеспечению туризма и продвижению туристского продукта</w:t>
            </w:r>
          </w:p>
        </w:tc>
        <w:tc>
          <w:tcPr>
            <w:tcW w:w="1814"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0412</w:t>
            </w:r>
          </w:p>
        </w:tc>
        <w:tc>
          <w:tcPr>
            <w:tcW w:w="2438" w:type="dxa"/>
          </w:tcPr>
          <w:p w:rsidR="00544175" w:rsidRDefault="00544175">
            <w:pPr>
              <w:pStyle w:val="ConsPlusNormal"/>
              <w:jc w:val="center"/>
            </w:pPr>
            <w:r>
              <w:t>0820021670</w:t>
            </w:r>
          </w:p>
        </w:tc>
        <w:tc>
          <w:tcPr>
            <w:tcW w:w="484" w:type="dxa"/>
          </w:tcPr>
          <w:p w:rsidR="00544175" w:rsidRDefault="00544175">
            <w:pPr>
              <w:pStyle w:val="ConsPlusNormal"/>
              <w:jc w:val="center"/>
            </w:pPr>
            <w:r>
              <w:t>621</w:t>
            </w:r>
          </w:p>
        </w:tc>
        <w:tc>
          <w:tcPr>
            <w:tcW w:w="114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16772,0</w:t>
            </w:r>
          </w:p>
        </w:tc>
        <w:tc>
          <w:tcPr>
            <w:tcW w:w="1024" w:type="dxa"/>
          </w:tcPr>
          <w:p w:rsidR="00544175" w:rsidRDefault="00544175">
            <w:pPr>
              <w:pStyle w:val="ConsPlusNormal"/>
              <w:jc w:val="center"/>
            </w:pPr>
            <w:r>
              <w:t>15000,0</w:t>
            </w:r>
          </w:p>
        </w:tc>
        <w:tc>
          <w:tcPr>
            <w:tcW w:w="1024" w:type="dxa"/>
          </w:tcPr>
          <w:p w:rsidR="00544175" w:rsidRDefault="00544175">
            <w:pPr>
              <w:pStyle w:val="ConsPlusNormal"/>
              <w:jc w:val="center"/>
            </w:pPr>
            <w:r>
              <w:t>15679,0</w:t>
            </w:r>
          </w:p>
        </w:tc>
        <w:tc>
          <w:tcPr>
            <w:tcW w:w="1144" w:type="dxa"/>
          </w:tcPr>
          <w:p w:rsidR="00544175" w:rsidRDefault="00544175">
            <w:pPr>
              <w:pStyle w:val="ConsPlusNormal"/>
              <w:jc w:val="center"/>
            </w:pPr>
            <w:r>
              <w:t>47451,0</w:t>
            </w:r>
          </w:p>
        </w:tc>
        <w:tc>
          <w:tcPr>
            <w:tcW w:w="2438" w:type="dxa"/>
          </w:tcPr>
          <w:p w:rsidR="00544175" w:rsidRDefault="00544175">
            <w:pPr>
              <w:pStyle w:val="ConsPlusNormal"/>
            </w:pPr>
            <w:r>
              <w:t>количество туристов, размещенных в коллективных средствах размещения в городе Енисейске и Енисейском районе, не менее 21,9 тыс. человек к 2018 году</w:t>
            </w:r>
          </w:p>
        </w:tc>
      </w:tr>
      <w:tr w:rsidR="00544175">
        <w:tc>
          <w:tcPr>
            <w:tcW w:w="604" w:type="dxa"/>
          </w:tcPr>
          <w:p w:rsidR="00544175" w:rsidRDefault="00544175">
            <w:pPr>
              <w:pStyle w:val="ConsPlusNormal"/>
            </w:pPr>
          </w:p>
        </w:tc>
        <w:tc>
          <w:tcPr>
            <w:tcW w:w="2324" w:type="dxa"/>
          </w:tcPr>
          <w:p w:rsidR="00544175" w:rsidRDefault="00544175">
            <w:pPr>
              <w:pStyle w:val="ConsPlusNormal"/>
            </w:pPr>
            <w:r>
              <w:t>Итого по задаче 3</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962,1</w:t>
            </w:r>
          </w:p>
        </w:tc>
        <w:tc>
          <w:tcPr>
            <w:tcW w:w="1024" w:type="dxa"/>
          </w:tcPr>
          <w:p w:rsidR="00544175" w:rsidRDefault="00544175">
            <w:pPr>
              <w:pStyle w:val="ConsPlusNormal"/>
              <w:jc w:val="center"/>
            </w:pPr>
            <w:r>
              <w:t>962,1</w:t>
            </w:r>
          </w:p>
        </w:tc>
        <w:tc>
          <w:tcPr>
            <w:tcW w:w="1024" w:type="dxa"/>
          </w:tcPr>
          <w:p w:rsidR="00544175" w:rsidRDefault="00544175">
            <w:pPr>
              <w:pStyle w:val="ConsPlusNormal"/>
              <w:jc w:val="center"/>
            </w:pPr>
            <w:r>
              <w:t>29321,0</w:t>
            </w:r>
          </w:p>
        </w:tc>
        <w:tc>
          <w:tcPr>
            <w:tcW w:w="1024" w:type="dxa"/>
          </w:tcPr>
          <w:p w:rsidR="00544175" w:rsidRDefault="00544175">
            <w:pPr>
              <w:pStyle w:val="ConsPlusNormal"/>
              <w:jc w:val="center"/>
            </w:pPr>
            <w:r>
              <w:t>30000,0</w:t>
            </w:r>
          </w:p>
        </w:tc>
        <w:tc>
          <w:tcPr>
            <w:tcW w:w="1024" w:type="dxa"/>
          </w:tcPr>
          <w:p w:rsidR="00544175" w:rsidRDefault="00544175">
            <w:pPr>
              <w:pStyle w:val="ConsPlusNormal"/>
              <w:jc w:val="center"/>
            </w:pPr>
            <w:r>
              <w:t>30679,0</w:t>
            </w:r>
          </w:p>
        </w:tc>
        <w:tc>
          <w:tcPr>
            <w:tcW w:w="1144" w:type="dxa"/>
          </w:tcPr>
          <w:p w:rsidR="00544175" w:rsidRDefault="00544175">
            <w:pPr>
              <w:pStyle w:val="ConsPlusNormal"/>
              <w:jc w:val="center"/>
            </w:pPr>
            <w:r>
              <w:t>91924,2</w:t>
            </w:r>
          </w:p>
        </w:tc>
        <w:tc>
          <w:tcPr>
            <w:tcW w:w="2438" w:type="dxa"/>
          </w:tcPr>
          <w:p w:rsidR="00544175" w:rsidRDefault="00544175">
            <w:pPr>
              <w:pStyle w:val="ConsPlusNormal"/>
            </w:pPr>
          </w:p>
        </w:tc>
      </w:tr>
      <w:tr w:rsidR="00544175">
        <w:tc>
          <w:tcPr>
            <w:tcW w:w="604" w:type="dxa"/>
          </w:tcPr>
          <w:p w:rsidR="00544175" w:rsidRDefault="00544175">
            <w:pPr>
              <w:pStyle w:val="ConsPlusNormal"/>
            </w:pPr>
          </w:p>
        </w:tc>
        <w:tc>
          <w:tcPr>
            <w:tcW w:w="2324" w:type="dxa"/>
          </w:tcPr>
          <w:p w:rsidR="00544175" w:rsidRDefault="00544175">
            <w:pPr>
              <w:pStyle w:val="ConsPlusNormal"/>
            </w:pPr>
            <w:r>
              <w:t>Итого по подпрограмме</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1075037,4</w:t>
            </w:r>
          </w:p>
        </w:tc>
        <w:tc>
          <w:tcPr>
            <w:tcW w:w="1024" w:type="dxa"/>
          </w:tcPr>
          <w:p w:rsidR="00544175" w:rsidRDefault="00544175">
            <w:pPr>
              <w:pStyle w:val="ConsPlusNormal"/>
              <w:jc w:val="center"/>
            </w:pPr>
            <w:r>
              <w:t>912597,9</w:t>
            </w:r>
          </w:p>
        </w:tc>
        <w:tc>
          <w:tcPr>
            <w:tcW w:w="1024" w:type="dxa"/>
          </w:tcPr>
          <w:p w:rsidR="00544175" w:rsidRDefault="00544175">
            <w:pPr>
              <w:pStyle w:val="ConsPlusNormal"/>
              <w:jc w:val="center"/>
            </w:pPr>
            <w:r>
              <w:t>492043,4</w:t>
            </w:r>
          </w:p>
        </w:tc>
        <w:tc>
          <w:tcPr>
            <w:tcW w:w="1024" w:type="dxa"/>
          </w:tcPr>
          <w:p w:rsidR="00544175" w:rsidRDefault="00544175">
            <w:pPr>
              <w:pStyle w:val="ConsPlusNormal"/>
              <w:jc w:val="center"/>
            </w:pPr>
            <w:r>
              <w:t>450000,0</w:t>
            </w:r>
          </w:p>
        </w:tc>
        <w:tc>
          <w:tcPr>
            <w:tcW w:w="1024" w:type="dxa"/>
          </w:tcPr>
          <w:p w:rsidR="00544175" w:rsidRDefault="00544175">
            <w:pPr>
              <w:pStyle w:val="ConsPlusNormal"/>
              <w:jc w:val="center"/>
            </w:pPr>
            <w:r>
              <w:t>450679,0</w:t>
            </w:r>
          </w:p>
        </w:tc>
        <w:tc>
          <w:tcPr>
            <w:tcW w:w="1144" w:type="dxa"/>
          </w:tcPr>
          <w:p w:rsidR="00544175" w:rsidRDefault="00544175">
            <w:pPr>
              <w:pStyle w:val="ConsPlusNormal"/>
              <w:jc w:val="center"/>
            </w:pPr>
            <w:r>
              <w:t>3370860,0</w:t>
            </w:r>
          </w:p>
        </w:tc>
        <w:tc>
          <w:tcPr>
            <w:tcW w:w="2438" w:type="dxa"/>
          </w:tcPr>
          <w:p w:rsidR="00544175" w:rsidRDefault="00544175">
            <w:pPr>
              <w:pStyle w:val="ConsPlusNormal"/>
            </w:pPr>
          </w:p>
        </w:tc>
      </w:tr>
      <w:tr w:rsidR="00544175">
        <w:tc>
          <w:tcPr>
            <w:tcW w:w="604" w:type="dxa"/>
          </w:tcPr>
          <w:p w:rsidR="00544175" w:rsidRDefault="00544175">
            <w:pPr>
              <w:pStyle w:val="ConsPlusNormal"/>
            </w:pPr>
          </w:p>
        </w:tc>
        <w:tc>
          <w:tcPr>
            <w:tcW w:w="2324" w:type="dxa"/>
          </w:tcPr>
          <w:p w:rsidR="00544175" w:rsidRDefault="00544175">
            <w:pPr>
              <w:pStyle w:val="ConsPlusNormal"/>
            </w:pPr>
            <w:r>
              <w:t>в том числе:</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pPr>
          </w:p>
        </w:tc>
        <w:tc>
          <w:tcPr>
            <w:tcW w:w="2438" w:type="dxa"/>
          </w:tcPr>
          <w:p w:rsidR="00544175" w:rsidRDefault="00544175">
            <w:pPr>
              <w:pStyle w:val="ConsPlusNormal"/>
            </w:pPr>
          </w:p>
        </w:tc>
      </w:tr>
      <w:tr w:rsidR="00544175">
        <w:tc>
          <w:tcPr>
            <w:tcW w:w="604" w:type="dxa"/>
          </w:tcPr>
          <w:p w:rsidR="00544175" w:rsidRDefault="00544175">
            <w:pPr>
              <w:pStyle w:val="ConsPlusNormal"/>
            </w:pPr>
          </w:p>
        </w:tc>
        <w:tc>
          <w:tcPr>
            <w:tcW w:w="2324" w:type="dxa"/>
          </w:tcPr>
          <w:p w:rsidR="00544175" w:rsidRDefault="00544175">
            <w:pPr>
              <w:pStyle w:val="ConsPlusNormal"/>
            </w:pPr>
            <w:r>
              <w:t>министерство культуры Красноярского края</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201670,1</w:t>
            </w:r>
          </w:p>
        </w:tc>
        <w:tc>
          <w:tcPr>
            <w:tcW w:w="1024" w:type="dxa"/>
          </w:tcPr>
          <w:p w:rsidR="00544175" w:rsidRDefault="00544175">
            <w:pPr>
              <w:pStyle w:val="ConsPlusNormal"/>
              <w:jc w:val="center"/>
            </w:pPr>
            <w:r>
              <w:t>210654,1</w:t>
            </w:r>
          </w:p>
        </w:tc>
        <w:tc>
          <w:tcPr>
            <w:tcW w:w="1024" w:type="dxa"/>
          </w:tcPr>
          <w:p w:rsidR="00544175" w:rsidRDefault="00544175">
            <w:pPr>
              <w:pStyle w:val="ConsPlusNormal"/>
              <w:jc w:val="center"/>
            </w:pPr>
            <w:r>
              <w:t>77284,6</w:t>
            </w:r>
          </w:p>
        </w:tc>
        <w:tc>
          <w:tcPr>
            <w:tcW w:w="1024" w:type="dxa"/>
          </w:tcPr>
          <w:p w:rsidR="00544175" w:rsidRDefault="00544175">
            <w:pPr>
              <w:pStyle w:val="ConsPlusNormal"/>
              <w:jc w:val="center"/>
            </w:pPr>
            <w:r>
              <w:t>30000,0</w:t>
            </w:r>
          </w:p>
        </w:tc>
        <w:tc>
          <w:tcPr>
            <w:tcW w:w="1024" w:type="dxa"/>
          </w:tcPr>
          <w:p w:rsidR="00544175" w:rsidRDefault="00544175">
            <w:pPr>
              <w:pStyle w:val="ConsPlusNormal"/>
              <w:jc w:val="center"/>
            </w:pPr>
            <w:r>
              <w:t>30679,0</w:t>
            </w:r>
          </w:p>
        </w:tc>
        <w:tc>
          <w:tcPr>
            <w:tcW w:w="1144" w:type="dxa"/>
          </w:tcPr>
          <w:p w:rsidR="00544175" w:rsidRDefault="00544175">
            <w:pPr>
              <w:pStyle w:val="ConsPlusNormal"/>
              <w:jc w:val="center"/>
            </w:pPr>
            <w:r>
              <w:t>550287,8</w:t>
            </w:r>
          </w:p>
        </w:tc>
        <w:tc>
          <w:tcPr>
            <w:tcW w:w="2438" w:type="dxa"/>
          </w:tcPr>
          <w:p w:rsidR="00544175" w:rsidRDefault="00544175">
            <w:pPr>
              <w:pStyle w:val="ConsPlusNormal"/>
            </w:pPr>
          </w:p>
        </w:tc>
      </w:tr>
      <w:tr w:rsidR="00544175">
        <w:tc>
          <w:tcPr>
            <w:tcW w:w="604" w:type="dxa"/>
          </w:tcPr>
          <w:p w:rsidR="00544175" w:rsidRDefault="00544175">
            <w:pPr>
              <w:pStyle w:val="ConsPlusNormal"/>
            </w:pPr>
          </w:p>
        </w:tc>
        <w:tc>
          <w:tcPr>
            <w:tcW w:w="2324" w:type="dxa"/>
          </w:tcPr>
          <w:p w:rsidR="00544175" w:rsidRDefault="00544175">
            <w:pPr>
              <w:pStyle w:val="ConsPlusNormal"/>
            </w:pPr>
            <w:r>
              <w:t>министерство строительства и жилищно-коммунального хозяйства Красноярского края</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846325,0</w:t>
            </w:r>
          </w:p>
        </w:tc>
        <w:tc>
          <w:tcPr>
            <w:tcW w:w="1024" w:type="dxa"/>
          </w:tcPr>
          <w:p w:rsidR="00544175" w:rsidRDefault="00544175">
            <w:pPr>
              <w:pStyle w:val="ConsPlusNormal"/>
              <w:jc w:val="center"/>
            </w:pPr>
            <w:r>
              <w:t>701943,8</w:t>
            </w:r>
          </w:p>
        </w:tc>
        <w:tc>
          <w:tcPr>
            <w:tcW w:w="1024" w:type="dxa"/>
          </w:tcPr>
          <w:p w:rsidR="00544175" w:rsidRDefault="00544175">
            <w:pPr>
              <w:pStyle w:val="ConsPlusNormal"/>
              <w:jc w:val="center"/>
            </w:pPr>
            <w:r>
              <w:t>414758,8</w:t>
            </w:r>
          </w:p>
        </w:tc>
        <w:tc>
          <w:tcPr>
            <w:tcW w:w="1024" w:type="dxa"/>
          </w:tcPr>
          <w:p w:rsidR="00544175" w:rsidRDefault="00544175">
            <w:pPr>
              <w:pStyle w:val="ConsPlusNormal"/>
              <w:jc w:val="center"/>
            </w:pPr>
            <w:r>
              <w:t>420000,0</w:t>
            </w:r>
          </w:p>
        </w:tc>
        <w:tc>
          <w:tcPr>
            <w:tcW w:w="1024" w:type="dxa"/>
          </w:tcPr>
          <w:p w:rsidR="00544175" w:rsidRDefault="00544175">
            <w:pPr>
              <w:pStyle w:val="ConsPlusNormal"/>
              <w:jc w:val="center"/>
            </w:pPr>
            <w:r>
              <w:t>420000,0</w:t>
            </w:r>
          </w:p>
        </w:tc>
        <w:tc>
          <w:tcPr>
            <w:tcW w:w="1144" w:type="dxa"/>
          </w:tcPr>
          <w:p w:rsidR="00544175" w:rsidRDefault="00544175">
            <w:pPr>
              <w:pStyle w:val="ConsPlusNormal"/>
              <w:jc w:val="center"/>
            </w:pPr>
            <w:r>
              <w:t>2803027,6</w:t>
            </w:r>
          </w:p>
        </w:tc>
        <w:tc>
          <w:tcPr>
            <w:tcW w:w="2438" w:type="dxa"/>
          </w:tcPr>
          <w:p w:rsidR="00544175" w:rsidRDefault="00544175">
            <w:pPr>
              <w:pStyle w:val="ConsPlusNormal"/>
            </w:pPr>
          </w:p>
        </w:tc>
      </w:tr>
      <w:tr w:rsidR="00544175">
        <w:tc>
          <w:tcPr>
            <w:tcW w:w="604" w:type="dxa"/>
          </w:tcPr>
          <w:p w:rsidR="00544175" w:rsidRDefault="00544175">
            <w:pPr>
              <w:pStyle w:val="ConsPlusNormal"/>
            </w:pPr>
          </w:p>
        </w:tc>
        <w:tc>
          <w:tcPr>
            <w:tcW w:w="2324" w:type="dxa"/>
          </w:tcPr>
          <w:p w:rsidR="00544175" w:rsidRDefault="00544175">
            <w:pPr>
              <w:pStyle w:val="ConsPlusNormal"/>
            </w:pPr>
            <w:r>
              <w:t>министерство спорта Красноярского края</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165,6</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165,6</w:t>
            </w:r>
          </w:p>
        </w:tc>
        <w:tc>
          <w:tcPr>
            <w:tcW w:w="2438" w:type="dxa"/>
          </w:tcPr>
          <w:p w:rsidR="00544175" w:rsidRDefault="00544175">
            <w:pPr>
              <w:pStyle w:val="ConsPlusNormal"/>
            </w:pPr>
          </w:p>
        </w:tc>
      </w:tr>
      <w:tr w:rsidR="00544175">
        <w:tc>
          <w:tcPr>
            <w:tcW w:w="604" w:type="dxa"/>
          </w:tcPr>
          <w:p w:rsidR="00544175" w:rsidRDefault="00544175">
            <w:pPr>
              <w:pStyle w:val="ConsPlusNormal"/>
            </w:pPr>
          </w:p>
        </w:tc>
        <w:tc>
          <w:tcPr>
            <w:tcW w:w="2324" w:type="dxa"/>
          </w:tcPr>
          <w:p w:rsidR="00544175" w:rsidRDefault="00544175">
            <w:pPr>
              <w:pStyle w:val="ConsPlusNormal"/>
            </w:pPr>
            <w:r>
              <w:t xml:space="preserve">министерство энергетики и жилищно-коммунального хозяйства </w:t>
            </w:r>
            <w:r>
              <w:lastRenderedPageBreak/>
              <w:t>Красноярского края</w:t>
            </w:r>
          </w:p>
        </w:tc>
        <w:tc>
          <w:tcPr>
            <w:tcW w:w="1814"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2438" w:type="dxa"/>
          </w:tcPr>
          <w:p w:rsidR="00544175" w:rsidRDefault="00544175">
            <w:pPr>
              <w:pStyle w:val="ConsPlusNormal"/>
            </w:pPr>
          </w:p>
        </w:tc>
        <w:tc>
          <w:tcPr>
            <w:tcW w:w="484" w:type="dxa"/>
          </w:tcPr>
          <w:p w:rsidR="00544175" w:rsidRDefault="00544175">
            <w:pPr>
              <w:pStyle w:val="ConsPlusNormal"/>
            </w:pPr>
          </w:p>
        </w:tc>
        <w:tc>
          <w:tcPr>
            <w:tcW w:w="1144" w:type="dxa"/>
          </w:tcPr>
          <w:p w:rsidR="00544175" w:rsidRDefault="00544175">
            <w:pPr>
              <w:pStyle w:val="ConsPlusNormal"/>
              <w:jc w:val="center"/>
            </w:pPr>
            <w:r>
              <w:t>26876,7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26876,7</w:t>
            </w:r>
          </w:p>
        </w:tc>
        <w:tc>
          <w:tcPr>
            <w:tcW w:w="2438" w:type="dxa"/>
          </w:tcPr>
          <w:p w:rsidR="00544175" w:rsidRDefault="00544175">
            <w:pPr>
              <w:pStyle w:val="ConsPlusNormal"/>
            </w:pP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3</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Title"/>
        <w:jc w:val="center"/>
      </w:pPr>
      <w:bookmarkStart w:id="55" w:name="P7097"/>
      <w:bookmarkEnd w:id="55"/>
      <w:r>
        <w:t>ПОДПРОГРАММА 3</w:t>
      </w:r>
    </w:p>
    <w:p w:rsidR="00544175" w:rsidRDefault="00544175">
      <w:pPr>
        <w:pStyle w:val="ConsPlusTitle"/>
        <w:jc w:val="center"/>
      </w:pPr>
      <w:r>
        <w:t>"РАЗВИТИЕ АРХИВНОГО ДЕЛА В КРАСНОЯРСКОМ КРАЕ"</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19.04.2016 </w:t>
      </w:r>
      <w:hyperlink r:id="rId205" w:history="1">
        <w:r>
          <w:rPr>
            <w:color w:val="0000FF"/>
          </w:rPr>
          <w:t>N 190-п</w:t>
        </w:r>
      </w:hyperlink>
      <w:r>
        <w:t xml:space="preserve">, от 21.06.2016 </w:t>
      </w:r>
      <w:hyperlink r:id="rId206" w:history="1">
        <w:r>
          <w:rPr>
            <w:color w:val="0000FF"/>
          </w:rPr>
          <w:t>N 308-п</w:t>
        </w:r>
      </w:hyperlink>
      <w:r>
        <w:t xml:space="preserve">, от 14.12.2016 </w:t>
      </w:r>
      <w:hyperlink r:id="rId207" w:history="1">
        <w:r>
          <w:rPr>
            <w:color w:val="0000FF"/>
          </w:rPr>
          <w:t>N 633-п</w:t>
        </w:r>
      </w:hyperlink>
      <w:r>
        <w:t>)</w:t>
      </w:r>
    </w:p>
    <w:p w:rsidR="00544175" w:rsidRDefault="00544175">
      <w:pPr>
        <w:pStyle w:val="ConsPlusNormal"/>
        <w:jc w:val="both"/>
      </w:pPr>
    </w:p>
    <w:p w:rsidR="00544175" w:rsidRDefault="00544175">
      <w:pPr>
        <w:pStyle w:val="ConsPlusNormal"/>
        <w:jc w:val="center"/>
        <w:outlineLvl w:val="2"/>
      </w:pPr>
      <w:r>
        <w:t>1. ПАСПОРТ ПОДПРОГРАММЫ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5953"/>
      </w:tblGrid>
      <w:tr w:rsidR="00544175">
        <w:tc>
          <w:tcPr>
            <w:tcW w:w="3118" w:type="dxa"/>
          </w:tcPr>
          <w:p w:rsidR="00544175" w:rsidRDefault="00544175">
            <w:pPr>
              <w:pStyle w:val="ConsPlusNormal"/>
            </w:pPr>
            <w:r>
              <w:t>Наименование подпрограммы</w:t>
            </w:r>
          </w:p>
        </w:tc>
        <w:tc>
          <w:tcPr>
            <w:tcW w:w="5953" w:type="dxa"/>
          </w:tcPr>
          <w:p w:rsidR="00544175" w:rsidRDefault="00544175">
            <w:pPr>
              <w:pStyle w:val="ConsPlusNormal"/>
            </w:pPr>
            <w:r>
              <w:t>подпрограмма 3 "Развитие архивного дела в Красноярском крае" (далее - подпрограмма)</w:t>
            </w:r>
          </w:p>
        </w:tc>
      </w:tr>
      <w:tr w:rsidR="00544175">
        <w:tc>
          <w:tcPr>
            <w:tcW w:w="3118" w:type="dxa"/>
          </w:tcPr>
          <w:p w:rsidR="00544175" w:rsidRDefault="00544175">
            <w:pPr>
              <w:pStyle w:val="ConsPlusNormal"/>
            </w:pPr>
            <w:r>
              <w:t>Наименование государственной программы, в рамках которой реализуется подпрограмма</w:t>
            </w:r>
          </w:p>
        </w:tc>
        <w:tc>
          <w:tcPr>
            <w:tcW w:w="5953" w:type="dxa"/>
          </w:tcPr>
          <w:p w:rsidR="00544175" w:rsidRDefault="00544175">
            <w:pPr>
              <w:pStyle w:val="ConsPlusNormal"/>
            </w:pPr>
            <w:r>
              <w:t>государственная программа Красноярского края "Развитие культуры и туризма" (далее - программа)</w:t>
            </w:r>
          </w:p>
        </w:tc>
      </w:tr>
      <w:tr w:rsidR="00544175">
        <w:tc>
          <w:tcPr>
            <w:tcW w:w="3118" w:type="dxa"/>
          </w:tcPr>
          <w:p w:rsidR="00544175" w:rsidRDefault="00544175">
            <w:pPr>
              <w:pStyle w:val="ConsPlusNormal"/>
            </w:pPr>
            <w:r>
              <w:t>Исполнитель подпрограммы</w:t>
            </w:r>
          </w:p>
        </w:tc>
        <w:tc>
          <w:tcPr>
            <w:tcW w:w="5953" w:type="dxa"/>
          </w:tcPr>
          <w:p w:rsidR="00544175" w:rsidRDefault="00544175">
            <w:pPr>
              <w:pStyle w:val="ConsPlusNormal"/>
            </w:pPr>
            <w:r>
              <w:t>архивное агентство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tc>
      </w:tr>
      <w:tr w:rsidR="00544175">
        <w:tc>
          <w:tcPr>
            <w:tcW w:w="3118" w:type="dxa"/>
          </w:tcPr>
          <w:p w:rsidR="00544175" w:rsidRDefault="00544175">
            <w:pPr>
              <w:pStyle w:val="ConsPlusNormal"/>
            </w:pPr>
            <w:r>
              <w:t>Главные распорядители бюджетных средств, ответственные за реализацию мероприятий подпрограммы</w:t>
            </w:r>
          </w:p>
        </w:tc>
        <w:tc>
          <w:tcPr>
            <w:tcW w:w="5953" w:type="dxa"/>
          </w:tcPr>
          <w:p w:rsidR="00544175" w:rsidRDefault="00544175">
            <w:pPr>
              <w:pStyle w:val="ConsPlusNormal"/>
            </w:pPr>
            <w:r>
              <w:t>архивное агентство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tc>
      </w:tr>
      <w:tr w:rsidR="00544175">
        <w:tc>
          <w:tcPr>
            <w:tcW w:w="3118" w:type="dxa"/>
          </w:tcPr>
          <w:p w:rsidR="00544175" w:rsidRDefault="00544175">
            <w:pPr>
              <w:pStyle w:val="ConsPlusNormal"/>
            </w:pPr>
            <w:r>
              <w:t>Цель подпрограммы</w:t>
            </w:r>
          </w:p>
        </w:tc>
        <w:tc>
          <w:tcPr>
            <w:tcW w:w="5953" w:type="dxa"/>
          </w:tcPr>
          <w:p w:rsidR="00544175" w:rsidRDefault="00544175">
            <w:pPr>
              <w:pStyle w:val="ConsPlusNormal"/>
            </w:pPr>
            <w:r>
              <w:t>обеспечение сохранности документов Архивного фонда Российской Федерации и других архивных документов (далее - архивные документы), хранящихся в краевом государственном казенном учреждении "Государственный архив Красноярского края" и муниципальных архивах Красноярского края</w:t>
            </w:r>
          </w:p>
        </w:tc>
      </w:tr>
      <w:tr w:rsidR="00544175">
        <w:tc>
          <w:tcPr>
            <w:tcW w:w="3118" w:type="dxa"/>
          </w:tcPr>
          <w:p w:rsidR="00544175" w:rsidRDefault="00544175">
            <w:pPr>
              <w:pStyle w:val="ConsPlusNormal"/>
            </w:pPr>
            <w:r>
              <w:t>Задачи подпрограммы</w:t>
            </w:r>
          </w:p>
        </w:tc>
        <w:tc>
          <w:tcPr>
            <w:tcW w:w="5953" w:type="dxa"/>
          </w:tcPr>
          <w:p w:rsidR="00544175" w:rsidRDefault="00544175">
            <w:pPr>
              <w:pStyle w:val="ConsPlusNormal"/>
            </w:pPr>
            <w:r>
              <w:t>модернизация материально-технической базы краевого государственного казенного учреждения "Государственный архив Красноярского края" и муниципальных архивов Красноярского края для создания нормативных условий хранения архивных документов, исключающих их хищение и утрату;</w:t>
            </w:r>
          </w:p>
          <w:p w:rsidR="00544175" w:rsidRDefault="00544175">
            <w:pPr>
              <w:pStyle w:val="ConsPlusNormal"/>
            </w:pPr>
            <w:r>
              <w:t xml:space="preserve">формирование современной информационно-технологической инфраструктуры краевого государственного казенного учреждения "Государственный архив Красноярского края" и муниципальных архивов Красноярского края, перевод архивных фондов в </w:t>
            </w:r>
            <w:r>
              <w:lastRenderedPageBreak/>
              <w:t>электронную форму;</w:t>
            </w:r>
          </w:p>
          <w:p w:rsidR="00544175" w:rsidRDefault="00544175">
            <w:pPr>
              <w:pStyle w:val="ConsPlusNormal"/>
            </w:pPr>
            <w: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544175" w:rsidRDefault="00544175">
            <w:pPr>
              <w:pStyle w:val="ConsPlusNormal"/>
            </w:pPr>
            <w:r>
              <w:t>сохранение, пополнение и эффективное использование архивных документов</w:t>
            </w:r>
          </w:p>
        </w:tc>
      </w:tr>
      <w:tr w:rsidR="00544175">
        <w:tc>
          <w:tcPr>
            <w:tcW w:w="3118" w:type="dxa"/>
          </w:tcPr>
          <w:p w:rsidR="00544175" w:rsidRDefault="00544175">
            <w:pPr>
              <w:pStyle w:val="ConsPlusNormal"/>
            </w:pPr>
            <w:r>
              <w:lastRenderedPageBreak/>
              <w:t>Целевые индикаторы подпрограммы</w:t>
            </w:r>
          </w:p>
        </w:tc>
        <w:tc>
          <w:tcPr>
            <w:tcW w:w="5953" w:type="dxa"/>
          </w:tcPr>
          <w:p w:rsidR="00544175" w:rsidRDefault="00544175">
            <w:pPr>
              <w:pStyle w:val="ConsPlusNormal"/>
            </w:pPr>
            <w:r>
              <w:t>доля муниципальных архивов Красноярского края, хранящих архивные документы в нормативных условиях, в общем количестве муниципальных архивов края - 79% к 2018 году;</w:t>
            </w:r>
          </w:p>
          <w:p w:rsidR="00544175" w:rsidRDefault="00544175">
            <w:pPr>
              <w:pStyle w:val="ConsPlusNormal"/>
            </w:pPr>
            <w:r>
              <w:t>доля архивных фондов краевого государственного казенного учреждения "Государственный архив Красноярского края", переведенных в электронную форму, в общем объеме архивных фондов краевого государственного казенного учреждения "Государственный архив Красноярского края" - 20,7% к 2018 году;</w:t>
            </w:r>
          </w:p>
          <w:p w:rsidR="00544175" w:rsidRDefault="00544175">
            <w:pPr>
              <w:pStyle w:val="ConsPlusNormal"/>
            </w:pPr>
            <w:r>
              <w:t>доля муниципальных архивов, включенных в единую информационную среду взаимодействия, в общем количестве муниципальных архивов Красноярского края - 100% к 2018 году;</w:t>
            </w:r>
          </w:p>
          <w:p w:rsidR="00544175" w:rsidRDefault="00544175">
            <w:pPr>
              <w:pStyle w:val="ConsPlusNormal"/>
            </w:pPr>
            <w:r>
              <w:t>уровень исполнения расходов главного распорядителя за счет средств краевого бюджета (без учета межбюджетных трансфертов, имеющих целевое назначение, из федерального бюджета) - 5 баллов;</w:t>
            </w:r>
          </w:p>
          <w:p w:rsidR="00544175" w:rsidRDefault="00544175">
            <w:pPr>
              <w:pStyle w:val="ConsPlusNormal"/>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 - 5 баллов;</w:t>
            </w:r>
          </w:p>
          <w:p w:rsidR="00544175" w:rsidRDefault="00544175">
            <w:pPr>
              <w:pStyle w:val="ConsPlusNormal"/>
            </w:pPr>
            <w:r>
              <w:t>соблюдение сроков представления главным распорядителем годовой бюджетной отчетности - 5 баллов</w:t>
            </w:r>
          </w:p>
        </w:tc>
      </w:tr>
      <w:tr w:rsidR="00544175">
        <w:tc>
          <w:tcPr>
            <w:tcW w:w="3118" w:type="dxa"/>
          </w:tcPr>
          <w:p w:rsidR="00544175" w:rsidRDefault="00544175">
            <w:pPr>
              <w:pStyle w:val="ConsPlusNormal"/>
            </w:pPr>
            <w:r>
              <w:t>Сроки реализации подпрограммы</w:t>
            </w:r>
          </w:p>
        </w:tc>
        <w:tc>
          <w:tcPr>
            <w:tcW w:w="5953" w:type="dxa"/>
          </w:tcPr>
          <w:p w:rsidR="00544175" w:rsidRDefault="00544175">
            <w:pPr>
              <w:pStyle w:val="ConsPlusNormal"/>
            </w:pPr>
            <w:r>
              <w:t>2014 - 2018 годы</w:t>
            </w:r>
          </w:p>
        </w:tc>
      </w:tr>
      <w:tr w:rsidR="00544175">
        <w:tblPrEx>
          <w:tblBorders>
            <w:insideH w:val="nil"/>
          </w:tblBorders>
        </w:tblPrEx>
        <w:tc>
          <w:tcPr>
            <w:tcW w:w="3118" w:type="dxa"/>
            <w:tcBorders>
              <w:bottom w:val="nil"/>
            </w:tcBorders>
          </w:tcPr>
          <w:p w:rsidR="00544175" w:rsidRDefault="00544175">
            <w:pPr>
              <w:pStyle w:val="ConsPlusNormal"/>
            </w:pPr>
            <w:r>
              <w:t>Объемы и источники финансирования подпрограммы</w:t>
            </w:r>
          </w:p>
        </w:tc>
        <w:tc>
          <w:tcPr>
            <w:tcW w:w="5953" w:type="dxa"/>
            <w:tcBorders>
              <w:bottom w:val="nil"/>
            </w:tcBorders>
          </w:tcPr>
          <w:p w:rsidR="00544175" w:rsidRDefault="00544175">
            <w:pPr>
              <w:pStyle w:val="ConsPlusNormal"/>
            </w:pPr>
            <w:r>
              <w:t>общий объем финансирования за счет средств краевого бюджета - 446219,1 тыс. руб., в том числе по годам:</w:t>
            </w:r>
          </w:p>
          <w:p w:rsidR="00544175" w:rsidRDefault="00544175">
            <w:pPr>
              <w:pStyle w:val="ConsPlusNormal"/>
            </w:pPr>
            <w:r>
              <w:t>2014 год - 127307,5 тыс. руб.;</w:t>
            </w:r>
          </w:p>
          <w:p w:rsidR="00544175" w:rsidRDefault="00544175">
            <w:pPr>
              <w:pStyle w:val="ConsPlusNormal"/>
            </w:pPr>
            <w:r>
              <w:t>2015 год - 80511,9 тыс. руб.;</w:t>
            </w:r>
          </w:p>
          <w:p w:rsidR="00544175" w:rsidRDefault="00544175">
            <w:pPr>
              <w:pStyle w:val="ConsPlusNormal"/>
            </w:pPr>
            <w:r>
              <w:t>2016 год - 90167,1 тыс. руб.;</w:t>
            </w:r>
          </w:p>
          <w:p w:rsidR="00544175" w:rsidRDefault="00544175">
            <w:pPr>
              <w:pStyle w:val="ConsPlusNormal"/>
            </w:pPr>
            <w:r>
              <w:t>2017 год - 74108,3 тыс. руб.;</w:t>
            </w:r>
          </w:p>
          <w:p w:rsidR="00544175" w:rsidRDefault="00544175">
            <w:pPr>
              <w:pStyle w:val="ConsPlusNormal"/>
            </w:pPr>
            <w:r>
              <w:t>2018 год - 74124,3 тыс. руб.</w:t>
            </w:r>
          </w:p>
        </w:tc>
      </w:tr>
      <w:tr w:rsidR="00544175">
        <w:tblPrEx>
          <w:tblBorders>
            <w:insideH w:val="nil"/>
          </w:tblBorders>
        </w:tblPrEx>
        <w:tc>
          <w:tcPr>
            <w:tcW w:w="9071" w:type="dxa"/>
            <w:gridSpan w:val="2"/>
            <w:tcBorders>
              <w:top w:val="nil"/>
            </w:tcBorders>
          </w:tcPr>
          <w:p w:rsidR="00544175" w:rsidRDefault="00544175">
            <w:pPr>
              <w:pStyle w:val="ConsPlusNormal"/>
              <w:jc w:val="both"/>
            </w:pPr>
            <w:r>
              <w:t xml:space="preserve">(в ред. </w:t>
            </w:r>
            <w:hyperlink r:id="rId208" w:history="1">
              <w:r>
                <w:rPr>
                  <w:color w:val="0000FF"/>
                </w:rPr>
                <w:t>Постановления</w:t>
              </w:r>
            </w:hyperlink>
            <w:r>
              <w:t xml:space="preserve"> Правительства Красноярского края от 14.12.2016 N 633-п)</w:t>
            </w:r>
          </w:p>
        </w:tc>
      </w:tr>
      <w:tr w:rsidR="00544175">
        <w:tc>
          <w:tcPr>
            <w:tcW w:w="3118" w:type="dxa"/>
          </w:tcPr>
          <w:p w:rsidR="00544175" w:rsidRDefault="00544175">
            <w:pPr>
              <w:pStyle w:val="ConsPlusNormal"/>
            </w:pPr>
            <w:r>
              <w:t>Система организации контроля за исполнением подпрограммы</w:t>
            </w:r>
          </w:p>
        </w:tc>
        <w:tc>
          <w:tcPr>
            <w:tcW w:w="5953" w:type="dxa"/>
          </w:tcPr>
          <w:p w:rsidR="00544175" w:rsidRDefault="00544175">
            <w:pPr>
              <w:pStyle w:val="ConsPlusNormal"/>
            </w:pPr>
            <w:r>
              <w:t>служба финансово-экономического контроля и контроля в сфере закупок Красноярского края;</w:t>
            </w:r>
          </w:p>
          <w:p w:rsidR="00544175" w:rsidRDefault="00544175">
            <w:pPr>
              <w:pStyle w:val="ConsPlusNormal"/>
            </w:pPr>
            <w:r>
              <w:t>Счетная палата Красноярского края</w:t>
            </w:r>
          </w:p>
        </w:tc>
      </w:tr>
    </w:tbl>
    <w:p w:rsidR="00544175" w:rsidRDefault="00544175">
      <w:pPr>
        <w:pStyle w:val="ConsPlusNormal"/>
        <w:jc w:val="both"/>
      </w:pPr>
    </w:p>
    <w:p w:rsidR="00544175" w:rsidRDefault="00544175">
      <w:pPr>
        <w:pStyle w:val="ConsPlusNormal"/>
        <w:jc w:val="center"/>
        <w:outlineLvl w:val="2"/>
      </w:pPr>
      <w:r>
        <w:t>2. ОСНОВНЫЕ РАЗДЕЛЫ ПОДПРОГРАММЫ</w:t>
      </w:r>
    </w:p>
    <w:p w:rsidR="00544175" w:rsidRDefault="00544175">
      <w:pPr>
        <w:pStyle w:val="ConsPlusNormal"/>
        <w:jc w:val="both"/>
      </w:pPr>
    </w:p>
    <w:p w:rsidR="00544175" w:rsidRDefault="00544175">
      <w:pPr>
        <w:pStyle w:val="ConsPlusNormal"/>
        <w:jc w:val="center"/>
        <w:outlineLvl w:val="3"/>
      </w:pPr>
      <w:r>
        <w:t>2.1. Постановка общекраевой проблемы и обоснование</w:t>
      </w:r>
    </w:p>
    <w:p w:rsidR="00544175" w:rsidRDefault="00544175">
      <w:pPr>
        <w:pStyle w:val="ConsPlusNormal"/>
        <w:jc w:val="center"/>
      </w:pPr>
      <w:r>
        <w:t>необходимости разработки подпрограммы</w:t>
      </w:r>
    </w:p>
    <w:p w:rsidR="00544175" w:rsidRDefault="00544175">
      <w:pPr>
        <w:pStyle w:val="ConsPlusNormal"/>
        <w:jc w:val="both"/>
      </w:pPr>
    </w:p>
    <w:p w:rsidR="00544175" w:rsidRDefault="00544175">
      <w:pPr>
        <w:pStyle w:val="ConsPlusNormal"/>
        <w:ind w:firstLine="540"/>
        <w:jc w:val="both"/>
      </w:pPr>
      <w:r>
        <w:t>Подпрограмма направлена на решение задачи "Сохранение и эффективное использование культурного наследия Красноярского края" программы.</w:t>
      </w:r>
    </w:p>
    <w:p w:rsidR="00544175" w:rsidRDefault="00544175">
      <w:pPr>
        <w:pStyle w:val="ConsPlusNormal"/>
        <w:ind w:firstLine="540"/>
        <w:jc w:val="both"/>
      </w:pPr>
      <w:r>
        <w:lastRenderedPageBreak/>
        <w:t>Архивные документы, хранящиеся в краевом государственном казенном учреждении "Государственный архив Красноярского края" и муниципальных архивах Красноярского края, являются составной частью Архивного фонда Российской Федерации - неотъемлемой частью историко-культурного наследия Красноярского края, одним из символов российской государственности.</w:t>
      </w:r>
    </w:p>
    <w:p w:rsidR="00544175" w:rsidRDefault="00544175">
      <w:pPr>
        <w:pStyle w:val="ConsPlusNormal"/>
        <w:ind w:firstLine="540"/>
        <w:jc w:val="both"/>
      </w:pPr>
      <w:r>
        <w:t>Общий объем архивных документов, сосредоточенных в краевом государственном казенном учреждении "Государственный архив Красноярского края" и муниципальных архивах Красноярского края, по данным централизованного государственного учета составляет на 01.01.2015 3510542 единицы хранения (далее - дел), из них 43% хранится в краевом государственном казенном учреждении "Государственный архив Красноярского края" и 57% - в 56 муниципальных архивах края. Структура архивных документов представлена управленческими документами на бумажных носителях и документами личного происхождения (57,1%), научно-технической (1,3%) и аудиовизуальной документацией (1,6%). Значительный объем документов составляют документы по личному составу (40%).</w:t>
      </w:r>
    </w:p>
    <w:p w:rsidR="00544175" w:rsidRDefault="00544175">
      <w:pPr>
        <w:pStyle w:val="ConsPlusNormal"/>
        <w:ind w:firstLine="540"/>
        <w:jc w:val="both"/>
      </w:pPr>
      <w: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544175" w:rsidRDefault="00544175">
      <w:pPr>
        <w:pStyle w:val="ConsPlusNormal"/>
        <w:ind w:firstLine="540"/>
        <w:jc w:val="both"/>
      </w:pPr>
      <w:r>
        <w:t>Создание нормативных условий хранения документов - это сложный, дорогостоящий и многоплановый процесс. На способы и методы решения задачи "Модернизация материально-технической базы архивов края для создания нормативных условий хранения архивных документов, исключающих их хищение и утрату" существенное влияние оказывает множество факторов, в том числе экономические возможности и достигнутый технический уровень.</w:t>
      </w:r>
    </w:p>
    <w:p w:rsidR="00544175" w:rsidRDefault="00544175">
      <w:pPr>
        <w:pStyle w:val="ConsPlusNormal"/>
        <w:ind w:firstLine="540"/>
        <w:jc w:val="both"/>
      </w:pPr>
      <w:r>
        <w:t>В последние годы произошли позитивные изменения в области архивного дела в Красноярском крае. Так, введена в эксплуатацию пристройка к зданию краевого государственного казенного учреждения "Государственный архив Красноярского края" по ул. Робеспьера, 4, в г. Красноярске. Выделены (приобретены) здания, приспособленные для хранения архивных документов, для муниципальных архивов края: Енисейского, Идринского и Туруханского районных, Железногорского, Зеленогорского, Красноярского - городских. В здании краевого государственного казенного учреждения "Государственный архив Красноярского края" по ул. Робеспьера, 4, Енисейском районном, Красноярском и Минусинском муниципальных архивах Красноярского края установлены автоматические системы пожаротушения.</w:t>
      </w:r>
    </w:p>
    <w:p w:rsidR="00544175" w:rsidRDefault="00544175">
      <w:pPr>
        <w:pStyle w:val="ConsPlusNormal"/>
        <w:ind w:firstLine="540"/>
        <w:jc w:val="both"/>
      </w:pPr>
      <w:r>
        <w:t xml:space="preserve">В ходе реализации долгосрочной целевой </w:t>
      </w:r>
      <w:hyperlink r:id="rId209" w:history="1">
        <w:r>
          <w:rPr>
            <w:color w:val="0000FF"/>
          </w:rPr>
          <w:t>программы</w:t>
        </w:r>
      </w:hyperlink>
      <w:r>
        <w:t xml:space="preserve"> "Развитие архивного дела в Красноярском крае" на 2013 - 2015 годы, утвержденной Постановлением Правительства Красноярского края от 16.11.2012 N 595-п (далее - программа), а также </w:t>
      </w:r>
      <w:hyperlink w:anchor="P69" w:history="1">
        <w:r>
          <w:rPr>
            <w:color w:val="0000FF"/>
          </w:rPr>
          <w:t>подпрограммы</w:t>
        </w:r>
      </w:hyperlink>
      <w:r>
        <w:t xml:space="preserve"> "Развитие архивного дела в Красноярском крае" на 2014 - 2017 годы государственной программы края "Развитие культуры и туризма", утвержденной Постановлением Правительства Красноярского края от 30.09.2013 N 511-п (далее - подпрограмма) приобретено здание для муниципального казенного учреждения "Енисейский районный архив", в 19 муниципальных архивах Красноярского края проведен капитальный ремонт, реконструкция зданий, помещений, в 15 - установлены пожарная и (или) охранная сигнализация, для 18 приобретено стеллажное оборудование.</w:t>
      </w:r>
    </w:p>
    <w:p w:rsidR="00544175" w:rsidRDefault="00544175">
      <w:pPr>
        <w:pStyle w:val="ConsPlusNormal"/>
        <w:ind w:firstLine="540"/>
        <w:jc w:val="both"/>
      </w:pPr>
      <w:r>
        <w:t>В результате на 14% снизилось число муниципальных архивов Красноярского края со степенью загруженности 100 и выше процентов, увеличилась доля муниципальных архивов Красноярского края, оснащенных современными системами пожарной (с 69 до 85%) и охранной сигнализации (с 51 до 71%). Доля архивов, полностью оснащенных металлическими стеллажами, составила 98,5 процента. Приобретено современное листодоливочное оборудование для краевого государственного казенного учреждения "Государственный архив Красноярского края", микрофильмирующее оборудование для краевого государственного казенного учреждения "Государственный архив Красноярского края" и четырех муниципальных архивов Красноярского края.</w:t>
      </w:r>
    </w:p>
    <w:p w:rsidR="00544175" w:rsidRDefault="00544175">
      <w:pPr>
        <w:pStyle w:val="ConsPlusNormal"/>
        <w:ind w:firstLine="540"/>
        <w:jc w:val="both"/>
      </w:pPr>
      <w:r>
        <w:t xml:space="preserve">Вместе с тем мониторинг модернизации инфраструктуры муниципальных архивов Красноярского края (далее - мониторинг), проводимый архивным агентством Красноярского края, показал, что доля муниципальных архивов Красноярского края, в которых не соблюдаются нормативные режимы хранения архивных документов: противопожарный, охранный, температурно-влажностный, световой и санитарно-гигиенический (далее - нормативные режимы </w:t>
      </w:r>
      <w:r>
        <w:lastRenderedPageBreak/>
        <w:t xml:space="preserve">хранения), составляет 48 процентов. В нарушение требований </w:t>
      </w:r>
      <w:hyperlink r:id="rId210" w:history="1">
        <w:r>
          <w:rPr>
            <w:color w:val="0000FF"/>
          </w:rPr>
          <w:t>Правил</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Российской Федерации от 18.01.2007 N 19 (далее - Правила), и Специальных </w:t>
      </w:r>
      <w:hyperlink r:id="rId211" w:history="1">
        <w:r>
          <w:rPr>
            <w:color w:val="0000FF"/>
          </w:rPr>
          <w:t>правил</w:t>
        </w:r>
      </w:hyperlink>
      <w:r>
        <w:t xml:space="preserve">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N 3 (далее - Специальные правила), 15% муниципальных архивов Красноярского края не оборудованы пожарной, а 29% - охранной сигнализацией.</w:t>
      </w:r>
    </w:p>
    <w:p w:rsidR="00544175" w:rsidRDefault="00544175">
      <w:pPr>
        <w:pStyle w:val="ConsPlusNormal"/>
        <w:ind w:firstLine="540"/>
        <w:jc w:val="both"/>
      </w:pPr>
      <w:r>
        <w:t>Во многом это связано с недостаточностью финансовых ассигнований, направляемых на развитие материально-технической базы муниципальных архивов Красноярского края и выполнение предписаний государственных надзорных органов.</w:t>
      </w:r>
    </w:p>
    <w:p w:rsidR="00544175" w:rsidRDefault="00544175">
      <w:pPr>
        <w:pStyle w:val="ConsPlusNormal"/>
        <w:ind w:firstLine="540"/>
        <w:jc w:val="both"/>
      </w:pPr>
      <w:r>
        <w:t>По-прежнему остается нерешенной проблема дефицита площадей для муниципальных архивов Емельяновского, Мотыгинского и Рыбинского муниципальных районов Красноярского края, технические характеристики помещений которых даже при проведении реконструкции, установке современных передвижных стеллажей не создадут резерва для планового приема документов на ближайшие 5 лет.</w:t>
      </w:r>
    </w:p>
    <w:p w:rsidR="00544175" w:rsidRDefault="00544175">
      <w:pPr>
        <w:pStyle w:val="ConsPlusNormal"/>
        <w:ind w:firstLine="540"/>
        <w:jc w:val="both"/>
      </w:pPr>
      <w:r>
        <w:t>Выходом из создавшейся ситуации является строительство для данных муниципальных архивов Красноярского края специальных зданий архивов по специально разработанной в рамках подпрограммы проектной документации повторного применения на строительство здания для архива на 100 тыс. дел. Это позволит, при условии выделения бюджетных ассигнований, решить проблему дефицита площадей муниципальных архивов Емельяновского, Мотыгинского и Рыбинского муниципальных районов Красноярского края.</w:t>
      </w:r>
    </w:p>
    <w:p w:rsidR="00544175" w:rsidRDefault="00544175">
      <w:pPr>
        <w:pStyle w:val="ConsPlusNormal"/>
        <w:ind w:firstLine="540"/>
        <w:jc w:val="both"/>
      </w:pPr>
      <w:r>
        <w:t>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w:t>
      </w:r>
    </w:p>
    <w:p w:rsidR="00544175" w:rsidRDefault="00544175">
      <w:pPr>
        <w:pStyle w:val="ConsPlusNormal"/>
        <w:ind w:firstLine="540"/>
        <w:jc w:val="both"/>
      </w:pPr>
      <w:r>
        <w:t>Открытость архивов, выдача из хранилищ недоступных ранее документальных комплексов, рассекречивание архивных документов обусловили интенсификацию движения фондов и дел, обострили проблемы организации их хранения, подготовки для использования. Только за 2007 - 2014 годы объем выдачи документов из хранилищ государственных и муниципальных архивов Красноярского края составил 3203299 дел, что составляет 91% от общего объема хранящихся архивных документов.</w:t>
      </w:r>
    </w:p>
    <w:p w:rsidR="00544175" w:rsidRDefault="00544175">
      <w:pPr>
        <w:pStyle w:val="ConsPlusNormal"/>
        <w:ind w:firstLine="540"/>
        <w:jc w:val="both"/>
      </w:pPr>
      <w:r>
        <w:t>Длительное хранение и интенсивное использование архивных документов приводит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w:t>
      </w:r>
    </w:p>
    <w:p w:rsidR="00544175" w:rsidRDefault="00544175">
      <w:pPr>
        <w:pStyle w:val="ConsPlusNormal"/>
        <w:ind w:firstLine="540"/>
        <w:jc w:val="both"/>
      </w:pPr>
      <w: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С применением данных технологий создается электронный фонд пользования на особо ценные и интенсивно используемые документы, позволяющий, во-первых, ускорить процесс получения необходимой пользователю информации, во-вторых, защитить материальный носитель и текст документа от пагубного воздействия света при копировании. Электронный фонд пользования создается в краевом государственном казенном учреждении "Государственный архив Красноярского края" и четырех муниципальных архивах. В настоящее время в электронную форму переведено 17,5% архивных фондов, хранящихся в архивах края.</w:t>
      </w:r>
    </w:p>
    <w:p w:rsidR="00544175" w:rsidRDefault="00544175">
      <w:pPr>
        <w:pStyle w:val="ConsPlusNormal"/>
        <w:ind w:firstLine="540"/>
        <w:jc w:val="both"/>
      </w:pPr>
      <w:r>
        <w:t>Ежегодно проводимое архивным агентством Красноярского края анкетирование внедрения информационно-коммуникационных технологий в деятельность архивов, наряду с мониторингом, выявило:</w:t>
      </w:r>
    </w:p>
    <w:p w:rsidR="00544175" w:rsidRDefault="00544175">
      <w:pPr>
        <w:pStyle w:val="ConsPlusNormal"/>
        <w:ind w:firstLine="540"/>
        <w:jc w:val="both"/>
      </w:pPr>
      <w:r>
        <w:t>во-первых, снижение степени безопасности хранения архивных документов (особенно в муниципальных архивах) при сохранении высокого уровня общественных потребностей в использовании их информационного потенциала;</w:t>
      </w:r>
    </w:p>
    <w:p w:rsidR="00544175" w:rsidRDefault="00544175">
      <w:pPr>
        <w:pStyle w:val="ConsPlusNormal"/>
        <w:ind w:firstLine="540"/>
        <w:jc w:val="both"/>
      </w:pPr>
      <w:r>
        <w:t xml:space="preserve">во-вторых, низкий уровень внедрения информационно-коммуникационных технологий в деятельность краевого государственного казенного учреждения "Государственный архив Красноярского края" и муниципальных архивов Красноярского края в части перевода архивных </w:t>
      </w:r>
      <w:r>
        <w:lastRenderedPageBreak/>
        <w:t>фондов в электронную форму и обеспечения удаленного доступа широких слоев населения к информационным ресурсам архивов.</w:t>
      </w:r>
    </w:p>
    <w:p w:rsidR="00544175" w:rsidRDefault="00544175">
      <w:pPr>
        <w:pStyle w:val="ConsPlusNormal"/>
        <w:ind w:firstLine="540"/>
        <w:jc w:val="both"/>
      </w:pPr>
      <w:r>
        <w:t xml:space="preserve">В 28 муниципальных архивах Красноярского края технические характеристики применяемой компьютерной техники не соответствуют требованиям, позволяющим реализовать Федеральный </w:t>
      </w:r>
      <w:hyperlink r:id="rId212" w:history="1">
        <w:r>
          <w:rPr>
            <w:color w:val="0000FF"/>
          </w:rPr>
          <w:t>закон</w:t>
        </w:r>
      </w:hyperlink>
      <w:r>
        <w:t xml:space="preserve"> от 22.10.2004 N 125-ФЗ "Об архивном деле в Российской Федерации" в части государственного учета архивных документов и создания к ним научно-справочного аппарата на основе внедрения отраслевого ПК "Архивный фонд" и </w:t>
      </w:r>
      <w:hyperlink r:id="rId213" w:history="1">
        <w:r>
          <w:rPr>
            <w:color w:val="0000FF"/>
          </w:rPr>
          <w:t>Стратегию</w:t>
        </w:r>
      </w:hyperlink>
      <w:r>
        <w:t xml:space="preserve"> развития информационного общества в Российской Федерации, утвержденную Президентом Российской Федерации 07.02.2008 N Пр-212, в части перевода архивных фондов в электронную форму.</w:t>
      </w:r>
    </w:p>
    <w:p w:rsidR="00544175" w:rsidRDefault="00544175">
      <w:pPr>
        <w:pStyle w:val="ConsPlusNormal"/>
        <w:ind w:firstLine="540"/>
        <w:jc w:val="both"/>
      </w:pPr>
      <w:r>
        <w:t>Подпрограмма предусматривает:</w:t>
      </w:r>
    </w:p>
    <w:p w:rsidR="00544175" w:rsidRDefault="00544175">
      <w:pPr>
        <w:pStyle w:val="ConsPlusNormal"/>
        <w:ind w:firstLine="540"/>
        <w:jc w:val="both"/>
      </w:pPr>
      <w:r>
        <w:t>в части модернизации материально-технической базы - строительство зданий для 3 и проведение капитального ремонта 15 муниципальных архивов Красноярского края, установку охранно-пожарной сигнализации в 10 и стеллажного оборудования в 18 муниципальных архивах Красноярского края;</w:t>
      </w:r>
    </w:p>
    <w:p w:rsidR="00544175" w:rsidRDefault="00544175">
      <w:pPr>
        <w:pStyle w:val="ConsPlusNormal"/>
        <w:ind w:firstLine="540"/>
        <w:jc w:val="both"/>
      </w:pPr>
      <w:r>
        <w:t>в части информатизации - создание электронных описей на 463527 дел в муниципальных архивах Красноярского края, электронного фонда пользования в краевом государственном казенном учреждении "Государственный архив Красноярского края" на 692 архивных фонда. Это в совокупности с созданной в рамках подпрограммы единой информационной средой взаимодействия между архивным агентством Красноярского края, краевым государственным казенным учреждением "Государственный архив Красноярского края" и муниципальными архивами края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архивов края.</w:t>
      </w:r>
    </w:p>
    <w:p w:rsidR="00544175" w:rsidRDefault="00544175">
      <w:pPr>
        <w:pStyle w:val="ConsPlusNormal"/>
        <w:ind w:firstLine="540"/>
        <w:jc w:val="both"/>
      </w:pPr>
      <w:r>
        <w:t>Очевидно, что масштаб, актуальность и острота стоящих перед краевым государственным казенным учреждением "Государственный архив Красноярского края" и муниципальными архивами Красноярского края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544175" w:rsidRDefault="00544175">
      <w:pPr>
        <w:pStyle w:val="ConsPlusNormal"/>
        <w:ind w:firstLine="540"/>
        <w:jc w:val="both"/>
      </w:pPr>
      <w:r>
        <w:t>Сроки исполнения подпрограммы: 2014 - 2018 годы.</w:t>
      </w:r>
    </w:p>
    <w:p w:rsidR="00544175" w:rsidRDefault="00544175">
      <w:pPr>
        <w:pStyle w:val="ConsPlusNormal"/>
        <w:ind w:firstLine="540"/>
        <w:jc w:val="both"/>
      </w:pPr>
      <w:r>
        <w:t>Подпрограмма не предусматривает отдельные этапы реализации.</w:t>
      </w:r>
    </w:p>
    <w:p w:rsidR="00544175" w:rsidRDefault="00544175">
      <w:pPr>
        <w:pStyle w:val="ConsPlusNormal"/>
        <w:ind w:firstLine="540"/>
        <w:jc w:val="both"/>
      </w:pPr>
      <w:r>
        <w:t xml:space="preserve">Принятие данной подпрограммы обусловлено Федеральным </w:t>
      </w:r>
      <w:hyperlink r:id="rId214" w:history="1">
        <w:r>
          <w:rPr>
            <w:color w:val="0000FF"/>
          </w:rPr>
          <w:t>законом</w:t>
        </w:r>
      </w:hyperlink>
      <w: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215" w:history="1">
        <w:r>
          <w:rPr>
            <w:color w:val="0000FF"/>
          </w:rPr>
          <w:t>пункт 3 части 2 статьи 26.3</w:t>
        </w:r>
      </w:hyperlink>
      <w:r>
        <w:t xml:space="preserve"> которого относит формирование и содержание архивных фондов к полномочиям субъекта Российской Федерации.</w:t>
      </w:r>
    </w:p>
    <w:p w:rsidR="00544175" w:rsidRDefault="00544175">
      <w:pPr>
        <w:pStyle w:val="ConsPlusNormal"/>
        <w:jc w:val="both"/>
      </w:pPr>
    </w:p>
    <w:p w:rsidR="00544175" w:rsidRDefault="00544175">
      <w:pPr>
        <w:pStyle w:val="ConsPlusNormal"/>
        <w:jc w:val="center"/>
        <w:outlineLvl w:val="3"/>
      </w:pPr>
      <w:r>
        <w:t>2.2. Основная цель, задачи, этапы и сроки выполнения</w:t>
      </w:r>
    </w:p>
    <w:p w:rsidR="00544175" w:rsidRDefault="00544175">
      <w:pPr>
        <w:pStyle w:val="ConsPlusNormal"/>
        <w:jc w:val="center"/>
      </w:pPr>
      <w:r>
        <w:t>подпрограммы, целевые индикаторы</w:t>
      </w:r>
    </w:p>
    <w:p w:rsidR="00544175" w:rsidRDefault="00544175">
      <w:pPr>
        <w:pStyle w:val="ConsPlusNormal"/>
        <w:jc w:val="both"/>
      </w:pPr>
    </w:p>
    <w:p w:rsidR="00544175" w:rsidRDefault="00544175">
      <w:pPr>
        <w:pStyle w:val="ConsPlusNormal"/>
        <w:ind w:firstLine="540"/>
        <w:jc w:val="both"/>
      </w:pPr>
      <w:r>
        <w:t xml:space="preserve">Согласно </w:t>
      </w:r>
      <w:hyperlink r:id="rId216" w:history="1">
        <w:r>
          <w:rPr>
            <w:color w:val="0000FF"/>
          </w:rPr>
          <w:t>Закону</w:t>
        </w:r>
      </w:hyperlink>
      <w:r>
        <w:t xml:space="preserve"> Красноярского края от 16.11.2005 N 16-4022 "О полномочиях органов государственной власти Красноярского края в области архивного дела", к числу полномочий органов государственной власти Красноярского края в области архивного дела относятся:</w:t>
      </w:r>
    </w:p>
    <w:p w:rsidR="00544175" w:rsidRDefault="00544175">
      <w:pPr>
        <w:pStyle w:val="ConsPlusNormal"/>
        <w:ind w:firstLine="540"/>
        <w:jc w:val="both"/>
      </w:pPr>
      <w:r>
        <w:t>обеспечение государственной поддержки деятельности органов местного самоуправления в области архивного дела;</w:t>
      </w:r>
    </w:p>
    <w:p w:rsidR="00544175" w:rsidRDefault="00544175">
      <w:pPr>
        <w:pStyle w:val="ConsPlusNormal"/>
        <w:ind w:firstLine="540"/>
        <w:jc w:val="both"/>
      </w:pPr>
      <w:r>
        <w:t>организация хранения, комплектования, учета и использования архивных документов и архивных фондов краевых государственных архивов, органов государственной власти и иных государственных органов края;</w:t>
      </w:r>
    </w:p>
    <w:p w:rsidR="00544175" w:rsidRDefault="00544175">
      <w:pPr>
        <w:pStyle w:val="ConsPlusNormal"/>
        <w:ind w:firstLine="540"/>
        <w:jc w:val="both"/>
      </w:pPr>
      <w:r>
        <w:t>подготовка к изданию сборников архивных документов, справочников о составе и содержании документов и другие полномочия.</w:t>
      </w:r>
    </w:p>
    <w:p w:rsidR="00544175" w:rsidRDefault="00544175">
      <w:pPr>
        <w:pStyle w:val="ConsPlusNormal"/>
        <w:ind w:firstLine="540"/>
        <w:jc w:val="both"/>
      </w:pPr>
      <w:r>
        <w:t xml:space="preserve">Подпрограмма 3, определяя своей целью обеспечение сохранности архивных документов, </w:t>
      </w:r>
      <w:r>
        <w:lastRenderedPageBreak/>
        <w:t>хранящихся в краевом государственном казенном учреждении "Государственный архив Красноярского края" и муниципальных архивах Красноярского края, позволит реализовать данные полномочия через решение четырех задач.</w:t>
      </w:r>
    </w:p>
    <w:p w:rsidR="00544175" w:rsidRDefault="00544175">
      <w:pPr>
        <w:pStyle w:val="ConsPlusNormal"/>
        <w:ind w:firstLine="540"/>
        <w:jc w:val="both"/>
      </w:pPr>
      <w:hyperlink w:anchor="P7578" w:history="1">
        <w:r>
          <w:rPr>
            <w:color w:val="0000FF"/>
          </w:rPr>
          <w:t>Задача 1</w:t>
        </w:r>
      </w:hyperlink>
      <w:r>
        <w:t xml:space="preserve"> "Модернизация материально-технической базы краевого государственного казенного учреждения "Государственный архив Красноярского края" и муниципальных архивов Красноярского края для создания нормативных условий хранения архивных документов, исключающих их хищение и утрату" будет решаться путем предоставления субсидий бюджетам муниципальных образований на строительство зданий, капитальный ремонт помещений муниципальных архивов, оснащение их стеллажным оборудованием и охранно-пожарной сигнализацией, а также путем проведения капитального ремонта зданий краевого государственного казенного учреждения "Государственный архив Красноярского края" (мероприятия, предусмотренные </w:t>
      </w:r>
      <w:hyperlink w:anchor="P7579" w:history="1">
        <w:r>
          <w:rPr>
            <w:color w:val="0000FF"/>
          </w:rPr>
          <w:t>пунктами 1.1</w:t>
        </w:r>
      </w:hyperlink>
      <w:r>
        <w:t xml:space="preserve"> - </w:t>
      </w:r>
      <w:hyperlink w:anchor="P7664" w:history="1">
        <w:r>
          <w:rPr>
            <w:color w:val="0000FF"/>
          </w:rPr>
          <w:t>1.7</w:t>
        </w:r>
      </w:hyperlink>
      <w:r>
        <w:t xml:space="preserve"> Перечня мероприятий подпрограммы согласно приложению N 2 к подпрограмме) (далее - Перечень мероприятий подпрограммы).</w:t>
      </w:r>
    </w:p>
    <w:p w:rsidR="00544175" w:rsidRDefault="00544175">
      <w:pPr>
        <w:pStyle w:val="ConsPlusNormal"/>
        <w:ind w:firstLine="540"/>
        <w:jc w:val="both"/>
      </w:pPr>
      <w:hyperlink w:anchor="P7693" w:history="1">
        <w:r>
          <w:rPr>
            <w:color w:val="0000FF"/>
          </w:rPr>
          <w:t>Задача 2</w:t>
        </w:r>
      </w:hyperlink>
      <w:r>
        <w:t xml:space="preserve"> "Формирование современной информационно-технологической инфраструктуры краевого государственного казенного учреждения "Государственный архив Красноярского края" и муниципальных архивов Красноярского края, перевод архивных фондов в электронную форму" направлена на создание широкому кругу пользователей условий использования архивных документов путем удаленного доступа (мероприятия, предусмотренные </w:t>
      </w:r>
      <w:hyperlink w:anchor="P7694" w:history="1">
        <w:r>
          <w:rPr>
            <w:color w:val="0000FF"/>
          </w:rPr>
          <w:t>пунктами 2.1</w:t>
        </w:r>
      </w:hyperlink>
      <w:r>
        <w:t xml:space="preserve"> - </w:t>
      </w:r>
      <w:hyperlink w:anchor="P7738" w:history="1">
        <w:r>
          <w:rPr>
            <w:color w:val="0000FF"/>
          </w:rPr>
          <w:t>2.4</w:t>
        </w:r>
      </w:hyperlink>
      <w:r>
        <w:t xml:space="preserve"> Перечня мероприятий подпрограммы).</w:t>
      </w:r>
    </w:p>
    <w:p w:rsidR="00544175" w:rsidRDefault="00544175">
      <w:pPr>
        <w:pStyle w:val="ConsPlusNormal"/>
        <w:ind w:firstLine="540"/>
        <w:jc w:val="both"/>
      </w:pPr>
      <w:r>
        <w:t xml:space="preserve">Кроме того, приобретение веб-камер для муниципальных архивов края в 2014 году позволило завершить реализацию мероприятий по созданию единой информационной среды взаимодействия краевого государственного казенного учреждения "Государственный архив Красноярского края" и муниципальных архивов Красноярского края, начатых в 2013 году в рамках долгосрочной целевой программы "Развитие архивного дела в Красноярском крае". В результате созданы условия для проведения онлайн-мероприятий, способствующих развитию образования, культуры и патриотическому воспитанию населения края (мероприятие, предусмотренное </w:t>
      </w:r>
      <w:hyperlink w:anchor="P7754" w:history="1">
        <w:r>
          <w:rPr>
            <w:color w:val="0000FF"/>
          </w:rPr>
          <w:t>пунктом 2.5</w:t>
        </w:r>
      </w:hyperlink>
      <w:r>
        <w:t xml:space="preserve"> Перечня мероприятий подпрограммы).</w:t>
      </w:r>
    </w:p>
    <w:p w:rsidR="00544175" w:rsidRDefault="00544175">
      <w:pPr>
        <w:pStyle w:val="ConsPlusNormal"/>
        <w:ind w:firstLine="540"/>
        <w:jc w:val="both"/>
      </w:pPr>
      <w:hyperlink w:anchor="P7536" w:history="1">
        <w:r>
          <w:rPr>
            <w:color w:val="0000FF"/>
          </w:rPr>
          <w:t>Задача 3</w:t>
        </w:r>
      </w:hyperlink>
      <w:r>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направлена на реализацию полномочий по соблюдению регионального контроля в области архивного дела, предоставление государственных услуг по информационному обеспечению пользователей ретроспективной информацией, в том числе путем подготовки и издания сборников документов, проведения Сибирского исторического форума (мероприятия, предусмотренные </w:t>
      </w:r>
      <w:hyperlink w:anchor="P7784" w:history="1">
        <w:r>
          <w:rPr>
            <w:color w:val="0000FF"/>
          </w:rPr>
          <w:t>пунктами 3.1</w:t>
        </w:r>
      </w:hyperlink>
      <w:r>
        <w:t xml:space="preserve">, </w:t>
      </w:r>
      <w:hyperlink w:anchor="P7814" w:history="1">
        <w:r>
          <w:rPr>
            <w:color w:val="0000FF"/>
          </w:rPr>
          <w:t>3.3</w:t>
        </w:r>
      </w:hyperlink>
      <w:r>
        <w:t xml:space="preserve">, </w:t>
      </w:r>
      <w:hyperlink w:anchor="P7835" w:history="1">
        <w:r>
          <w:rPr>
            <w:color w:val="0000FF"/>
          </w:rPr>
          <w:t>3.4</w:t>
        </w:r>
      </w:hyperlink>
      <w:r>
        <w:t xml:space="preserve"> Перечня мероприятий подпрограммы).</w:t>
      </w:r>
    </w:p>
    <w:p w:rsidR="00544175" w:rsidRDefault="00544175">
      <w:pPr>
        <w:pStyle w:val="ConsPlusNormal"/>
        <w:ind w:firstLine="540"/>
        <w:jc w:val="both"/>
      </w:pPr>
      <w:r>
        <w:t xml:space="preserve">В рамках данной задачи будет также осуществлена реализация </w:t>
      </w:r>
      <w:hyperlink r:id="rId217" w:history="1">
        <w:r>
          <w:rPr>
            <w:color w:val="0000FF"/>
          </w:rPr>
          <w:t>Закона</w:t>
        </w:r>
      </w:hyperlink>
      <w:r>
        <w:t xml:space="preserve"> Красноярского края от 21.12.2010 N 11-5564 "О наделении органов местного самоуправления государственными полномочиями в области архивного дела" (мероприятие, предусмотренное </w:t>
      </w:r>
      <w:hyperlink w:anchor="P7536" w:history="1">
        <w:r>
          <w:rPr>
            <w:color w:val="0000FF"/>
          </w:rPr>
          <w:t>пунктом 3.2</w:t>
        </w:r>
      </w:hyperlink>
      <w:r>
        <w:t xml:space="preserve"> Перечня мероприятий подпрограммы).</w:t>
      </w:r>
    </w:p>
    <w:p w:rsidR="00544175" w:rsidRDefault="00544175">
      <w:pPr>
        <w:pStyle w:val="ConsPlusNormal"/>
        <w:ind w:firstLine="540"/>
        <w:jc w:val="both"/>
      </w:pPr>
      <w:r>
        <w:t xml:space="preserve">Решение </w:t>
      </w:r>
      <w:hyperlink w:anchor="P7870" w:history="1">
        <w:r>
          <w:rPr>
            <w:color w:val="0000FF"/>
          </w:rPr>
          <w:t>задачи 4</w:t>
        </w:r>
      </w:hyperlink>
      <w:r>
        <w:t xml:space="preserve"> "Сохранение, пополнение и эффективное использование архивных документов" будет достигаться:</w:t>
      </w:r>
    </w:p>
    <w:p w:rsidR="00544175" w:rsidRDefault="00544175">
      <w:pPr>
        <w:pStyle w:val="ConsPlusNormal"/>
        <w:ind w:firstLine="540"/>
        <w:jc w:val="both"/>
      </w:pPr>
      <w:r>
        <w:t xml:space="preserve">краевым государственным казенным учреждением "Государственный архив Красноярского края" путем обеспечения сохранности архивных фондов, планового пополнения их новыми комплексами архивных документов и предоставлением на основе архивных документов государственных услуг населению (мероприятия, предусмотренные </w:t>
      </w:r>
      <w:hyperlink w:anchor="P7871" w:history="1">
        <w:r>
          <w:rPr>
            <w:color w:val="0000FF"/>
          </w:rPr>
          <w:t>пунктами 4.1</w:t>
        </w:r>
      </w:hyperlink>
      <w:r>
        <w:t xml:space="preserve">, </w:t>
      </w:r>
      <w:hyperlink w:anchor="P7901" w:history="1">
        <w:r>
          <w:rPr>
            <w:color w:val="0000FF"/>
          </w:rPr>
          <w:t>4.3</w:t>
        </w:r>
      </w:hyperlink>
      <w:r>
        <w:t xml:space="preserve"> Перечня мероприятий подпрограммы);</w:t>
      </w:r>
    </w:p>
    <w:p w:rsidR="00544175" w:rsidRDefault="00544175">
      <w:pPr>
        <w:pStyle w:val="ConsPlusNormal"/>
        <w:ind w:firstLine="540"/>
        <w:jc w:val="both"/>
      </w:pPr>
      <w:r>
        <w:t xml:space="preserve">краевым государственным бюджетным учреждением "Центр экспертизы и обработки документов" путем выполнения работ (оказания услуг) по проведению экспертизы ценности документов и формированию архивных фондов органов государственной власти края и государственных учреждений в рамках выполнения государственного задания по комплектованию архивными документами (мероприятие, предусмотренное </w:t>
      </w:r>
      <w:hyperlink w:anchor="P7886" w:history="1">
        <w:r>
          <w:rPr>
            <w:color w:val="0000FF"/>
          </w:rPr>
          <w:t>пунктом 4.2</w:t>
        </w:r>
      </w:hyperlink>
      <w:r>
        <w:t xml:space="preserve"> Перечня мероприятий подпрограммы).</w:t>
      </w:r>
    </w:p>
    <w:p w:rsidR="00544175" w:rsidRDefault="00544175">
      <w:pPr>
        <w:pStyle w:val="ConsPlusNormal"/>
        <w:ind w:firstLine="540"/>
        <w:jc w:val="both"/>
      </w:pPr>
      <w:r>
        <w:t>В результате реализации мероприятий подпрограммы прогнозируется:</w:t>
      </w:r>
    </w:p>
    <w:p w:rsidR="00544175" w:rsidRDefault="00544175">
      <w:pPr>
        <w:pStyle w:val="ConsPlusNormal"/>
        <w:ind w:firstLine="540"/>
        <w:jc w:val="both"/>
      </w:pPr>
      <w:r>
        <w:t xml:space="preserve">увеличение доли муниципальных архивов Красноярского края, хранящих архивные документы в нормативных условиях, исключающих их хищение и утрату, с 52% в 2014 году до 79% </w:t>
      </w:r>
      <w:r>
        <w:lastRenderedPageBreak/>
        <w:t>в 2018 году;</w:t>
      </w:r>
    </w:p>
    <w:p w:rsidR="00544175" w:rsidRDefault="00544175">
      <w:pPr>
        <w:pStyle w:val="ConsPlusNormal"/>
        <w:ind w:firstLine="540"/>
        <w:jc w:val="both"/>
      </w:pPr>
      <w:r>
        <w:t>увеличение доли архивных фондов, переведенных в электронную форму, с 17,5% в 2014 году до 20,7% в 2018 году;</w:t>
      </w:r>
    </w:p>
    <w:p w:rsidR="00544175" w:rsidRDefault="00544175">
      <w:pPr>
        <w:pStyle w:val="ConsPlusNormal"/>
        <w:ind w:firstLine="540"/>
        <w:jc w:val="both"/>
      </w:pPr>
      <w:r>
        <w:t>увеличение доли оцифрованных заголовков дел, введенных в ПК "Архивный фонд", с 52,7% в 2014 году до 56,5% в 2018 году.</w:t>
      </w:r>
    </w:p>
    <w:p w:rsidR="00544175" w:rsidRDefault="00544175">
      <w:pPr>
        <w:pStyle w:val="ConsPlusNormal"/>
        <w:ind w:firstLine="540"/>
        <w:jc w:val="both"/>
      </w:pPr>
      <w:r>
        <w:t xml:space="preserve">Целевые индикаторы приведены в </w:t>
      </w:r>
      <w:hyperlink w:anchor="P7425" w:history="1">
        <w:r>
          <w:rPr>
            <w:color w:val="0000FF"/>
          </w:rPr>
          <w:t>приложении N 1</w:t>
        </w:r>
      </w:hyperlink>
      <w:r>
        <w:t xml:space="preserve"> к подпрограмме.</w:t>
      </w:r>
    </w:p>
    <w:p w:rsidR="00544175" w:rsidRDefault="00544175">
      <w:pPr>
        <w:pStyle w:val="ConsPlusNormal"/>
        <w:ind w:firstLine="540"/>
        <w:jc w:val="both"/>
      </w:pPr>
      <w:r>
        <w:t>При реализации подпрограммы архивное агентство Красноярского края, являясь ее исполнителем, осуществляет следующие полномочия:</w:t>
      </w:r>
    </w:p>
    <w:p w:rsidR="00544175" w:rsidRDefault="00544175">
      <w:pPr>
        <w:pStyle w:val="ConsPlusNormal"/>
        <w:ind w:firstLine="540"/>
        <w:jc w:val="both"/>
      </w:pPr>
      <w:r>
        <w:t>отбор исполнителей мероприятий подпрограммы;</w:t>
      </w:r>
    </w:p>
    <w:p w:rsidR="00544175" w:rsidRDefault="00544175">
      <w:pPr>
        <w:pStyle w:val="ConsPlusNormal"/>
        <w:ind w:firstLine="540"/>
        <w:jc w:val="both"/>
      </w:pPr>
      <w:r>
        <w:t>координация исполнения подпрограммных мероприятий и мониторинг их реализации;</w:t>
      </w:r>
    </w:p>
    <w:p w:rsidR="00544175" w:rsidRDefault="00544175">
      <w:pPr>
        <w:pStyle w:val="ConsPlusNormal"/>
        <w:ind w:firstLine="540"/>
        <w:jc w:val="both"/>
      </w:pPr>
      <w:r>
        <w:t>контроль за ходом реализации подпрограммы;</w:t>
      </w:r>
    </w:p>
    <w:p w:rsidR="00544175" w:rsidRDefault="00544175">
      <w:pPr>
        <w:pStyle w:val="ConsPlusNormal"/>
        <w:ind w:firstLine="540"/>
        <w:jc w:val="both"/>
      </w:pPr>
      <w:r>
        <w:t>подготовка отчетов о реализации подпрограммы и направление их в министерство культуры Красноярского края.</w:t>
      </w:r>
    </w:p>
    <w:p w:rsidR="00544175" w:rsidRDefault="00544175">
      <w:pPr>
        <w:pStyle w:val="ConsPlusNormal"/>
        <w:ind w:firstLine="540"/>
        <w:jc w:val="both"/>
      </w:pPr>
      <w:r>
        <w:t xml:space="preserve">Функции исполнителей подпрограммы в области реализации мероприятий осуществляются в соответствии с </w:t>
      </w:r>
      <w:hyperlink w:anchor="P7205" w:history="1">
        <w:r>
          <w:rPr>
            <w:color w:val="0000FF"/>
          </w:rPr>
          <w:t>подразделами 2.3</w:t>
        </w:r>
      </w:hyperlink>
      <w:r>
        <w:t xml:space="preserve"> "Механизм реализации подпрограммы" и </w:t>
      </w:r>
      <w:hyperlink w:anchor="P7380" w:history="1">
        <w:r>
          <w:rPr>
            <w:color w:val="0000FF"/>
          </w:rPr>
          <w:t>2.4</w:t>
        </w:r>
      </w:hyperlink>
      <w:r>
        <w:t xml:space="preserve"> "Управление подпрограммой и контроль за ходом ее выполнения" раздела 2 подпрограммы.</w:t>
      </w:r>
    </w:p>
    <w:p w:rsidR="00544175" w:rsidRDefault="00544175">
      <w:pPr>
        <w:pStyle w:val="ConsPlusNormal"/>
        <w:jc w:val="both"/>
      </w:pPr>
    </w:p>
    <w:p w:rsidR="00544175" w:rsidRDefault="00544175">
      <w:pPr>
        <w:pStyle w:val="ConsPlusNormal"/>
        <w:jc w:val="center"/>
        <w:outlineLvl w:val="3"/>
      </w:pPr>
      <w:bookmarkStart w:id="56" w:name="P7205"/>
      <w:bookmarkEnd w:id="56"/>
      <w:r>
        <w:t>2.3. Механизм реализации подпрограммы</w:t>
      </w:r>
    </w:p>
    <w:p w:rsidR="00544175" w:rsidRDefault="00544175">
      <w:pPr>
        <w:pStyle w:val="ConsPlusNormal"/>
        <w:jc w:val="both"/>
      </w:pPr>
    </w:p>
    <w:p w:rsidR="00544175" w:rsidRDefault="00544175">
      <w:pPr>
        <w:pStyle w:val="ConsPlusNormal"/>
        <w:ind w:firstLine="540"/>
        <w:jc w:val="both"/>
      </w:pPr>
      <w:r>
        <w:t xml:space="preserve">2.3.1. Мероприятия подпрограммы приведены в </w:t>
      </w:r>
      <w:hyperlink w:anchor="P7536" w:history="1">
        <w:r>
          <w:rPr>
            <w:color w:val="0000FF"/>
          </w:rPr>
          <w:t>приложении N 2</w:t>
        </w:r>
      </w:hyperlink>
      <w:r>
        <w:t xml:space="preserve"> к подпрограмме.</w:t>
      </w:r>
    </w:p>
    <w:p w:rsidR="00544175" w:rsidRDefault="00544175">
      <w:pPr>
        <w:pStyle w:val="ConsPlusNormal"/>
        <w:ind w:firstLine="540"/>
        <w:jc w:val="both"/>
      </w:pPr>
      <w:r>
        <w:t>Главными распорядителями бюджетных средств, предусмотренных на реализацию мероприятий подпрограммы, являются:</w:t>
      </w:r>
    </w:p>
    <w:p w:rsidR="00544175" w:rsidRDefault="00544175">
      <w:pPr>
        <w:pStyle w:val="ConsPlusNormal"/>
        <w:ind w:firstLine="540"/>
        <w:jc w:val="both"/>
      </w:pPr>
      <w:r>
        <w:t xml:space="preserve">министерство строительства и жилищно-коммунального хозяйства Красноярского края - по </w:t>
      </w:r>
      <w:hyperlink w:anchor="P7579" w:history="1">
        <w:r>
          <w:rPr>
            <w:color w:val="0000FF"/>
          </w:rPr>
          <w:t>подпунктам 1.1</w:t>
        </w:r>
      </w:hyperlink>
      <w:r>
        <w:t xml:space="preserve">, </w:t>
      </w:r>
      <w:hyperlink w:anchor="P7650" w:history="1">
        <w:r>
          <w:rPr>
            <w:color w:val="0000FF"/>
          </w:rPr>
          <w:t>1.6 пункта 1</w:t>
        </w:r>
      </w:hyperlink>
      <w:r>
        <w:t xml:space="preserve"> Перечня мероприятий подпрограммы;</w:t>
      </w:r>
    </w:p>
    <w:p w:rsidR="00544175" w:rsidRDefault="00544175">
      <w:pPr>
        <w:pStyle w:val="ConsPlusNormal"/>
        <w:ind w:firstLine="540"/>
        <w:jc w:val="both"/>
      </w:pPr>
      <w:r>
        <w:t xml:space="preserve">архивное агентство Красноярского края - по </w:t>
      </w:r>
      <w:hyperlink w:anchor="P7593" w:history="1">
        <w:r>
          <w:rPr>
            <w:color w:val="0000FF"/>
          </w:rPr>
          <w:t>подпунктам 1.2</w:t>
        </w:r>
      </w:hyperlink>
      <w:r>
        <w:t xml:space="preserve"> - </w:t>
      </w:r>
      <w:hyperlink w:anchor="P7636" w:history="1">
        <w:r>
          <w:rPr>
            <w:color w:val="0000FF"/>
          </w:rPr>
          <w:t>1.5</w:t>
        </w:r>
      </w:hyperlink>
      <w:r>
        <w:t xml:space="preserve">, </w:t>
      </w:r>
      <w:hyperlink w:anchor="P7664" w:history="1">
        <w:r>
          <w:rPr>
            <w:color w:val="0000FF"/>
          </w:rPr>
          <w:t>1.7 пункта 1</w:t>
        </w:r>
      </w:hyperlink>
      <w:r>
        <w:t xml:space="preserve">, по </w:t>
      </w:r>
      <w:hyperlink w:anchor="P7694" w:history="1">
        <w:r>
          <w:rPr>
            <w:color w:val="0000FF"/>
          </w:rPr>
          <w:t>подпунктам 2.1</w:t>
        </w:r>
      </w:hyperlink>
      <w:r>
        <w:t xml:space="preserve"> - </w:t>
      </w:r>
      <w:hyperlink w:anchor="P7754" w:history="1">
        <w:r>
          <w:rPr>
            <w:color w:val="0000FF"/>
          </w:rPr>
          <w:t>2.5 пункта 2</w:t>
        </w:r>
      </w:hyperlink>
      <w:r>
        <w:t xml:space="preserve">, по </w:t>
      </w:r>
      <w:hyperlink w:anchor="P7784" w:history="1">
        <w:r>
          <w:rPr>
            <w:color w:val="0000FF"/>
          </w:rPr>
          <w:t>подпунктам 3.1</w:t>
        </w:r>
      </w:hyperlink>
      <w:r>
        <w:t xml:space="preserve"> - </w:t>
      </w:r>
      <w:hyperlink w:anchor="P7835" w:history="1">
        <w:r>
          <w:rPr>
            <w:color w:val="0000FF"/>
          </w:rPr>
          <w:t>3.4 пункта 3</w:t>
        </w:r>
      </w:hyperlink>
      <w:r>
        <w:t xml:space="preserve">, по </w:t>
      </w:r>
      <w:hyperlink w:anchor="P7871" w:history="1">
        <w:r>
          <w:rPr>
            <w:color w:val="0000FF"/>
          </w:rPr>
          <w:t>подпунктам 4.1</w:t>
        </w:r>
      </w:hyperlink>
      <w:r>
        <w:t xml:space="preserve"> - </w:t>
      </w:r>
      <w:hyperlink w:anchor="P7901" w:history="1">
        <w:r>
          <w:rPr>
            <w:color w:val="0000FF"/>
          </w:rPr>
          <w:t>4.3 пункта 4</w:t>
        </w:r>
      </w:hyperlink>
      <w:r>
        <w:t xml:space="preserve"> Перечня мероприятий подпрограммы.</w:t>
      </w:r>
    </w:p>
    <w:p w:rsidR="00544175" w:rsidRDefault="00544175">
      <w:pPr>
        <w:pStyle w:val="ConsPlusNormal"/>
        <w:ind w:firstLine="540"/>
        <w:jc w:val="both"/>
      </w:pPr>
      <w:r>
        <w:t xml:space="preserve">2.3.2. В соответствии с </w:t>
      </w:r>
      <w:hyperlink w:anchor="P7579" w:history="1">
        <w:r>
          <w:rPr>
            <w:color w:val="0000FF"/>
          </w:rPr>
          <w:t>подпунктом 1.1 пункта 1</w:t>
        </w:r>
      </w:hyperlink>
      <w:r>
        <w:t xml:space="preserve"> Перечня мероприятий подпрограммы средства краевого бюджета предусматриваются в форме субсидий бюджетам муниципальных образований Красноярского края на строительство зданий муниципальных архивов на 100 тыс. дел по проекту повторного применения (включая привязку проекта), в том числе на оплату товаров, работ и услуг, а также затрат, включаемых в сметную стоимость объектов капитального строительства на основании Методики определения стоимости строительной продукции на территории Российской Федерации (МДС 81-35.2004), утвержденной Постановлением Госстроя России от 05.03.2004 N 15/1 (далее - субсидии по </w:t>
      </w:r>
      <w:hyperlink w:anchor="P7579" w:history="1">
        <w:r>
          <w:rPr>
            <w:color w:val="0000FF"/>
          </w:rPr>
          <w:t>подпункту 1.1 пункта 1</w:t>
        </w:r>
      </w:hyperlink>
      <w:r>
        <w:t xml:space="preserve"> Перечня мероприятий подпрограммы).</w:t>
      </w:r>
    </w:p>
    <w:p w:rsidR="00544175" w:rsidRDefault="00544175">
      <w:pPr>
        <w:pStyle w:val="ConsPlusNormal"/>
        <w:ind w:firstLine="540"/>
        <w:jc w:val="both"/>
      </w:pPr>
      <w:r>
        <w:t xml:space="preserve">Критериями отбора муниципальных образований Красноярского края для предоставления субсидии по </w:t>
      </w:r>
      <w:hyperlink w:anchor="P7579" w:history="1">
        <w:r>
          <w:rPr>
            <w:color w:val="0000FF"/>
          </w:rPr>
          <w:t>подпункту 1.1 пункта 1</w:t>
        </w:r>
      </w:hyperlink>
      <w:r>
        <w:t xml:space="preserve"> Перечня мероприятий подпрограммы являются:</w:t>
      </w:r>
    </w:p>
    <w:p w:rsidR="00544175" w:rsidRDefault="00544175">
      <w:pPr>
        <w:pStyle w:val="ConsPlusNormal"/>
        <w:ind w:firstLine="540"/>
        <w:jc w:val="both"/>
      </w:pPr>
      <w:r>
        <w:t>отсутствие в муниципальной собственности либо возможность приобретения в муниципальную собственность здания, помещений, реконструкция, капитальный ремонт которых создадут нормативные режимы хранения архивных документов, установленные Специальными правилами и Правилами;</w:t>
      </w:r>
    </w:p>
    <w:p w:rsidR="00544175" w:rsidRDefault="00544175">
      <w:pPr>
        <w:pStyle w:val="ConsPlusNormal"/>
        <w:ind w:firstLine="540"/>
        <w:jc w:val="both"/>
      </w:pPr>
      <w:r>
        <w:t>создание резерва площадей для планового приема документов не менее чем на 7 лет.</w:t>
      </w:r>
    </w:p>
    <w:p w:rsidR="00544175" w:rsidRDefault="00544175">
      <w:pPr>
        <w:pStyle w:val="ConsPlusNormal"/>
        <w:ind w:firstLine="540"/>
        <w:jc w:val="both"/>
      </w:pPr>
      <w:r>
        <w:t xml:space="preserve">Субсидии по </w:t>
      </w:r>
      <w:hyperlink w:anchor="P7579" w:history="1">
        <w:r>
          <w:rPr>
            <w:color w:val="0000FF"/>
          </w:rPr>
          <w:t>подпункту 1.1 пункта 1</w:t>
        </w:r>
      </w:hyperlink>
      <w:r>
        <w:t xml:space="preserve"> Перечня мероприятий подпрограммы предоставляются бюджетам муниципальных образований Красноярского края в соответствии со сводной бюджетной росписью краевого бюджета в пределах лимитов бюджетных обязательств, предусмотренных министерству строительства и жилищно-коммунального хозяйства Красноярского края.</w:t>
      </w:r>
    </w:p>
    <w:p w:rsidR="00544175" w:rsidRDefault="00544175">
      <w:pPr>
        <w:pStyle w:val="ConsPlusNormal"/>
        <w:ind w:firstLine="540"/>
        <w:jc w:val="both"/>
      </w:pPr>
      <w:r>
        <w:t xml:space="preserve">2.3.2.1. Предоставление субсидий по </w:t>
      </w:r>
      <w:hyperlink w:anchor="P7579" w:history="1">
        <w:r>
          <w:rPr>
            <w:color w:val="0000FF"/>
          </w:rPr>
          <w:t>подпункту 1.1 пункта 1</w:t>
        </w:r>
      </w:hyperlink>
      <w:r>
        <w:t xml:space="preserve"> Перечня мероприятий подпрограммы осуществляется при соблюдении следующих условий:</w:t>
      </w:r>
    </w:p>
    <w:p w:rsidR="00544175" w:rsidRDefault="00544175">
      <w:pPr>
        <w:pStyle w:val="ConsPlusNormal"/>
        <w:ind w:firstLine="540"/>
        <w:jc w:val="both"/>
      </w:pPr>
      <w:r>
        <w:t xml:space="preserve">софинансирование муниципальным образованием Красноярского края из местного бюджета расходов на строительство здания муниципального архива края на 100 тыс. дел по проекту повторного применения (включая привязку проекта) в размере не менее 0,5 процента от суммы субсидии по </w:t>
      </w:r>
      <w:hyperlink w:anchor="P7579" w:history="1">
        <w:r>
          <w:rPr>
            <w:color w:val="0000FF"/>
          </w:rPr>
          <w:t>подпункту 1.1 пункта 1</w:t>
        </w:r>
      </w:hyperlink>
      <w:r>
        <w:t xml:space="preserve"> Перечня мероприятий подпрограммы;</w:t>
      </w:r>
    </w:p>
    <w:p w:rsidR="00544175" w:rsidRDefault="00544175">
      <w:pPr>
        <w:pStyle w:val="ConsPlusNormal"/>
        <w:ind w:firstLine="540"/>
        <w:jc w:val="both"/>
      </w:pPr>
      <w:r>
        <w:lastRenderedPageBreak/>
        <w:t>приобретение права на использование проектной документации повторного применения на строительство здания муниципального архива на 100 тыс. дел, имеющей положительное заключение государственной экспертизы.</w:t>
      </w:r>
    </w:p>
    <w:p w:rsidR="00544175" w:rsidRDefault="00544175">
      <w:pPr>
        <w:pStyle w:val="ConsPlusNormal"/>
        <w:ind w:firstLine="540"/>
        <w:jc w:val="both"/>
      </w:pPr>
      <w:r>
        <w:t xml:space="preserve">Перечень муниципальных образований Красноярского края на получение субсидии по </w:t>
      </w:r>
      <w:hyperlink w:anchor="P7579" w:history="1">
        <w:r>
          <w:rPr>
            <w:color w:val="0000FF"/>
          </w:rPr>
          <w:t>подпункту 1.1</w:t>
        </w:r>
      </w:hyperlink>
      <w:r>
        <w:t xml:space="preserve"> пункта Перечня мероприятий подпрограммы из краевого бюджета и ее размер определены в </w:t>
      </w:r>
      <w:hyperlink w:anchor="P7998" w:history="1">
        <w:r>
          <w:rPr>
            <w:color w:val="0000FF"/>
          </w:rPr>
          <w:t>таблице N 1</w:t>
        </w:r>
      </w:hyperlink>
      <w:r>
        <w:t xml:space="preserve"> к подпункту 1.1 пункта 1 Перечня мероприятий подпрограммы.</w:t>
      </w:r>
    </w:p>
    <w:p w:rsidR="00544175" w:rsidRDefault="00544175">
      <w:pPr>
        <w:pStyle w:val="ConsPlusNormal"/>
        <w:ind w:firstLine="540"/>
        <w:jc w:val="both"/>
      </w:pPr>
      <w:r>
        <w:t>Субсидии предоставляются бюджетам муниципальных образований Красноярского края на основании соглашения о предоставлении субсидии, заключенного между министерством строительства и жилищно-коммунального хозяйства Красноярского края и администрацией муниципального образования Красноярского края (далее - получатель субсидии).</w:t>
      </w:r>
    </w:p>
    <w:p w:rsidR="00544175" w:rsidRDefault="00544175">
      <w:pPr>
        <w:pStyle w:val="ConsPlusNormal"/>
        <w:ind w:firstLine="540"/>
        <w:jc w:val="both"/>
      </w:pPr>
      <w:bookmarkStart w:id="57" w:name="P7221"/>
      <w:bookmarkEnd w:id="57"/>
      <w:r>
        <w:t xml:space="preserve">2.3.2.2. Для перечисления аванса в размере не более 30 процентов от суммы заключенного муниципального контракта, но не более 30 процентов от суммы субсидии по </w:t>
      </w:r>
      <w:hyperlink w:anchor="P7579" w:history="1">
        <w:r>
          <w:rPr>
            <w:color w:val="0000FF"/>
          </w:rPr>
          <w:t>подпункту 1.1 пункта 1</w:t>
        </w:r>
      </w:hyperlink>
      <w:r>
        <w:t xml:space="preserve"> Перечня мероприятий подпрограммы на соответствующий финансовый год, получатель субсидии представляет в министерство строительства и жилищно-коммунального хозяйства Красноярского края следующие документы:</w:t>
      </w:r>
    </w:p>
    <w:p w:rsidR="00544175" w:rsidRDefault="00544175">
      <w:pPr>
        <w:pStyle w:val="ConsPlusNormal"/>
        <w:ind w:firstLine="540"/>
        <w:jc w:val="both"/>
      </w:pPr>
      <w: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муниципального образования в финансировании расходов в размере не менее 0,5 процента от суммы субсидии;</w:t>
      </w:r>
    </w:p>
    <w:p w:rsidR="00544175" w:rsidRDefault="00544175">
      <w:pPr>
        <w:pStyle w:val="ConsPlusNormal"/>
        <w:ind w:firstLine="540"/>
        <w:jc w:val="both"/>
      </w:pPr>
      <w:r>
        <w:t>копии муниципальных контрактов на закупку товаров, работ и услуг для обеспечения муниципальных нужд соответствующих муниципальных образований Красноярского края, а также копии документов, подтверждающих основания их заключения в соответствии с действующим законодательством;</w:t>
      </w:r>
    </w:p>
    <w:p w:rsidR="00544175" w:rsidRDefault="00544175">
      <w:pPr>
        <w:pStyle w:val="ConsPlusNormal"/>
        <w:ind w:firstLine="540"/>
        <w:jc w:val="both"/>
      </w:pPr>
      <w:r>
        <w:t>копию разрешения на строительство в случаях, предусмотренных действующим законодательством;</w:t>
      </w:r>
    </w:p>
    <w:p w:rsidR="00544175" w:rsidRDefault="00544175">
      <w:pPr>
        <w:pStyle w:val="ConsPlusNormal"/>
        <w:ind w:firstLine="540"/>
        <w:jc w:val="both"/>
      </w:pPr>
      <w:r>
        <w:t>копию сметной части утвержденной проектной документации;</w:t>
      </w:r>
    </w:p>
    <w:p w:rsidR="00544175" w:rsidRDefault="00544175">
      <w:pPr>
        <w:pStyle w:val="ConsPlusNormal"/>
        <w:ind w:firstLine="540"/>
        <w:jc w:val="both"/>
      </w:pPr>
      <w:r>
        <w:t>копию положительного заключения государственной экспертизы проектной документации;</w:t>
      </w:r>
    </w:p>
    <w:p w:rsidR="00544175" w:rsidRDefault="00544175">
      <w:pPr>
        <w:pStyle w:val="ConsPlusNormal"/>
        <w:ind w:firstLine="540"/>
        <w:jc w:val="both"/>
      </w:pPr>
      <w:r>
        <w:t>копию заключения о достоверности (положительное заключение) определения сметной стоимости объекта капитального строительства;</w:t>
      </w:r>
    </w:p>
    <w:p w:rsidR="00544175" w:rsidRDefault="00544175">
      <w:pPr>
        <w:pStyle w:val="ConsPlusNormal"/>
        <w:ind w:firstLine="540"/>
        <w:jc w:val="both"/>
      </w:pPr>
      <w:r>
        <w:t>копию документа, подтверждающего право на использование проектной документации повторного применения на строительство здания муниципального архива на 100 тыс. дел (включая привязку проекта), имеющей положительное заключение государственной экспертизы;</w:t>
      </w:r>
    </w:p>
    <w:p w:rsidR="00544175" w:rsidRDefault="00544175">
      <w:pPr>
        <w:pStyle w:val="ConsPlusNormal"/>
        <w:ind w:firstLine="540"/>
        <w:jc w:val="both"/>
      </w:pPr>
      <w:r>
        <w:t>реестр на оплату по форме, утвержденной министерством строительства и жилищно-коммунального хозяйства Красноярского края.</w:t>
      </w:r>
    </w:p>
    <w:p w:rsidR="00544175" w:rsidRDefault="00544175">
      <w:pPr>
        <w:pStyle w:val="ConsPlusNormal"/>
        <w:ind w:firstLine="540"/>
        <w:jc w:val="both"/>
      </w:pPr>
      <w:bookmarkStart w:id="58" w:name="P7230"/>
      <w:bookmarkEnd w:id="58"/>
      <w:r>
        <w:t xml:space="preserve">2.3.2.3. Дальнейшее перечисление субсидии по </w:t>
      </w:r>
      <w:hyperlink w:anchor="P7579" w:history="1">
        <w:r>
          <w:rPr>
            <w:color w:val="0000FF"/>
          </w:rPr>
          <w:t>подпункту 1.1 пункта 1</w:t>
        </w:r>
      </w:hyperlink>
      <w:r>
        <w:t xml:space="preserve"> Перечня мероприятий подпрограммы бюджетам муниципальных образований края осуществляется по выполненным объемам работ (услуг), стоимость которых превышает сумму аванса, на основании следующих документов:</w:t>
      </w:r>
    </w:p>
    <w:p w:rsidR="00544175" w:rsidRDefault="00544175">
      <w:pPr>
        <w:pStyle w:val="ConsPlusNormal"/>
        <w:ind w:firstLine="540"/>
        <w:jc w:val="both"/>
      </w:pPr>
      <w:r>
        <w:t>копий актов о приемке выполненных работ и справок о стоимости выполненных работ и затрат для строительно-монтажных работ, копий актов выполненных работ (оказанных услуг) - для иных работ (услуг), копий счетов-фактур, накладных - при оплате товаров;</w:t>
      </w:r>
    </w:p>
    <w:p w:rsidR="00544175" w:rsidRDefault="00544175">
      <w:pPr>
        <w:pStyle w:val="ConsPlusNormal"/>
        <w:ind w:firstLine="540"/>
        <w:jc w:val="both"/>
      </w:pPr>
      <w:r>
        <w:t>копий платежных документов, подтверждающих софинансирование муниципальным образованием Красноярского края работ (услуг) за счет средств местного бюджета;</w:t>
      </w:r>
    </w:p>
    <w:p w:rsidR="00544175" w:rsidRDefault="00544175">
      <w:pPr>
        <w:pStyle w:val="ConsPlusNormal"/>
        <w:ind w:firstLine="540"/>
        <w:jc w:val="both"/>
      </w:pPr>
      <w:r>
        <w:t>реестра на оплату по форме, утвержденной министерством строительства и жилищно-коммунального хозяйства Красноярского края.</w:t>
      </w:r>
    </w:p>
    <w:p w:rsidR="00544175" w:rsidRDefault="00544175">
      <w:pPr>
        <w:pStyle w:val="ConsPlusNormal"/>
        <w:ind w:firstLine="540"/>
        <w:jc w:val="both"/>
      </w:pPr>
      <w:r>
        <w:t xml:space="preserve">2.3.2.4. В случае если муниципальный контракт не предусматривает выплату аванса, документы, указанные в </w:t>
      </w:r>
      <w:hyperlink w:anchor="P7221" w:history="1">
        <w:r>
          <w:rPr>
            <w:color w:val="0000FF"/>
          </w:rPr>
          <w:t>подпунктах 2.3.2.2</w:t>
        </w:r>
      </w:hyperlink>
      <w:r>
        <w:t xml:space="preserve"> и </w:t>
      </w:r>
      <w:hyperlink w:anchor="P7230" w:history="1">
        <w:r>
          <w:rPr>
            <w:color w:val="0000FF"/>
          </w:rPr>
          <w:t>2.3.2.3 пункта 2.3.2</w:t>
        </w:r>
      </w:hyperlink>
      <w:r>
        <w:t xml:space="preserve"> подпрограммы, представляются одновременно по факту выполненных работ.</w:t>
      </w:r>
    </w:p>
    <w:p w:rsidR="00544175" w:rsidRDefault="00544175">
      <w:pPr>
        <w:pStyle w:val="ConsPlusNormal"/>
        <w:ind w:firstLine="540"/>
        <w:jc w:val="both"/>
      </w:pPr>
      <w:r>
        <w:t>Копии документов, не заверенные уполномоченным должностным лицом органа местного самоуправления или нотариально, представляются с предъявлением оригинала.</w:t>
      </w:r>
    </w:p>
    <w:p w:rsidR="00544175" w:rsidRDefault="00544175">
      <w:pPr>
        <w:pStyle w:val="ConsPlusNormal"/>
        <w:ind w:firstLine="540"/>
        <w:jc w:val="both"/>
      </w:pPr>
      <w:r>
        <w:t xml:space="preserve">Документы, указанные в </w:t>
      </w:r>
      <w:hyperlink w:anchor="P7221" w:history="1">
        <w:r>
          <w:rPr>
            <w:color w:val="0000FF"/>
          </w:rPr>
          <w:t>подпунктах 2.3.2.2</w:t>
        </w:r>
      </w:hyperlink>
      <w:r>
        <w:t xml:space="preserve"> и </w:t>
      </w:r>
      <w:hyperlink w:anchor="P7230" w:history="1">
        <w:r>
          <w:rPr>
            <w:color w:val="0000FF"/>
          </w:rPr>
          <w:t>2.3.2.3 пункта 2.3.2</w:t>
        </w:r>
      </w:hyperlink>
      <w:r>
        <w:t xml:space="preserve"> подпрограммы, должны быть представлены получателем субсидии в министерство строительства и жилищно-коммунального хозяйства Красноярского края не позднее 1 декабря текущего финансового года.</w:t>
      </w:r>
    </w:p>
    <w:p w:rsidR="00544175" w:rsidRDefault="00544175">
      <w:pPr>
        <w:pStyle w:val="ConsPlusNormal"/>
        <w:ind w:firstLine="540"/>
        <w:jc w:val="both"/>
      </w:pPr>
      <w:r>
        <w:t xml:space="preserve">В течение 5 рабочих дней после ввода объекта в эксплуатацию получатель субсидии </w:t>
      </w:r>
      <w:r>
        <w:lastRenderedPageBreak/>
        <w:t>представляет в министерство строительства и жилищно-коммунального хозяйства Красноярского края копию разрешения на ввод объекта капитального строительства в эксплуатацию.</w:t>
      </w:r>
    </w:p>
    <w:p w:rsidR="00544175" w:rsidRDefault="00544175">
      <w:pPr>
        <w:pStyle w:val="ConsPlusNormal"/>
        <w:ind w:firstLine="540"/>
        <w:jc w:val="both"/>
      </w:pPr>
      <w:r>
        <w:t xml:space="preserve">2.3.2.5. Министерство строительства и жилищно-коммунального хозяйства Красноярского края в течение 10 рабочих дней со дня получения документов, указанных в </w:t>
      </w:r>
      <w:hyperlink w:anchor="P7221" w:history="1">
        <w:r>
          <w:rPr>
            <w:color w:val="0000FF"/>
          </w:rPr>
          <w:t>подпунктах 2.3.2.2</w:t>
        </w:r>
      </w:hyperlink>
      <w:r>
        <w:t xml:space="preserve"> и </w:t>
      </w:r>
      <w:hyperlink w:anchor="P7230" w:history="1">
        <w:r>
          <w:rPr>
            <w:color w:val="0000FF"/>
          </w:rPr>
          <w:t>2.3.2.3 пункта 2.3.2</w:t>
        </w:r>
      </w:hyperlink>
      <w:r>
        <w:t xml:space="preserve"> подпрограммы, рассматривает их и принимает решение о перечислении средств краевого бюджета либо об отказе в перечислении.</w:t>
      </w:r>
    </w:p>
    <w:p w:rsidR="00544175" w:rsidRDefault="00544175">
      <w:pPr>
        <w:pStyle w:val="ConsPlusNormal"/>
        <w:ind w:firstLine="540"/>
        <w:jc w:val="both"/>
      </w:pPr>
      <w:r>
        <w:t xml:space="preserve">2.3.2.6. В случае принятия решения о перечислении средств субсидии министерство строительства и жилищно-коммунального хозяйства Красноярского края в течение 3 рабочих дней со дня окончания рассмотрения документов направляет в министерство финансов Красноярского края письмо с приложением документов, представленных получателем субсидии, для перечисления средств субсидии по </w:t>
      </w:r>
      <w:hyperlink w:anchor="P7579" w:history="1">
        <w:r>
          <w:rPr>
            <w:color w:val="0000FF"/>
          </w:rPr>
          <w:t>подпункту 1.1 пункта 1</w:t>
        </w:r>
      </w:hyperlink>
      <w:r>
        <w:t xml:space="preserve"> Перечня мероприятий подпрограммы.</w:t>
      </w:r>
    </w:p>
    <w:p w:rsidR="00544175" w:rsidRDefault="00544175">
      <w:pPr>
        <w:pStyle w:val="ConsPlusNormal"/>
        <w:jc w:val="both"/>
      </w:pPr>
      <w:r>
        <w:t xml:space="preserve">(в ред. </w:t>
      </w:r>
      <w:hyperlink r:id="rId218"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случае принятия решения об отказе в перечислении средств субсидии министерство строительства и жилищно-коммунального хозяйства Красноярского края в течение 3 рабочих дней со дня окончания их рассмотрения информирует получателя о причинах отказа и возвращает документы получателю с предложением об устранении замечаний. Основанием для принятия решения об отказе в перечислении средств краевого бюджета является представление документов, содержащих недостоверные сведения, а также несоблюдение получателем целей и условий предоставления средств краевого бюджета.</w:t>
      </w:r>
    </w:p>
    <w:p w:rsidR="00544175" w:rsidRDefault="00544175">
      <w:pPr>
        <w:pStyle w:val="ConsPlusNormal"/>
        <w:ind w:firstLine="540"/>
        <w:jc w:val="both"/>
      </w:pPr>
      <w:r>
        <w:t xml:space="preserve">После устранения получателем субсидии замечаний министерство строительства и жилищно-коммунального хозяйства Красноярского края в течение 3 рабочих дней направляет в министерство финансов Красноярского края письмо с приложением документов, представленных получателем субсидии, для перечисления средств субсидии по </w:t>
      </w:r>
      <w:hyperlink w:anchor="P7579" w:history="1">
        <w:r>
          <w:rPr>
            <w:color w:val="0000FF"/>
          </w:rPr>
          <w:t>подпункту 1.1 пункта 1</w:t>
        </w:r>
      </w:hyperlink>
      <w:r>
        <w:t xml:space="preserve"> Перечня мероприятий подпрограммы.</w:t>
      </w:r>
    </w:p>
    <w:p w:rsidR="00544175" w:rsidRDefault="00544175">
      <w:pPr>
        <w:pStyle w:val="ConsPlusNormal"/>
        <w:jc w:val="both"/>
      </w:pPr>
      <w:r>
        <w:t xml:space="preserve">(в ред. </w:t>
      </w:r>
      <w:hyperlink r:id="rId21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2.3.2.7. Получатель субсидии представляет в министерство строительства и жилищно-коммунального хозяйства Красноярского края отчет об использовании средств субсидии с указанием объема освоенных средств, объема финансирования, конъюнктурного обзора строительства на отчетную дату по форме, утвержденной министерством строительства и жилищно-коммунального хозяйства Красноярского края, ежеквартально до 15-го числа месяца, следующего за отчетным кварталом.</w:t>
      </w:r>
    </w:p>
    <w:p w:rsidR="00544175" w:rsidRDefault="00544175">
      <w:pPr>
        <w:pStyle w:val="ConsPlusNormal"/>
        <w:ind w:firstLine="540"/>
        <w:jc w:val="both"/>
      </w:pPr>
      <w:r>
        <w:t xml:space="preserve">2.3.2.8. Ответственность за нецелевое использование предоставленной субсидии по </w:t>
      </w:r>
      <w:hyperlink w:anchor="P7579" w:history="1">
        <w:r>
          <w:rPr>
            <w:color w:val="0000FF"/>
          </w:rPr>
          <w:t>подпункту 1.1 пункта 1</w:t>
        </w:r>
      </w:hyperlink>
      <w:r>
        <w:t xml:space="preserve"> Перечня мероприятий подпрограммы, а также за нарушение условий ее предоставления возлагается на получателя субсидии в соответствии с действующим законодательством Российской Федерации.</w:t>
      </w:r>
    </w:p>
    <w:p w:rsidR="00544175" w:rsidRDefault="00544175">
      <w:pPr>
        <w:pStyle w:val="ConsPlusNormal"/>
        <w:ind w:firstLine="540"/>
        <w:jc w:val="both"/>
      </w:pPr>
      <w:r>
        <w:t xml:space="preserve">2.3.3. В соответствии с </w:t>
      </w:r>
      <w:hyperlink w:anchor="P7593" w:history="1">
        <w:r>
          <w:rPr>
            <w:color w:val="0000FF"/>
          </w:rPr>
          <w:t>подпунктом 1.2 пункта 1</w:t>
        </w:r>
      </w:hyperlink>
      <w:r>
        <w:t xml:space="preserve">, </w:t>
      </w:r>
      <w:hyperlink w:anchor="P7694" w:history="1">
        <w:r>
          <w:rPr>
            <w:color w:val="0000FF"/>
          </w:rPr>
          <w:t>подпунктами 2.1</w:t>
        </w:r>
      </w:hyperlink>
      <w:r>
        <w:t xml:space="preserve"> - </w:t>
      </w:r>
      <w:hyperlink w:anchor="P7724" w:history="1">
        <w:r>
          <w:rPr>
            <w:color w:val="0000FF"/>
          </w:rPr>
          <w:t>2.3 пункта 2</w:t>
        </w:r>
      </w:hyperlink>
      <w:r>
        <w:t xml:space="preserve"> Перечня мероприятий подпрограммы государственным заказчиком и получателем бюджетных средств на осуществление закупок товаров, работ и услуг для обеспечения государственных нужд является краевое государственное казенное учреждение "Государственный архив Красноярского края".</w:t>
      </w:r>
    </w:p>
    <w:p w:rsidR="00544175" w:rsidRDefault="00544175">
      <w:pPr>
        <w:pStyle w:val="ConsPlusNormal"/>
        <w:ind w:firstLine="540"/>
        <w:jc w:val="both"/>
      </w:pPr>
      <w:r>
        <w:t xml:space="preserve">В рамках </w:t>
      </w:r>
      <w:hyperlink w:anchor="P7593" w:history="1">
        <w:r>
          <w:rPr>
            <w:color w:val="0000FF"/>
          </w:rPr>
          <w:t>подпункта 1.2 пункта 1</w:t>
        </w:r>
      </w:hyperlink>
      <w:r>
        <w:t xml:space="preserve"> Перечня мероприятий подпрограммы осуществляется проведение капитального ремонта зданий, помещений краевого государственного казенного учреждения "Государственный архив Красноярского края", проведение инженерно-технических исследований на объекте культурного наследия, разработка (корректировка, доработка) проектно-сметной документации, получение положительного заключения государственной экспертизы на проектную документацию, оказание услуг авторского и технического надзора, приобретение приборов и материалов, монтаж и пусконаладочные работы по установке приточно-вытяжной вентиляции, противопожарные мероприятия, ремонт и (или) замена сетей инженерно-технического обеспечения, ремонт системы электроснабжения, ремонтно-строительные работы и (или) реставрация фасадов, крылец зданий, а также помещений основного (архивохранилище, рабочие кабинеты, читальный зал и другие) и вспомогательного (административно-хозяйственного, бытового, технического) назначения в соответствии с требованиями Специальных </w:t>
      </w:r>
      <w:hyperlink r:id="rId220" w:history="1">
        <w:r>
          <w:rPr>
            <w:color w:val="0000FF"/>
          </w:rPr>
          <w:t>правил</w:t>
        </w:r>
      </w:hyperlink>
      <w:r>
        <w:t xml:space="preserve"> и </w:t>
      </w:r>
      <w:hyperlink r:id="rId221" w:history="1">
        <w:r>
          <w:rPr>
            <w:color w:val="0000FF"/>
          </w:rPr>
          <w:t>Правил</w:t>
        </w:r>
      </w:hyperlink>
      <w:r>
        <w:t>, приобретение строительных и отделочных материалов, отвечающих требованиям пожарной безопасности.</w:t>
      </w:r>
    </w:p>
    <w:p w:rsidR="00544175" w:rsidRDefault="00544175">
      <w:pPr>
        <w:pStyle w:val="ConsPlusNormal"/>
        <w:jc w:val="both"/>
      </w:pPr>
      <w:r>
        <w:t xml:space="preserve">(в ред. </w:t>
      </w:r>
      <w:hyperlink r:id="rId222"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lastRenderedPageBreak/>
        <w:t xml:space="preserve">В рамках </w:t>
      </w:r>
      <w:hyperlink w:anchor="P7694" w:history="1">
        <w:r>
          <w:rPr>
            <w:color w:val="0000FF"/>
          </w:rPr>
          <w:t>подпунктов 2.1</w:t>
        </w:r>
      </w:hyperlink>
      <w:r>
        <w:t xml:space="preserve"> - </w:t>
      </w:r>
      <w:hyperlink w:anchor="P7724" w:history="1">
        <w:r>
          <w:rPr>
            <w:color w:val="0000FF"/>
          </w:rPr>
          <w:t>2.3 пункта 2</w:t>
        </w:r>
      </w:hyperlink>
      <w:r>
        <w:t xml:space="preserve"> Перечня мероприятий подпрограммы осуществляется приобретение 1 комплекта сканирующего оборудования, оцифровка заголовков дел и ввод их в ПК "Архивный фонд", перевод архивных фондов в электронную форму.</w:t>
      </w:r>
    </w:p>
    <w:p w:rsidR="00544175" w:rsidRDefault="00544175">
      <w:pPr>
        <w:pStyle w:val="ConsPlusNormal"/>
        <w:ind w:firstLine="540"/>
        <w:jc w:val="both"/>
      </w:pPr>
      <w:bookmarkStart w:id="59" w:name="P7250"/>
      <w:bookmarkEnd w:id="59"/>
      <w:r>
        <w:t xml:space="preserve">2.3.3.1. Для перечисления аванса в размере не более 30 процентов от суммы, предусмотренной государственным контрактом на закупку товаров, работ и услуг, но не более 30 процентов от предусмотренной суммы бюджетных ассигнований на реализацию мероприятий подпрограммы, в соответствии с </w:t>
      </w:r>
      <w:hyperlink w:anchor="P7593" w:history="1">
        <w:r>
          <w:rPr>
            <w:color w:val="0000FF"/>
          </w:rPr>
          <w:t>подпунктом 1.2 пункта 1</w:t>
        </w:r>
      </w:hyperlink>
      <w:r>
        <w:t xml:space="preserve">, </w:t>
      </w:r>
      <w:hyperlink w:anchor="P7694" w:history="1">
        <w:r>
          <w:rPr>
            <w:color w:val="0000FF"/>
          </w:rPr>
          <w:t>подпунктами 2.1</w:t>
        </w:r>
      </w:hyperlink>
      <w:r>
        <w:t xml:space="preserve"> - </w:t>
      </w:r>
      <w:hyperlink w:anchor="P7724" w:history="1">
        <w:r>
          <w:rPr>
            <w:color w:val="0000FF"/>
          </w:rPr>
          <w:t>2.3 пункта 2</w:t>
        </w:r>
      </w:hyperlink>
      <w:r>
        <w:t xml:space="preserve"> краевое государственное казенное учреждение "Государственный архив Красноярского края" представляет в архивное агентство Красноярского края следующие документы:</w:t>
      </w:r>
    </w:p>
    <w:p w:rsidR="00544175" w:rsidRDefault="00544175">
      <w:pPr>
        <w:pStyle w:val="ConsPlusNormal"/>
        <w:ind w:firstLine="540"/>
        <w:jc w:val="both"/>
      </w:pPr>
      <w:r>
        <w:t>копии государственного контракта на закупку товаров, работ и услуг, а также копии документов, подтверждающих основания заключения государственного контракта на закупку товаров, работ и услуг в соответствии с действующим законодательством;</w:t>
      </w:r>
    </w:p>
    <w:p w:rsidR="00544175" w:rsidRDefault="00544175">
      <w:pPr>
        <w:pStyle w:val="ConsPlusNormal"/>
        <w:ind w:firstLine="540"/>
        <w:jc w:val="both"/>
      </w:pPr>
      <w:r>
        <w:t>копии документов, подтверждающих соответствие лица, с которым заключен представленный государственный контракт, требованиям, установленным действующим законодательством к лицам, осуществляющим поставку товаров (выполнение работ, оказание услуг), являющихся предметом представленного государственного контракта: лицензии, свидетельства об аккредитации,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544175" w:rsidRDefault="00544175">
      <w:pPr>
        <w:pStyle w:val="ConsPlusNormal"/>
        <w:ind w:firstLine="540"/>
        <w:jc w:val="both"/>
      </w:pPr>
      <w:r>
        <w:t>реестр на оплату по форме, утвержденной приказом архивного агентства Красноярского края.</w:t>
      </w:r>
    </w:p>
    <w:p w:rsidR="00544175" w:rsidRDefault="00544175">
      <w:pPr>
        <w:pStyle w:val="ConsPlusNormal"/>
        <w:ind w:firstLine="540"/>
        <w:jc w:val="both"/>
      </w:pPr>
      <w:bookmarkStart w:id="60" w:name="P7254"/>
      <w:bookmarkEnd w:id="60"/>
      <w:r>
        <w:t>2.3.3.2. Дальнейшее финансирование закупок товаров, работ и услуг для обеспечения государственных нужд Красноярского края осуществляется по выполненным объемам, стоимость которых превышает сумму аванса, на основании представленных краевым государственным казенным учреждением "Государственный архив Красноярского края" архивному агентству Красноярского края следующих документов:</w:t>
      </w:r>
    </w:p>
    <w:p w:rsidR="00544175" w:rsidRDefault="00544175">
      <w:pPr>
        <w:pStyle w:val="ConsPlusNormal"/>
        <w:ind w:firstLine="540"/>
        <w:jc w:val="both"/>
      </w:pPr>
      <w:r>
        <w:t>копий актов о приемке выполненных работ и справок о стоимости выполненных работ и затрат для строительно-монтажных работ, копий документов, подтверждающих приемку закупленных товаров, работ, услуг, предусмотренных государственным контрактом, - для закупки товаров, работ, услуг;</w:t>
      </w:r>
    </w:p>
    <w:p w:rsidR="00544175" w:rsidRDefault="00544175">
      <w:pPr>
        <w:pStyle w:val="ConsPlusNormal"/>
        <w:ind w:firstLine="540"/>
        <w:jc w:val="both"/>
      </w:pPr>
      <w:r>
        <w:t>копий счетов-фактур, накладных - при оплате товаров;</w:t>
      </w:r>
    </w:p>
    <w:p w:rsidR="00544175" w:rsidRDefault="00544175">
      <w:pPr>
        <w:pStyle w:val="ConsPlusNormal"/>
        <w:ind w:firstLine="540"/>
        <w:jc w:val="both"/>
      </w:pPr>
      <w:r>
        <w:t>реестра на оплату по форме, утвержденной приказом архивного агентства Красноярского края.</w:t>
      </w:r>
    </w:p>
    <w:p w:rsidR="00544175" w:rsidRDefault="00544175">
      <w:pPr>
        <w:pStyle w:val="ConsPlusNormal"/>
        <w:ind w:firstLine="540"/>
        <w:jc w:val="both"/>
      </w:pPr>
      <w:r>
        <w:t xml:space="preserve">2.3.3.3. В случае если государственный контракт не предусматривает выплату аванса, документы, указанные в </w:t>
      </w:r>
      <w:hyperlink w:anchor="P7250" w:history="1">
        <w:r>
          <w:rPr>
            <w:color w:val="0000FF"/>
          </w:rPr>
          <w:t>подпунктах 2.3.3.1</w:t>
        </w:r>
      </w:hyperlink>
      <w:r>
        <w:t xml:space="preserve"> и </w:t>
      </w:r>
      <w:hyperlink w:anchor="P7254" w:history="1">
        <w:r>
          <w:rPr>
            <w:color w:val="0000FF"/>
          </w:rPr>
          <w:t>2.3.3.2 пункта 2.3.3</w:t>
        </w:r>
      </w:hyperlink>
      <w:r>
        <w:t xml:space="preserve"> подпрограммы, представляются одновременно по факту выполненных работ.</w:t>
      </w:r>
    </w:p>
    <w:p w:rsidR="00544175" w:rsidRDefault="00544175">
      <w:pPr>
        <w:pStyle w:val="ConsPlusNormal"/>
        <w:ind w:firstLine="540"/>
        <w:jc w:val="both"/>
      </w:pPr>
      <w:r>
        <w:t>Копии документов, не заверенные руководителем краевого государственного казенного учреждения "Государственный архив Красноярского края" или уполномоченным им лицом, представляются с предъявлением оригинала.</w:t>
      </w:r>
    </w:p>
    <w:p w:rsidR="00544175" w:rsidRDefault="00544175">
      <w:pPr>
        <w:pStyle w:val="ConsPlusNormal"/>
        <w:ind w:firstLine="540"/>
        <w:jc w:val="both"/>
      </w:pPr>
      <w:r>
        <w:t xml:space="preserve">Документы, указанные в </w:t>
      </w:r>
      <w:hyperlink w:anchor="P7250" w:history="1">
        <w:r>
          <w:rPr>
            <w:color w:val="0000FF"/>
          </w:rPr>
          <w:t>подпунктах 2.3.3.1</w:t>
        </w:r>
      </w:hyperlink>
      <w:r>
        <w:t xml:space="preserve"> и </w:t>
      </w:r>
      <w:hyperlink w:anchor="P7254" w:history="1">
        <w:r>
          <w:rPr>
            <w:color w:val="0000FF"/>
          </w:rPr>
          <w:t>2.3.3.2 пункта 2.3.3</w:t>
        </w:r>
      </w:hyperlink>
      <w:r>
        <w:t xml:space="preserve"> подпрограммы, должны быть представлены краевым государственным казенным учреждением "Государственный архив Красноярского края" в архивное агентство Красноярского края не позднее 1 декабря текущего финансового года.</w:t>
      </w:r>
    </w:p>
    <w:p w:rsidR="00544175" w:rsidRDefault="00544175">
      <w:pPr>
        <w:pStyle w:val="ConsPlusNormal"/>
        <w:ind w:firstLine="540"/>
        <w:jc w:val="both"/>
      </w:pPr>
      <w:r>
        <w:t xml:space="preserve">2.3.3.4. Архивное агентство Красноярского края в течение 10 рабочих дней со дня получения документов, указанных в </w:t>
      </w:r>
      <w:hyperlink w:anchor="P7250" w:history="1">
        <w:r>
          <w:rPr>
            <w:color w:val="0000FF"/>
          </w:rPr>
          <w:t>подпунктах 2.3.3.1</w:t>
        </w:r>
      </w:hyperlink>
      <w:r>
        <w:t xml:space="preserve"> и </w:t>
      </w:r>
      <w:hyperlink w:anchor="P7254" w:history="1">
        <w:r>
          <w:rPr>
            <w:color w:val="0000FF"/>
          </w:rPr>
          <w:t>2.3.3.2 пункта 2.3.3</w:t>
        </w:r>
      </w:hyperlink>
      <w:r>
        <w:t xml:space="preserve"> подпрограммы, рассматривает их и принимает решение о перечислении средств краевого бюджета либо об отказе в перечислении.</w:t>
      </w:r>
    </w:p>
    <w:p w:rsidR="00544175" w:rsidRDefault="00544175">
      <w:pPr>
        <w:pStyle w:val="ConsPlusNormal"/>
        <w:ind w:firstLine="540"/>
        <w:jc w:val="both"/>
      </w:pPr>
      <w:r>
        <w:t xml:space="preserve">2.3.3.5. В случае принятия решения о перечислении средств краевого бюджета архивное агентство Красноярского края в течение 3 рабочих дней со дня окончания рассмотрения направляет в министерство финансов Красноярского края письмо с приложением документов, представленных краевым государственным казенным учреждением "Государственный архив Красноярского края", для перечисления средств краевого бюджета по </w:t>
      </w:r>
      <w:hyperlink w:anchor="P7593" w:history="1">
        <w:r>
          <w:rPr>
            <w:color w:val="0000FF"/>
          </w:rPr>
          <w:t>подпункту 1.2 пункта 1</w:t>
        </w:r>
      </w:hyperlink>
      <w:r>
        <w:t xml:space="preserve">, </w:t>
      </w:r>
      <w:hyperlink w:anchor="P7694" w:history="1">
        <w:r>
          <w:rPr>
            <w:color w:val="0000FF"/>
          </w:rPr>
          <w:t>подпунктам 2.1</w:t>
        </w:r>
      </w:hyperlink>
      <w:r>
        <w:t xml:space="preserve"> - </w:t>
      </w:r>
      <w:hyperlink w:anchor="P7724" w:history="1">
        <w:r>
          <w:rPr>
            <w:color w:val="0000FF"/>
          </w:rPr>
          <w:t>2.3 пункта 2</w:t>
        </w:r>
      </w:hyperlink>
      <w:r>
        <w:t xml:space="preserve"> Перечня мероприятий.</w:t>
      </w:r>
    </w:p>
    <w:p w:rsidR="00544175" w:rsidRDefault="00544175">
      <w:pPr>
        <w:pStyle w:val="ConsPlusNormal"/>
        <w:jc w:val="both"/>
      </w:pPr>
      <w:r>
        <w:t xml:space="preserve">(в ред. </w:t>
      </w:r>
      <w:hyperlink r:id="rId223"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В случае принятия решения об отказе в перечислении средств краевого бюджета архивное </w:t>
      </w:r>
      <w:r>
        <w:lastRenderedPageBreak/>
        <w:t>агентство Красноярского края в течение 3 рабочих дней со дня окончания рассмотрения информирует краевое государственное казенное учреждение "Государственный архив Красноярского края" о причинах отказа и направляет краевому государственному казенному учреждению "Государственный архив Красноярского края" замечания для их устранения. Основанием для принятия решения об отказе в перечислении средств краевого бюджета является представление документов, содержащих недостоверные сведения, а также несоблюдение краевым государственным казенным учреждением "Государственный архив Красноярского края" целей и условий предоставления средств краевого бюджета.</w:t>
      </w:r>
    </w:p>
    <w:p w:rsidR="00544175" w:rsidRDefault="00544175">
      <w:pPr>
        <w:pStyle w:val="ConsPlusNormal"/>
        <w:ind w:firstLine="540"/>
        <w:jc w:val="both"/>
      </w:pPr>
      <w:r>
        <w:t xml:space="preserve">После устранения краевым государственным казенным учреждением "Государственный архив Красноярского края" замечаний архивное агентство Красноярского края в течение 3 рабочих дней направляет в министерство финансов Красноярского края письмо с приложением документов, представленных краевым государственным казенным учреждением "Государственный архив Красноярского края", для перечисления средств краевого бюджета по </w:t>
      </w:r>
      <w:hyperlink w:anchor="P7593" w:history="1">
        <w:r>
          <w:rPr>
            <w:color w:val="0000FF"/>
          </w:rPr>
          <w:t>подпункту 1.2 пункта 1</w:t>
        </w:r>
      </w:hyperlink>
      <w:r>
        <w:t xml:space="preserve">, </w:t>
      </w:r>
      <w:hyperlink w:anchor="P7694" w:history="1">
        <w:r>
          <w:rPr>
            <w:color w:val="0000FF"/>
          </w:rPr>
          <w:t>подпунктам 2.1</w:t>
        </w:r>
      </w:hyperlink>
      <w:r>
        <w:t xml:space="preserve"> - </w:t>
      </w:r>
      <w:hyperlink w:anchor="P7724" w:history="1">
        <w:r>
          <w:rPr>
            <w:color w:val="0000FF"/>
          </w:rPr>
          <w:t>2.3 пункта 2</w:t>
        </w:r>
      </w:hyperlink>
      <w:r>
        <w:t xml:space="preserve"> Перечня мероприятий подпрограммы.</w:t>
      </w:r>
    </w:p>
    <w:p w:rsidR="00544175" w:rsidRDefault="00544175">
      <w:pPr>
        <w:pStyle w:val="ConsPlusNormal"/>
        <w:jc w:val="both"/>
      </w:pPr>
      <w:r>
        <w:t xml:space="preserve">(в ред. </w:t>
      </w:r>
      <w:hyperlink r:id="rId22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2.3.3.6. Краевое государственное казенное учреждение "Государственный архив Красноярского края" представляет в архивное агентство Красноярского края ежеквартально до 15-го числа месяца, следующего за отчетным кварталом:</w:t>
      </w:r>
    </w:p>
    <w:p w:rsidR="00544175" w:rsidRDefault="00544175">
      <w:pPr>
        <w:pStyle w:val="ConsPlusNormal"/>
        <w:ind w:firstLine="540"/>
        <w:jc w:val="both"/>
      </w:pPr>
      <w:r>
        <w:t>отчет об использовании средств краевого бюджета с указанием объема освоенных средств, объема финансирования и достигнутых результатов по форме, утвержденной архивным агентством Красноярского края;</w:t>
      </w:r>
    </w:p>
    <w:p w:rsidR="00544175" w:rsidRDefault="00544175">
      <w:pPr>
        <w:pStyle w:val="ConsPlusNormal"/>
        <w:ind w:firstLine="540"/>
        <w:jc w:val="both"/>
      </w:pPr>
      <w:r>
        <w:t>массивы данных, накопленных в ПК "Архивный фонд".</w:t>
      </w:r>
    </w:p>
    <w:p w:rsidR="00544175" w:rsidRDefault="00544175">
      <w:pPr>
        <w:pStyle w:val="ConsPlusNormal"/>
        <w:ind w:firstLine="540"/>
        <w:jc w:val="both"/>
      </w:pPr>
      <w:r>
        <w:t>Ответственность за целевое использование средств краевого бюджета и достоверность представленных сведений возлагается на краевое государственное казенное учреждение "Государственный архив Красноярского края".</w:t>
      </w:r>
    </w:p>
    <w:p w:rsidR="00544175" w:rsidRDefault="00544175">
      <w:pPr>
        <w:pStyle w:val="ConsPlusNormal"/>
        <w:ind w:firstLine="540"/>
        <w:jc w:val="both"/>
      </w:pPr>
      <w:r>
        <w:t xml:space="preserve">2.3.4. В соответствии с </w:t>
      </w:r>
      <w:hyperlink w:anchor="P7608" w:history="1">
        <w:r>
          <w:rPr>
            <w:color w:val="0000FF"/>
          </w:rPr>
          <w:t>подпунктами 1.3</w:t>
        </w:r>
      </w:hyperlink>
      <w:r>
        <w:t xml:space="preserve"> - </w:t>
      </w:r>
      <w:hyperlink w:anchor="P7636" w:history="1">
        <w:r>
          <w:rPr>
            <w:color w:val="0000FF"/>
          </w:rPr>
          <w:t>1.5 пункта 1</w:t>
        </w:r>
      </w:hyperlink>
      <w:r>
        <w:t xml:space="preserve">, </w:t>
      </w:r>
      <w:hyperlink w:anchor="P7738" w:history="1">
        <w:r>
          <w:rPr>
            <w:color w:val="0000FF"/>
          </w:rPr>
          <w:t>подпунктами 2.4</w:t>
        </w:r>
      </w:hyperlink>
      <w:r>
        <w:t xml:space="preserve">, </w:t>
      </w:r>
      <w:hyperlink w:anchor="P7754" w:history="1">
        <w:r>
          <w:rPr>
            <w:color w:val="0000FF"/>
          </w:rPr>
          <w:t>2.5 пункта 2</w:t>
        </w:r>
      </w:hyperlink>
      <w:r>
        <w:t xml:space="preserve"> Перечня мероприятий подпрограммы средства краевого бюджета предоставляются в форме субсидий бюджетам муниципальных образований Красноярского края (далее - субсидии).</w:t>
      </w:r>
    </w:p>
    <w:p w:rsidR="00544175" w:rsidRDefault="00544175">
      <w:pPr>
        <w:pStyle w:val="ConsPlusNormal"/>
        <w:ind w:firstLine="540"/>
        <w:jc w:val="both"/>
      </w:pPr>
      <w:r>
        <w:t>Субсидии предоставляются:</w:t>
      </w:r>
    </w:p>
    <w:p w:rsidR="00544175" w:rsidRDefault="00544175">
      <w:pPr>
        <w:pStyle w:val="ConsPlusNormal"/>
        <w:ind w:firstLine="540"/>
        <w:jc w:val="both"/>
      </w:pPr>
      <w:r>
        <w:t xml:space="preserve">на капитальный ремонт, реконструкцию зданий, помещений, сооружений, проведение противопожарных мероприятий. В рамках указанного мероприятия субсидии предоставляются на разработку проектно-сметной документации, проведение проектно-изыскательских работ и обследование строительных конструкций зданий, получение положительного заключения государственной экспертизы на проектную документацию и (или) проектно-изыскательские работы, получение заключения о достоверности (положительное заключение) определения сметной стоимости (в случае реконструкции здания, помещения, сооружения), проведение надстройки и расширения зданий, помещений, изменение конструкции крыш, ремонт и (или) замену сетей инженерно-технического обеспечения, приобретение приборов, материалов и оборудования, монтаж и пусконаладочные работы по установке приточно-вытяжной вентиляции или системы кондиционирования, ремонтно-строительные работы по отделке стен, потолков и полов в помещениях основного назначения (архивохранилище, рабочие кабинеты, читальный зал и другие) в соответствии с требованиями </w:t>
      </w:r>
      <w:hyperlink r:id="rId225" w:history="1">
        <w:r>
          <w:rPr>
            <w:color w:val="0000FF"/>
          </w:rPr>
          <w:t>Правил</w:t>
        </w:r>
      </w:hyperlink>
      <w:r>
        <w:t xml:space="preserve"> и Специальных </w:t>
      </w:r>
      <w:hyperlink r:id="rId226" w:history="1">
        <w:r>
          <w:rPr>
            <w:color w:val="0000FF"/>
          </w:rPr>
          <w:t>правил</w:t>
        </w:r>
      </w:hyperlink>
      <w:r>
        <w:t>, приобретение строительных и отделочных материалов, отвечающих требованиям пожарной безопасности, приобретение (изготовление), поставка оборудования, демонтаж, монтаж и пусконаладочные работы по установке лифтов и (или) пассажирских подъемных устройств, приобретение и монтаж приборов искусственного освещения, благоустройство помещений, в том числе покупка мебели, благоустройство прилегающей территории (замощение, асфальтирование, озеленение, устройство ограждений) не менее чем в 15 муниципальных архивах края (</w:t>
      </w:r>
      <w:hyperlink w:anchor="P8046" w:history="1">
        <w:r>
          <w:rPr>
            <w:color w:val="0000FF"/>
          </w:rPr>
          <w:t>таблица N 2</w:t>
        </w:r>
      </w:hyperlink>
      <w:r>
        <w:t xml:space="preserve"> к подпункту 1.3 пункта 1 Перечня мероприятий подпрограммы);</w:t>
      </w:r>
    </w:p>
    <w:p w:rsidR="00544175" w:rsidRDefault="00544175">
      <w:pPr>
        <w:pStyle w:val="ConsPlusNormal"/>
        <w:ind w:firstLine="540"/>
        <w:jc w:val="both"/>
      </w:pPr>
      <w:r>
        <w:t>на разработку проектной документации, установку охранно-пожарной сигнализации, в том числе приобретение приборов и материалов, выполнение монтажных и иных наладочных работ не менее чем в 10 муниципальных архивах края (</w:t>
      </w:r>
      <w:hyperlink w:anchor="P8154" w:history="1">
        <w:r>
          <w:rPr>
            <w:color w:val="0000FF"/>
          </w:rPr>
          <w:t>таблица N 3</w:t>
        </w:r>
      </w:hyperlink>
      <w:r>
        <w:t xml:space="preserve"> к подпункту 1.4 пункта 1 Перечня мероприятий подпрограммы);</w:t>
      </w:r>
    </w:p>
    <w:p w:rsidR="00544175" w:rsidRDefault="00544175">
      <w:pPr>
        <w:pStyle w:val="ConsPlusNormal"/>
        <w:ind w:firstLine="540"/>
        <w:jc w:val="both"/>
      </w:pPr>
      <w:r>
        <w:t xml:space="preserve">на приобретение (замену) и монтаж стеллажного оборудования (передвижные и (или) </w:t>
      </w:r>
      <w:r>
        <w:lastRenderedPageBreak/>
        <w:t>стационарные стеллажи) не менее чем в 18 муниципальных архивах края (</w:t>
      </w:r>
      <w:hyperlink w:anchor="P8237" w:history="1">
        <w:r>
          <w:rPr>
            <w:color w:val="0000FF"/>
          </w:rPr>
          <w:t>таблица N 4</w:t>
        </w:r>
      </w:hyperlink>
      <w:r>
        <w:t xml:space="preserve"> к подпункту 1.5 пункта 1 Перечня мероприятий подпрограммы);</w:t>
      </w:r>
    </w:p>
    <w:p w:rsidR="00544175" w:rsidRDefault="00544175">
      <w:pPr>
        <w:pStyle w:val="ConsPlusNormal"/>
        <w:ind w:firstLine="540"/>
        <w:jc w:val="both"/>
      </w:pPr>
      <w:r>
        <w:t>на оцифровку (перевод в электронный формат ПК "Архивный фонд") описей дел 36 муниципальных архивов края (</w:t>
      </w:r>
      <w:hyperlink w:anchor="P8545" w:history="1">
        <w:r>
          <w:rPr>
            <w:color w:val="0000FF"/>
          </w:rPr>
          <w:t>таблица N 5</w:t>
        </w:r>
      </w:hyperlink>
      <w:r>
        <w:t xml:space="preserve"> к подпункту 2.4 пункта 2 Перечня мероприятий подпрограммы);</w:t>
      </w:r>
    </w:p>
    <w:p w:rsidR="00544175" w:rsidRDefault="00544175">
      <w:pPr>
        <w:pStyle w:val="ConsPlusNormal"/>
        <w:ind w:firstLine="540"/>
        <w:jc w:val="both"/>
      </w:pPr>
      <w:r>
        <w:t>на приобретение веб-камер для 54 муниципальных архивов края (</w:t>
      </w:r>
      <w:hyperlink w:anchor="P8762" w:history="1">
        <w:r>
          <w:rPr>
            <w:color w:val="0000FF"/>
          </w:rPr>
          <w:t>таблица N 6</w:t>
        </w:r>
      </w:hyperlink>
      <w:r>
        <w:t xml:space="preserve"> к подпункту 2.5 пункта 2 Перечня мероприятий подпрограммы).</w:t>
      </w:r>
    </w:p>
    <w:p w:rsidR="00544175" w:rsidRDefault="00544175">
      <w:pPr>
        <w:pStyle w:val="ConsPlusNormal"/>
        <w:ind w:firstLine="540"/>
        <w:jc w:val="both"/>
      </w:pPr>
      <w:r>
        <w:t xml:space="preserve">Критериями отбора муниципальных образований Красноярского края для предоставления субсидии в соответствии с </w:t>
      </w:r>
      <w:hyperlink w:anchor="P7608" w:history="1">
        <w:r>
          <w:rPr>
            <w:color w:val="0000FF"/>
          </w:rPr>
          <w:t>подпунктами 1.3</w:t>
        </w:r>
      </w:hyperlink>
      <w:r>
        <w:t xml:space="preserve"> - </w:t>
      </w:r>
      <w:hyperlink w:anchor="P7636" w:history="1">
        <w:r>
          <w:rPr>
            <w:color w:val="0000FF"/>
          </w:rPr>
          <w:t>1.5 пункта 1</w:t>
        </w:r>
      </w:hyperlink>
      <w:r>
        <w:t xml:space="preserve"> Перечня мероприятий подпрограммы являются:</w:t>
      </w:r>
    </w:p>
    <w:p w:rsidR="00544175" w:rsidRDefault="00544175">
      <w:pPr>
        <w:pStyle w:val="ConsPlusNormal"/>
        <w:ind w:firstLine="540"/>
        <w:jc w:val="both"/>
      </w:pPr>
      <w:r>
        <w:t>наличие в муниципальных архивах Красноярского края нарушений в нормативных режимах хранения архивных документов, установленных Специальными правилами и Правилами, подтвержденных данными мониторинга, проводимого архивным агентством Красноярского края;</w:t>
      </w:r>
    </w:p>
    <w:p w:rsidR="00544175" w:rsidRDefault="00544175">
      <w:pPr>
        <w:pStyle w:val="ConsPlusNormal"/>
        <w:ind w:firstLine="540"/>
        <w:jc w:val="both"/>
      </w:pPr>
      <w:r>
        <w:t>наличие без ограничения (обременения) права муниципальной собственности на здание, помещения, в которых размещен муниципальный архив Красноярского края, зарегистрированного в Едином государственном реестре прав на недвижимое имущество и сделок с ним;</w:t>
      </w:r>
    </w:p>
    <w:p w:rsidR="00544175" w:rsidRDefault="00544175">
      <w:pPr>
        <w:pStyle w:val="ConsPlusNormal"/>
        <w:ind w:firstLine="540"/>
        <w:jc w:val="both"/>
      </w:pPr>
      <w:r>
        <w:t xml:space="preserve">эффективность вложения средств (отношение прироста погонных метров стеллажных полок к прогнозируемому приросту дел с целью создания резерва площадей для планового приема документов не менее чем на 7 лет) (по мероприятию </w:t>
      </w:r>
      <w:hyperlink w:anchor="P7622" w:history="1">
        <w:r>
          <w:rPr>
            <w:color w:val="0000FF"/>
          </w:rPr>
          <w:t>подпункта 1.4</w:t>
        </w:r>
      </w:hyperlink>
      <w:r>
        <w:t xml:space="preserve"> перечня мероприятий подпрограммы - в случае приобретения дополнительного стеллажного оборудования).</w:t>
      </w:r>
    </w:p>
    <w:p w:rsidR="00544175" w:rsidRDefault="00544175">
      <w:pPr>
        <w:pStyle w:val="ConsPlusNormal"/>
        <w:ind w:firstLine="540"/>
        <w:jc w:val="both"/>
      </w:pPr>
      <w:r>
        <w:t xml:space="preserve">Размер субсидий на выполнение мероприятий по </w:t>
      </w:r>
      <w:hyperlink w:anchor="P7608" w:history="1">
        <w:r>
          <w:rPr>
            <w:color w:val="0000FF"/>
          </w:rPr>
          <w:t>подпунктам 1.3</w:t>
        </w:r>
      </w:hyperlink>
      <w:r>
        <w:t xml:space="preserve"> - </w:t>
      </w:r>
      <w:hyperlink w:anchor="P7636" w:history="1">
        <w:r>
          <w:rPr>
            <w:color w:val="0000FF"/>
          </w:rPr>
          <w:t>1.5 пункта 1</w:t>
        </w:r>
      </w:hyperlink>
      <w:r>
        <w:t xml:space="preserve"> Перечня мероприятий подпрограммы определен подпрограммой в соответствии с материалами, представленными муниципальными образованиями Красноярского края, подтверждающими необходимые объемы финансовых средств.</w:t>
      </w:r>
    </w:p>
    <w:p w:rsidR="00544175" w:rsidRDefault="00544175">
      <w:pPr>
        <w:pStyle w:val="ConsPlusNormal"/>
        <w:ind w:firstLine="540"/>
        <w:jc w:val="both"/>
      </w:pPr>
      <w:r>
        <w:t xml:space="preserve">Критериями отбора муниципальных образований Красноярского края для предоставления субсидии в соответствии с </w:t>
      </w:r>
      <w:hyperlink w:anchor="P7738" w:history="1">
        <w:r>
          <w:rPr>
            <w:color w:val="0000FF"/>
          </w:rPr>
          <w:t>подпунктом 2.4 пункта 2</w:t>
        </w:r>
      </w:hyperlink>
      <w:r>
        <w:t xml:space="preserve"> Перечня мероприятий подпрограммы являются:</w:t>
      </w:r>
    </w:p>
    <w:p w:rsidR="00544175" w:rsidRDefault="00544175">
      <w:pPr>
        <w:pStyle w:val="ConsPlusNormal"/>
        <w:ind w:firstLine="540"/>
        <w:jc w:val="both"/>
      </w:pPr>
      <w:r>
        <w:t>доля заголовков дел, подлежащих переводу в электронный формат ПК "Архивный фонд" (создание электронных описей), в общем количестве дел, хранящихся в муниципальном архиве, не менее 20%;</w:t>
      </w:r>
    </w:p>
    <w:p w:rsidR="00544175" w:rsidRDefault="00544175">
      <w:pPr>
        <w:pStyle w:val="ConsPlusNormal"/>
        <w:ind w:firstLine="540"/>
        <w:jc w:val="both"/>
      </w:pPr>
      <w:r>
        <w:t>доля архивных фондов, введенных в ПК "Архивный фонд", в общем количестве архивных фондов, хранящихся в муниципальном архиве, не менее 90%.</w:t>
      </w:r>
    </w:p>
    <w:p w:rsidR="00544175" w:rsidRDefault="00544175">
      <w:pPr>
        <w:pStyle w:val="ConsPlusNormal"/>
        <w:ind w:firstLine="540"/>
        <w:jc w:val="both"/>
      </w:pPr>
      <w:r>
        <w:t>При отборе муниципальных образований Красноярского края согласно указанным критериям учитывались сведения централизованного государственного учета архивных документов, подтвержденные паспортом соответствующего муниципального архива края (</w:t>
      </w:r>
      <w:hyperlink r:id="rId227" w:history="1">
        <w:r>
          <w:rPr>
            <w:color w:val="0000FF"/>
          </w:rPr>
          <w:t>приложение 1</w:t>
        </w:r>
      </w:hyperlink>
      <w:r>
        <w:t xml:space="preserve"> к Регламенту государственного учета документов Архивного фонда Российской Федерации, утвержденному Приказом Государственной архивной службы России от 11.03.1997 N 11), ПК "Архивный фонд" и программным комплексом "Фондовый каталог" (далее - данные централизованного государственного учета).</w:t>
      </w:r>
    </w:p>
    <w:p w:rsidR="00544175" w:rsidRDefault="00544175">
      <w:pPr>
        <w:pStyle w:val="ConsPlusNormal"/>
        <w:ind w:firstLine="540"/>
        <w:jc w:val="both"/>
      </w:pPr>
      <w:r>
        <w:t>Объем заголовков дел, подлежащих оцифровке и введению в ПК "Архивный фонд" (</w:t>
      </w:r>
      <w:hyperlink w:anchor="P7738" w:history="1">
        <w:r>
          <w:rPr>
            <w:color w:val="0000FF"/>
          </w:rPr>
          <w:t>подпункт 2.4 пункта 2</w:t>
        </w:r>
      </w:hyperlink>
      <w:r>
        <w:t xml:space="preserve"> Перечня мероприятий подпрограммы), устанавливается приказом архивного агентства Красноярского края ежегодно до 15 января текущего финансового года.</w:t>
      </w:r>
    </w:p>
    <w:p w:rsidR="00544175" w:rsidRDefault="00544175">
      <w:pPr>
        <w:pStyle w:val="ConsPlusNormal"/>
        <w:ind w:firstLine="540"/>
        <w:jc w:val="both"/>
      </w:pPr>
      <w:r>
        <w:t>2.3.4.1. Предоставление субсидии осуществляется при соблюдении следующих условий:</w:t>
      </w:r>
    </w:p>
    <w:p w:rsidR="00544175" w:rsidRDefault="00544175">
      <w:pPr>
        <w:pStyle w:val="ConsPlusNormal"/>
        <w:ind w:firstLine="540"/>
        <w:jc w:val="both"/>
      </w:pPr>
      <w:r>
        <w:t xml:space="preserve">софинансирование муниципальным образованием Красноярского края из местного бюджета расходов по реализации мероприятий в размерах не менее 1% от объема финансирования мероприятий, предусмотренных </w:t>
      </w:r>
      <w:hyperlink w:anchor="P7608" w:history="1">
        <w:r>
          <w:rPr>
            <w:color w:val="0000FF"/>
          </w:rPr>
          <w:t>подпунктами 1.3</w:t>
        </w:r>
      </w:hyperlink>
      <w:r>
        <w:t xml:space="preserve"> - </w:t>
      </w:r>
      <w:hyperlink w:anchor="P7636" w:history="1">
        <w:r>
          <w:rPr>
            <w:color w:val="0000FF"/>
          </w:rPr>
          <w:t>1.5 пункта 1</w:t>
        </w:r>
      </w:hyperlink>
      <w:r>
        <w:t xml:space="preserve"> Перечня мероприятий подпрограммы, не менее 10% - </w:t>
      </w:r>
      <w:hyperlink w:anchor="P7738" w:history="1">
        <w:r>
          <w:rPr>
            <w:color w:val="0000FF"/>
          </w:rPr>
          <w:t>подпунктами 2.4</w:t>
        </w:r>
      </w:hyperlink>
      <w:r>
        <w:t xml:space="preserve">, </w:t>
      </w:r>
      <w:hyperlink w:anchor="P7754" w:history="1">
        <w:r>
          <w:rPr>
            <w:color w:val="0000FF"/>
          </w:rPr>
          <w:t>2.5 пункта 2</w:t>
        </w:r>
      </w:hyperlink>
      <w:r>
        <w:t xml:space="preserve"> Перечня мероприятий подпрограммы;</w:t>
      </w:r>
    </w:p>
    <w:p w:rsidR="00544175" w:rsidRDefault="00544175">
      <w:pPr>
        <w:pStyle w:val="ConsPlusNormal"/>
        <w:ind w:firstLine="540"/>
        <w:jc w:val="both"/>
      </w:pPr>
      <w:r>
        <w:t xml:space="preserve">наличие без ограничения (обременения) права муниципальной собственности на здание, помещения, в которых размещен муниципальный архив края, зарегистрированного в Едином государственном реестре прав на недвижимое имущество и сделок с ним (по </w:t>
      </w:r>
      <w:hyperlink w:anchor="P7608" w:history="1">
        <w:r>
          <w:rPr>
            <w:color w:val="0000FF"/>
          </w:rPr>
          <w:t>подпунктам 1.3</w:t>
        </w:r>
      </w:hyperlink>
      <w:r>
        <w:t xml:space="preserve"> - </w:t>
      </w:r>
      <w:hyperlink w:anchor="P7622" w:history="1">
        <w:r>
          <w:rPr>
            <w:color w:val="0000FF"/>
          </w:rPr>
          <w:t>1.4 пункта 1</w:t>
        </w:r>
      </w:hyperlink>
      <w:r>
        <w:t xml:space="preserve"> Перечня мероприятий подпрограммы).</w:t>
      </w:r>
    </w:p>
    <w:p w:rsidR="00544175" w:rsidRDefault="00544175">
      <w:pPr>
        <w:pStyle w:val="ConsPlusNormal"/>
        <w:ind w:firstLine="540"/>
        <w:jc w:val="both"/>
      </w:pPr>
      <w:r>
        <w:t xml:space="preserve">2.3.4.2. Субсидии предоставляются бюджетам муниципальных образований Красноярского </w:t>
      </w:r>
      <w:r>
        <w:lastRenderedPageBreak/>
        <w:t>края на основании соглашения о предоставлении субсидии, заключенного между архивным агентством Красноярского края и получателем субсидии.</w:t>
      </w:r>
    </w:p>
    <w:p w:rsidR="00544175" w:rsidRDefault="00544175">
      <w:pPr>
        <w:pStyle w:val="ConsPlusNormal"/>
        <w:ind w:firstLine="540"/>
        <w:jc w:val="both"/>
      </w:pPr>
      <w:bookmarkStart w:id="61" w:name="P7292"/>
      <w:bookmarkEnd w:id="61"/>
      <w:r>
        <w:t>2.3.4.3. Для перечисления субсидии бюджетам муниципальных образований Красноярского края на осуществление предварительной оплаты в размере не более 30 процентов от суммы заключенного муниципального контракта, но не более 30 процентов от суммы субсидии, получатель субсидии представляет в архивное агентство Красноярского края следующие документы:</w:t>
      </w:r>
    </w:p>
    <w:p w:rsidR="00544175" w:rsidRDefault="00544175">
      <w:pPr>
        <w:pStyle w:val="ConsPlusNormal"/>
        <w:ind w:firstLine="540"/>
        <w:jc w:val="both"/>
      </w:pPr>
      <w:r>
        <w:t>копии муниципальных контрактов на закупку товаров, работ и услуг для обеспечения муниципальных нужд соответствующих муниципальных образований Красноярского края, а также копии документов, подтверждающих основания заключения муниципальных контрактов на закупку товаров, работ и услуг в соответствии с действующим законодательством;</w:t>
      </w:r>
    </w:p>
    <w:p w:rsidR="00544175" w:rsidRDefault="00544175">
      <w:pPr>
        <w:pStyle w:val="ConsPlusNormal"/>
        <w:ind w:firstLine="540"/>
        <w:jc w:val="both"/>
      </w:pPr>
      <w:r>
        <w:t xml:space="preserve">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по </w:t>
      </w:r>
      <w:hyperlink w:anchor="P7608" w:history="1">
        <w:r>
          <w:rPr>
            <w:color w:val="0000FF"/>
          </w:rPr>
          <w:t>подпунктам 1.3</w:t>
        </w:r>
      </w:hyperlink>
      <w:r>
        <w:t xml:space="preserve"> - </w:t>
      </w:r>
      <w:hyperlink w:anchor="P7636" w:history="1">
        <w:r>
          <w:rPr>
            <w:color w:val="0000FF"/>
          </w:rPr>
          <w:t>1.5 пункта 1</w:t>
        </w:r>
      </w:hyperlink>
      <w:r>
        <w:t xml:space="preserve">, </w:t>
      </w:r>
      <w:hyperlink w:anchor="P7738" w:history="1">
        <w:r>
          <w:rPr>
            <w:color w:val="0000FF"/>
          </w:rPr>
          <w:t>подпунктам 2.4</w:t>
        </w:r>
      </w:hyperlink>
      <w:r>
        <w:t xml:space="preserve">, </w:t>
      </w:r>
      <w:hyperlink w:anchor="P7754" w:history="1">
        <w:r>
          <w:rPr>
            <w:color w:val="0000FF"/>
          </w:rPr>
          <w:t>2.5 пункта 2</w:t>
        </w:r>
      </w:hyperlink>
      <w:r>
        <w:t xml:space="preserve"> Перечня мероприятий подпрограммы;</w:t>
      </w:r>
    </w:p>
    <w:p w:rsidR="00544175" w:rsidRDefault="00544175">
      <w:pPr>
        <w:pStyle w:val="ConsPlusNormal"/>
        <w:ind w:firstLine="540"/>
        <w:jc w:val="both"/>
      </w:pPr>
      <w:r>
        <w:t>выписку из Единого государственного реестра прав на недвижимое имущество и сделок с ним о праве муниципальной собственности на здания, помещения, в которых размещен муниципальный архив края, и отсутствии ограничений (обременений) на данные объекты недвижимого имущества.</w:t>
      </w:r>
    </w:p>
    <w:p w:rsidR="00544175" w:rsidRDefault="00544175">
      <w:pPr>
        <w:pStyle w:val="ConsPlusNormal"/>
        <w:ind w:firstLine="540"/>
        <w:jc w:val="both"/>
      </w:pPr>
      <w:bookmarkStart w:id="62" w:name="P7296"/>
      <w:bookmarkEnd w:id="62"/>
      <w:r>
        <w:t xml:space="preserve">2.3.4.4. Дальнейшее перечисление субсидии бюджетам муниципальных образований края по </w:t>
      </w:r>
      <w:hyperlink w:anchor="P7608" w:history="1">
        <w:r>
          <w:rPr>
            <w:color w:val="0000FF"/>
          </w:rPr>
          <w:t>подпунктам 1.3</w:t>
        </w:r>
      </w:hyperlink>
      <w:r>
        <w:t xml:space="preserve"> - </w:t>
      </w:r>
      <w:hyperlink w:anchor="P7636" w:history="1">
        <w:r>
          <w:rPr>
            <w:color w:val="0000FF"/>
          </w:rPr>
          <w:t>1.5 пункта 1</w:t>
        </w:r>
      </w:hyperlink>
      <w:r>
        <w:t xml:space="preserve">, </w:t>
      </w:r>
      <w:hyperlink w:anchor="P7738" w:history="1">
        <w:r>
          <w:rPr>
            <w:color w:val="0000FF"/>
          </w:rPr>
          <w:t>подпунктам 2.4</w:t>
        </w:r>
      </w:hyperlink>
      <w:r>
        <w:t xml:space="preserve">, </w:t>
      </w:r>
      <w:hyperlink w:anchor="P7754" w:history="1">
        <w:r>
          <w:rPr>
            <w:color w:val="0000FF"/>
          </w:rPr>
          <w:t>2.5 пункта 2</w:t>
        </w:r>
      </w:hyperlink>
      <w:r>
        <w:t xml:space="preserve"> Перечня мероприятий подпрограммы осуществляется архивным агентством Красноярского края по выполненным объемам работ (оказанных услуг), стоимость которых превышает сумму аванса, на основании представленных получателем субсидии следующих документов:</w:t>
      </w:r>
    </w:p>
    <w:p w:rsidR="00544175" w:rsidRDefault="00544175">
      <w:pPr>
        <w:pStyle w:val="ConsPlusNormal"/>
        <w:ind w:firstLine="540"/>
        <w:jc w:val="both"/>
      </w:pPr>
      <w:r>
        <w:t xml:space="preserve">копии утвержденной (согласованной) в установленном законодательством порядке проектной документации, копии положительного заключения государственной экспертизы на проектную документацию и проектно-изыскательские работы в случаях, установленных действующим законодательством (в соответствии с </w:t>
      </w:r>
      <w:hyperlink w:anchor="P7608" w:history="1">
        <w:r>
          <w:rPr>
            <w:color w:val="0000FF"/>
          </w:rPr>
          <w:t>подпунктами 1.3</w:t>
        </w:r>
      </w:hyperlink>
      <w:r>
        <w:t xml:space="preserve">, </w:t>
      </w:r>
      <w:hyperlink w:anchor="P7622" w:history="1">
        <w:r>
          <w:rPr>
            <w:color w:val="0000FF"/>
          </w:rPr>
          <w:t>1.4 пункта 1</w:t>
        </w:r>
      </w:hyperlink>
      <w:r>
        <w:t xml:space="preserve"> Перечня мероприятий подпрограммы);</w:t>
      </w:r>
    </w:p>
    <w:p w:rsidR="00544175" w:rsidRDefault="00544175">
      <w:pPr>
        <w:pStyle w:val="ConsPlusNormal"/>
        <w:ind w:firstLine="540"/>
        <w:jc w:val="both"/>
      </w:pPr>
      <w:r>
        <w:t>копий актов о приемке выполненных работ и справок о стоимости выполненных работ и затрат для строительно-монтажных работ, копий документов, подтверждающих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 для поставленных товаров и иных работ (услуг);</w:t>
      </w:r>
    </w:p>
    <w:p w:rsidR="00544175" w:rsidRDefault="00544175">
      <w:pPr>
        <w:pStyle w:val="ConsPlusNormal"/>
        <w:ind w:firstLine="540"/>
        <w:jc w:val="both"/>
      </w:pPr>
      <w:r>
        <w:t xml:space="preserve">копии заключения о достоверности (положительное заключение) определения сметной стоимости (в соответствии с </w:t>
      </w:r>
      <w:hyperlink w:anchor="P7608" w:history="1">
        <w:r>
          <w:rPr>
            <w:color w:val="0000FF"/>
          </w:rPr>
          <w:t>подпунктом 1.3 пункта 1</w:t>
        </w:r>
      </w:hyperlink>
      <w:r>
        <w:t>, Перечня мероприятий подпрограммы в случае реконструкции здания, помещения);</w:t>
      </w:r>
    </w:p>
    <w:p w:rsidR="00544175" w:rsidRDefault="00544175">
      <w:pPr>
        <w:pStyle w:val="ConsPlusNormal"/>
        <w:ind w:firstLine="540"/>
        <w:jc w:val="both"/>
      </w:pPr>
      <w:r>
        <w:t>копий счетов-фактур, накладных - при оплате товаров;</w:t>
      </w:r>
    </w:p>
    <w:p w:rsidR="00544175" w:rsidRDefault="00544175">
      <w:pPr>
        <w:pStyle w:val="ConsPlusNormal"/>
        <w:ind w:firstLine="540"/>
        <w:jc w:val="both"/>
      </w:pPr>
      <w:r>
        <w:t>копий платежных поручений, подтверждающих оплату работ (оказания услуг, поставленных товаров).</w:t>
      </w:r>
    </w:p>
    <w:p w:rsidR="00544175" w:rsidRDefault="00544175">
      <w:pPr>
        <w:pStyle w:val="ConsPlusNormal"/>
        <w:ind w:firstLine="540"/>
        <w:jc w:val="both"/>
      </w:pPr>
      <w:r>
        <w:t>2.3.4.5. Копии документов, не заверенные уполномоченным должностным лицом органа местного самоуправления или нотариально, представляются с предъявлением оригинала.</w:t>
      </w:r>
    </w:p>
    <w:p w:rsidR="00544175" w:rsidRDefault="00544175">
      <w:pPr>
        <w:pStyle w:val="ConsPlusNormal"/>
        <w:ind w:firstLine="540"/>
        <w:jc w:val="both"/>
      </w:pPr>
      <w:r>
        <w:t xml:space="preserve">2.3.4.6. Архивное агентство Красноярского края в течение 10 дней со дня получения документов, указанных в </w:t>
      </w:r>
      <w:hyperlink w:anchor="P7292" w:history="1">
        <w:r>
          <w:rPr>
            <w:color w:val="0000FF"/>
          </w:rPr>
          <w:t>подпунктах 2.3.4.3</w:t>
        </w:r>
      </w:hyperlink>
      <w:r>
        <w:t xml:space="preserve"> и </w:t>
      </w:r>
      <w:hyperlink w:anchor="P7296" w:history="1">
        <w:r>
          <w:rPr>
            <w:color w:val="0000FF"/>
          </w:rPr>
          <w:t>2.3.4.4 пункта 2.3.4</w:t>
        </w:r>
      </w:hyperlink>
      <w:r>
        <w:t xml:space="preserve"> подпрограммы, рассматривает их и принимает решение о перечислении средств субсидии получателю либо об отказе в перечислении.</w:t>
      </w:r>
    </w:p>
    <w:p w:rsidR="00544175" w:rsidRDefault="00544175">
      <w:pPr>
        <w:pStyle w:val="ConsPlusNormal"/>
        <w:ind w:firstLine="540"/>
        <w:jc w:val="both"/>
      </w:pPr>
      <w:r>
        <w:t xml:space="preserve">2.3.4.7. В случае принятия решения о перечислении средств субсидии архивное агентство Красноярского края в течение 3 рабочих дней со дня окончания рассмотрения документов направляет в министерство финансов Красноярского края письмо с приложением документов, представленных получателем субсидии, для перечисления средств субсидии по </w:t>
      </w:r>
      <w:hyperlink w:anchor="P7608" w:history="1">
        <w:r>
          <w:rPr>
            <w:color w:val="0000FF"/>
          </w:rPr>
          <w:t>подпунктам 1.3</w:t>
        </w:r>
      </w:hyperlink>
      <w:r>
        <w:t xml:space="preserve"> - </w:t>
      </w:r>
      <w:hyperlink w:anchor="P7636" w:history="1">
        <w:r>
          <w:rPr>
            <w:color w:val="0000FF"/>
          </w:rPr>
          <w:t>1.5 пункта 1</w:t>
        </w:r>
      </w:hyperlink>
      <w:r>
        <w:t xml:space="preserve">, </w:t>
      </w:r>
      <w:hyperlink w:anchor="P7738" w:history="1">
        <w:r>
          <w:rPr>
            <w:color w:val="0000FF"/>
          </w:rPr>
          <w:t>подпунктам 2.4</w:t>
        </w:r>
      </w:hyperlink>
      <w:r>
        <w:t xml:space="preserve">, </w:t>
      </w:r>
      <w:hyperlink w:anchor="P7754" w:history="1">
        <w:r>
          <w:rPr>
            <w:color w:val="0000FF"/>
          </w:rPr>
          <w:t>2.5 пункта 2</w:t>
        </w:r>
      </w:hyperlink>
      <w:r>
        <w:t xml:space="preserve"> Перечня мероприятий подпрограммы.</w:t>
      </w:r>
    </w:p>
    <w:p w:rsidR="00544175" w:rsidRDefault="00544175">
      <w:pPr>
        <w:pStyle w:val="ConsPlusNormal"/>
        <w:jc w:val="both"/>
      </w:pPr>
      <w:r>
        <w:t xml:space="preserve">(в ред. </w:t>
      </w:r>
      <w:hyperlink r:id="rId228"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В случае принятия решения об отказе в перечислении средств субсидии архивное агентство Красноярского края в течение 3 рабочих дней со дня окончания рассмотрения документов </w:t>
      </w:r>
      <w:r>
        <w:lastRenderedPageBreak/>
        <w:t>информирует получателя о причинах отказа и направляет получателю субсидии замечания для их устранения. Основанием для принятия решения об 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субсидий.</w:t>
      </w:r>
    </w:p>
    <w:p w:rsidR="00544175" w:rsidRDefault="00544175">
      <w:pPr>
        <w:pStyle w:val="ConsPlusNormal"/>
        <w:ind w:firstLine="540"/>
        <w:jc w:val="both"/>
      </w:pPr>
      <w:r>
        <w:t xml:space="preserve">После устранения получателем субсидии замечаний архивное агентство Красноярского края в течение 3 рабочих дней направляет в министерство финансов Красноярского края письмо с приложением документов, представленных получателем субсидии, для перечисления средств субсидии по </w:t>
      </w:r>
      <w:hyperlink w:anchor="P7608" w:history="1">
        <w:r>
          <w:rPr>
            <w:color w:val="0000FF"/>
          </w:rPr>
          <w:t>подпунктам 1.3</w:t>
        </w:r>
      </w:hyperlink>
      <w:r>
        <w:t xml:space="preserve"> - </w:t>
      </w:r>
      <w:hyperlink w:anchor="P7636" w:history="1">
        <w:r>
          <w:rPr>
            <w:color w:val="0000FF"/>
          </w:rPr>
          <w:t>1.5 пункта 1</w:t>
        </w:r>
      </w:hyperlink>
      <w:r>
        <w:t xml:space="preserve">, </w:t>
      </w:r>
      <w:hyperlink w:anchor="P7738" w:history="1">
        <w:r>
          <w:rPr>
            <w:color w:val="0000FF"/>
          </w:rPr>
          <w:t>подпунктам 2.4</w:t>
        </w:r>
      </w:hyperlink>
      <w:r>
        <w:t xml:space="preserve">, </w:t>
      </w:r>
      <w:hyperlink w:anchor="P7754" w:history="1">
        <w:r>
          <w:rPr>
            <w:color w:val="0000FF"/>
          </w:rPr>
          <w:t>2.5 пункта 2</w:t>
        </w:r>
      </w:hyperlink>
      <w:r>
        <w:t xml:space="preserve"> Перечня мероприятий подпрограммы.</w:t>
      </w:r>
    </w:p>
    <w:p w:rsidR="00544175" w:rsidRDefault="00544175">
      <w:pPr>
        <w:pStyle w:val="ConsPlusNormal"/>
        <w:jc w:val="both"/>
      </w:pPr>
      <w:r>
        <w:t xml:space="preserve">(в ред. </w:t>
      </w:r>
      <w:hyperlink r:id="rId22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2.3.4.8. Получатель субсидии представляет в архивное агентство Красноярского края:</w:t>
      </w:r>
    </w:p>
    <w:p w:rsidR="00544175" w:rsidRDefault="00544175">
      <w:pPr>
        <w:pStyle w:val="ConsPlusNormal"/>
        <w:ind w:firstLine="540"/>
        <w:jc w:val="both"/>
      </w:pPr>
      <w:r>
        <w:t>отчет об использовании средств субсидии по форме и в сроки, установленные соглашением;</w:t>
      </w:r>
    </w:p>
    <w:p w:rsidR="00544175" w:rsidRDefault="00544175">
      <w:pPr>
        <w:pStyle w:val="ConsPlusNormal"/>
        <w:ind w:firstLine="540"/>
        <w:jc w:val="both"/>
      </w:pPr>
      <w:r>
        <w:t>массивы данных, накопленных в ПК "Архивный фонд".</w:t>
      </w:r>
    </w:p>
    <w:p w:rsidR="00544175" w:rsidRDefault="00544175">
      <w:pPr>
        <w:pStyle w:val="ConsPlusNormal"/>
        <w:ind w:firstLine="540"/>
        <w:jc w:val="both"/>
      </w:pPr>
      <w:r>
        <w:t>2.3.4.9. Ответственность за целевое использование субсидии и достоверность представленных сведений возлагается на получателя субсидии.</w:t>
      </w:r>
    </w:p>
    <w:p w:rsidR="00544175" w:rsidRDefault="00544175">
      <w:pPr>
        <w:pStyle w:val="ConsPlusNormal"/>
        <w:ind w:firstLine="540"/>
        <w:jc w:val="both"/>
      </w:pPr>
      <w:r>
        <w:t>Средства субсидии должны быть использованы получателем субсидии по целевому назначению до конца текущего финансового года.</w:t>
      </w:r>
    </w:p>
    <w:p w:rsidR="00544175" w:rsidRDefault="00544175">
      <w:pPr>
        <w:pStyle w:val="ConsPlusNormal"/>
        <w:ind w:firstLine="540"/>
        <w:jc w:val="both"/>
      </w:pPr>
      <w:r>
        <w:t>В случае нецелевого использования средств субсидии или недостоверности представленных сведений данная субсидия подлежит возврату в краевой бюджет.</w:t>
      </w:r>
    </w:p>
    <w:p w:rsidR="00544175" w:rsidRDefault="00544175">
      <w:pPr>
        <w:pStyle w:val="ConsPlusNormal"/>
        <w:ind w:firstLine="540"/>
        <w:jc w:val="both"/>
      </w:pPr>
      <w:bookmarkStart w:id="63" w:name="P7315"/>
      <w:bookmarkEnd w:id="63"/>
      <w:r>
        <w:t xml:space="preserve">2.3.5. В соответствии с </w:t>
      </w:r>
      <w:hyperlink w:anchor="P7664" w:history="1">
        <w:r>
          <w:rPr>
            <w:color w:val="0000FF"/>
          </w:rPr>
          <w:t>подпунктом 1.7 пункта 1</w:t>
        </w:r>
      </w:hyperlink>
      <w:r>
        <w:t xml:space="preserve"> Перечня мероприятий подпрограммы средства краевого бюджета предоставляются в форме субсидий бюджетам муниципальных образований Красноярского края (далее - субсидии).</w:t>
      </w:r>
    </w:p>
    <w:p w:rsidR="00544175" w:rsidRDefault="00544175">
      <w:pPr>
        <w:pStyle w:val="ConsPlusNormal"/>
        <w:ind w:firstLine="540"/>
        <w:jc w:val="both"/>
      </w:pPr>
      <w:r>
        <w:t>Средства субсидий предоставляются для финансирования мероприятий, направленных на модернизацию материально-технической базы муниципальных архивов Красноярского края, создание нормативных условий хранения архивных документов, исключающих их хищение и утрату, в том числе (</w:t>
      </w:r>
      <w:hyperlink w:anchor="P9065" w:history="1">
        <w:r>
          <w:rPr>
            <w:color w:val="0000FF"/>
          </w:rPr>
          <w:t>таблица N 7</w:t>
        </w:r>
      </w:hyperlink>
      <w:r>
        <w:t xml:space="preserve"> к подпункту 1.7 пункта 1 Перечня мероприятий подпрограммы):</w:t>
      </w:r>
    </w:p>
    <w:p w:rsidR="00544175" w:rsidRDefault="00544175">
      <w:pPr>
        <w:pStyle w:val="ConsPlusNormal"/>
        <w:ind w:firstLine="540"/>
        <w:jc w:val="both"/>
      </w:pPr>
      <w:bookmarkStart w:id="64" w:name="P7317"/>
      <w:bookmarkEnd w:id="64"/>
      <w:r>
        <w:t xml:space="preserve">на проведение капитального ремонта, реконструкции зданий, помещений, сооружений, противопожарных мероприятий. В рамках указанного мероприятия субсидии предоставляются на разработку проектно-сметной документации, проведение проектно-изыскательских работ и обследование строительных конструкций зданий, получение положительного заключения государственной экспертизы на проектную документацию и (или) проектно-изыскательские работы, получение заключения о достоверности (положительное заключение) определения сметной стоимости (в случае реконструкции здания, помещения, сооружения), проведение надстройки и расширения зданий (помещений), изменение конструкции и (или) ремонт крыши (при условии, что муниципальный архив занимает всю площадь здания), ремонт и (или) замену сетей инженерно-технического обеспечения, приобретение приборов, материалов и оборудования, монтаж и пусконаладочные работы по установке приточно-вытяжной вентиляции или системы кондиционирования, ремонтно-строительные работы по отделке стен, потолков и полов в помещениях основного назначения (архивохранилище, рабочие кабинеты, читальный зал и другие) в соответствии с требованиями </w:t>
      </w:r>
      <w:hyperlink r:id="rId230" w:history="1">
        <w:r>
          <w:rPr>
            <w:color w:val="0000FF"/>
          </w:rPr>
          <w:t>Правил</w:t>
        </w:r>
      </w:hyperlink>
      <w:r>
        <w:t xml:space="preserve"> и Специальных </w:t>
      </w:r>
      <w:hyperlink r:id="rId231" w:history="1">
        <w:r>
          <w:rPr>
            <w:color w:val="0000FF"/>
          </w:rPr>
          <w:t>правил</w:t>
        </w:r>
      </w:hyperlink>
      <w:r>
        <w:t>, приобретение строительных и отделочных материалов, отвечающих требованиям пожарной безопасности, приобретение (изготовление), поставка оборудования, демонтаж, монтаж и пусконаладочные работы по установке лифтов и (или) пассажирских подъемных устройств, приобретение и монтаж приборов искусственного освещения, благоустройство помещений, в том числе покупка мебели, благоустройство прилегающей территории (замощение, асфальтирование, озеленение, устройство ограждений);</w:t>
      </w:r>
    </w:p>
    <w:p w:rsidR="00544175" w:rsidRDefault="00544175">
      <w:pPr>
        <w:pStyle w:val="ConsPlusNormal"/>
        <w:ind w:firstLine="540"/>
        <w:jc w:val="both"/>
      </w:pPr>
      <w:bookmarkStart w:id="65" w:name="P7318"/>
      <w:bookmarkEnd w:id="65"/>
      <w:r>
        <w:t>на разработку проектной документации, установку охранной и (или) пожарной сигнализации, в том числе приобретение приборов и материалов, выполнение монтажных и иных наладочных работ;</w:t>
      </w:r>
    </w:p>
    <w:p w:rsidR="00544175" w:rsidRDefault="00544175">
      <w:pPr>
        <w:pStyle w:val="ConsPlusNormal"/>
        <w:ind w:firstLine="540"/>
        <w:jc w:val="both"/>
      </w:pPr>
      <w:bookmarkStart w:id="66" w:name="P7319"/>
      <w:bookmarkEnd w:id="66"/>
      <w:r>
        <w:t>на приобретение (замену) и монтаж стеллажного оборудования (передвижные и (или) стационарные стеллажи).</w:t>
      </w:r>
    </w:p>
    <w:p w:rsidR="00544175" w:rsidRDefault="00544175">
      <w:pPr>
        <w:pStyle w:val="ConsPlusNormal"/>
        <w:ind w:firstLine="540"/>
        <w:jc w:val="both"/>
      </w:pPr>
      <w:r>
        <w:t xml:space="preserve">Критериями отбора муниципальных образований Красноярского края для предоставления субсидии в соответствии с </w:t>
      </w:r>
      <w:hyperlink w:anchor="P7664" w:history="1">
        <w:r>
          <w:rPr>
            <w:color w:val="0000FF"/>
          </w:rPr>
          <w:t>подпунктом 1.7 пункта 1</w:t>
        </w:r>
      </w:hyperlink>
      <w:r>
        <w:t xml:space="preserve"> Перечня мероприятий подпрограммы </w:t>
      </w:r>
      <w:r>
        <w:lastRenderedPageBreak/>
        <w:t>являются:</w:t>
      </w:r>
    </w:p>
    <w:p w:rsidR="00544175" w:rsidRDefault="00544175">
      <w:pPr>
        <w:pStyle w:val="ConsPlusNormal"/>
        <w:ind w:firstLine="540"/>
        <w:jc w:val="both"/>
      </w:pPr>
      <w:r>
        <w:t>наличие в муниципальных архивах Красноярского края нарушений в нормативных режимах хранения архивных документов, установленных Специальными правилами и Правилами, подтвержденных данными мониторинга, проводимого архивным агентством Красноярского края;</w:t>
      </w:r>
    </w:p>
    <w:p w:rsidR="00544175" w:rsidRDefault="00544175">
      <w:pPr>
        <w:pStyle w:val="ConsPlusNormal"/>
        <w:ind w:firstLine="540"/>
        <w:jc w:val="both"/>
      </w:pPr>
      <w:r>
        <w:t>наличие без ограничения (обременения) права муниципальной собственности на здание, помещения, в которых размещен муниципальный архив Красноярского края, зарегистрированного в Едином государственном реестре прав на недвижимое имущество и сделок с ним (по мероприятиям, предусматривающим проведение капитального ремонт, реконструкции зданий, помещений занимаемых муниципальными архивами, установку охранной и (или) пожарной сигнализации, приобретение и монтаж передвижных стеллажей);</w:t>
      </w:r>
    </w:p>
    <w:p w:rsidR="00544175" w:rsidRDefault="00544175">
      <w:pPr>
        <w:pStyle w:val="ConsPlusNormal"/>
        <w:ind w:firstLine="540"/>
        <w:jc w:val="both"/>
      </w:pPr>
      <w:r>
        <w:t>эффективность вложения средств (отношение прироста погонных метров стеллажных полок к прогнозируемому приросту дел с целью создания резерва площадей для планового приема документов не менее чем на 7 лет) (в случае приобретения дополнительного стеллажного оборудования).</w:t>
      </w:r>
    </w:p>
    <w:p w:rsidR="00544175" w:rsidRDefault="00544175">
      <w:pPr>
        <w:pStyle w:val="ConsPlusNormal"/>
        <w:ind w:firstLine="540"/>
        <w:jc w:val="both"/>
      </w:pPr>
      <w:r>
        <w:t xml:space="preserve">Размер субсидий на выполнение мероприятий по </w:t>
      </w:r>
      <w:hyperlink w:anchor="P7664" w:history="1">
        <w:r>
          <w:rPr>
            <w:color w:val="0000FF"/>
          </w:rPr>
          <w:t>подпункту 1.7 пункта 1</w:t>
        </w:r>
      </w:hyperlink>
      <w:r>
        <w:t xml:space="preserve"> Перечня мероприятий подпрограммы определен подпрограммой на основании материалов, представленных муниципальными образованиями Красноярского края, подтверждающими необходимые объемы финансовых средств, в соответствии с </w:t>
      </w:r>
      <w:hyperlink w:anchor="P9225" w:history="1">
        <w:r>
          <w:rPr>
            <w:color w:val="0000FF"/>
          </w:rPr>
          <w:t>Методикой</w:t>
        </w:r>
      </w:hyperlink>
      <w:r>
        <w:t xml:space="preserve"> распределения субсидий бюджетам муниципальных образований на обеспечение деятельности муниципальных архивов Красноярского края, установленной в приложении N 3 к подпрограмме.</w:t>
      </w:r>
    </w:p>
    <w:p w:rsidR="00544175" w:rsidRDefault="00544175">
      <w:pPr>
        <w:pStyle w:val="ConsPlusNormal"/>
        <w:ind w:firstLine="540"/>
        <w:jc w:val="both"/>
      </w:pPr>
      <w:r>
        <w:t>2.3.5.1. Предоставление субсидии осуществляется при соблюдении следующих условий:</w:t>
      </w:r>
    </w:p>
    <w:p w:rsidR="00544175" w:rsidRDefault="00544175">
      <w:pPr>
        <w:pStyle w:val="ConsPlusNormal"/>
        <w:ind w:firstLine="540"/>
        <w:jc w:val="both"/>
      </w:pPr>
      <w:r>
        <w:t xml:space="preserve">софинансирование муниципальным образованием Красноярского края из местного бюджета расходов по реализации мероприятий, предусмотренных </w:t>
      </w:r>
      <w:hyperlink w:anchor="P7664" w:history="1">
        <w:r>
          <w:rPr>
            <w:color w:val="0000FF"/>
          </w:rPr>
          <w:t>подпунктом 1.7 пункта 1</w:t>
        </w:r>
      </w:hyperlink>
      <w:r>
        <w:t xml:space="preserve"> Перечня мероприятий подпрограммы, в размерах, предусмотренных Методикой распределения субсидий бюджетам муниципальных образований на обеспечение деятельности муниципальных архивов Красноярского края;</w:t>
      </w:r>
    </w:p>
    <w:p w:rsidR="00544175" w:rsidRDefault="00544175">
      <w:pPr>
        <w:pStyle w:val="ConsPlusNormal"/>
        <w:ind w:firstLine="540"/>
        <w:jc w:val="both"/>
      </w:pPr>
      <w:r>
        <w:t xml:space="preserve">наличие без ограничения (обременения) права муниципальной собственности на здание, помещения, в которых размещен муниципальный архив края, зарегистрированного в Едином государственном реестре прав на недвижимое имущество и сделок с ним (по мероприятиям, предусмотренным </w:t>
      </w:r>
      <w:hyperlink w:anchor="P7317" w:history="1">
        <w:r>
          <w:rPr>
            <w:color w:val="0000FF"/>
          </w:rPr>
          <w:t>абзацами три</w:t>
        </w:r>
      </w:hyperlink>
      <w:r>
        <w:t xml:space="preserve"> - </w:t>
      </w:r>
      <w:hyperlink w:anchor="P7318" w:history="1">
        <w:r>
          <w:rPr>
            <w:color w:val="0000FF"/>
          </w:rPr>
          <w:t>четыре пункта 2.3.5</w:t>
        </w:r>
      </w:hyperlink>
      <w:r>
        <w:t>).</w:t>
      </w:r>
    </w:p>
    <w:p w:rsidR="00544175" w:rsidRDefault="00544175">
      <w:pPr>
        <w:pStyle w:val="ConsPlusNormal"/>
        <w:ind w:firstLine="540"/>
        <w:jc w:val="both"/>
      </w:pPr>
      <w:r>
        <w:t>2.3.5.2. Субсидии предоставляются бюджетам муниципальных образований Красноярского края на основании соглашения о предоставлении субсидии, заключенного между архивным агентством Красноярского края и получателем субсидии, в котором указываются:</w:t>
      </w:r>
    </w:p>
    <w:p w:rsidR="00544175" w:rsidRDefault="00544175">
      <w:pPr>
        <w:pStyle w:val="ConsPlusNormal"/>
        <w:ind w:firstLine="540"/>
        <w:jc w:val="both"/>
      </w:pPr>
      <w:r>
        <w:t xml:space="preserve">виды мероприятий, предусмотренных </w:t>
      </w:r>
      <w:hyperlink w:anchor="P7315" w:history="1">
        <w:r>
          <w:rPr>
            <w:color w:val="0000FF"/>
          </w:rPr>
          <w:t>подпунктом 2.3.5</w:t>
        </w:r>
      </w:hyperlink>
      <w:r>
        <w:t>;</w:t>
      </w:r>
    </w:p>
    <w:p w:rsidR="00544175" w:rsidRDefault="00544175">
      <w:pPr>
        <w:pStyle w:val="ConsPlusNormal"/>
        <w:ind w:firstLine="540"/>
        <w:jc w:val="both"/>
      </w:pPr>
      <w:r>
        <w:t xml:space="preserve">объем средств по каждому виду мероприятия, предусмотренный в </w:t>
      </w:r>
      <w:hyperlink w:anchor="P9065" w:history="1">
        <w:r>
          <w:rPr>
            <w:color w:val="0000FF"/>
          </w:rPr>
          <w:t>таблице N 7</w:t>
        </w:r>
      </w:hyperlink>
      <w:r>
        <w:t xml:space="preserve"> к подпункту 1.7 пункта 1 Перечня мероприятий подпрограммы.</w:t>
      </w:r>
    </w:p>
    <w:p w:rsidR="00544175" w:rsidRDefault="00544175">
      <w:pPr>
        <w:pStyle w:val="ConsPlusNormal"/>
        <w:ind w:firstLine="540"/>
        <w:jc w:val="both"/>
      </w:pPr>
      <w:r>
        <w:t xml:space="preserve">В случае необходимости перераспределения средств субсидии, предусмотренных в </w:t>
      </w:r>
      <w:hyperlink w:anchor="P9065" w:history="1">
        <w:r>
          <w:rPr>
            <w:color w:val="0000FF"/>
          </w:rPr>
          <w:t>таблице N 7</w:t>
        </w:r>
      </w:hyperlink>
      <w:r>
        <w:t xml:space="preserve"> к подпункту 1.7 пункта 1 Перечня мероприятий подпрограммы между мероприятиями, муниципальное образование обязано письменно проинформировать об этом архивное агентство Красноярского края в срок до 1 августа текущего финансового года.</w:t>
      </w:r>
    </w:p>
    <w:p w:rsidR="00544175" w:rsidRDefault="00544175">
      <w:pPr>
        <w:pStyle w:val="ConsPlusNormal"/>
        <w:ind w:firstLine="540"/>
        <w:jc w:val="both"/>
      </w:pPr>
      <w:bookmarkStart w:id="67" w:name="P7332"/>
      <w:bookmarkEnd w:id="67"/>
      <w:r>
        <w:t>2.3.5.3. Для перечисления субсидии бюджетам муниципальных образований Красноярского края на осуществление предварительной оплаты в размере не более 30 процентов от суммы заключенного муниципального контракта, но не более 30 процентов от суммы субсидии, получатель субсидии представляет в архивное агентство Красноярского края следующие документы:</w:t>
      </w:r>
    </w:p>
    <w:p w:rsidR="00544175" w:rsidRDefault="00544175">
      <w:pPr>
        <w:pStyle w:val="ConsPlusNormal"/>
        <w:ind w:firstLine="540"/>
        <w:jc w:val="both"/>
      </w:pPr>
      <w:r>
        <w:t>копии муниципальных контрактов на закупку товаров, работ и услуг для обеспечения муниципальных нужд соответствующих муниципальных образований Красноярского края, а также копии документов, подтверждающих основания заключения муниципальных контрактов на закупку товаров, работ и услуг в соответствии с действующим законодательством;</w:t>
      </w:r>
    </w:p>
    <w:p w:rsidR="00544175" w:rsidRDefault="00544175">
      <w:pPr>
        <w:pStyle w:val="ConsPlusNormal"/>
        <w:ind w:firstLine="540"/>
        <w:jc w:val="both"/>
      </w:pPr>
      <w:r>
        <w:t xml:space="preserve">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по </w:t>
      </w:r>
      <w:hyperlink w:anchor="P7664" w:history="1">
        <w:r>
          <w:rPr>
            <w:color w:val="0000FF"/>
          </w:rPr>
          <w:t>подпункту 1.7 пункта 1</w:t>
        </w:r>
      </w:hyperlink>
      <w:r>
        <w:t xml:space="preserve"> Перечня мероприятий подпрограммы;</w:t>
      </w:r>
    </w:p>
    <w:p w:rsidR="00544175" w:rsidRDefault="00544175">
      <w:pPr>
        <w:pStyle w:val="ConsPlusNormal"/>
        <w:ind w:firstLine="540"/>
        <w:jc w:val="both"/>
      </w:pPr>
      <w:r>
        <w:t xml:space="preserve">выписку из Единого государственного реестра прав на недвижимое имущество и сделок с </w:t>
      </w:r>
      <w:r>
        <w:lastRenderedPageBreak/>
        <w:t xml:space="preserve">ним о праве муниципальной собственности на здания, помещения, в которых размещен муниципальный архив края, и отсутствии ограничений (обременений) на данные объекты недвижимого имущества (по мероприятиям, предусмотренным </w:t>
      </w:r>
      <w:hyperlink w:anchor="P7317" w:history="1">
        <w:r>
          <w:rPr>
            <w:color w:val="0000FF"/>
          </w:rPr>
          <w:t>абзацами три</w:t>
        </w:r>
      </w:hyperlink>
      <w:r>
        <w:t xml:space="preserve"> - </w:t>
      </w:r>
      <w:hyperlink w:anchor="P7318" w:history="1">
        <w:r>
          <w:rPr>
            <w:color w:val="0000FF"/>
          </w:rPr>
          <w:t>четыре пункта 2.3.5</w:t>
        </w:r>
      </w:hyperlink>
      <w:r>
        <w:t>).</w:t>
      </w:r>
    </w:p>
    <w:p w:rsidR="00544175" w:rsidRDefault="00544175">
      <w:pPr>
        <w:pStyle w:val="ConsPlusNormal"/>
        <w:ind w:firstLine="540"/>
        <w:jc w:val="both"/>
      </w:pPr>
      <w:bookmarkStart w:id="68" w:name="P7336"/>
      <w:bookmarkEnd w:id="68"/>
      <w:r>
        <w:t xml:space="preserve">2.3.5.4. Дальнейшее перечисление субсидии бюджетам муниципальных образований края по </w:t>
      </w:r>
      <w:hyperlink w:anchor="P7664" w:history="1">
        <w:r>
          <w:rPr>
            <w:color w:val="0000FF"/>
          </w:rPr>
          <w:t>подпункту 1.7 пункта 1</w:t>
        </w:r>
      </w:hyperlink>
      <w:r>
        <w:t xml:space="preserve"> Перечня мероприятий подпрограммы осуществляется архивным агентством Красноярского края по выполненным объемам работ (оказанных услуг), стоимость которых превышает сумму аванса, на основании представленных получателем субсидии следующих документов:</w:t>
      </w:r>
    </w:p>
    <w:p w:rsidR="00544175" w:rsidRDefault="00544175">
      <w:pPr>
        <w:pStyle w:val="ConsPlusNormal"/>
        <w:ind w:firstLine="540"/>
        <w:jc w:val="both"/>
      </w:pPr>
      <w:r>
        <w:t xml:space="preserve">копии утвержденной (согласованной) в установленном законодательством порядке проектной документации, копии положительного заключения государственной экспертизы на проектную документацию и проектно-изыскательские работы в случаях, установленных действующим законодательством (в соответствии с </w:t>
      </w:r>
      <w:hyperlink w:anchor="P7664" w:history="1">
        <w:r>
          <w:rPr>
            <w:color w:val="0000FF"/>
          </w:rPr>
          <w:t>подпунктом 1.7 пункта 1</w:t>
        </w:r>
      </w:hyperlink>
      <w:r>
        <w:t xml:space="preserve"> Перечня мероприятий подпрограммы);</w:t>
      </w:r>
    </w:p>
    <w:p w:rsidR="00544175" w:rsidRDefault="00544175">
      <w:pPr>
        <w:pStyle w:val="ConsPlusNormal"/>
        <w:ind w:firstLine="540"/>
        <w:jc w:val="both"/>
      </w:pPr>
      <w:r>
        <w:t>копий актов о приемке выполненных работ и справок о стоимости выполненных работ и затрат для строительно-монтажных работ, копий документов, подтверждающих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(для поставленных товаров и иных работ (услуг);</w:t>
      </w:r>
    </w:p>
    <w:p w:rsidR="00544175" w:rsidRDefault="00544175">
      <w:pPr>
        <w:pStyle w:val="ConsPlusNormal"/>
        <w:ind w:firstLine="540"/>
        <w:jc w:val="both"/>
      </w:pPr>
      <w:r>
        <w:t>копии заключения о достоверности (положительное заключение) определения сметной стоимости (в случае реконструкции здания, помещения);</w:t>
      </w:r>
    </w:p>
    <w:p w:rsidR="00544175" w:rsidRDefault="00544175">
      <w:pPr>
        <w:pStyle w:val="ConsPlusNormal"/>
        <w:ind w:firstLine="540"/>
        <w:jc w:val="both"/>
      </w:pPr>
      <w:r>
        <w:t>копий счетов-фактур, накладных (при оплате товаров);</w:t>
      </w:r>
    </w:p>
    <w:p w:rsidR="00544175" w:rsidRDefault="00544175">
      <w:pPr>
        <w:pStyle w:val="ConsPlusNormal"/>
        <w:ind w:firstLine="540"/>
        <w:jc w:val="both"/>
      </w:pPr>
      <w:r>
        <w:t>копий платежных поручений, подтверждающих оплату работ (оказания услуг, поставленных товаров).</w:t>
      </w:r>
    </w:p>
    <w:p w:rsidR="00544175" w:rsidRDefault="00544175">
      <w:pPr>
        <w:pStyle w:val="ConsPlusNormal"/>
        <w:ind w:firstLine="540"/>
        <w:jc w:val="both"/>
      </w:pPr>
      <w:r>
        <w:t>2.3.5.5. Копии документов, не заверенные уполномоченным должностным лицом органа местного самоуправления или нотариально, представляются с предъявлением оригинала.</w:t>
      </w:r>
    </w:p>
    <w:p w:rsidR="00544175" w:rsidRDefault="00544175">
      <w:pPr>
        <w:pStyle w:val="ConsPlusNormal"/>
        <w:ind w:firstLine="540"/>
        <w:jc w:val="both"/>
      </w:pPr>
      <w:r>
        <w:t xml:space="preserve">2.3.5.6. Архивное агентство Красноярского края в течение 10 дней со дня получения документов, указанных в </w:t>
      </w:r>
      <w:hyperlink w:anchor="P7332" w:history="1">
        <w:r>
          <w:rPr>
            <w:color w:val="0000FF"/>
          </w:rPr>
          <w:t>подпунктах 2.3.5.3</w:t>
        </w:r>
      </w:hyperlink>
      <w:r>
        <w:t xml:space="preserve"> и </w:t>
      </w:r>
      <w:hyperlink w:anchor="P7336" w:history="1">
        <w:r>
          <w:rPr>
            <w:color w:val="0000FF"/>
          </w:rPr>
          <w:t>2.3.5.4 пункта 2.3.5</w:t>
        </w:r>
      </w:hyperlink>
      <w:r>
        <w:t xml:space="preserve"> подпрограммы, рассматривает их и принимает решение о перечислении средств субсидии получателю либо об отказе в перечислении.</w:t>
      </w:r>
    </w:p>
    <w:p w:rsidR="00544175" w:rsidRDefault="00544175">
      <w:pPr>
        <w:pStyle w:val="ConsPlusNormal"/>
        <w:ind w:firstLine="540"/>
        <w:jc w:val="both"/>
      </w:pPr>
      <w:r>
        <w:t xml:space="preserve">2.3.5.7. В случае принятия решения о перечислении средств субсидии архивное агентство Красноярского края в течение 3 рабочих дней со дня окончания рассмотрения документов направляет в министерство финансов Красноярского края письмо с приложением документов, представленных получателем субсидии, для перечисления средств субсидии по </w:t>
      </w:r>
      <w:hyperlink w:anchor="P7664" w:history="1">
        <w:r>
          <w:rPr>
            <w:color w:val="0000FF"/>
          </w:rPr>
          <w:t>подпункту 1.7 пункта 1</w:t>
        </w:r>
      </w:hyperlink>
      <w:r>
        <w:t xml:space="preserve"> Перечня мероприятий подпрограммы.</w:t>
      </w:r>
    </w:p>
    <w:p w:rsidR="00544175" w:rsidRDefault="00544175">
      <w:pPr>
        <w:pStyle w:val="ConsPlusNormal"/>
        <w:jc w:val="both"/>
      </w:pPr>
      <w:r>
        <w:t xml:space="preserve">(в ред. </w:t>
      </w:r>
      <w:hyperlink r:id="rId232"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случае принятия решения об отказе в перечислении средств субсидии архивное агентство Красноярского края в течение 3 рабочих дней со дня окончания рассмотрения документов информирует получателя о причинах отказа и направляет получателю субсидии замечания для их устранения. Основанием для принятия решения об 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субсидий.</w:t>
      </w:r>
    </w:p>
    <w:p w:rsidR="00544175" w:rsidRDefault="00544175">
      <w:pPr>
        <w:pStyle w:val="ConsPlusNormal"/>
        <w:ind w:firstLine="540"/>
        <w:jc w:val="both"/>
      </w:pPr>
      <w:r>
        <w:t xml:space="preserve">После устранения получателем субсидии замечаний архивное агентство Красноярского края в течение 3 рабочих дней направляет в министерство финансов Красноярского края письмо с приложением документов, представленных получателем субсидии, для перечисления средств субсидии по </w:t>
      </w:r>
      <w:hyperlink w:anchor="P7664" w:history="1">
        <w:r>
          <w:rPr>
            <w:color w:val="0000FF"/>
          </w:rPr>
          <w:t>подпункту 1.7 пункта 1</w:t>
        </w:r>
      </w:hyperlink>
      <w:r>
        <w:t xml:space="preserve"> Перечня мероприятий подпрограммы.</w:t>
      </w:r>
    </w:p>
    <w:p w:rsidR="00544175" w:rsidRDefault="00544175">
      <w:pPr>
        <w:pStyle w:val="ConsPlusNormal"/>
        <w:jc w:val="both"/>
      </w:pPr>
      <w:r>
        <w:t xml:space="preserve">(в ред. </w:t>
      </w:r>
      <w:hyperlink r:id="rId233"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2.3.5.8. Получатель субсидии представляет в архивное агентство Красноярского края отчет об использовании средств субсидии по форме и в сроки, установленные соглашением.</w:t>
      </w:r>
    </w:p>
    <w:p w:rsidR="00544175" w:rsidRDefault="00544175">
      <w:pPr>
        <w:pStyle w:val="ConsPlusNormal"/>
        <w:ind w:firstLine="540"/>
        <w:jc w:val="both"/>
      </w:pPr>
      <w:r>
        <w:t>2.3.5.9. Ответственность за целевое использование субсидии и достоверность представленных сведений возлагается на получателя субсидии.</w:t>
      </w:r>
    </w:p>
    <w:p w:rsidR="00544175" w:rsidRDefault="00544175">
      <w:pPr>
        <w:pStyle w:val="ConsPlusNormal"/>
        <w:ind w:firstLine="540"/>
        <w:jc w:val="both"/>
      </w:pPr>
      <w:r>
        <w:t>Средства субсидии должны быть использованы получателем субсидии по целевому назначению до конца текущего финансового года.</w:t>
      </w:r>
    </w:p>
    <w:p w:rsidR="00544175" w:rsidRDefault="00544175">
      <w:pPr>
        <w:pStyle w:val="ConsPlusNormal"/>
        <w:ind w:firstLine="540"/>
        <w:jc w:val="both"/>
      </w:pPr>
      <w:r>
        <w:lastRenderedPageBreak/>
        <w:t>В случае нецелевого использования средств субсидии или недостоверности представленных сведений данная субсидия подлежит возврату в краевой бюджет.</w:t>
      </w:r>
    </w:p>
    <w:p w:rsidR="00544175" w:rsidRDefault="00544175">
      <w:pPr>
        <w:pStyle w:val="ConsPlusNormal"/>
        <w:ind w:firstLine="540"/>
        <w:jc w:val="both"/>
      </w:pPr>
      <w:bookmarkStart w:id="69" w:name="P7353"/>
      <w:bookmarkEnd w:id="69"/>
      <w:r>
        <w:t xml:space="preserve">2.3.6. В соответствии с </w:t>
      </w:r>
      <w:hyperlink w:anchor="P7650" w:history="1">
        <w:r>
          <w:rPr>
            <w:color w:val="0000FF"/>
          </w:rPr>
          <w:t>подпунктом 1.6 пункта 1</w:t>
        </w:r>
      </w:hyperlink>
      <w:r>
        <w:t xml:space="preserve"> Перечня мероприятий подпрограммы государственным заказчиком и получателем бюджетных средств является краевое государственное казенное учреждение "Управление капитального строительства", которое для оплаты работ (услуг), в том числе для погашения кредиторской задолженности, сложившейся по выполненным и принятым работам (услугам), выполненных (оказанных) в ходе реализации указанного мероприятия, представляет в министерство строительства и жилищно-коммунального хозяйства Красноярского края не позднее 1 декабря текущего финансового года следующие документы:</w:t>
      </w:r>
    </w:p>
    <w:p w:rsidR="00544175" w:rsidRDefault="00544175">
      <w:pPr>
        <w:pStyle w:val="ConsPlusNormal"/>
        <w:ind w:firstLine="540"/>
        <w:jc w:val="both"/>
      </w:pPr>
      <w:r>
        <w:t>копию государственного контракта на закупку товаров, работ и услуг для обеспечения государственных нужд Красноярского края;</w:t>
      </w:r>
    </w:p>
    <w:p w:rsidR="00544175" w:rsidRDefault="00544175">
      <w:pPr>
        <w:pStyle w:val="ConsPlusNormal"/>
        <w:ind w:firstLine="540"/>
        <w:jc w:val="both"/>
      </w:pPr>
      <w:r>
        <w:t>копии актов выполненных работ (оказанных услуг);</w:t>
      </w:r>
    </w:p>
    <w:p w:rsidR="00544175" w:rsidRDefault="00544175">
      <w:pPr>
        <w:pStyle w:val="ConsPlusNormal"/>
        <w:ind w:firstLine="540"/>
        <w:jc w:val="both"/>
      </w:pPr>
      <w:r>
        <w:t>реестр на оплату выполненных работ (услуг, поставленных товаров) за соответствующий период по форме, утвержденной министерством строительства и жилищно-коммунального хозяйства Красноярского края. Копии документов заверяются руководителем краевого государственного казенного учреждения "Управление капитального строительства" или уполномоченным им лицом.</w:t>
      </w:r>
    </w:p>
    <w:p w:rsidR="00544175" w:rsidRDefault="00544175">
      <w:pPr>
        <w:pStyle w:val="ConsPlusNormal"/>
        <w:ind w:firstLine="540"/>
        <w:jc w:val="both"/>
      </w:pPr>
      <w:r>
        <w:t xml:space="preserve">2.3.6.1. Министерство строительства и жилищно-коммунального хозяйства Красноярского края в течение 10 рабочих дней со дня поступления документов, указанных в </w:t>
      </w:r>
      <w:hyperlink w:anchor="P7353" w:history="1">
        <w:r>
          <w:rPr>
            <w:color w:val="0000FF"/>
          </w:rPr>
          <w:t>пункте 2.3.6</w:t>
        </w:r>
      </w:hyperlink>
      <w:r>
        <w:t>, рассматривает их и принимает решение о перечислении средств краевого бюджета либо об отказе в перечислении.</w:t>
      </w:r>
    </w:p>
    <w:p w:rsidR="00544175" w:rsidRDefault="00544175">
      <w:pPr>
        <w:pStyle w:val="ConsPlusNormal"/>
        <w:ind w:firstLine="540"/>
        <w:jc w:val="both"/>
      </w:pPr>
      <w:r>
        <w:t xml:space="preserve">В случае принятия решения о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рассмотрения направляет в министерство финансов Красноярского края письмо с приложением документов, представленных краевым государственным казенным учреждением "Управление капитального строительства", для перечисления средств краевого бюджета по </w:t>
      </w:r>
      <w:hyperlink w:anchor="P7650" w:history="1">
        <w:r>
          <w:rPr>
            <w:color w:val="0000FF"/>
          </w:rPr>
          <w:t>подпункту 1.6 пункта 1</w:t>
        </w:r>
      </w:hyperlink>
      <w:r>
        <w:t xml:space="preserve"> Перечня мероприятий подпрограммы.</w:t>
      </w:r>
    </w:p>
    <w:p w:rsidR="00544175" w:rsidRDefault="00544175">
      <w:pPr>
        <w:pStyle w:val="ConsPlusNormal"/>
        <w:jc w:val="both"/>
      </w:pPr>
      <w:r>
        <w:t xml:space="preserve">(в ред. </w:t>
      </w:r>
      <w:hyperlink r:id="rId23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случае принятия решения об отказе в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их рассмотрения информирует краевое государственное казенное учреждение "Управление капитального строительства" о причинах отказа и возвращает документы краевому государственному казенному учреждению "Управление капитального строительства" с предложением об устранении замечаний. Основанием для принятия решения об отказе в перечислении средств краевого бюджета является представление документов, содержащих недостоверные сведения, а также несоблюдение краевым государственным казенным учреждением "Управление капитального строительства" целей и условий предоставления средств краевого бюджета.</w:t>
      </w:r>
    </w:p>
    <w:p w:rsidR="00544175" w:rsidRDefault="00544175">
      <w:pPr>
        <w:pStyle w:val="ConsPlusNormal"/>
        <w:ind w:firstLine="540"/>
        <w:jc w:val="both"/>
      </w:pPr>
      <w:r>
        <w:t xml:space="preserve">После устранения краевым государственным казенным учреждением "Управление капитального строительства" замечаний министерство строительства и жилищно-коммунального хозяйства Красноярского края в течение 3 рабочих дней направляет в министерство финансов Красноярского края письмо с приложением документов, представленных краевым государственным казенным учреждением "Управление капитального строительства", для перечисления средств краевого бюджета по </w:t>
      </w:r>
      <w:hyperlink w:anchor="P7650" w:history="1">
        <w:r>
          <w:rPr>
            <w:color w:val="0000FF"/>
          </w:rPr>
          <w:t>подпункту 1.6 пункта 1</w:t>
        </w:r>
      </w:hyperlink>
      <w:r>
        <w:t xml:space="preserve"> Перечня мероприятий подпрограммы.</w:t>
      </w:r>
    </w:p>
    <w:p w:rsidR="00544175" w:rsidRDefault="00544175">
      <w:pPr>
        <w:pStyle w:val="ConsPlusNormal"/>
        <w:jc w:val="both"/>
      </w:pPr>
      <w:r>
        <w:t xml:space="preserve">(в ред. </w:t>
      </w:r>
      <w:hyperlink r:id="rId235"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2.3.6.2. Ответственность за целевое использование средств краевого бюджета и достоверность представленных сведений возлагается на краевое государственное казенное учреждение "Управление капитального строительства".</w:t>
      </w:r>
    </w:p>
    <w:p w:rsidR="00544175" w:rsidRDefault="00544175">
      <w:pPr>
        <w:pStyle w:val="ConsPlusNormal"/>
        <w:ind w:firstLine="540"/>
        <w:jc w:val="both"/>
      </w:pPr>
      <w:r>
        <w:t xml:space="preserve">2.3.7. В соответствии с </w:t>
      </w:r>
      <w:hyperlink w:anchor="P7784" w:history="1">
        <w:r>
          <w:rPr>
            <w:color w:val="0000FF"/>
          </w:rPr>
          <w:t>подпунктами 3.1</w:t>
        </w:r>
      </w:hyperlink>
      <w:r>
        <w:t xml:space="preserve"> - </w:t>
      </w:r>
      <w:hyperlink w:anchor="P7835" w:history="1">
        <w:r>
          <w:rPr>
            <w:color w:val="0000FF"/>
          </w:rPr>
          <w:t>3.4 пункта 3</w:t>
        </w:r>
      </w:hyperlink>
      <w:r>
        <w:t xml:space="preserve"> Перечня мероприятий подпрограммы финансирование осуществляется в следующих формах:</w:t>
      </w:r>
    </w:p>
    <w:p w:rsidR="00544175" w:rsidRDefault="00544175">
      <w:pPr>
        <w:pStyle w:val="ConsPlusNormal"/>
        <w:ind w:firstLine="540"/>
        <w:jc w:val="both"/>
      </w:pPr>
      <w:r>
        <w:t xml:space="preserve">расходование средств на закупку товаров, работ и услуг для обеспечения государственных нужд архивного агентства Красноярского края в рамках бюджетной сметы в соответствии с </w:t>
      </w:r>
      <w:r>
        <w:lastRenderedPageBreak/>
        <w:t>действующим законодательством;</w:t>
      </w:r>
    </w:p>
    <w:p w:rsidR="00544175" w:rsidRDefault="00544175">
      <w:pPr>
        <w:pStyle w:val="ConsPlusNormal"/>
        <w:ind w:firstLine="540"/>
        <w:jc w:val="both"/>
      </w:pPr>
      <w:r>
        <w:t>расходование средств на выплаты персоналу архивного агентства Красноярского края в рамках бюджетной сметы в соответствии с действующим законодательством;</w:t>
      </w:r>
    </w:p>
    <w:p w:rsidR="00544175" w:rsidRDefault="00544175">
      <w:pPr>
        <w:pStyle w:val="ConsPlusNormal"/>
        <w:ind w:firstLine="540"/>
        <w:jc w:val="both"/>
      </w:pPr>
      <w:r>
        <w:t xml:space="preserve">предоставление субвенций бюджетам муниципальных образований Красноярского края на реализацию государственных полномочий в области архивного дела, переданных органам местного самоуправления в соответствии с </w:t>
      </w:r>
      <w:hyperlink r:id="rId236" w:history="1">
        <w:r>
          <w:rPr>
            <w:color w:val="0000FF"/>
          </w:rPr>
          <w:t>Законом</w:t>
        </w:r>
      </w:hyperlink>
      <w:r>
        <w:t xml:space="preserve"> Красноярского края от 21.12.2010 N 11-5564 "О наделении органов местного самоуправления государственными полномочиями в области архивного дела".</w:t>
      </w:r>
    </w:p>
    <w:p w:rsidR="00544175" w:rsidRDefault="00544175">
      <w:pPr>
        <w:pStyle w:val="ConsPlusNormal"/>
        <w:ind w:firstLine="540"/>
        <w:jc w:val="both"/>
      </w:pPr>
      <w:r>
        <w:t xml:space="preserve">Закупка товаров, работ и услуг по </w:t>
      </w:r>
      <w:hyperlink w:anchor="P7784" w:history="1">
        <w:r>
          <w:rPr>
            <w:color w:val="0000FF"/>
          </w:rPr>
          <w:t>подпункту 3.1 пункта 3</w:t>
        </w:r>
      </w:hyperlink>
      <w:r>
        <w:t xml:space="preserve"> осуществляется архивным агентством Красноярского края посредством заключения контрактов на закупку товаров, работ, услуг для обеспечения государственных нужд Красноярского края в соответствии с Федеральным </w:t>
      </w:r>
      <w:hyperlink r:id="rId23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В рамках реализации </w:t>
      </w:r>
      <w:hyperlink w:anchor="P7814" w:history="1">
        <w:r>
          <w:rPr>
            <w:color w:val="0000FF"/>
          </w:rPr>
          <w:t>подпункта 3.3 пункта 3</w:t>
        </w:r>
      </w:hyperlink>
      <w:r>
        <w:t xml:space="preserve"> Перечня мероприятий подпрограммы осуществляется подготовка рукописи, формирование оригинал-макета и издание Книги памяти жертв политических репрессий.</w:t>
      </w:r>
    </w:p>
    <w:p w:rsidR="00544175" w:rsidRDefault="00544175">
      <w:pPr>
        <w:pStyle w:val="ConsPlusNormal"/>
        <w:ind w:firstLine="540"/>
        <w:jc w:val="both"/>
      </w:pPr>
      <w:r>
        <w:t xml:space="preserve">В рамках реализации </w:t>
      </w:r>
      <w:hyperlink w:anchor="P7835" w:history="1">
        <w:r>
          <w:rPr>
            <w:color w:val="0000FF"/>
          </w:rPr>
          <w:t>подпункта 3.4 пункта 3</w:t>
        </w:r>
      </w:hyperlink>
      <w:r>
        <w:t xml:space="preserve"> Перечня мероприятий подпрограммы осуществляется формирование оригинал-макета и издание материалов (пригласительные билеты, программа, сборник докладов участников, видеофильм, фотографии и другие), рекламной (афиши, баннеры, видеоролик и другие), сувенирной и полиграфической продукции, оформление мест проведения (зал, площадки, в том числе выставки), обеспечение проезда, встречи (проводов), питания, проживания, сопровождения, культурной программы участников Сибирского исторического форума.</w:t>
      </w:r>
    </w:p>
    <w:p w:rsidR="00544175" w:rsidRDefault="00544175">
      <w:pPr>
        <w:pStyle w:val="ConsPlusNormal"/>
        <w:ind w:firstLine="540"/>
        <w:jc w:val="both"/>
      </w:pPr>
      <w:r>
        <w:t xml:space="preserve">2.3.8. В соответствии с </w:t>
      </w:r>
      <w:hyperlink w:anchor="P7871" w:history="1">
        <w:r>
          <w:rPr>
            <w:color w:val="0000FF"/>
          </w:rPr>
          <w:t>подпунктом 4.1 пункта 4</w:t>
        </w:r>
      </w:hyperlink>
      <w:r>
        <w:t xml:space="preserve"> Перечня мероприятий подпрограммы финансирование осуществляется в следующих формах:</w:t>
      </w:r>
    </w:p>
    <w:p w:rsidR="00544175" w:rsidRDefault="00544175">
      <w:pPr>
        <w:pStyle w:val="ConsPlusNormal"/>
        <w:ind w:firstLine="540"/>
        <w:jc w:val="both"/>
      </w:pPr>
      <w:r>
        <w:t>расходование средств на закупку товаров, работ и услуг для обеспечения государственных нужд краевого государственного казенного учреждения "Государственный архив Красноярского края";</w:t>
      </w:r>
    </w:p>
    <w:p w:rsidR="00544175" w:rsidRDefault="00544175">
      <w:pPr>
        <w:pStyle w:val="ConsPlusNormal"/>
        <w:ind w:firstLine="540"/>
        <w:jc w:val="both"/>
      </w:pPr>
      <w:r>
        <w:t>расходование средств на выплаты персоналу краевого государственного казенного учреждения "Государственный архив Красноярского края".</w:t>
      </w:r>
    </w:p>
    <w:p w:rsidR="00544175" w:rsidRDefault="00544175">
      <w:pPr>
        <w:pStyle w:val="ConsPlusNormal"/>
        <w:ind w:firstLine="540"/>
        <w:jc w:val="both"/>
      </w:pPr>
      <w:r>
        <w:t xml:space="preserve">Закупка товаров, работ и услуг для обеспечения государственных нужд краевого государственного казенного учреждения "Государственный архив Красноярского края" по </w:t>
      </w:r>
      <w:hyperlink w:anchor="P7871" w:history="1">
        <w:r>
          <w:rPr>
            <w:color w:val="0000FF"/>
          </w:rPr>
          <w:t>подпункту 4.1 пункта 4</w:t>
        </w:r>
      </w:hyperlink>
      <w:r>
        <w:t xml:space="preserve"> осуществляется краевым государственным казенным учреждением "Государственный архив Красноярского края" посредством заключения государственных контрактов на закупку товаров, работ, услуг для обеспечения государственных нужд Красноярского края в соответствии с Федеральным </w:t>
      </w:r>
      <w:hyperlink r:id="rId23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2.3.9. В соответствии с </w:t>
      </w:r>
      <w:hyperlink w:anchor="P7886" w:history="1">
        <w:r>
          <w:rPr>
            <w:color w:val="0000FF"/>
          </w:rPr>
          <w:t>подпунктом 4.2 пункта 4</w:t>
        </w:r>
      </w:hyperlink>
      <w:r>
        <w:t xml:space="preserve"> Перечня мероприятий подпрограммы выделение средств краевого бюджета предусматривается в форме субсидии краевому государственному бюджетному учреждению "Центр экспертизы и обработки документов" на финансовое обеспечение выполнения им государственного задания на основании соглашения о порядке и условиях предоставления субсидии на возмещение нормативных затрат, связанных с выполнением государственного задания на оказание государственных услуг (выполнение работ), заключенного между архивным агентством Красноярского края и краевым государственным бюджетным учреждением "Центр экспертизы и обработки документов".</w:t>
      </w:r>
    </w:p>
    <w:p w:rsidR="00544175" w:rsidRDefault="00544175">
      <w:pPr>
        <w:pStyle w:val="ConsPlusNormal"/>
        <w:ind w:firstLine="540"/>
        <w:jc w:val="both"/>
      </w:pPr>
      <w:r>
        <w:t xml:space="preserve">Расходы на обеспечение деятельности краевого государственного бюджетного учреждения "Центр экспертизы и обработки документов" предусмотрены на основании </w:t>
      </w:r>
      <w:hyperlink r:id="rId239" w:history="1">
        <w:r>
          <w:rPr>
            <w:color w:val="0000FF"/>
          </w:rPr>
          <w:t>Постановления</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с 2016 года - на основании </w:t>
      </w:r>
      <w:hyperlink r:id="rId240" w:history="1">
        <w:r>
          <w:rPr>
            <w:color w:val="0000FF"/>
          </w:rPr>
          <w:t>Постановления</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jc w:val="both"/>
      </w:pPr>
      <w:r>
        <w:lastRenderedPageBreak/>
        <w:t xml:space="preserve">(в ред. </w:t>
      </w:r>
      <w:hyperlink r:id="rId241"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2.3.10. В соответствии с </w:t>
      </w:r>
      <w:hyperlink w:anchor="P7901" w:history="1">
        <w:r>
          <w:rPr>
            <w:color w:val="0000FF"/>
          </w:rPr>
          <w:t>подпунктом 4.3 пункта 4</w:t>
        </w:r>
      </w:hyperlink>
      <w:r>
        <w:t xml:space="preserve"> Перечня мероприятий подпрограммы финансирование осуществляется за счет средств от приносящей доход деятельности на осуществление закупок товаров, работ и услуг для обеспечения нужд краевого государственного казенного учреждения "Государственный архив Красноярского края" в порядке, предусмотренном действующим законодательством.</w:t>
      </w:r>
    </w:p>
    <w:p w:rsidR="00544175" w:rsidRDefault="00544175">
      <w:pPr>
        <w:pStyle w:val="ConsPlusNormal"/>
        <w:jc w:val="both"/>
      </w:pPr>
    </w:p>
    <w:p w:rsidR="00544175" w:rsidRDefault="00544175">
      <w:pPr>
        <w:pStyle w:val="ConsPlusNormal"/>
        <w:jc w:val="center"/>
        <w:outlineLvl w:val="3"/>
      </w:pPr>
      <w:bookmarkStart w:id="70" w:name="P7380"/>
      <w:bookmarkEnd w:id="70"/>
      <w:r>
        <w:t>2.4. Управление подпрограммой и контроль</w:t>
      </w:r>
    </w:p>
    <w:p w:rsidR="00544175" w:rsidRDefault="00544175">
      <w:pPr>
        <w:pStyle w:val="ConsPlusNormal"/>
        <w:jc w:val="center"/>
      </w:pPr>
      <w:r>
        <w:t>за ходом ее выполнения</w:t>
      </w:r>
    </w:p>
    <w:p w:rsidR="00544175" w:rsidRDefault="00544175">
      <w:pPr>
        <w:pStyle w:val="ConsPlusNormal"/>
        <w:jc w:val="both"/>
      </w:pPr>
    </w:p>
    <w:p w:rsidR="00544175" w:rsidRDefault="00544175">
      <w:pPr>
        <w:pStyle w:val="ConsPlusNormal"/>
        <w:ind w:firstLine="540"/>
        <w:jc w:val="both"/>
      </w:pPr>
      <w:r>
        <w:t>Текущее управление реализацией подпрограммы осуществляет архивное агентство Красноярского края.</w:t>
      </w:r>
    </w:p>
    <w:p w:rsidR="00544175" w:rsidRDefault="00544175">
      <w:pPr>
        <w:pStyle w:val="ConsPlusNormal"/>
        <w:ind w:firstLine="540"/>
        <w:jc w:val="both"/>
      </w:pPr>
      <w:r>
        <w:t>Архивное агентство Красноярского края несет ответственность за реализацию подпрограммы, достижение конечного результата, целевое и эффективное использование выделенных бюджетных средств.</w:t>
      </w:r>
    </w:p>
    <w:p w:rsidR="00544175" w:rsidRDefault="00544175">
      <w:pPr>
        <w:pStyle w:val="ConsPlusNormal"/>
        <w:ind w:firstLine="540"/>
        <w:jc w:val="both"/>
      </w:pPr>
      <w:r>
        <w:t>Архивное агентство Красноярского края осуществляет координацию исполнения подпрограммных мероприятий, определяет промежуточные результаты и производит оценку реализации подпрограммы в целом.</w:t>
      </w:r>
    </w:p>
    <w:p w:rsidR="00544175" w:rsidRDefault="00544175">
      <w:pPr>
        <w:pStyle w:val="ConsPlusNormal"/>
        <w:ind w:firstLine="540"/>
        <w:jc w:val="both"/>
      </w:pPr>
      <w:r>
        <w:t>Контроль за осуществлением расходов бюджетов муниципальных образований Красноярского края, источником финансового обеспечения которых являются субсидии, возлагается на архивное агентство Красноярского края, министерство строительства и жилищно-коммунального хозяйства Красноярского края и службу финансово-экономического контроля и контроля в сфере закупок Красноярского края.</w:t>
      </w:r>
    </w:p>
    <w:p w:rsidR="00544175" w:rsidRDefault="00544175">
      <w:pPr>
        <w:pStyle w:val="ConsPlusNormal"/>
        <w:ind w:firstLine="540"/>
        <w:jc w:val="both"/>
      </w:pPr>
      <w:r>
        <w:t>Контроль за осуществлением расходов бюджетов муниципальных образований Красноярского края, источником финансового обеспечения которых являются субвенции, возлагается на архивное агентство Красноярского края и службу финансово-экономического контроля и контроля в сфере закупок Красноярского края.</w:t>
      </w:r>
    </w:p>
    <w:p w:rsidR="00544175" w:rsidRDefault="00544175">
      <w:pPr>
        <w:pStyle w:val="ConsPlusNormal"/>
        <w:ind w:firstLine="540"/>
        <w:jc w:val="both"/>
      </w:pPr>
      <w:r>
        <w:t xml:space="preserve">Реализация мероприятий подпрограммы осуществляется в соответствии с Федеральным </w:t>
      </w:r>
      <w:hyperlink r:id="rId242" w:history="1">
        <w:r>
          <w:rPr>
            <w:color w:val="0000FF"/>
          </w:rPr>
          <w:t>законом</w:t>
        </w:r>
      </w:hyperlink>
      <w:r>
        <w:t xml:space="preserve"> от 05.04.2013 N 44-ФЗ "О контрактной системе в сфере закупок товаров, услуг для обеспечения государственных и муниципальных нужд".</w:t>
      </w:r>
    </w:p>
    <w:p w:rsidR="00544175" w:rsidRDefault="00544175">
      <w:pPr>
        <w:pStyle w:val="ConsPlusNormal"/>
        <w:ind w:firstLine="540"/>
        <w:jc w:val="both"/>
      </w:pPr>
      <w:r>
        <w:t>Министерство строительства и жилищно-коммунального хозяйства Красноярского края ежемесячно до 10-го числа месяца, следующего за отчетным, и по итогам года до 20 января очередного финансового года направляет в архивное агентство Красноярского края информацию и отчет об исполнении подпрограммы.</w:t>
      </w:r>
    </w:p>
    <w:p w:rsidR="00544175" w:rsidRDefault="00544175">
      <w:pPr>
        <w:pStyle w:val="ConsPlusNormal"/>
        <w:ind w:firstLine="540"/>
        <w:jc w:val="both"/>
      </w:pPr>
      <w:r>
        <w:t>Органы местного самоуправления муниципальных образований Красноярского края информацию о ходе реализации мероприятий подпрограммы, целевом и эффективном использовании средств краевого бюджета представляют в архивное агентство Красноярского края в соответствии с соглашениями, заключенными между архивным агентством Красноярского края и администрациями муниципальных образований Красноярского края.</w:t>
      </w:r>
    </w:p>
    <w:p w:rsidR="00544175" w:rsidRDefault="00544175">
      <w:pPr>
        <w:pStyle w:val="ConsPlusNormal"/>
        <w:ind w:firstLine="540"/>
        <w:jc w:val="both"/>
      </w:pPr>
      <w:r>
        <w:t>Архивное агентство Красноярского края ежеквартально не позднее 25-го числа месяца, следующего за отчетным, а по итогам года - до 10-го февраля года, следующего за отчетным, направляет в министерство культуры Красноярского края отчеты о реализации подпрограммы для обобщения и передачи в министерство экономического развития, инвестиционной политики и внешних связей Красноярского края и в министерство финансов Красноярского края.</w:t>
      </w:r>
    </w:p>
    <w:p w:rsidR="00544175" w:rsidRDefault="00544175">
      <w:pPr>
        <w:pStyle w:val="ConsPlusNormal"/>
        <w:ind w:firstLine="540"/>
        <w:jc w:val="both"/>
      </w:pPr>
      <w:r>
        <w:t xml:space="preserve">Ежеквартальные и годовые отчеты о реализации подпрограммы формируются по форме и содержанию в соответствии с требованиями к отчету о реализации государственной программы, утвержденными </w:t>
      </w:r>
      <w:hyperlink r:id="rId243" w:history="1">
        <w:r>
          <w:rPr>
            <w:color w:val="0000FF"/>
          </w:rPr>
          <w:t>Постановлением</w:t>
        </w:r>
      </w:hyperlink>
      <w: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формировании и реализации".</w:t>
      </w:r>
    </w:p>
    <w:p w:rsidR="00544175" w:rsidRDefault="00544175">
      <w:pPr>
        <w:pStyle w:val="ConsPlusNormal"/>
        <w:ind w:firstLine="540"/>
        <w:jc w:val="both"/>
      </w:pPr>
      <w:r>
        <w:t>Министерство культуры Красноярского края ежеквартально не позднее 10-го числа второго месяца, следующего за отчетным, направляет в министерство экономического развития, инвестиционной политики и внешних связей Красноярского края и в министерство финансов Красноярского края отчеты о реализации подпрограммы.</w:t>
      </w:r>
    </w:p>
    <w:p w:rsidR="00544175" w:rsidRDefault="00544175">
      <w:pPr>
        <w:pStyle w:val="ConsPlusNormal"/>
        <w:ind w:firstLine="540"/>
        <w:jc w:val="both"/>
      </w:pPr>
      <w:r>
        <w:t xml:space="preserve">Министерство культуры Красноярского края ежегодно формирует годовой отчет о ходе </w:t>
      </w:r>
      <w:r>
        <w:lastRenderedPageBreak/>
        <w:t>реализации подпрограммы, согласовывает его с архивным агентством Красноярского края и направляет в министерство экономического развития, инвестиционной политики и внешних связей Красноярского края до 1 марта года, следующего за отчетным.</w:t>
      </w:r>
    </w:p>
    <w:p w:rsidR="00544175" w:rsidRDefault="00544175">
      <w:pPr>
        <w:pStyle w:val="ConsPlusNormal"/>
        <w:ind w:firstLine="540"/>
        <w:jc w:val="both"/>
      </w:pPr>
      <w:r>
        <w:t>Архивное агентство Красноярского края ежегодно уточняет целевые показатели и затраты по подпрограммным мероприятиям, механизм реализации подпрограммы, состав исполнителей мероприятий подпрограммы с учетом выделяемых на ее реализацию финансовых средств, при необходимости вносит предложения (с обоснованиями) о продлении срока реализации подпрограммы.</w:t>
      </w:r>
    </w:p>
    <w:p w:rsidR="00544175" w:rsidRDefault="00544175">
      <w:pPr>
        <w:pStyle w:val="ConsPlusNormal"/>
        <w:ind w:firstLine="540"/>
        <w:jc w:val="both"/>
      </w:pPr>
      <w:r>
        <w:t>Внешний государственный финансовый контроль за использованием средств краевого бюджета осуществляет Счетная палата Красноярского края.</w:t>
      </w:r>
    </w:p>
    <w:p w:rsidR="00544175" w:rsidRDefault="00544175">
      <w:pPr>
        <w:pStyle w:val="ConsPlusNormal"/>
        <w:jc w:val="both"/>
      </w:pPr>
    </w:p>
    <w:p w:rsidR="00544175" w:rsidRDefault="00544175">
      <w:pPr>
        <w:pStyle w:val="ConsPlusNormal"/>
        <w:jc w:val="center"/>
        <w:outlineLvl w:val="3"/>
      </w:pPr>
      <w:r>
        <w:t>2.5. Оценка социально-экономической</w:t>
      </w:r>
    </w:p>
    <w:p w:rsidR="00544175" w:rsidRDefault="00544175">
      <w:pPr>
        <w:pStyle w:val="ConsPlusNormal"/>
        <w:jc w:val="center"/>
      </w:pPr>
      <w:r>
        <w:t>эффективности подпрограммы</w:t>
      </w:r>
    </w:p>
    <w:p w:rsidR="00544175" w:rsidRDefault="00544175">
      <w:pPr>
        <w:pStyle w:val="ConsPlusNormal"/>
        <w:jc w:val="both"/>
      </w:pPr>
    </w:p>
    <w:p w:rsidR="00544175" w:rsidRDefault="00544175">
      <w:pPr>
        <w:pStyle w:val="ConsPlusNormal"/>
        <w:ind w:firstLine="540"/>
        <w:jc w:val="both"/>
      </w:pPr>
      <w:r>
        <w:t>Социально-экономическим эффектом реализации подпрограммы является 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и обеспечению их законных прав и интересов на получение ретроспективной информации.</w:t>
      </w:r>
    </w:p>
    <w:p w:rsidR="00544175" w:rsidRDefault="00544175">
      <w:pPr>
        <w:pStyle w:val="ConsPlusNormal"/>
        <w:ind w:firstLine="540"/>
        <w:jc w:val="both"/>
      </w:pPr>
      <w:r>
        <w:t>Реализация мероприятий подпрограммы позволит:</w:t>
      </w:r>
    </w:p>
    <w:p w:rsidR="00544175" w:rsidRDefault="00544175">
      <w:pPr>
        <w:pStyle w:val="ConsPlusNormal"/>
        <w:ind w:firstLine="540"/>
        <w:jc w:val="both"/>
      </w:pPr>
      <w:r>
        <w:t>создать нормативные условия хранения архивных документов, исключающие их хищение и утрату, в 79% муниципальных архивов Красноярского края (в том числе путем строительства зданий, проведения капитального ремонта, реконструкции помещений, установки в них охранно-пожарной сигнализации, приобретения (замены) стеллажного оборудования);</w:t>
      </w:r>
    </w:p>
    <w:p w:rsidR="00544175" w:rsidRDefault="00544175">
      <w:pPr>
        <w:pStyle w:val="ConsPlusNormal"/>
        <w:ind w:firstLine="540"/>
        <w:jc w:val="both"/>
      </w:pPr>
      <w:r>
        <w:t>оцифровать описи краевого государственного казенного учреждения "Государственный архив Красноярского края" и муниципальных архивов Красноярского края (создать электронные описи) на 56,5% дел архивных фондов;</w:t>
      </w:r>
    </w:p>
    <w:p w:rsidR="00544175" w:rsidRDefault="00544175">
      <w:pPr>
        <w:pStyle w:val="ConsPlusNormal"/>
        <w:ind w:firstLine="540"/>
        <w:jc w:val="both"/>
      </w:pPr>
      <w:r>
        <w:t>перевести в электронную форму 20,6% архивных фондов краевого государственного казенного учреждения "Государственный архив Красноярского края";</w:t>
      </w:r>
    </w:p>
    <w:p w:rsidR="00544175" w:rsidRDefault="00544175">
      <w:pPr>
        <w:pStyle w:val="ConsPlusNormal"/>
        <w:ind w:firstLine="540"/>
        <w:jc w:val="both"/>
      </w:pPr>
      <w:r>
        <w:t>повысить качество бюджетного планирования и исполнения бюджета.</w:t>
      </w:r>
    </w:p>
    <w:p w:rsidR="00544175" w:rsidRDefault="00544175">
      <w:pPr>
        <w:pStyle w:val="ConsPlusNormal"/>
        <w:ind w:firstLine="540"/>
        <w:jc w:val="both"/>
      </w:pPr>
      <w:r>
        <w:t>Подпрограмма направлена на исключение фактов утраты архивных документов, отражающих материальную и духовную жизнь населения Красноярского края и являющихся неотъемлемой частью его историко-культурного наследия. Обеспечивая вечное хранение и использование архивных документов, краевое государственное казенное учреждение "Государственный архив Красноярского края" и муниципальные архивы Красноярского края способствуют формированию гражданского общества, становлению правового государства, воспитанию в жителях края патриотизма и толерантности.</w:t>
      </w:r>
    </w:p>
    <w:p w:rsidR="00544175" w:rsidRDefault="00544175">
      <w:pPr>
        <w:pStyle w:val="ConsPlusNormal"/>
        <w:ind w:firstLine="540"/>
        <w:jc w:val="both"/>
      </w:pPr>
      <w:r>
        <w:t>Реализация подпрограммы позволит экономично распределять денежные средства краевого бюджета с учетом оценки ситуации, сложившейся в архивном деле в конкретном муниципальном образовании, что, в свою очередь, обеспечит доступность государственной поддержки для нуждающихся в ней муниципальных районов и городских округов.</w:t>
      </w:r>
    </w:p>
    <w:p w:rsidR="00544175" w:rsidRDefault="00544175">
      <w:pPr>
        <w:pStyle w:val="ConsPlusNormal"/>
        <w:ind w:firstLine="540"/>
        <w:jc w:val="both"/>
      </w:pPr>
      <w:r>
        <w:t>К числу социальных последствий подпрограммы следует также отнести повышение безопасности и улучшение условий труда специалистов краевого государственного казенного учреждения "Государственный архив Красноярского края", краевого государственного бюджетного учреждения "Центр экспертизы и обработки документов", муниципальных архивов края и пользователей архивных документов.</w:t>
      </w:r>
    </w:p>
    <w:p w:rsidR="00544175" w:rsidRDefault="00544175">
      <w:pPr>
        <w:pStyle w:val="ConsPlusNormal"/>
        <w:ind w:firstLine="540"/>
        <w:jc w:val="both"/>
      </w:pPr>
      <w:r>
        <w:t xml:space="preserve">Планируемые изменения показателей, характеризующих уровень развития архивного дела Красноярского края, представлены в </w:t>
      </w:r>
      <w:hyperlink w:anchor="P7425"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r>
        <w:t>2.6. Мероприятия подпрограммы</w:t>
      </w:r>
    </w:p>
    <w:p w:rsidR="00544175" w:rsidRDefault="00544175">
      <w:pPr>
        <w:pStyle w:val="ConsPlusNormal"/>
        <w:jc w:val="both"/>
      </w:pPr>
    </w:p>
    <w:p w:rsidR="00544175" w:rsidRDefault="00544175">
      <w:pPr>
        <w:pStyle w:val="ConsPlusNormal"/>
        <w:ind w:firstLine="540"/>
        <w:jc w:val="both"/>
      </w:pPr>
      <w:hyperlink w:anchor="P7536" w:history="1">
        <w:r>
          <w:rPr>
            <w:color w:val="0000FF"/>
          </w:rPr>
          <w:t>Перечень</w:t>
        </w:r>
      </w:hyperlink>
      <w:r>
        <w:t xml:space="preserve"> мероприятий подпрограммы приведен в приложении N 2 к подпрограмме.</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pgSz w:w="11905" w:h="16838"/>
          <w:pgMar w:top="1134" w:right="850" w:bottom="1134" w:left="1701" w:header="0" w:footer="0" w:gutter="0"/>
          <w:cols w:space="720"/>
        </w:sectPr>
      </w:pPr>
    </w:p>
    <w:p w:rsidR="00544175" w:rsidRDefault="00544175">
      <w:pPr>
        <w:pStyle w:val="ConsPlusNormal"/>
        <w:jc w:val="right"/>
        <w:outlineLvl w:val="2"/>
      </w:pPr>
      <w:r>
        <w:lastRenderedPageBreak/>
        <w:t>Приложение N 1</w:t>
      </w:r>
    </w:p>
    <w:p w:rsidR="00544175" w:rsidRDefault="00544175">
      <w:pPr>
        <w:pStyle w:val="ConsPlusNormal"/>
        <w:jc w:val="right"/>
      </w:pPr>
      <w:r>
        <w:t>к подпрограмме 3</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71" w:name="P7425"/>
      <w:bookmarkEnd w:id="71"/>
      <w:r>
        <w:t>ПЕРЕЧЕНЬ</w:t>
      </w:r>
    </w:p>
    <w:p w:rsidR="00544175" w:rsidRDefault="00544175">
      <w:pPr>
        <w:pStyle w:val="ConsPlusNormal"/>
        <w:jc w:val="center"/>
      </w:pPr>
      <w:r>
        <w:t>ЦЕЛЕВЫХ ИНДИКАТОРОВ ПОДПРОГРАММЫ 3 "РАЗВИТИЕ АРХИВНОГО</w:t>
      </w:r>
    </w:p>
    <w:p w:rsidR="00544175" w:rsidRDefault="00544175">
      <w:pPr>
        <w:pStyle w:val="ConsPlusNormal"/>
        <w:jc w:val="center"/>
      </w:pPr>
      <w:r>
        <w:t>ДЕЛА В КРАСНОЯРСКОМ КРАЕ"</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244"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134"/>
        <w:gridCol w:w="1204"/>
        <w:gridCol w:w="1924"/>
        <w:gridCol w:w="947"/>
        <w:gridCol w:w="947"/>
        <w:gridCol w:w="664"/>
        <w:gridCol w:w="664"/>
        <w:gridCol w:w="664"/>
        <w:gridCol w:w="664"/>
        <w:gridCol w:w="664"/>
      </w:tblGrid>
      <w:tr w:rsidR="00544175">
        <w:tc>
          <w:tcPr>
            <w:tcW w:w="454" w:type="dxa"/>
            <w:vMerge w:val="restart"/>
          </w:tcPr>
          <w:p w:rsidR="00544175" w:rsidRDefault="00544175">
            <w:pPr>
              <w:pStyle w:val="ConsPlusNormal"/>
              <w:jc w:val="center"/>
            </w:pPr>
            <w:r>
              <w:t>N п/п</w:t>
            </w:r>
          </w:p>
        </w:tc>
        <w:tc>
          <w:tcPr>
            <w:tcW w:w="2134" w:type="dxa"/>
            <w:vMerge w:val="restart"/>
          </w:tcPr>
          <w:p w:rsidR="00544175" w:rsidRDefault="00544175">
            <w:pPr>
              <w:pStyle w:val="ConsPlusNormal"/>
              <w:jc w:val="center"/>
            </w:pPr>
            <w:r>
              <w:t>Цель, целевые индикаторы</w:t>
            </w:r>
          </w:p>
        </w:tc>
        <w:tc>
          <w:tcPr>
            <w:tcW w:w="1204" w:type="dxa"/>
            <w:vMerge w:val="restart"/>
          </w:tcPr>
          <w:p w:rsidR="00544175" w:rsidRDefault="00544175">
            <w:pPr>
              <w:pStyle w:val="ConsPlusNormal"/>
              <w:jc w:val="center"/>
            </w:pPr>
            <w:r>
              <w:t>Единица измерения</w:t>
            </w:r>
          </w:p>
        </w:tc>
        <w:tc>
          <w:tcPr>
            <w:tcW w:w="1924" w:type="dxa"/>
            <w:vMerge w:val="restart"/>
          </w:tcPr>
          <w:p w:rsidR="00544175" w:rsidRDefault="00544175">
            <w:pPr>
              <w:pStyle w:val="ConsPlusNormal"/>
              <w:jc w:val="center"/>
            </w:pPr>
            <w:r>
              <w:t>Источник информации</w:t>
            </w:r>
          </w:p>
        </w:tc>
        <w:tc>
          <w:tcPr>
            <w:tcW w:w="1894" w:type="dxa"/>
            <w:gridSpan w:val="2"/>
          </w:tcPr>
          <w:p w:rsidR="00544175" w:rsidRDefault="00544175">
            <w:pPr>
              <w:pStyle w:val="ConsPlusNormal"/>
              <w:jc w:val="center"/>
            </w:pPr>
            <w:r>
              <w:t>Два года, предшествующие реализации программы</w:t>
            </w:r>
          </w:p>
        </w:tc>
        <w:tc>
          <w:tcPr>
            <w:tcW w:w="3320" w:type="dxa"/>
            <w:gridSpan w:val="5"/>
          </w:tcPr>
          <w:p w:rsidR="00544175" w:rsidRDefault="00544175">
            <w:pPr>
              <w:pStyle w:val="ConsPlusNormal"/>
              <w:jc w:val="center"/>
            </w:pPr>
            <w:r>
              <w:t>Годы реализации программы</w:t>
            </w:r>
          </w:p>
        </w:tc>
      </w:tr>
      <w:tr w:rsidR="00544175">
        <w:tc>
          <w:tcPr>
            <w:tcW w:w="454" w:type="dxa"/>
            <w:vMerge/>
          </w:tcPr>
          <w:p w:rsidR="00544175" w:rsidRDefault="00544175"/>
        </w:tc>
        <w:tc>
          <w:tcPr>
            <w:tcW w:w="2134" w:type="dxa"/>
            <w:vMerge/>
          </w:tcPr>
          <w:p w:rsidR="00544175" w:rsidRDefault="00544175"/>
        </w:tc>
        <w:tc>
          <w:tcPr>
            <w:tcW w:w="1204" w:type="dxa"/>
            <w:vMerge/>
          </w:tcPr>
          <w:p w:rsidR="00544175" w:rsidRDefault="00544175"/>
        </w:tc>
        <w:tc>
          <w:tcPr>
            <w:tcW w:w="1924"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664" w:type="dxa"/>
          </w:tcPr>
          <w:p w:rsidR="00544175" w:rsidRDefault="00544175">
            <w:pPr>
              <w:pStyle w:val="ConsPlusNormal"/>
              <w:jc w:val="center"/>
            </w:pPr>
            <w:r>
              <w:t>2014</w:t>
            </w:r>
          </w:p>
        </w:tc>
        <w:tc>
          <w:tcPr>
            <w:tcW w:w="664" w:type="dxa"/>
          </w:tcPr>
          <w:p w:rsidR="00544175" w:rsidRDefault="00544175">
            <w:pPr>
              <w:pStyle w:val="ConsPlusNormal"/>
              <w:jc w:val="center"/>
            </w:pPr>
            <w:r>
              <w:t>2015</w:t>
            </w:r>
          </w:p>
        </w:tc>
        <w:tc>
          <w:tcPr>
            <w:tcW w:w="664" w:type="dxa"/>
          </w:tcPr>
          <w:p w:rsidR="00544175" w:rsidRDefault="00544175">
            <w:pPr>
              <w:pStyle w:val="ConsPlusNormal"/>
              <w:jc w:val="center"/>
            </w:pPr>
            <w:r>
              <w:t>2016</w:t>
            </w:r>
          </w:p>
        </w:tc>
        <w:tc>
          <w:tcPr>
            <w:tcW w:w="664" w:type="dxa"/>
          </w:tcPr>
          <w:p w:rsidR="00544175" w:rsidRDefault="00544175">
            <w:pPr>
              <w:pStyle w:val="ConsPlusNormal"/>
              <w:jc w:val="center"/>
            </w:pPr>
            <w:r>
              <w:t>2017</w:t>
            </w:r>
          </w:p>
        </w:tc>
        <w:tc>
          <w:tcPr>
            <w:tcW w:w="664" w:type="dxa"/>
          </w:tcPr>
          <w:p w:rsidR="00544175" w:rsidRDefault="00544175">
            <w:pPr>
              <w:pStyle w:val="ConsPlusNormal"/>
              <w:jc w:val="center"/>
            </w:pPr>
            <w:r>
              <w:t>2018</w:t>
            </w:r>
          </w:p>
        </w:tc>
      </w:tr>
      <w:tr w:rsidR="00544175">
        <w:tc>
          <w:tcPr>
            <w:tcW w:w="454" w:type="dxa"/>
          </w:tcPr>
          <w:p w:rsidR="00544175" w:rsidRDefault="00544175">
            <w:pPr>
              <w:pStyle w:val="ConsPlusNormal"/>
              <w:jc w:val="center"/>
            </w:pPr>
            <w:r>
              <w:t>1</w:t>
            </w:r>
          </w:p>
        </w:tc>
        <w:tc>
          <w:tcPr>
            <w:tcW w:w="2134" w:type="dxa"/>
          </w:tcPr>
          <w:p w:rsidR="00544175" w:rsidRDefault="00544175">
            <w:pPr>
              <w:pStyle w:val="ConsPlusNormal"/>
              <w:jc w:val="center"/>
            </w:pPr>
            <w:r>
              <w:t>2</w:t>
            </w:r>
          </w:p>
        </w:tc>
        <w:tc>
          <w:tcPr>
            <w:tcW w:w="1204" w:type="dxa"/>
          </w:tcPr>
          <w:p w:rsidR="00544175" w:rsidRDefault="00544175">
            <w:pPr>
              <w:pStyle w:val="ConsPlusNormal"/>
              <w:jc w:val="center"/>
            </w:pPr>
            <w:r>
              <w:t>3</w:t>
            </w:r>
          </w:p>
        </w:tc>
        <w:tc>
          <w:tcPr>
            <w:tcW w:w="1924"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6</w:t>
            </w:r>
          </w:p>
        </w:tc>
        <w:tc>
          <w:tcPr>
            <w:tcW w:w="664" w:type="dxa"/>
          </w:tcPr>
          <w:p w:rsidR="00544175" w:rsidRDefault="00544175">
            <w:pPr>
              <w:pStyle w:val="ConsPlusNormal"/>
              <w:jc w:val="center"/>
            </w:pPr>
            <w:r>
              <w:t>7</w:t>
            </w:r>
          </w:p>
        </w:tc>
        <w:tc>
          <w:tcPr>
            <w:tcW w:w="664" w:type="dxa"/>
          </w:tcPr>
          <w:p w:rsidR="00544175" w:rsidRDefault="00544175">
            <w:pPr>
              <w:pStyle w:val="ConsPlusNormal"/>
              <w:jc w:val="center"/>
            </w:pPr>
            <w:r>
              <w:t>8</w:t>
            </w:r>
          </w:p>
        </w:tc>
        <w:tc>
          <w:tcPr>
            <w:tcW w:w="664" w:type="dxa"/>
          </w:tcPr>
          <w:p w:rsidR="00544175" w:rsidRDefault="00544175">
            <w:pPr>
              <w:pStyle w:val="ConsPlusNormal"/>
              <w:jc w:val="center"/>
            </w:pPr>
            <w:r>
              <w:t>9</w:t>
            </w:r>
          </w:p>
        </w:tc>
        <w:tc>
          <w:tcPr>
            <w:tcW w:w="664" w:type="dxa"/>
          </w:tcPr>
          <w:p w:rsidR="00544175" w:rsidRDefault="00544175">
            <w:pPr>
              <w:pStyle w:val="ConsPlusNormal"/>
              <w:jc w:val="center"/>
            </w:pPr>
            <w:r>
              <w:t>10</w:t>
            </w:r>
          </w:p>
        </w:tc>
        <w:tc>
          <w:tcPr>
            <w:tcW w:w="664" w:type="dxa"/>
          </w:tcPr>
          <w:p w:rsidR="00544175" w:rsidRDefault="00544175">
            <w:pPr>
              <w:pStyle w:val="ConsPlusNormal"/>
              <w:jc w:val="center"/>
            </w:pPr>
            <w:r>
              <w:t>11</w:t>
            </w:r>
          </w:p>
        </w:tc>
      </w:tr>
      <w:tr w:rsidR="00544175">
        <w:tc>
          <w:tcPr>
            <w:tcW w:w="454" w:type="dxa"/>
          </w:tcPr>
          <w:p w:rsidR="00544175" w:rsidRDefault="00544175">
            <w:pPr>
              <w:pStyle w:val="ConsPlusNormal"/>
            </w:pPr>
          </w:p>
        </w:tc>
        <w:tc>
          <w:tcPr>
            <w:tcW w:w="10476" w:type="dxa"/>
            <w:gridSpan w:val="10"/>
          </w:tcPr>
          <w:p w:rsidR="00544175" w:rsidRDefault="00544175">
            <w:pPr>
              <w:pStyle w:val="ConsPlusNormal"/>
            </w:pPr>
            <w:r>
              <w:t>Цель - обеспечение сохранности документов Архивного фонда Российской Федерации и других архивных документов (далее - архивные документы), хранящихся в краевом государственном казенном учреждении "Государственный архив Красноярского края" и муниципальных архивах Красноярского края</w:t>
            </w:r>
          </w:p>
        </w:tc>
      </w:tr>
      <w:tr w:rsidR="00544175">
        <w:tc>
          <w:tcPr>
            <w:tcW w:w="454" w:type="dxa"/>
          </w:tcPr>
          <w:p w:rsidR="00544175" w:rsidRDefault="00544175">
            <w:pPr>
              <w:pStyle w:val="ConsPlusNormal"/>
            </w:pPr>
            <w:r>
              <w:t>1</w:t>
            </w:r>
          </w:p>
        </w:tc>
        <w:tc>
          <w:tcPr>
            <w:tcW w:w="2134" w:type="dxa"/>
          </w:tcPr>
          <w:p w:rsidR="00544175" w:rsidRDefault="00544175">
            <w:pPr>
              <w:pStyle w:val="ConsPlusNormal"/>
            </w:pPr>
            <w:r>
              <w:t xml:space="preserve">Доля муниципальных архивов Красноярского края, хранящих архивные документы в нормативных условиях, в общем </w:t>
            </w:r>
            <w:r>
              <w:lastRenderedPageBreak/>
              <w:t>количестве муниципальных архивов Красноярского края</w:t>
            </w:r>
          </w:p>
        </w:tc>
        <w:tc>
          <w:tcPr>
            <w:tcW w:w="1204" w:type="dxa"/>
          </w:tcPr>
          <w:p w:rsidR="00544175" w:rsidRDefault="00544175">
            <w:pPr>
              <w:pStyle w:val="ConsPlusNormal"/>
            </w:pPr>
            <w:r>
              <w:lastRenderedPageBreak/>
              <w:t>%</w:t>
            </w:r>
          </w:p>
        </w:tc>
        <w:tc>
          <w:tcPr>
            <w:tcW w:w="192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15,8</w:t>
            </w:r>
          </w:p>
        </w:tc>
        <w:tc>
          <w:tcPr>
            <w:tcW w:w="947" w:type="dxa"/>
          </w:tcPr>
          <w:p w:rsidR="00544175" w:rsidRDefault="00544175">
            <w:pPr>
              <w:pStyle w:val="ConsPlusNormal"/>
              <w:jc w:val="center"/>
            </w:pPr>
            <w:r>
              <w:t>49,0</w:t>
            </w:r>
          </w:p>
        </w:tc>
        <w:tc>
          <w:tcPr>
            <w:tcW w:w="664" w:type="dxa"/>
          </w:tcPr>
          <w:p w:rsidR="00544175" w:rsidRDefault="00544175">
            <w:pPr>
              <w:pStyle w:val="ConsPlusNormal"/>
              <w:jc w:val="center"/>
            </w:pPr>
            <w:r>
              <w:t>56,0</w:t>
            </w:r>
          </w:p>
        </w:tc>
        <w:tc>
          <w:tcPr>
            <w:tcW w:w="664" w:type="dxa"/>
          </w:tcPr>
          <w:p w:rsidR="00544175" w:rsidRDefault="00544175">
            <w:pPr>
              <w:pStyle w:val="ConsPlusNormal"/>
              <w:jc w:val="center"/>
            </w:pPr>
            <w:r>
              <w:t>78,0</w:t>
            </w:r>
          </w:p>
        </w:tc>
        <w:tc>
          <w:tcPr>
            <w:tcW w:w="664" w:type="dxa"/>
          </w:tcPr>
          <w:p w:rsidR="00544175" w:rsidRDefault="00544175">
            <w:pPr>
              <w:pStyle w:val="ConsPlusNormal"/>
              <w:jc w:val="center"/>
            </w:pPr>
            <w:r>
              <w:t>79,0</w:t>
            </w:r>
          </w:p>
        </w:tc>
        <w:tc>
          <w:tcPr>
            <w:tcW w:w="664" w:type="dxa"/>
          </w:tcPr>
          <w:p w:rsidR="00544175" w:rsidRDefault="00544175">
            <w:pPr>
              <w:pStyle w:val="ConsPlusNormal"/>
              <w:jc w:val="center"/>
            </w:pPr>
            <w:r>
              <w:t>79,0</w:t>
            </w:r>
          </w:p>
        </w:tc>
        <w:tc>
          <w:tcPr>
            <w:tcW w:w="664" w:type="dxa"/>
          </w:tcPr>
          <w:p w:rsidR="00544175" w:rsidRDefault="00544175">
            <w:pPr>
              <w:pStyle w:val="ConsPlusNormal"/>
              <w:jc w:val="center"/>
            </w:pPr>
            <w:r>
              <w:t>79,0</w:t>
            </w:r>
          </w:p>
        </w:tc>
      </w:tr>
      <w:tr w:rsidR="00544175">
        <w:tc>
          <w:tcPr>
            <w:tcW w:w="454" w:type="dxa"/>
          </w:tcPr>
          <w:p w:rsidR="00544175" w:rsidRDefault="00544175">
            <w:pPr>
              <w:pStyle w:val="ConsPlusNormal"/>
            </w:pPr>
            <w:r>
              <w:lastRenderedPageBreak/>
              <w:t>2</w:t>
            </w:r>
          </w:p>
        </w:tc>
        <w:tc>
          <w:tcPr>
            <w:tcW w:w="2134" w:type="dxa"/>
          </w:tcPr>
          <w:p w:rsidR="00544175" w:rsidRDefault="00544175">
            <w:pPr>
              <w:pStyle w:val="ConsPlusNormal"/>
            </w:pPr>
            <w:r>
              <w:t>Доля архивных фондов краевого государственного казенного учреждения "Государственный архив Красноярского края", переведенных в электронную форму, в общем объеме архивных фондов краевого государственного казенного учреждения "Государственный архив Красноярского края"</w:t>
            </w:r>
          </w:p>
        </w:tc>
        <w:tc>
          <w:tcPr>
            <w:tcW w:w="1204" w:type="dxa"/>
          </w:tcPr>
          <w:p w:rsidR="00544175" w:rsidRDefault="00544175">
            <w:pPr>
              <w:pStyle w:val="ConsPlusNormal"/>
            </w:pPr>
            <w:r>
              <w:t>%</w:t>
            </w:r>
          </w:p>
        </w:tc>
        <w:tc>
          <w:tcPr>
            <w:tcW w:w="192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0,2</w:t>
            </w:r>
          </w:p>
        </w:tc>
        <w:tc>
          <w:tcPr>
            <w:tcW w:w="947" w:type="dxa"/>
          </w:tcPr>
          <w:p w:rsidR="00544175" w:rsidRDefault="00544175">
            <w:pPr>
              <w:pStyle w:val="ConsPlusNormal"/>
              <w:jc w:val="center"/>
            </w:pPr>
            <w:r>
              <w:t>9,1</w:t>
            </w:r>
          </w:p>
        </w:tc>
        <w:tc>
          <w:tcPr>
            <w:tcW w:w="664" w:type="dxa"/>
          </w:tcPr>
          <w:p w:rsidR="00544175" w:rsidRDefault="00544175">
            <w:pPr>
              <w:pStyle w:val="ConsPlusNormal"/>
              <w:jc w:val="center"/>
            </w:pPr>
            <w:r>
              <w:t>17,5</w:t>
            </w:r>
          </w:p>
        </w:tc>
        <w:tc>
          <w:tcPr>
            <w:tcW w:w="664" w:type="dxa"/>
          </w:tcPr>
          <w:p w:rsidR="00544175" w:rsidRDefault="00544175">
            <w:pPr>
              <w:pStyle w:val="ConsPlusNormal"/>
              <w:jc w:val="center"/>
            </w:pPr>
            <w:r>
              <w:t>20,0</w:t>
            </w:r>
          </w:p>
        </w:tc>
        <w:tc>
          <w:tcPr>
            <w:tcW w:w="664" w:type="dxa"/>
          </w:tcPr>
          <w:p w:rsidR="00544175" w:rsidRDefault="00544175">
            <w:pPr>
              <w:pStyle w:val="ConsPlusNormal"/>
              <w:jc w:val="center"/>
            </w:pPr>
            <w:r>
              <w:t>20,5</w:t>
            </w:r>
          </w:p>
        </w:tc>
        <w:tc>
          <w:tcPr>
            <w:tcW w:w="664" w:type="dxa"/>
          </w:tcPr>
          <w:p w:rsidR="00544175" w:rsidRDefault="00544175">
            <w:pPr>
              <w:pStyle w:val="ConsPlusNormal"/>
              <w:jc w:val="center"/>
            </w:pPr>
            <w:r>
              <w:t>20,6</w:t>
            </w:r>
          </w:p>
        </w:tc>
        <w:tc>
          <w:tcPr>
            <w:tcW w:w="664" w:type="dxa"/>
          </w:tcPr>
          <w:p w:rsidR="00544175" w:rsidRDefault="00544175">
            <w:pPr>
              <w:pStyle w:val="ConsPlusNormal"/>
              <w:jc w:val="center"/>
            </w:pPr>
            <w:r>
              <w:t>20,7</w:t>
            </w:r>
          </w:p>
        </w:tc>
      </w:tr>
      <w:tr w:rsidR="00544175">
        <w:tc>
          <w:tcPr>
            <w:tcW w:w="454" w:type="dxa"/>
          </w:tcPr>
          <w:p w:rsidR="00544175" w:rsidRDefault="00544175">
            <w:pPr>
              <w:pStyle w:val="ConsPlusNormal"/>
            </w:pPr>
            <w:r>
              <w:t>3</w:t>
            </w:r>
          </w:p>
        </w:tc>
        <w:tc>
          <w:tcPr>
            <w:tcW w:w="2134" w:type="dxa"/>
          </w:tcPr>
          <w:p w:rsidR="00544175" w:rsidRDefault="00544175">
            <w:pPr>
              <w:pStyle w:val="ConsPlusNormal"/>
            </w:pPr>
            <w:r>
              <w:t xml:space="preserve">Доля муниципальных архивов, включенных в единую информационную среду взаимодействия, в общем количестве муниципальных </w:t>
            </w:r>
            <w:r>
              <w:lastRenderedPageBreak/>
              <w:t>архивов Красноярского края</w:t>
            </w:r>
          </w:p>
        </w:tc>
        <w:tc>
          <w:tcPr>
            <w:tcW w:w="1204" w:type="dxa"/>
          </w:tcPr>
          <w:p w:rsidR="00544175" w:rsidRDefault="00544175">
            <w:pPr>
              <w:pStyle w:val="ConsPlusNormal"/>
            </w:pPr>
            <w:r>
              <w:lastRenderedPageBreak/>
              <w:t>%</w:t>
            </w:r>
          </w:p>
        </w:tc>
        <w:tc>
          <w:tcPr>
            <w:tcW w:w="192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w:t>
            </w:r>
          </w:p>
        </w:tc>
        <w:tc>
          <w:tcPr>
            <w:tcW w:w="664" w:type="dxa"/>
          </w:tcPr>
          <w:p w:rsidR="00544175" w:rsidRDefault="00544175">
            <w:pPr>
              <w:pStyle w:val="ConsPlusNormal"/>
              <w:jc w:val="center"/>
            </w:pPr>
            <w:r>
              <w:t>100,0</w:t>
            </w:r>
          </w:p>
        </w:tc>
        <w:tc>
          <w:tcPr>
            <w:tcW w:w="664" w:type="dxa"/>
          </w:tcPr>
          <w:p w:rsidR="00544175" w:rsidRDefault="00544175">
            <w:pPr>
              <w:pStyle w:val="ConsPlusNormal"/>
              <w:jc w:val="center"/>
            </w:pPr>
            <w:r>
              <w:t>100,0</w:t>
            </w:r>
          </w:p>
        </w:tc>
        <w:tc>
          <w:tcPr>
            <w:tcW w:w="664" w:type="dxa"/>
          </w:tcPr>
          <w:p w:rsidR="00544175" w:rsidRDefault="00544175">
            <w:pPr>
              <w:pStyle w:val="ConsPlusNormal"/>
              <w:jc w:val="center"/>
            </w:pPr>
            <w:r>
              <w:t>100,0</w:t>
            </w:r>
          </w:p>
        </w:tc>
        <w:tc>
          <w:tcPr>
            <w:tcW w:w="664" w:type="dxa"/>
          </w:tcPr>
          <w:p w:rsidR="00544175" w:rsidRDefault="00544175">
            <w:pPr>
              <w:pStyle w:val="ConsPlusNormal"/>
              <w:jc w:val="center"/>
            </w:pPr>
            <w:r>
              <w:t>100,0</w:t>
            </w:r>
          </w:p>
        </w:tc>
        <w:tc>
          <w:tcPr>
            <w:tcW w:w="664" w:type="dxa"/>
          </w:tcPr>
          <w:p w:rsidR="00544175" w:rsidRDefault="00544175">
            <w:pPr>
              <w:pStyle w:val="ConsPlusNormal"/>
              <w:jc w:val="center"/>
            </w:pPr>
            <w:r>
              <w:t>100,0</w:t>
            </w:r>
          </w:p>
        </w:tc>
      </w:tr>
      <w:tr w:rsidR="00544175">
        <w:tc>
          <w:tcPr>
            <w:tcW w:w="454" w:type="dxa"/>
          </w:tcPr>
          <w:p w:rsidR="00544175" w:rsidRDefault="00544175">
            <w:pPr>
              <w:pStyle w:val="ConsPlusNormal"/>
            </w:pPr>
            <w:r>
              <w:lastRenderedPageBreak/>
              <w:t>4</w:t>
            </w:r>
          </w:p>
        </w:tc>
        <w:tc>
          <w:tcPr>
            <w:tcW w:w="2134" w:type="dxa"/>
          </w:tcPr>
          <w:p w:rsidR="00544175" w:rsidRDefault="00544175">
            <w:pPr>
              <w:pStyle w:val="ConsPlusNormal"/>
            </w:pPr>
            <w:r>
              <w:t>Уровень исполнения расходов главного распорядителя за счет средств краевого бюджета (без учета межбюджетных трансфертов, имеющих целевое назначение, из федерального бюджета)</w:t>
            </w:r>
          </w:p>
        </w:tc>
        <w:tc>
          <w:tcPr>
            <w:tcW w:w="1204" w:type="dxa"/>
          </w:tcPr>
          <w:p w:rsidR="00544175" w:rsidRDefault="00544175">
            <w:pPr>
              <w:pStyle w:val="ConsPlusNormal"/>
            </w:pPr>
            <w:r>
              <w:t>баллов</w:t>
            </w:r>
          </w:p>
        </w:tc>
        <w:tc>
          <w:tcPr>
            <w:tcW w:w="1924" w:type="dxa"/>
          </w:tcPr>
          <w:p w:rsidR="00544175" w:rsidRDefault="00544175">
            <w:pPr>
              <w:pStyle w:val="ConsPlusNormal"/>
            </w:pPr>
            <w:r>
              <w:t>годовая бухгалтерская отчетность</w:t>
            </w:r>
          </w:p>
        </w:tc>
        <w:tc>
          <w:tcPr>
            <w:tcW w:w="947"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r>
      <w:tr w:rsidR="00544175">
        <w:tc>
          <w:tcPr>
            <w:tcW w:w="454" w:type="dxa"/>
          </w:tcPr>
          <w:p w:rsidR="00544175" w:rsidRDefault="00544175">
            <w:pPr>
              <w:pStyle w:val="ConsPlusNormal"/>
            </w:pPr>
            <w:r>
              <w:t>5</w:t>
            </w:r>
          </w:p>
        </w:tc>
        <w:tc>
          <w:tcPr>
            <w:tcW w:w="2134" w:type="dxa"/>
          </w:tcPr>
          <w:p w:rsidR="00544175" w:rsidRDefault="00544175">
            <w:pPr>
              <w:pStyle w:val="ConsPlusNormal"/>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w:t>
            </w:r>
          </w:p>
        </w:tc>
        <w:tc>
          <w:tcPr>
            <w:tcW w:w="1204" w:type="dxa"/>
          </w:tcPr>
          <w:p w:rsidR="00544175" w:rsidRDefault="00544175">
            <w:pPr>
              <w:pStyle w:val="ConsPlusNormal"/>
            </w:pPr>
            <w:r>
              <w:t>баллов</w:t>
            </w:r>
          </w:p>
        </w:tc>
        <w:tc>
          <w:tcPr>
            <w:tcW w:w="1924" w:type="dxa"/>
          </w:tcPr>
          <w:p w:rsidR="00544175" w:rsidRDefault="00544175">
            <w:pPr>
              <w:pStyle w:val="ConsPlusNormal"/>
            </w:pPr>
            <w:hyperlink r:id="rId245" w:history="1">
              <w:r>
                <w:rPr>
                  <w:color w:val="0000FF"/>
                </w:rPr>
                <w:t>Постановление</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w:t>
            </w:r>
            <w:r>
              <w:lastRenderedPageBreak/>
              <w:t>задания".</w:t>
            </w:r>
          </w:p>
          <w:p w:rsidR="00544175" w:rsidRDefault="00544175">
            <w:pPr>
              <w:pStyle w:val="ConsPlusNormal"/>
            </w:pPr>
            <w:r>
              <w:t xml:space="preserve">С 01.01.2016 - </w:t>
            </w:r>
            <w:hyperlink r:id="rId246" w:history="1">
              <w:r>
                <w:rPr>
                  <w:color w:val="0000FF"/>
                </w:rPr>
                <w:t>Постановление</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tc>
        <w:tc>
          <w:tcPr>
            <w:tcW w:w="947" w:type="dxa"/>
          </w:tcPr>
          <w:p w:rsidR="00544175" w:rsidRDefault="00544175">
            <w:pPr>
              <w:pStyle w:val="ConsPlusNormal"/>
              <w:jc w:val="center"/>
            </w:pPr>
            <w:r>
              <w:lastRenderedPageBreak/>
              <w:t>0</w:t>
            </w:r>
          </w:p>
        </w:tc>
        <w:tc>
          <w:tcPr>
            <w:tcW w:w="947"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r>
      <w:tr w:rsidR="00544175">
        <w:tc>
          <w:tcPr>
            <w:tcW w:w="454" w:type="dxa"/>
          </w:tcPr>
          <w:p w:rsidR="00544175" w:rsidRDefault="00544175">
            <w:pPr>
              <w:pStyle w:val="ConsPlusNormal"/>
            </w:pPr>
            <w:r>
              <w:lastRenderedPageBreak/>
              <w:t>6</w:t>
            </w:r>
          </w:p>
        </w:tc>
        <w:tc>
          <w:tcPr>
            <w:tcW w:w="2134" w:type="dxa"/>
          </w:tcPr>
          <w:p w:rsidR="00544175" w:rsidRDefault="00544175">
            <w:pPr>
              <w:pStyle w:val="ConsPlusNormal"/>
            </w:pPr>
            <w:r>
              <w:t>Соблюдение сроков представления главным распорядителем годовой бюджетной отчетности</w:t>
            </w:r>
          </w:p>
        </w:tc>
        <w:tc>
          <w:tcPr>
            <w:tcW w:w="1204" w:type="dxa"/>
          </w:tcPr>
          <w:p w:rsidR="00544175" w:rsidRDefault="00544175">
            <w:pPr>
              <w:pStyle w:val="ConsPlusNormal"/>
            </w:pPr>
            <w:r>
              <w:t>баллов</w:t>
            </w:r>
          </w:p>
        </w:tc>
        <w:tc>
          <w:tcPr>
            <w:tcW w:w="192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c>
          <w:tcPr>
            <w:tcW w:w="664" w:type="dxa"/>
          </w:tcPr>
          <w:p w:rsidR="00544175" w:rsidRDefault="00544175">
            <w:pPr>
              <w:pStyle w:val="ConsPlusNormal"/>
              <w:jc w:val="center"/>
            </w:pPr>
            <w:r>
              <w:t>5</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w:t>
      </w:r>
    </w:p>
    <w:p w:rsidR="00544175" w:rsidRDefault="00544175">
      <w:pPr>
        <w:pStyle w:val="ConsPlusNormal"/>
        <w:jc w:val="right"/>
      </w:pPr>
      <w:r>
        <w:lastRenderedPageBreak/>
        <w:t>к подпрограмме 3</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72" w:name="P7536"/>
      <w:bookmarkEnd w:id="72"/>
      <w:r>
        <w:t>ПЕРЕЧЕНЬ</w:t>
      </w:r>
    </w:p>
    <w:p w:rsidR="00544175" w:rsidRDefault="00544175">
      <w:pPr>
        <w:pStyle w:val="ConsPlusNormal"/>
        <w:jc w:val="center"/>
      </w:pPr>
      <w:r>
        <w:t>МЕРОПРИЯТИЙ ПОДПРОГРАММЫ 3 "РАЗВИТИЕ АРХИВНОГО ДЕЛА</w:t>
      </w:r>
    </w:p>
    <w:p w:rsidR="00544175" w:rsidRDefault="00544175">
      <w:pPr>
        <w:pStyle w:val="ConsPlusNormal"/>
        <w:jc w:val="center"/>
      </w:pPr>
      <w:r>
        <w:t>В КРАСНОЯРСКОМ КРАЕ" С УКАЗАНИЕМ ОБЪЕМА СРЕДСТВ</w:t>
      </w:r>
    </w:p>
    <w:p w:rsidR="00544175" w:rsidRDefault="00544175">
      <w:pPr>
        <w:pStyle w:val="ConsPlusNormal"/>
        <w:jc w:val="center"/>
      </w:pPr>
      <w:r>
        <w:t>НА ИХ РЕАЛИЗАЦИЮ И ОЖИДАЕМЫХ РЕЗУЛЬТАТОВ</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247"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154"/>
        <w:gridCol w:w="1701"/>
        <w:gridCol w:w="694"/>
        <w:gridCol w:w="634"/>
        <w:gridCol w:w="1531"/>
        <w:gridCol w:w="624"/>
        <w:gridCol w:w="1024"/>
        <w:gridCol w:w="904"/>
        <w:gridCol w:w="904"/>
        <w:gridCol w:w="904"/>
        <w:gridCol w:w="904"/>
        <w:gridCol w:w="1024"/>
        <w:gridCol w:w="2044"/>
      </w:tblGrid>
      <w:tr w:rsidR="00544175">
        <w:tc>
          <w:tcPr>
            <w:tcW w:w="454" w:type="dxa"/>
            <w:vMerge w:val="restart"/>
          </w:tcPr>
          <w:p w:rsidR="00544175" w:rsidRDefault="00544175">
            <w:pPr>
              <w:pStyle w:val="ConsPlusNormal"/>
              <w:jc w:val="center"/>
            </w:pPr>
            <w:r>
              <w:t>N п/п</w:t>
            </w:r>
          </w:p>
        </w:tc>
        <w:tc>
          <w:tcPr>
            <w:tcW w:w="2154" w:type="dxa"/>
            <w:vMerge w:val="restart"/>
          </w:tcPr>
          <w:p w:rsidR="00544175" w:rsidRDefault="00544175">
            <w:pPr>
              <w:pStyle w:val="ConsPlusNormal"/>
              <w:jc w:val="center"/>
            </w:pPr>
            <w:r>
              <w:t>Наименование программы, подпрограммы</w:t>
            </w:r>
          </w:p>
        </w:tc>
        <w:tc>
          <w:tcPr>
            <w:tcW w:w="1701" w:type="dxa"/>
            <w:vMerge w:val="restart"/>
          </w:tcPr>
          <w:p w:rsidR="00544175" w:rsidRDefault="00544175">
            <w:pPr>
              <w:pStyle w:val="ConsPlusNormal"/>
              <w:jc w:val="center"/>
            </w:pPr>
            <w:r>
              <w:t>ГРБС</w:t>
            </w:r>
          </w:p>
        </w:tc>
        <w:tc>
          <w:tcPr>
            <w:tcW w:w="3483" w:type="dxa"/>
            <w:gridSpan w:val="4"/>
          </w:tcPr>
          <w:p w:rsidR="00544175" w:rsidRDefault="00544175">
            <w:pPr>
              <w:pStyle w:val="ConsPlusNormal"/>
              <w:jc w:val="center"/>
            </w:pPr>
            <w:r>
              <w:t>Код бюджетной классификации</w:t>
            </w:r>
          </w:p>
        </w:tc>
        <w:tc>
          <w:tcPr>
            <w:tcW w:w="5664" w:type="dxa"/>
            <w:gridSpan w:val="6"/>
          </w:tcPr>
          <w:p w:rsidR="00544175" w:rsidRDefault="00544175">
            <w:pPr>
              <w:pStyle w:val="ConsPlusNormal"/>
              <w:jc w:val="center"/>
            </w:pPr>
            <w:r>
              <w:t>Расходы, в том числе по годам реализации программы (тыс. руб.)</w:t>
            </w:r>
          </w:p>
        </w:tc>
        <w:tc>
          <w:tcPr>
            <w:tcW w:w="2044" w:type="dxa"/>
            <w:vMerge w:val="restart"/>
          </w:tcPr>
          <w:p w:rsidR="00544175" w:rsidRDefault="00544175">
            <w:pPr>
              <w:pStyle w:val="ConsPlusNormal"/>
              <w:jc w:val="center"/>
            </w:pPr>
            <w:r>
              <w:t>Ожидаемый результат от реализации подпрограммного мероприятия (в натуральном выражении)</w:t>
            </w:r>
          </w:p>
        </w:tc>
      </w:tr>
      <w:tr w:rsidR="00544175">
        <w:tc>
          <w:tcPr>
            <w:tcW w:w="454" w:type="dxa"/>
            <w:vMerge/>
          </w:tcPr>
          <w:p w:rsidR="00544175" w:rsidRDefault="00544175"/>
        </w:tc>
        <w:tc>
          <w:tcPr>
            <w:tcW w:w="2154" w:type="dxa"/>
            <w:vMerge/>
          </w:tcPr>
          <w:p w:rsidR="00544175" w:rsidRDefault="00544175"/>
        </w:tc>
        <w:tc>
          <w:tcPr>
            <w:tcW w:w="1701" w:type="dxa"/>
            <w:vMerge/>
          </w:tcPr>
          <w:p w:rsidR="00544175" w:rsidRDefault="00544175"/>
        </w:tc>
        <w:tc>
          <w:tcPr>
            <w:tcW w:w="694" w:type="dxa"/>
          </w:tcPr>
          <w:p w:rsidR="00544175" w:rsidRDefault="00544175">
            <w:pPr>
              <w:pStyle w:val="ConsPlusNormal"/>
              <w:jc w:val="center"/>
            </w:pPr>
            <w:r>
              <w:t>ГРБС</w:t>
            </w:r>
          </w:p>
        </w:tc>
        <w:tc>
          <w:tcPr>
            <w:tcW w:w="634" w:type="dxa"/>
          </w:tcPr>
          <w:p w:rsidR="00544175" w:rsidRDefault="00544175">
            <w:pPr>
              <w:pStyle w:val="ConsPlusNormal"/>
              <w:jc w:val="center"/>
            </w:pPr>
            <w:r>
              <w:t>РзПр</w:t>
            </w:r>
          </w:p>
        </w:tc>
        <w:tc>
          <w:tcPr>
            <w:tcW w:w="1531" w:type="dxa"/>
          </w:tcPr>
          <w:p w:rsidR="00544175" w:rsidRDefault="00544175">
            <w:pPr>
              <w:pStyle w:val="ConsPlusNormal"/>
              <w:jc w:val="center"/>
            </w:pPr>
            <w:r>
              <w:t>ЦСР</w:t>
            </w:r>
          </w:p>
        </w:tc>
        <w:tc>
          <w:tcPr>
            <w:tcW w:w="624" w:type="dxa"/>
          </w:tcPr>
          <w:p w:rsidR="00544175" w:rsidRDefault="00544175">
            <w:pPr>
              <w:pStyle w:val="ConsPlusNormal"/>
              <w:jc w:val="center"/>
            </w:pPr>
            <w:r>
              <w:t>ВР</w:t>
            </w:r>
          </w:p>
        </w:tc>
        <w:tc>
          <w:tcPr>
            <w:tcW w:w="1024" w:type="dxa"/>
          </w:tcPr>
          <w:p w:rsidR="00544175" w:rsidRDefault="00544175">
            <w:pPr>
              <w:pStyle w:val="ConsPlusNormal"/>
              <w:jc w:val="center"/>
            </w:pPr>
            <w:r>
              <w:t>2014</w:t>
            </w:r>
          </w:p>
        </w:tc>
        <w:tc>
          <w:tcPr>
            <w:tcW w:w="904" w:type="dxa"/>
          </w:tcPr>
          <w:p w:rsidR="00544175" w:rsidRDefault="00544175">
            <w:pPr>
              <w:pStyle w:val="ConsPlusNormal"/>
              <w:jc w:val="center"/>
            </w:pPr>
            <w:r>
              <w:t>2015</w:t>
            </w:r>
          </w:p>
        </w:tc>
        <w:tc>
          <w:tcPr>
            <w:tcW w:w="904" w:type="dxa"/>
          </w:tcPr>
          <w:p w:rsidR="00544175" w:rsidRDefault="00544175">
            <w:pPr>
              <w:pStyle w:val="ConsPlusNormal"/>
              <w:jc w:val="center"/>
            </w:pPr>
            <w:r>
              <w:t>2016</w:t>
            </w:r>
          </w:p>
        </w:tc>
        <w:tc>
          <w:tcPr>
            <w:tcW w:w="904" w:type="dxa"/>
          </w:tcPr>
          <w:p w:rsidR="00544175" w:rsidRDefault="00544175">
            <w:pPr>
              <w:pStyle w:val="ConsPlusNormal"/>
              <w:jc w:val="center"/>
            </w:pPr>
            <w:r>
              <w:t>2017</w:t>
            </w:r>
          </w:p>
        </w:tc>
        <w:tc>
          <w:tcPr>
            <w:tcW w:w="904" w:type="dxa"/>
          </w:tcPr>
          <w:p w:rsidR="00544175" w:rsidRDefault="00544175">
            <w:pPr>
              <w:pStyle w:val="ConsPlusNormal"/>
              <w:jc w:val="center"/>
            </w:pPr>
            <w:r>
              <w:t>2018</w:t>
            </w:r>
          </w:p>
        </w:tc>
        <w:tc>
          <w:tcPr>
            <w:tcW w:w="1024" w:type="dxa"/>
          </w:tcPr>
          <w:p w:rsidR="00544175" w:rsidRDefault="00544175">
            <w:pPr>
              <w:pStyle w:val="ConsPlusNormal"/>
              <w:jc w:val="center"/>
            </w:pPr>
            <w:r>
              <w:t>итого на 2014 - 2018 годы</w:t>
            </w:r>
          </w:p>
        </w:tc>
        <w:tc>
          <w:tcPr>
            <w:tcW w:w="2044" w:type="dxa"/>
            <w:vMerge/>
          </w:tcPr>
          <w:p w:rsidR="00544175" w:rsidRDefault="00544175"/>
        </w:tc>
      </w:tr>
      <w:tr w:rsidR="00544175">
        <w:tc>
          <w:tcPr>
            <w:tcW w:w="454" w:type="dxa"/>
          </w:tcPr>
          <w:p w:rsidR="00544175" w:rsidRDefault="00544175">
            <w:pPr>
              <w:pStyle w:val="ConsPlusNormal"/>
              <w:jc w:val="center"/>
            </w:pPr>
            <w:r>
              <w:t>1</w:t>
            </w:r>
          </w:p>
        </w:tc>
        <w:tc>
          <w:tcPr>
            <w:tcW w:w="2154" w:type="dxa"/>
          </w:tcPr>
          <w:p w:rsidR="00544175" w:rsidRDefault="00544175">
            <w:pPr>
              <w:pStyle w:val="ConsPlusNormal"/>
              <w:jc w:val="center"/>
            </w:pPr>
            <w:r>
              <w:t>2</w:t>
            </w:r>
          </w:p>
        </w:tc>
        <w:tc>
          <w:tcPr>
            <w:tcW w:w="1701" w:type="dxa"/>
          </w:tcPr>
          <w:p w:rsidR="00544175" w:rsidRDefault="00544175">
            <w:pPr>
              <w:pStyle w:val="ConsPlusNormal"/>
              <w:jc w:val="center"/>
            </w:pPr>
            <w:r>
              <w:t>3</w:t>
            </w:r>
          </w:p>
        </w:tc>
        <w:tc>
          <w:tcPr>
            <w:tcW w:w="694" w:type="dxa"/>
          </w:tcPr>
          <w:p w:rsidR="00544175" w:rsidRDefault="00544175">
            <w:pPr>
              <w:pStyle w:val="ConsPlusNormal"/>
              <w:jc w:val="center"/>
            </w:pPr>
            <w:r>
              <w:t>4</w:t>
            </w:r>
          </w:p>
        </w:tc>
        <w:tc>
          <w:tcPr>
            <w:tcW w:w="634" w:type="dxa"/>
          </w:tcPr>
          <w:p w:rsidR="00544175" w:rsidRDefault="00544175">
            <w:pPr>
              <w:pStyle w:val="ConsPlusNormal"/>
              <w:jc w:val="center"/>
            </w:pPr>
            <w:r>
              <w:t>5</w:t>
            </w:r>
          </w:p>
        </w:tc>
        <w:tc>
          <w:tcPr>
            <w:tcW w:w="1531" w:type="dxa"/>
          </w:tcPr>
          <w:p w:rsidR="00544175" w:rsidRDefault="00544175">
            <w:pPr>
              <w:pStyle w:val="ConsPlusNormal"/>
              <w:jc w:val="center"/>
            </w:pPr>
            <w:r>
              <w:t>6</w:t>
            </w:r>
          </w:p>
        </w:tc>
        <w:tc>
          <w:tcPr>
            <w:tcW w:w="624" w:type="dxa"/>
          </w:tcPr>
          <w:p w:rsidR="00544175" w:rsidRDefault="00544175">
            <w:pPr>
              <w:pStyle w:val="ConsPlusNormal"/>
              <w:jc w:val="center"/>
            </w:pPr>
            <w:r>
              <w:t>7</w:t>
            </w:r>
          </w:p>
        </w:tc>
        <w:tc>
          <w:tcPr>
            <w:tcW w:w="1024" w:type="dxa"/>
          </w:tcPr>
          <w:p w:rsidR="00544175" w:rsidRDefault="00544175">
            <w:pPr>
              <w:pStyle w:val="ConsPlusNormal"/>
              <w:jc w:val="center"/>
            </w:pPr>
            <w:r>
              <w:t>8</w:t>
            </w:r>
          </w:p>
        </w:tc>
        <w:tc>
          <w:tcPr>
            <w:tcW w:w="904" w:type="dxa"/>
          </w:tcPr>
          <w:p w:rsidR="00544175" w:rsidRDefault="00544175">
            <w:pPr>
              <w:pStyle w:val="ConsPlusNormal"/>
              <w:jc w:val="center"/>
            </w:pPr>
            <w:r>
              <w:t>9</w:t>
            </w:r>
          </w:p>
        </w:tc>
        <w:tc>
          <w:tcPr>
            <w:tcW w:w="904" w:type="dxa"/>
          </w:tcPr>
          <w:p w:rsidR="00544175" w:rsidRDefault="00544175">
            <w:pPr>
              <w:pStyle w:val="ConsPlusNormal"/>
              <w:jc w:val="center"/>
            </w:pPr>
            <w:r>
              <w:t>10</w:t>
            </w:r>
          </w:p>
        </w:tc>
        <w:tc>
          <w:tcPr>
            <w:tcW w:w="904" w:type="dxa"/>
          </w:tcPr>
          <w:p w:rsidR="00544175" w:rsidRDefault="00544175">
            <w:pPr>
              <w:pStyle w:val="ConsPlusNormal"/>
              <w:jc w:val="center"/>
            </w:pPr>
            <w:r>
              <w:t>11</w:t>
            </w:r>
          </w:p>
        </w:tc>
        <w:tc>
          <w:tcPr>
            <w:tcW w:w="904" w:type="dxa"/>
          </w:tcPr>
          <w:p w:rsidR="00544175" w:rsidRDefault="00544175">
            <w:pPr>
              <w:pStyle w:val="ConsPlusNormal"/>
              <w:jc w:val="center"/>
            </w:pPr>
            <w:r>
              <w:t>12</w:t>
            </w:r>
          </w:p>
        </w:tc>
        <w:tc>
          <w:tcPr>
            <w:tcW w:w="1024" w:type="dxa"/>
          </w:tcPr>
          <w:p w:rsidR="00544175" w:rsidRDefault="00544175">
            <w:pPr>
              <w:pStyle w:val="ConsPlusNormal"/>
              <w:jc w:val="center"/>
            </w:pPr>
            <w:r>
              <w:t>13</w:t>
            </w:r>
          </w:p>
        </w:tc>
        <w:tc>
          <w:tcPr>
            <w:tcW w:w="2044" w:type="dxa"/>
          </w:tcPr>
          <w:p w:rsidR="00544175" w:rsidRDefault="00544175">
            <w:pPr>
              <w:pStyle w:val="ConsPlusNormal"/>
              <w:jc w:val="center"/>
            </w:pPr>
            <w:r>
              <w:t>14</w:t>
            </w:r>
          </w:p>
        </w:tc>
      </w:tr>
      <w:tr w:rsidR="00544175">
        <w:tc>
          <w:tcPr>
            <w:tcW w:w="454" w:type="dxa"/>
          </w:tcPr>
          <w:p w:rsidR="00544175" w:rsidRDefault="00544175">
            <w:pPr>
              <w:pStyle w:val="ConsPlusNormal"/>
            </w:pPr>
          </w:p>
        </w:tc>
        <w:tc>
          <w:tcPr>
            <w:tcW w:w="15046" w:type="dxa"/>
            <w:gridSpan w:val="13"/>
          </w:tcPr>
          <w:p w:rsidR="00544175" w:rsidRDefault="00544175">
            <w:pPr>
              <w:pStyle w:val="ConsPlusNormal"/>
            </w:pPr>
            <w:r>
              <w:t>Цель: обеспечение сохранности документов Архивного фонда Российской Федерации и других архивных документов, хранящихся в краевом государственном казенном учреждении "Государственный архив Красноярского края" и муниципальных архивах Красноярского края</w:t>
            </w:r>
          </w:p>
        </w:tc>
      </w:tr>
      <w:tr w:rsidR="00544175">
        <w:tc>
          <w:tcPr>
            <w:tcW w:w="454" w:type="dxa"/>
          </w:tcPr>
          <w:p w:rsidR="00544175" w:rsidRDefault="00544175">
            <w:pPr>
              <w:pStyle w:val="ConsPlusNormal"/>
            </w:pPr>
            <w:r>
              <w:t>1</w:t>
            </w:r>
          </w:p>
        </w:tc>
        <w:tc>
          <w:tcPr>
            <w:tcW w:w="15046" w:type="dxa"/>
            <w:gridSpan w:val="13"/>
          </w:tcPr>
          <w:p w:rsidR="00544175" w:rsidRDefault="00544175">
            <w:pPr>
              <w:pStyle w:val="ConsPlusNormal"/>
              <w:outlineLvl w:val="3"/>
            </w:pPr>
            <w:bookmarkStart w:id="73" w:name="P7578"/>
            <w:bookmarkEnd w:id="73"/>
            <w:r>
              <w:t>Задача 1. Модернизация материально-технической базы краевого государственного казенного учреждения "Государственный архив Красноярского края" и муниципальных архивов Красноярского края для создания нормативных условий хранения архивных документов, исключающих их хищение и утрату</w:t>
            </w:r>
          </w:p>
        </w:tc>
      </w:tr>
      <w:tr w:rsidR="00544175">
        <w:tc>
          <w:tcPr>
            <w:tcW w:w="454" w:type="dxa"/>
          </w:tcPr>
          <w:p w:rsidR="00544175" w:rsidRDefault="00544175">
            <w:pPr>
              <w:pStyle w:val="ConsPlusNormal"/>
            </w:pPr>
            <w:bookmarkStart w:id="74" w:name="P7579"/>
            <w:bookmarkEnd w:id="74"/>
            <w:r>
              <w:t>1.1</w:t>
            </w:r>
          </w:p>
        </w:tc>
        <w:tc>
          <w:tcPr>
            <w:tcW w:w="2154" w:type="dxa"/>
          </w:tcPr>
          <w:p w:rsidR="00544175" w:rsidRDefault="00544175">
            <w:pPr>
              <w:pStyle w:val="ConsPlusNormal"/>
            </w:pPr>
            <w:r>
              <w:t xml:space="preserve">Предоставление субсидий бюджетам муниципальных образований на строительство </w:t>
            </w:r>
            <w:r>
              <w:lastRenderedPageBreak/>
              <w:t>зданий муниципальных архивов на 100,0 тыс. дел по проекту повторного применения (включая привязку проекта)</w:t>
            </w:r>
          </w:p>
        </w:tc>
        <w:tc>
          <w:tcPr>
            <w:tcW w:w="1701" w:type="dxa"/>
          </w:tcPr>
          <w:p w:rsidR="00544175" w:rsidRDefault="00544175">
            <w:pPr>
              <w:pStyle w:val="ConsPlusNormal"/>
            </w:pPr>
            <w:r>
              <w:lastRenderedPageBreak/>
              <w:t xml:space="preserve">министерство строительства и жилищно-коммунального хозяйства </w:t>
            </w:r>
            <w:r>
              <w:lastRenderedPageBreak/>
              <w:t>Красноярского края</w:t>
            </w:r>
          </w:p>
        </w:tc>
        <w:tc>
          <w:tcPr>
            <w:tcW w:w="694" w:type="dxa"/>
          </w:tcPr>
          <w:p w:rsidR="00544175" w:rsidRDefault="00544175">
            <w:pPr>
              <w:pStyle w:val="ConsPlusNormal"/>
              <w:jc w:val="center"/>
            </w:pPr>
            <w:r>
              <w:lastRenderedPageBreak/>
              <w:t>130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0837474</w:t>
            </w:r>
          </w:p>
        </w:tc>
        <w:tc>
          <w:tcPr>
            <w:tcW w:w="624" w:type="dxa"/>
          </w:tcPr>
          <w:p w:rsidR="00544175" w:rsidRDefault="00544175">
            <w:pPr>
              <w:pStyle w:val="ConsPlusNormal"/>
              <w:jc w:val="center"/>
            </w:pPr>
            <w:r>
              <w:t>522</w:t>
            </w:r>
          </w:p>
        </w:tc>
        <w:tc>
          <w:tcPr>
            <w:tcW w:w="1024" w:type="dxa"/>
          </w:tcPr>
          <w:p w:rsidR="00544175" w:rsidRDefault="00544175">
            <w:pPr>
              <w:pStyle w:val="ConsPlusNormal"/>
              <w:jc w:val="center"/>
            </w:pPr>
            <w:r>
              <w:t>16534,0</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16534,0</w:t>
            </w:r>
          </w:p>
        </w:tc>
        <w:tc>
          <w:tcPr>
            <w:tcW w:w="2044" w:type="dxa"/>
          </w:tcPr>
          <w:p w:rsidR="00544175" w:rsidRDefault="00544175">
            <w:pPr>
              <w:pStyle w:val="ConsPlusNormal"/>
            </w:pPr>
            <w:r>
              <w:t xml:space="preserve">привязка проекта повторного применения на строительство муниципального </w:t>
            </w:r>
            <w:r>
              <w:lastRenderedPageBreak/>
              <w:t>архива в 2 муниципальных образованиях, начало строительства в 1 муниципальном образовании в 2014 году</w:t>
            </w:r>
          </w:p>
        </w:tc>
      </w:tr>
      <w:tr w:rsidR="00544175">
        <w:tc>
          <w:tcPr>
            <w:tcW w:w="454" w:type="dxa"/>
          </w:tcPr>
          <w:p w:rsidR="00544175" w:rsidRDefault="00544175">
            <w:pPr>
              <w:pStyle w:val="ConsPlusNormal"/>
            </w:pPr>
            <w:bookmarkStart w:id="75" w:name="P7593"/>
            <w:bookmarkEnd w:id="75"/>
            <w:r>
              <w:lastRenderedPageBreak/>
              <w:t>1.2</w:t>
            </w:r>
          </w:p>
        </w:tc>
        <w:tc>
          <w:tcPr>
            <w:tcW w:w="2154" w:type="dxa"/>
          </w:tcPr>
          <w:p w:rsidR="00544175" w:rsidRDefault="00544175">
            <w:pPr>
              <w:pStyle w:val="ConsPlusNormal"/>
            </w:pPr>
            <w:r>
              <w:t>Проведение капитального ремонта зданий, помещений подведомственных учреждений</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0832142</w:t>
            </w:r>
          </w:p>
          <w:p w:rsidR="00544175" w:rsidRDefault="00544175">
            <w:pPr>
              <w:pStyle w:val="ConsPlusNormal"/>
              <w:jc w:val="center"/>
            </w:pPr>
            <w:r>
              <w:t>0830021420</w:t>
            </w:r>
          </w:p>
        </w:tc>
        <w:tc>
          <w:tcPr>
            <w:tcW w:w="624" w:type="dxa"/>
          </w:tcPr>
          <w:p w:rsidR="00544175" w:rsidRDefault="00544175">
            <w:pPr>
              <w:pStyle w:val="ConsPlusNormal"/>
              <w:jc w:val="center"/>
            </w:pPr>
            <w:r>
              <w:t>243</w:t>
            </w:r>
          </w:p>
        </w:tc>
        <w:tc>
          <w:tcPr>
            <w:tcW w:w="1024" w:type="dxa"/>
          </w:tcPr>
          <w:p w:rsidR="00544175" w:rsidRDefault="00544175">
            <w:pPr>
              <w:pStyle w:val="ConsPlusNormal"/>
              <w:jc w:val="center"/>
            </w:pPr>
            <w:r>
              <w:t>4657,4</w:t>
            </w:r>
          </w:p>
        </w:tc>
        <w:tc>
          <w:tcPr>
            <w:tcW w:w="904" w:type="dxa"/>
          </w:tcPr>
          <w:p w:rsidR="00544175" w:rsidRDefault="00544175">
            <w:pPr>
              <w:pStyle w:val="ConsPlusNormal"/>
              <w:jc w:val="center"/>
            </w:pPr>
            <w:r>
              <w:t>3685,0</w:t>
            </w:r>
          </w:p>
        </w:tc>
        <w:tc>
          <w:tcPr>
            <w:tcW w:w="904" w:type="dxa"/>
          </w:tcPr>
          <w:p w:rsidR="00544175" w:rsidRDefault="00544175">
            <w:pPr>
              <w:pStyle w:val="ConsPlusNormal"/>
              <w:jc w:val="center"/>
            </w:pPr>
            <w:r>
              <w:t>3394,1</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11736,5</w:t>
            </w:r>
          </w:p>
        </w:tc>
        <w:tc>
          <w:tcPr>
            <w:tcW w:w="2044" w:type="dxa"/>
          </w:tcPr>
          <w:p w:rsidR="00544175" w:rsidRDefault="00544175">
            <w:pPr>
              <w:pStyle w:val="ConsPlusNormal"/>
            </w:pPr>
            <w:r>
              <w:t>проведен капитальный ремонт здания краевого государственного казенного учреждения "Государственный архив Красноярского края", расположенного по адресу г. Красноярск, ул. К.Маркса, 6, в 2015 и 2016 годах</w:t>
            </w:r>
          </w:p>
        </w:tc>
      </w:tr>
      <w:tr w:rsidR="00544175">
        <w:tc>
          <w:tcPr>
            <w:tcW w:w="454" w:type="dxa"/>
          </w:tcPr>
          <w:p w:rsidR="00544175" w:rsidRDefault="00544175">
            <w:pPr>
              <w:pStyle w:val="ConsPlusNormal"/>
            </w:pPr>
            <w:bookmarkStart w:id="76" w:name="P7608"/>
            <w:bookmarkEnd w:id="76"/>
            <w:r>
              <w:t>1.3</w:t>
            </w:r>
          </w:p>
        </w:tc>
        <w:tc>
          <w:tcPr>
            <w:tcW w:w="2154" w:type="dxa"/>
          </w:tcPr>
          <w:p w:rsidR="00544175" w:rsidRDefault="00544175">
            <w:pPr>
              <w:pStyle w:val="ConsPlusNormal"/>
            </w:pPr>
            <w:r>
              <w:t xml:space="preserve">Предоставление субсидий бюджетам муниципальных образований на капитальный ремонт, реконструкцию зданий, помещений, проведение </w:t>
            </w:r>
            <w:r>
              <w:lastRenderedPageBreak/>
              <w:t>противопожарных мероприятий в муниципальных архивах края</w:t>
            </w:r>
          </w:p>
        </w:tc>
        <w:tc>
          <w:tcPr>
            <w:tcW w:w="1701" w:type="dxa"/>
          </w:tcPr>
          <w:p w:rsidR="00544175" w:rsidRDefault="00544175">
            <w:pPr>
              <w:pStyle w:val="ConsPlusNormal"/>
            </w:pPr>
            <w:r>
              <w:lastRenderedPageBreak/>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0837475</w:t>
            </w:r>
          </w:p>
        </w:tc>
        <w:tc>
          <w:tcPr>
            <w:tcW w:w="624" w:type="dxa"/>
          </w:tcPr>
          <w:p w:rsidR="00544175" w:rsidRDefault="00544175">
            <w:pPr>
              <w:pStyle w:val="ConsPlusNormal"/>
              <w:jc w:val="center"/>
            </w:pPr>
            <w:r>
              <w:t>521</w:t>
            </w:r>
          </w:p>
        </w:tc>
        <w:tc>
          <w:tcPr>
            <w:tcW w:w="1024" w:type="dxa"/>
          </w:tcPr>
          <w:p w:rsidR="00544175" w:rsidRDefault="00544175">
            <w:pPr>
              <w:pStyle w:val="ConsPlusNormal"/>
              <w:jc w:val="center"/>
            </w:pPr>
            <w:r>
              <w:t>16792,0</w:t>
            </w:r>
          </w:p>
        </w:tc>
        <w:tc>
          <w:tcPr>
            <w:tcW w:w="904" w:type="dxa"/>
          </w:tcPr>
          <w:p w:rsidR="00544175" w:rsidRDefault="00544175">
            <w:pPr>
              <w:pStyle w:val="ConsPlusNormal"/>
              <w:jc w:val="center"/>
            </w:pPr>
            <w:r>
              <w:t>-</w:t>
            </w:r>
          </w:p>
        </w:tc>
        <w:tc>
          <w:tcPr>
            <w:tcW w:w="90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16792,0</w:t>
            </w:r>
          </w:p>
        </w:tc>
        <w:tc>
          <w:tcPr>
            <w:tcW w:w="2044" w:type="dxa"/>
          </w:tcPr>
          <w:p w:rsidR="00544175" w:rsidRDefault="00544175">
            <w:pPr>
              <w:pStyle w:val="ConsPlusNormal"/>
            </w:pPr>
            <w:r>
              <w:t xml:space="preserve">проведен капитальный ремонт, реконструкция зданий, помещений, противопожарные мероприятия не </w:t>
            </w:r>
            <w:r>
              <w:lastRenderedPageBreak/>
              <w:t>менее чем в 15 муниципальных архивах края - в 2014 году</w:t>
            </w:r>
          </w:p>
        </w:tc>
      </w:tr>
      <w:tr w:rsidR="00544175">
        <w:tc>
          <w:tcPr>
            <w:tcW w:w="454" w:type="dxa"/>
          </w:tcPr>
          <w:p w:rsidR="00544175" w:rsidRDefault="00544175">
            <w:pPr>
              <w:pStyle w:val="ConsPlusNormal"/>
            </w:pPr>
            <w:bookmarkStart w:id="77" w:name="P7622"/>
            <w:bookmarkEnd w:id="77"/>
            <w:r>
              <w:lastRenderedPageBreak/>
              <w:t>1.4</w:t>
            </w:r>
          </w:p>
        </w:tc>
        <w:tc>
          <w:tcPr>
            <w:tcW w:w="2154" w:type="dxa"/>
          </w:tcPr>
          <w:p w:rsidR="00544175" w:rsidRDefault="00544175">
            <w:pPr>
              <w:pStyle w:val="ConsPlusNormal"/>
            </w:pPr>
            <w:r>
              <w:t>Предоставление субсидий бюджетам муниципальных образований на разработку проектной документации, установку охранно-пожарной сигнализации в муниципальных архивах края</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0837476</w:t>
            </w:r>
          </w:p>
        </w:tc>
        <w:tc>
          <w:tcPr>
            <w:tcW w:w="624" w:type="dxa"/>
          </w:tcPr>
          <w:p w:rsidR="00544175" w:rsidRDefault="00544175">
            <w:pPr>
              <w:pStyle w:val="ConsPlusNormal"/>
              <w:jc w:val="center"/>
            </w:pPr>
            <w:r>
              <w:t>521</w:t>
            </w:r>
          </w:p>
        </w:tc>
        <w:tc>
          <w:tcPr>
            <w:tcW w:w="1024" w:type="dxa"/>
          </w:tcPr>
          <w:p w:rsidR="00544175" w:rsidRDefault="00544175">
            <w:pPr>
              <w:pStyle w:val="ConsPlusNormal"/>
              <w:jc w:val="center"/>
            </w:pPr>
            <w:r>
              <w:t>1377,0</w:t>
            </w:r>
          </w:p>
        </w:tc>
        <w:tc>
          <w:tcPr>
            <w:tcW w:w="904" w:type="dxa"/>
          </w:tcPr>
          <w:p w:rsidR="00544175" w:rsidRDefault="00544175">
            <w:pPr>
              <w:pStyle w:val="ConsPlusNormal"/>
              <w:jc w:val="center"/>
            </w:pPr>
            <w:r>
              <w:t>60,0</w:t>
            </w:r>
          </w:p>
        </w:tc>
        <w:tc>
          <w:tcPr>
            <w:tcW w:w="90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1437,0</w:t>
            </w:r>
          </w:p>
        </w:tc>
        <w:tc>
          <w:tcPr>
            <w:tcW w:w="2044" w:type="dxa"/>
          </w:tcPr>
          <w:p w:rsidR="00544175" w:rsidRDefault="00544175">
            <w:pPr>
              <w:pStyle w:val="ConsPlusNormal"/>
            </w:pPr>
            <w:r>
              <w:t>разработана проектная документация, установлена охранно-пожарная сигнализация не менее чем в 10 муниципальных архивах края (в 2014 году - 9 ед., в 2015 - 1 ед.)</w:t>
            </w:r>
          </w:p>
        </w:tc>
      </w:tr>
      <w:tr w:rsidR="00544175">
        <w:tc>
          <w:tcPr>
            <w:tcW w:w="454" w:type="dxa"/>
          </w:tcPr>
          <w:p w:rsidR="00544175" w:rsidRDefault="00544175">
            <w:pPr>
              <w:pStyle w:val="ConsPlusNormal"/>
            </w:pPr>
            <w:bookmarkStart w:id="78" w:name="P7636"/>
            <w:bookmarkEnd w:id="78"/>
            <w:r>
              <w:t>1.5</w:t>
            </w:r>
          </w:p>
        </w:tc>
        <w:tc>
          <w:tcPr>
            <w:tcW w:w="2154" w:type="dxa"/>
          </w:tcPr>
          <w:p w:rsidR="00544175" w:rsidRDefault="00544175">
            <w:pPr>
              <w:pStyle w:val="ConsPlusNormal"/>
            </w:pPr>
            <w:r>
              <w:t>Предоставление субсидий бюджетам муниципальных образований на приобретение (замену) и монтаж стеллажного оборудования (передвижные и (или) стационарные стеллажи) для муниципальных архивов края</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0837477</w:t>
            </w:r>
          </w:p>
        </w:tc>
        <w:tc>
          <w:tcPr>
            <w:tcW w:w="624" w:type="dxa"/>
          </w:tcPr>
          <w:p w:rsidR="00544175" w:rsidRDefault="00544175">
            <w:pPr>
              <w:pStyle w:val="ConsPlusNormal"/>
              <w:jc w:val="center"/>
            </w:pPr>
            <w:r>
              <w:t>521</w:t>
            </w:r>
          </w:p>
        </w:tc>
        <w:tc>
          <w:tcPr>
            <w:tcW w:w="1024" w:type="dxa"/>
          </w:tcPr>
          <w:p w:rsidR="00544175" w:rsidRDefault="00544175">
            <w:pPr>
              <w:pStyle w:val="ConsPlusNormal"/>
              <w:jc w:val="center"/>
            </w:pPr>
            <w:r>
              <w:t>3833,0</w:t>
            </w:r>
          </w:p>
        </w:tc>
        <w:tc>
          <w:tcPr>
            <w:tcW w:w="904" w:type="dxa"/>
          </w:tcPr>
          <w:p w:rsidR="00544175" w:rsidRDefault="00544175">
            <w:pPr>
              <w:pStyle w:val="ConsPlusNormal"/>
              <w:jc w:val="center"/>
            </w:pPr>
            <w:r>
              <w:t>798,0</w:t>
            </w:r>
          </w:p>
        </w:tc>
        <w:tc>
          <w:tcPr>
            <w:tcW w:w="90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4631,0</w:t>
            </w:r>
          </w:p>
        </w:tc>
        <w:tc>
          <w:tcPr>
            <w:tcW w:w="2044" w:type="dxa"/>
          </w:tcPr>
          <w:p w:rsidR="00544175" w:rsidRDefault="00544175">
            <w:pPr>
              <w:pStyle w:val="ConsPlusNormal"/>
            </w:pPr>
            <w:r>
              <w:t>приобретено (заменено) и смонтировано стеллажное оборудование (передвижные и (или) стационарные стеллажи) не менее чем в 18 муниципальных архивах края (в 2014 году - 13 ед., в 2015 году - 5 ед.)</w:t>
            </w:r>
          </w:p>
        </w:tc>
      </w:tr>
      <w:tr w:rsidR="00544175">
        <w:tc>
          <w:tcPr>
            <w:tcW w:w="454" w:type="dxa"/>
          </w:tcPr>
          <w:p w:rsidR="00544175" w:rsidRDefault="00544175">
            <w:pPr>
              <w:pStyle w:val="ConsPlusNormal"/>
            </w:pPr>
            <w:bookmarkStart w:id="79" w:name="P7650"/>
            <w:bookmarkEnd w:id="79"/>
            <w:r>
              <w:t>1.6</w:t>
            </w:r>
          </w:p>
        </w:tc>
        <w:tc>
          <w:tcPr>
            <w:tcW w:w="2154" w:type="dxa"/>
          </w:tcPr>
          <w:p w:rsidR="00544175" w:rsidRDefault="00544175">
            <w:pPr>
              <w:pStyle w:val="ConsPlusNormal"/>
            </w:pPr>
            <w:r>
              <w:t xml:space="preserve">Разработка проектной </w:t>
            </w:r>
            <w:r>
              <w:lastRenderedPageBreak/>
              <w:t>документации повторного применения на строительство здания для архива на 100 тыс. дел, включая привязку проекта в г. Заозерном Рыбинского района, выполнение комплексных инженерных изысканий и получение положительного заключения государственной экспертизы</w:t>
            </w:r>
          </w:p>
        </w:tc>
        <w:tc>
          <w:tcPr>
            <w:tcW w:w="1701" w:type="dxa"/>
          </w:tcPr>
          <w:p w:rsidR="00544175" w:rsidRDefault="00544175">
            <w:pPr>
              <w:pStyle w:val="ConsPlusNormal"/>
            </w:pPr>
            <w:r>
              <w:lastRenderedPageBreak/>
              <w:t xml:space="preserve">министерство строительства и </w:t>
            </w:r>
            <w:r>
              <w:lastRenderedPageBreak/>
              <w:t>жилищно-коммунального хозяйства Красноярского края</w:t>
            </w:r>
          </w:p>
        </w:tc>
        <w:tc>
          <w:tcPr>
            <w:tcW w:w="694" w:type="dxa"/>
          </w:tcPr>
          <w:p w:rsidR="00544175" w:rsidRDefault="00544175">
            <w:pPr>
              <w:pStyle w:val="ConsPlusNormal"/>
              <w:jc w:val="center"/>
            </w:pPr>
            <w:r>
              <w:lastRenderedPageBreak/>
              <w:t>130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0832144</w:t>
            </w:r>
          </w:p>
        </w:tc>
        <w:tc>
          <w:tcPr>
            <w:tcW w:w="624" w:type="dxa"/>
          </w:tcPr>
          <w:p w:rsidR="00544175" w:rsidRDefault="00544175">
            <w:pPr>
              <w:pStyle w:val="ConsPlusNormal"/>
              <w:jc w:val="center"/>
            </w:pPr>
            <w:r>
              <w:t>414</w:t>
            </w:r>
          </w:p>
        </w:tc>
        <w:tc>
          <w:tcPr>
            <w:tcW w:w="1024" w:type="dxa"/>
          </w:tcPr>
          <w:p w:rsidR="00544175" w:rsidRDefault="00544175">
            <w:pPr>
              <w:pStyle w:val="ConsPlusNormal"/>
              <w:jc w:val="center"/>
            </w:pPr>
            <w:r>
              <w:t>5966,0</w:t>
            </w:r>
          </w:p>
        </w:tc>
        <w:tc>
          <w:tcPr>
            <w:tcW w:w="90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5966,0</w:t>
            </w:r>
          </w:p>
        </w:tc>
        <w:tc>
          <w:tcPr>
            <w:tcW w:w="2044" w:type="dxa"/>
          </w:tcPr>
          <w:p w:rsidR="00544175" w:rsidRDefault="00544175">
            <w:pPr>
              <w:pStyle w:val="ConsPlusNormal"/>
            </w:pPr>
            <w:r>
              <w:t xml:space="preserve">комплект проектной </w:t>
            </w:r>
            <w:r>
              <w:lastRenderedPageBreak/>
              <w:t>документации повторного применения на строительство здания для архива на 100,0 тыс. дел, включая привязку проекта в г. Заозерном Рыбинского района, и выполнение комплексных инженерных изысканий. Положительное заключение государственной экспертизы в 2014 году</w:t>
            </w:r>
          </w:p>
        </w:tc>
      </w:tr>
      <w:tr w:rsidR="00544175">
        <w:tc>
          <w:tcPr>
            <w:tcW w:w="454" w:type="dxa"/>
          </w:tcPr>
          <w:p w:rsidR="00544175" w:rsidRDefault="00544175">
            <w:pPr>
              <w:pStyle w:val="ConsPlusNormal"/>
            </w:pPr>
            <w:bookmarkStart w:id="80" w:name="P7664"/>
            <w:bookmarkEnd w:id="80"/>
            <w:r>
              <w:lastRenderedPageBreak/>
              <w:t>1.7</w:t>
            </w:r>
          </w:p>
        </w:tc>
        <w:tc>
          <w:tcPr>
            <w:tcW w:w="2154" w:type="dxa"/>
          </w:tcPr>
          <w:p w:rsidR="00544175" w:rsidRDefault="00544175">
            <w:pPr>
              <w:pStyle w:val="ConsPlusNormal"/>
            </w:pPr>
            <w:r>
              <w:t>Предоставление субсидий бюджетам муниципальных образований на обеспечение деятельности муниципальных архивов края</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0830074750</w:t>
            </w:r>
          </w:p>
        </w:tc>
        <w:tc>
          <w:tcPr>
            <w:tcW w:w="624" w:type="dxa"/>
          </w:tcPr>
          <w:p w:rsidR="00544175" w:rsidRDefault="00544175">
            <w:pPr>
              <w:pStyle w:val="ConsPlusNormal"/>
              <w:jc w:val="center"/>
            </w:pPr>
            <w:r>
              <w:t>521</w:t>
            </w:r>
          </w:p>
        </w:tc>
        <w:tc>
          <w:tcPr>
            <w:tcW w:w="102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jc w:val="center"/>
            </w:pPr>
            <w:r>
              <w:t>9667,0</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9667,0</w:t>
            </w:r>
          </w:p>
        </w:tc>
        <w:tc>
          <w:tcPr>
            <w:tcW w:w="2044" w:type="dxa"/>
          </w:tcPr>
          <w:p w:rsidR="00544175" w:rsidRDefault="00544175">
            <w:pPr>
              <w:pStyle w:val="ConsPlusNormal"/>
            </w:pPr>
            <w:r>
              <w:t>обеспечена деятельность не менее 5 муниципальных архивов края в 2016 году</w:t>
            </w:r>
          </w:p>
        </w:tc>
      </w:tr>
      <w:tr w:rsidR="00544175">
        <w:tc>
          <w:tcPr>
            <w:tcW w:w="454" w:type="dxa"/>
          </w:tcPr>
          <w:p w:rsidR="00544175" w:rsidRDefault="00544175">
            <w:pPr>
              <w:pStyle w:val="ConsPlusNormal"/>
            </w:pPr>
          </w:p>
        </w:tc>
        <w:tc>
          <w:tcPr>
            <w:tcW w:w="2154" w:type="dxa"/>
          </w:tcPr>
          <w:p w:rsidR="00544175" w:rsidRDefault="00544175">
            <w:pPr>
              <w:pStyle w:val="ConsPlusNormal"/>
            </w:pPr>
            <w:r>
              <w:t>Итого по задаче 1</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jc w:val="center"/>
            </w:pPr>
            <w:r>
              <w:t>49159,4</w:t>
            </w:r>
          </w:p>
        </w:tc>
        <w:tc>
          <w:tcPr>
            <w:tcW w:w="904" w:type="dxa"/>
          </w:tcPr>
          <w:p w:rsidR="00544175" w:rsidRDefault="00544175">
            <w:pPr>
              <w:pStyle w:val="ConsPlusNormal"/>
              <w:jc w:val="center"/>
            </w:pPr>
            <w:r>
              <w:t>4543,0</w:t>
            </w:r>
          </w:p>
        </w:tc>
        <w:tc>
          <w:tcPr>
            <w:tcW w:w="904" w:type="dxa"/>
          </w:tcPr>
          <w:p w:rsidR="00544175" w:rsidRDefault="00544175">
            <w:pPr>
              <w:pStyle w:val="ConsPlusNormal"/>
              <w:jc w:val="center"/>
            </w:pPr>
            <w:r>
              <w:t>13061,1</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66763,5</w:t>
            </w:r>
          </w:p>
        </w:tc>
        <w:tc>
          <w:tcPr>
            <w:tcW w:w="2044" w:type="dxa"/>
          </w:tcPr>
          <w:p w:rsidR="00544175" w:rsidRDefault="00544175">
            <w:pPr>
              <w:pStyle w:val="ConsPlusNormal"/>
            </w:pPr>
          </w:p>
        </w:tc>
      </w:tr>
      <w:tr w:rsidR="00544175">
        <w:tc>
          <w:tcPr>
            <w:tcW w:w="454" w:type="dxa"/>
          </w:tcPr>
          <w:p w:rsidR="00544175" w:rsidRDefault="00544175">
            <w:pPr>
              <w:pStyle w:val="ConsPlusNormal"/>
            </w:pPr>
            <w:r>
              <w:t>2</w:t>
            </w:r>
          </w:p>
        </w:tc>
        <w:tc>
          <w:tcPr>
            <w:tcW w:w="15046" w:type="dxa"/>
            <w:gridSpan w:val="13"/>
          </w:tcPr>
          <w:p w:rsidR="00544175" w:rsidRDefault="00544175">
            <w:pPr>
              <w:pStyle w:val="ConsPlusNormal"/>
              <w:outlineLvl w:val="3"/>
            </w:pPr>
            <w:bookmarkStart w:id="81" w:name="P7693"/>
            <w:bookmarkEnd w:id="81"/>
            <w:r>
              <w:t>Задача 2. Формирование современной информационно-технологической инфраструктуры краевого государственного казенного учреждения "Государственный архив Красноярского края" и муниципальных архивов Красноярского края, перевод архивных фондов в электронную форму</w:t>
            </w:r>
          </w:p>
        </w:tc>
      </w:tr>
      <w:tr w:rsidR="00544175">
        <w:tc>
          <w:tcPr>
            <w:tcW w:w="454" w:type="dxa"/>
          </w:tcPr>
          <w:p w:rsidR="00544175" w:rsidRDefault="00544175">
            <w:pPr>
              <w:pStyle w:val="ConsPlusNormal"/>
            </w:pPr>
            <w:bookmarkStart w:id="82" w:name="P7694"/>
            <w:bookmarkEnd w:id="82"/>
            <w:r>
              <w:lastRenderedPageBreak/>
              <w:t>2.1</w:t>
            </w:r>
          </w:p>
        </w:tc>
        <w:tc>
          <w:tcPr>
            <w:tcW w:w="2154" w:type="dxa"/>
          </w:tcPr>
          <w:p w:rsidR="00544175" w:rsidRDefault="00544175">
            <w:pPr>
              <w:pStyle w:val="ConsPlusNormal"/>
            </w:pPr>
            <w:r>
              <w:t>Оцифровка (перевод в электронный формат ПК "Архивный фонд") описей дел подведомственных учреждений</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0832151</w:t>
            </w:r>
          </w:p>
        </w:tc>
        <w:tc>
          <w:tcPr>
            <w:tcW w:w="624" w:type="dxa"/>
          </w:tcPr>
          <w:p w:rsidR="00544175" w:rsidRDefault="00544175">
            <w:pPr>
              <w:pStyle w:val="ConsPlusNormal"/>
              <w:jc w:val="center"/>
            </w:pPr>
            <w:r>
              <w:t>244</w:t>
            </w:r>
          </w:p>
        </w:tc>
        <w:tc>
          <w:tcPr>
            <w:tcW w:w="1024" w:type="dxa"/>
          </w:tcPr>
          <w:p w:rsidR="00544175" w:rsidRDefault="00544175">
            <w:pPr>
              <w:pStyle w:val="ConsPlusNormal"/>
              <w:jc w:val="center"/>
            </w:pPr>
            <w:r>
              <w:t>335,0</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335,0</w:t>
            </w:r>
          </w:p>
        </w:tc>
        <w:tc>
          <w:tcPr>
            <w:tcW w:w="2044" w:type="dxa"/>
          </w:tcPr>
          <w:p w:rsidR="00544175" w:rsidRDefault="00544175">
            <w:pPr>
              <w:pStyle w:val="ConsPlusNormal"/>
            </w:pPr>
            <w:r>
              <w:t>оцифровано (переведено в электронный формат ПК "Архивный фонд") описей дел краевым государственным казенным учреждением "Государственный архив Красноярского края" на 80917 единиц хранения в 2014 году</w:t>
            </w:r>
          </w:p>
        </w:tc>
      </w:tr>
      <w:tr w:rsidR="00544175">
        <w:tc>
          <w:tcPr>
            <w:tcW w:w="454" w:type="dxa"/>
          </w:tcPr>
          <w:p w:rsidR="00544175" w:rsidRDefault="00544175">
            <w:pPr>
              <w:pStyle w:val="ConsPlusNormal"/>
            </w:pPr>
            <w:r>
              <w:t>2.2</w:t>
            </w:r>
          </w:p>
        </w:tc>
        <w:tc>
          <w:tcPr>
            <w:tcW w:w="2154" w:type="dxa"/>
          </w:tcPr>
          <w:p w:rsidR="00544175" w:rsidRDefault="00544175">
            <w:pPr>
              <w:pStyle w:val="ConsPlusNormal"/>
            </w:pPr>
            <w:r>
              <w:t>Перевод архивных фондов подведомственных учреждений в электронную форму</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0832152</w:t>
            </w:r>
          </w:p>
          <w:p w:rsidR="00544175" w:rsidRDefault="00544175">
            <w:pPr>
              <w:pStyle w:val="ConsPlusNormal"/>
              <w:jc w:val="center"/>
            </w:pPr>
            <w:r>
              <w:t>0830021520</w:t>
            </w:r>
          </w:p>
        </w:tc>
        <w:tc>
          <w:tcPr>
            <w:tcW w:w="624" w:type="dxa"/>
          </w:tcPr>
          <w:p w:rsidR="00544175" w:rsidRDefault="00544175">
            <w:pPr>
              <w:pStyle w:val="ConsPlusNormal"/>
              <w:jc w:val="center"/>
            </w:pPr>
            <w:r>
              <w:t>244</w:t>
            </w:r>
          </w:p>
        </w:tc>
        <w:tc>
          <w:tcPr>
            <w:tcW w:w="1024" w:type="dxa"/>
          </w:tcPr>
          <w:p w:rsidR="00544175" w:rsidRDefault="00544175">
            <w:pPr>
              <w:pStyle w:val="ConsPlusNormal"/>
              <w:jc w:val="center"/>
            </w:pPr>
            <w:r>
              <w:t>1118,0</w:t>
            </w:r>
          </w:p>
        </w:tc>
        <w:tc>
          <w:tcPr>
            <w:tcW w:w="904" w:type="dxa"/>
          </w:tcPr>
          <w:p w:rsidR="00544175" w:rsidRDefault="00544175">
            <w:pPr>
              <w:pStyle w:val="ConsPlusNormal"/>
              <w:jc w:val="center"/>
            </w:pPr>
            <w:r>
              <w:t>1118,0</w:t>
            </w:r>
          </w:p>
        </w:tc>
        <w:tc>
          <w:tcPr>
            <w:tcW w:w="904" w:type="dxa"/>
          </w:tcPr>
          <w:p w:rsidR="00544175" w:rsidRDefault="00544175">
            <w:pPr>
              <w:pStyle w:val="ConsPlusNormal"/>
              <w:jc w:val="center"/>
            </w:pPr>
            <w:r>
              <w:t>1500,0</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3736,0</w:t>
            </w:r>
          </w:p>
        </w:tc>
        <w:tc>
          <w:tcPr>
            <w:tcW w:w="2044" w:type="dxa"/>
          </w:tcPr>
          <w:p w:rsidR="00544175" w:rsidRDefault="00544175">
            <w:pPr>
              <w:pStyle w:val="ConsPlusNormal"/>
            </w:pPr>
            <w:r>
              <w:t>переведено в электронную форму 672 архивных фонда краевого государственного казенного учреждения "Государственный архив Красноярского края"</w:t>
            </w:r>
          </w:p>
          <w:p w:rsidR="00544175" w:rsidRDefault="00544175">
            <w:pPr>
              <w:pStyle w:val="ConsPlusNormal"/>
            </w:pPr>
            <w:r>
              <w:t>(в 2014 году - 497 архивных фондов, в 2015 году - 145 архивных фондов, в 2016 году - 30 архивных фондов)</w:t>
            </w:r>
          </w:p>
        </w:tc>
      </w:tr>
      <w:tr w:rsidR="00544175">
        <w:tc>
          <w:tcPr>
            <w:tcW w:w="454" w:type="dxa"/>
          </w:tcPr>
          <w:p w:rsidR="00544175" w:rsidRDefault="00544175">
            <w:pPr>
              <w:pStyle w:val="ConsPlusNormal"/>
            </w:pPr>
            <w:bookmarkStart w:id="83" w:name="P7724"/>
            <w:bookmarkEnd w:id="83"/>
            <w:r>
              <w:lastRenderedPageBreak/>
              <w:t>2.3</w:t>
            </w:r>
          </w:p>
        </w:tc>
        <w:tc>
          <w:tcPr>
            <w:tcW w:w="2154" w:type="dxa"/>
          </w:tcPr>
          <w:p w:rsidR="00544175" w:rsidRDefault="00544175">
            <w:pPr>
              <w:pStyle w:val="ConsPlusNormal"/>
            </w:pPr>
            <w:r>
              <w:t>Приобретение сканирующего оборудования для оцифровки архивных фондов подведомственных учреждений</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0832153</w:t>
            </w:r>
          </w:p>
        </w:tc>
        <w:tc>
          <w:tcPr>
            <w:tcW w:w="624" w:type="dxa"/>
          </w:tcPr>
          <w:p w:rsidR="00544175" w:rsidRDefault="00544175">
            <w:pPr>
              <w:pStyle w:val="ConsPlusNormal"/>
              <w:jc w:val="center"/>
            </w:pPr>
            <w:r>
              <w:t>244</w:t>
            </w:r>
          </w:p>
        </w:tc>
        <w:tc>
          <w:tcPr>
            <w:tcW w:w="1024" w:type="dxa"/>
          </w:tcPr>
          <w:p w:rsidR="00544175" w:rsidRDefault="00544175">
            <w:pPr>
              <w:pStyle w:val="ConsPlusNormal"/>
              <w:jc w:val="center"/>
            </w:pPr>
            <w:r>
              <w:t>1190,0</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1190,0</w:t>
            </w:r>
          </w:p>
        </w:tc>
        <w:tc>
          <w:tcPr>
            <w:tcW w:w="2044" w:type="dxa"/>
          </w:tcPr>
          <w:p w:rsidR="00544175" w:rsidRDefault="00544175">
            <w:pPr>
              <w:pStyle w:val="ConsPlusNormal"/>
            </w:pPr>
            <w:r>
              <w:t>приобретен один комплекс сканирующего оборудования для оцифровки архивных фондов краевого государственного казенного учреждения "Государственный архив Красноярского края" в 2014 году</w:t>
            </w:r>
          </w:p>
        </w:tc>
      </w:tr>
      <w:tr w:rsidR="00544175">
        <w:tc>
          <w:tcPr>
            <w:tcW w:w="454" w:type="dxa"/>
          </w:tcPr>
          <w:p w:rsidR="00544175" w:rsidRDefault="00544175">
            <w:pPr>
              <w:pStyle w:val="ConsPlusNormal"/>
            </w:pPr>
            <w:bookmarkStart w:id="84" w:name="P7738"/>
            <w:bookmarkEnd w:id="84"/>
            <w:r>
              <w:t>2.4</w:t>
            </w:r>
          </w:p>
        </w:tc>
        <w:tc>
          <w:tcPr>
            <w:tcW w:w="2154" w:type="dxa"/>
          </w:tcPr>
          <w:p w:rsidR="00544175" w:rsidRDefault="00544175">
            <w:pPr>
              <w:pStyle w:val="ConsPlusNormal"/>
            </w:pPr>
            <w:r>
              <w:t>Предоставление субсидий бюджетам муниципальных образований на оцифровку (перевод в электронный формат ПК "Архивный фонд") описей дел муниципальных архивов края</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0837478</w:t>
            </w:r>
          </w:p>
        </w:tc>
        <w:tc>
          <w:tcPr>
            <w:tcW w:w="624" w:type="dxa"/>
          </w:tcPr>
          <w:p w:rsidR="00544175" w:rsidRDefault="00544175">
            <w:pPr>
              <w:pStyle w:val="ConsPlusNormal"/>
              <w:jc w:val="center"/>
            </w:pPr>
            <w:r>
              <w:t>521</w:t>
            </w:r>
          </w:p>
        </w:tc>
        <w:tc>
          <w:tcPr>
            <w:tcW w:w="1024" w:type="dxa"/>
          </w:tcPr>
          <w:p w:rsidR="00544175" w:rsidRDefault="00544175">
            <w:pPr>
              <w:pStyle w:val="ConsPlusNormal"/>
              <w:jc w:val="center"/>
            </w:pPr>
            <w:r>
              <w:t>1395,0</w:t>
            </w:r>
          </w:p>
        </w:tc>
        <w:tc>
          <w:tcPr>
            <w:tcW w:w="904" w:type="dxa"/>
          </w:tcPr>
          <w:p w:rsidR="00544175" w:rsidRDefault="00544175">
            <w:pPr>
              <w:pStyle w:val="ConsPlusNormal"/>
              <w:jc w:val="center"/>
            </w:pPr>
            <w:r>
              <w:t>524,0</w:t>
            </w:r>
          </w:p>
        </w:tc>
        <w:tc>
          <w:tcPr>
            <w:tcW w:w="904" w:type="dxa"/>
          </w:tcPr>
          <w:p w:rsidR="00544175" w:rsidRDefault="00544175">
            <w:pPr>
              <w:pStyle w:val="ConsPlusNormal"/>
              <w:jc w:val="center"/>
            </w:pPr>
            <w:r>
              <w:t>-</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1919,0</w:t>
            </w:r>
          </w:p>
        </w:tc>
        <w:tc>
          <w:tcPr>
            <w:tcW w:w="2044" w:type="dxa"/>
          </w:tcPr>
          <w:p w:rsidR="00544175" w:rsidRDefault="00544175">
            <w:pPr>
              <w:pStyle w:val="ConsPlusNormal"/>
            </w:pPr>
            <w:r>
              <w:t>оцифровано (переведено в электронный формат ПК "Архивный фонд") описей дел муниципальных архивов края на 463527 единиц хранения</w:t>
            </w:r>
          </w:p>
          <w:p w:rsidR="00544175" w:rsidRDefault="00544175">
            <w:pPr>
              <w:pStyle w:val="ConsPlusNormal"/>
            </w:pPr>
            <w:r>
              <w:t>(в 2014 году - 336957 единиц хранения,</w:t>
            </w:r>
          </w:p>
          <w:p w:rsidR="00544175" w:rsidRDefault="00544175">
            <w:pPr>
              <w:pStyle w:val="ConsPlusNormal"/>
            </w:pPr>
            <w:r>
              <w:t>в 2015 году - 126570 единиц хранения)</w:t>
            </w:r>
          </w:p>
        </w:tc>
      </w:tr>
      <w:tr w:rsidR="00544175">
        <w:tc>
          <w:tcPr>
            <w:tcW w:w="454" w:type="dxa"/>
          </w:tcPr>
          <w:p w:rsidR="00544175" w:rsidRDefault="00544175">
            <w:pPr>
              <w:pStyle w:val="ConsPlusNormal"/>
            </w:pPr>
            <w:bookmarkStart w:id="85" w:name="P7754"/>
            <w:bookmarkEnd w:id="85"/>
            <w:r>
              <w:t>2.5</w:t>
            </w:r>
          </w:p>
        </w:tc>
        <w:tc>
          <w:tcPr>
            <w:tcW w:w="2154" w:type="dxa"/>
          </w:tcPr>
          <w:p w:rsidR="00544175" w:rsidRDefault="00544175">
            <w:pPr>
              <w:pStyle w:val="ConsPlusNormal"/>
            </w:pPr>
            <w:r>
              <w:t xml:space="preserve">Предоставление субсидий бюджетам муниципальных </w:t>
            </w:r>
            <w:r>
              <w:lastRenderedPageBreak/>
              <w:t>образований на приобретение веб-камер для муниципальных архивов в целях обеспечения их участия в мероприятиях в режиме online</w:t>
            </w:r>
          </w:p>
        </w:tc>
        <w:tc>
          <w:tcPr>
            <w:tcW w:w="1701" w:type="dxa"/>
          </w:tcPr>
          <w:p w:rsidR="00544175" w:rsidRDefault="00544175">
            <w:pPr>
              <w:pStyle w:val="ConsPlusNormal"/>
            </w:pPr>
            <w:r>
              <w:lastRenderedPageBreak/>
              <w:t xml:space="preserve">архивное агентство Красноярского </w:t>
            </w:r>
            <w:r>
              <w:lastRenderedPageBreak/>
              <w:t>края</w:t>
            </w:r>
          </w:p>
        </w:tc>
        <w:tc>
          <w:tcPr>
            <w:tcW w:w="694" w:type="dxa"/>
          </w:tcPr>
          <w:p w:rsidR="00544175" w:rsidRDefault="00544175">
            <w:pPr>
              <w:pStyle w:val="ConsPlusNormal"/>
              <w:jc w:val="center"/>
            </w:pPr>
            <w:r>
              <w:lastRenderedPageBreak/>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0837479</w:t>
            </w:r>
          </w:p>
        </w:tc>
        <w:tc>
          <w:tcPr>
            <w:tcW w:w="624" w:type="dxa"/>
          </w:tcPr>
          <w:p w:rsidR="00544175" w:rsidRDefault="00544175">
            <w:pPr>
              <w:pStyle w:val="ConsPlusNormal"/>
              <w:jc w:val="center"/>
            </w:pPr>
            <w:r>
              <w:t>521</w:t>
            </w:r>
          </w:p>
        </w:tc>
        <w:tc>
          <w:tcPr>
            <w:tcW w:w="1024" w:type="dxa"/>
          </w:tcPr>
          <w:p w:rsidR="00544175" w:rsidRDefault="00544175">
            <w:pPr>
              <w:pStyle w:val="ConsPlusNormal"/>
              <w:jc w:val="center"/>
            </w:pPr>
            <w:r>
              <w:t>99,0</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99,0</w:t>
            </w:r>
          </w:p>
        </w:tc>
        <w:tc>
          <w:tcPr>
            <w:tcW w:w="2044" w:type="dxa"/>
          </w:tcPr>
          <w:p w:rsidR="00544175" w:rsidRDefault="00544175">
            <w:pPr>
              <w:pStyle w:val="ConsPlusNormal"/>
            </w:pPr>
            <w:r>
              <w:t xml:space="preserve">приобретено 55 веб-камер для 54 муниципальных </w:t>
            </w:r>
            <w:r>
              <w:lastRenderedPageBreak/>
              <w:t>архивов края в 2014 году</w:t>
            </w:r>
          </w:p>
        </w:tc>
      </w:tr>
      <w:tr w:rsidR="00544175">
        <w:tc>
          <w:tcPr>
            <w:tcW w:w="454" w:type="dxa"/>
          </w:tcPr>
          <w:p w:rsidR="00544175" w:rsidRDefault="00544175">
            <w:pPr>
              <w:pStyle w:val="ConsPlusNormal"/>
            </w:pPr>
          </w:p>
        </w:tc>
        <w:tc>
          <w:tcPr>
            <w:tcW w:w="2154" w:type="dxa"/>
          </w:tcPr>
          <w:p w:rsidR="00544175" w:rsidRDefault="00544175">
            <w:pPr>
              <w:pStyle w:val="ConsPlusNormal"/>
            </w:pPr>
            <w:r>
              <w:t>Итого по задаче 2</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jc w:val="center"/>
            </w:pPr>
            <w:r>
              <w:t>4137,0</w:t>
            </w:r>
          </w:p>
        </w:tc>
        <w:tc>
          <w:tcPr>
            <w:tcW w:w="904" w:type="dxa"/>
          </w:tcPr>
          <w:p w:rsidR="00544175" w:rsidRDefault="00544175">
            <w:pPr>
              <w:pStyle w:val="ConsPlusNormal"/>
              <w:jc w:val="center"/>
            </w:pPr>
            <w:r>
              <w:t>1642,0</w:t>
            </w:r>
          </w:p>
        </w:tc>
        <w:tc>
          <w:tcPr>
            <w:tcW w:w="904" w:type="dxa"/>
          </w:tcPr>
          <w:p w:rsidR="00544175" w:rsidRDefault="00544175">
            <w:pPr>
              <w:pStyle w:val="ConsPlusNormal"/>
              <w:jc w:val="center"/>
            </w:pPr>
            <w:r>
              <w:t>1500,0</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7279,0</w:t>
            </w:r>
          </w:p>
        </w:tc>
        <w:tc>
          <w:tcPr>
            <w:tcW w:w="2044" w:type="dxa"/>
          </w:tcPr>
          <w:p w:rsidR="00544175" w:rsidRDefault="00544175">
            <w:pPr>
              <w:pStyle w:val="ConsPlusNormal"/>
            </w:pPr>
          </w:p>
        </w:tc>
      </w:tr>
      <w:tr w:rsidR="00544175">
        <w:tc>
          <w:tcPr>
            <w:tcW w:w="454" w:type="dxa"/>
          </w:tcPr>
          <w:p w:rsidR="00544175" w:rsidRDefault="00544175">
            <w:pPr>
              <w:pStyle w:val="ConsPlusNormal"/>
            </w:pPr>
            <w:r>
              <w:t>3</w:t>
            </w:r>
          </w:p>
        </w:tc>
        <w:tc>
          <w:tcPr>
            <w:tcW w:w="15046" w:type="dxa"/>
            <w:gridSpan w:val="13"/>
          </w:tcPr>
          <w:p w:rsidR="00544175" w:rsidRDefault="00544175">
            <w:pPr>
              <w:pStyle w:val="ConsPlusNormal"/>
              <w:outlineLvl w:val="3"/>
            </w:pPr>
            <w:r>
              <w:t>Задача 3.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544175">
        <w:tc>
          <w:tcPr>
            <w:tcW w:w="454" w:type="dxa"/>
          </w:tcPr>
          <w:p w:rsidR="00544175" w:rsidRDefault="00544175">
            <w:pPr>
              <w:pStyle w:val="ConsPlusNormal"/>
            </w:pPr>
            <w:bookmarkStart w:id="86" w:name="P7784"/>
            <w:bookmarkEnd w:id="86"/>
            <w:r>
              <w:t>3.1</w:t>
            </w:r>
          </w:p>
        </w:tc>
        <w:tc>
          <w:tcPr>
            <w:tcW w:w="2154" w:type="dxa"/>
          </w:tcPr>
          <w:p w:rsidR="00544175" w:rsidRDefault="00544175">
            <w:pPr>
              <w:pStyle w:val="ConsPlusNormal"/>
            </w:pPr>
            <w:r>
              <w:t>Руководство и управление в сфере установленных функций органов государственной власти Красноярского края</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0830021</w:t>
            </w:r>
          </w:p>
          <w:p w:rsidR="00544175" w:rsidRDefault="00544175">
            <w:pPr>
              <w:pStyle w:val="ConsPlusNormal"/>
              <w:jc w:val="center"/>
            </w:pPr>
            <w:r>
              <w:t>0830000210</w:t>
            </w:r>
          </w:p>
        </w:tc>
        <w:tc>
          <w:tcPr>
            <w:tcW w:w="624" w:type="dxa"/>
          </w:tcPr>
          <w:p w:rsidR="00544175" w:rsidRDefault="00544175">
            <w:pPr>
              <w:pStyle w:val="ConsPlusNormal"/>
              <w:jc w:val="center"/>
            </w:pPr>
            <w:r>
              <w:t>121, 122, 129, 244, 321, 360, 831</w:t>
            </w:r>
          </w:p>
        </w:tc>
        <w:tc>
          <w:tcPr>
            <w:tcW w:w="1024" w:type="dxa"/>
          </w:tcPr>
          <w:p w:rsidR="00544175" w:rsidRDefault="00544175">
            <w:pPr>
              <w:pStyle w:val="ConsPlusNormal"/>
              <w:jc w:val="center"/>
            </w:pPr>
            <w:r>
              <w:t>13601,3</w:t>
            </w:r>
          </w:p>
        </w:tc>
        <w:tc>
          <w:tcPr>
            <w:tcW w:w="904" w:type="dxa"/>
          </w:tcPr>
          <w:p w:rsidR="00544175" w:rsidRDefault="00544175">
            <w:pPr>
              <w:pStyle w:val="ConsPlusNormal"/>
              <w:jc w:val="center"/>
            </w:pPr>
            <w:r>
              <w:t>13686,7</w:t>
            </w:r>
          </w:p>
        </w:tc>
        <w:tc>
          <w:tcPr>
            <w:tcW w:w="904" w:type="dxa"/>
          </w:tcPr>
          <w:p w:rsidR="00544175" w:rsidRDefault="00544175">
            <w:pPr>
              <w:pStyle w:val="ConsPlusNormal"/>
              <w:jc w:val="center"/>
            </w:pPr>
            <w:r>
              <w:t>14336,7</w:t>
            </w:r>
          </w:p>
        </w:tc>
        <w:tc>
          <w:tcPr>
            <w:tcW w:w="904" w:type="dxa"/>
          </w:tcPr>
          <w:p w:rsidR="00544175" w:rsidRDefault="00544175">
            <w:pPr>
              <w:pStyle w:val="ConsPlusNormal"/>
              <w:jc w:val="center"/>
            </w:pPr>
            <w:r>
              <w:t>13066,1</w:t>
            </w:r>
          </w:p>
        </w:tc>
        <w:tc>
          <w:tcPr>
            <w:tcW w:w="904" w:type="dxa"/>
          </w:tcPr>
          <w:p w:rsidR="00544175" w:rsidRDefault="00544175">
            <w:pPr>
              <w:pStyle w:val="ConsPlusNormal"/>
              <w:jc w:val="center"/>
            </w:pPr>
            <w:r>
              <w:t>13066,1</w:t>
            </w:r>
          </w:p>
        </w:tc>
        <w:tc>
          <w:tcPr>
            <w:tcW w:w="1024" w:type="dxa"/>
          </w:tcPr>
          <w:p w:rsidR="00544175" w:rsidRDefault="00544175">
            <w:pPr>
              <w:pStyle w:val="ConsPlusNormal"/>
              <w:jc w:val="center"/>
            </w:pPr>
            <w:r>
              <w:t>67756,9</w:t>
            </w:r>
          </w:p>
        </w:tc>
        <w:tc>
          <w:tcPr>
            <w:tcW w:w="2044" w:type="dxa"/>
          </w:tcPr>
          <w:p w:rsidR="00544175" w:rsidRDefault="00544175">
            <w:pPr>
              <w:pStyle w:val="ConsPlusNormal"/>
            </w:pPr>
            <w:r>
              <w:t>обеспечение реализации подпрограммы на 100%</w:t>
            </w:r>
          </w:p>
        </w:tc>
      </w:tr>
      <w:tr w:rsidR="00544175">
        <w:tc>
          <w:tcPr>
            <w:tcW w:w="454" w:type="dxa"/>
          </w:tcPr>
          <w:p w:rsidR="00544175" w:rsidRDefault="00544175">
            <w:pPr>
              <w:pStyle w:val="ConsPlusNormal"/>
            </w:pPr>
            <w:r>
              <w:t>3.2</w:t>
            </w:r>
          </w:p>
        </w:tc>
        <w:tc>
          <w:tcPr>
            <w:tcW w:w="2154" w:type="dxa"/>
          </w:tcPr>
          <w:p w:rsidR="00544175" w:rsidRDefault="00544175">
            <w:pPr>
              <w:pStyle w:val="ConsPlusNormal"/>
            </w:pPr>
            <w:r>
              <w:t xml:space="preserve">Предоставление субвенций бюджетам муниципальных образований на осуществление государственных полномочий в области архивного дела, переданных органам местного </w:t>
            </w:r>
            <w:r>
              <w:lastRenderedPageBreak/>
              <w:t>самоуправления Красноярского края</w:t>
            </w:r>
          </w:p>
        </w:tc>
        <w:tc>
          <w:tcPr>
            <w:tcW w:w="1701" w:type="dxa"/>
          </w:tcPr>
          <w:p w:rsidR="00544175" w:rsidRDefault="00544175">
            <w:pPr>
              <w:pStyle w:val="ConsPlusNormal"/>
            </w:pPr>
            <w:r>
              <w:lastRenderedPageBreak/>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0837519</w:t>
            </w:r>
          </w:p>
          <w:p w:rsidR="00544175" w:rsidRDefault="00544175">
            <w:pPr>
              <w:pStyle w:val="ConsPlusNormal"/>
              <w:jc w:val="center"/>
            </w:pPr>
            <w:r>
              <w:t>0830075190</w:t>
            </w:r>
          </w:p>
        </w:tc>
        <w:tc>
          <w:tcPr>
            <w:tcW w:w="624" w:type="dxa"/>
          </w:tcPr>
          <w:p w:rsidR="00544175" w:rsidRDefault="00544175">
            <w:pPr>
              <w:pStyle w:val="ConsPlusNormal"/>
              <w:jc w:val="center"/>
            </w:pPr>
            <w:r>
              <w:t>530</w:t>
            </w:r>
          </w:p>
        </w:tc>
        <w:tc>
          <w:tcPr>
            <w:tcW w:w="1024" w:type="dxa"/>
          </w:tcPr>
          <w:p w:rsidR="00544175" w:rsidRDefault="00544175">
            <w:pPr>
              <w:pStyle w:val="ConsPlusNormal"/>
              <w:jc w:val="center"/>
            </w:pPr>
            <w:r>
              <w:t>8807,5</w:t>
            </w:r>
          </w:p>
        </w:tc>
        <w:tc>
          <w:tcPr>
            <w:tcW w:w="904" w:type="dxa"/>
          </w:tcPr>
          <w:p w:rsidR="00544175" w:rsidRDefault="00544175">
            <w:pPr>
              <w:pStyle w:val="ConsPlusNormal"/>
              <w:jc w:val="center"/>
            </w:pPr>
            <w:r>
              <w:t>9644,0</w:t>
            </w:r>
          </w:p>
        </w:tc>
        <w:tc>
          <w:tcPr>
            <w:tcW w:w="904" w:type="dxa"/>
          </w:tcPr>
          <w:p w:rsidR="00544175" w:rsidRDefault="00544175">
            <w:pPr>
              <w:pStyle w:val="ConsPlusNormal"/>
              <w:jc w:val="center"/>
            </w:pPr>
            <w:r>
              <w:t>9663,5</w:t>
            </w:r>
          </w:p>
        </w:tc>
        <w:tc>
          <w:tcPr>
            <w:tcW w:w="904" w:type="dxa"/>
          </w:tcPr>
          <w:p w:rsidR="00544175" w:rsidRDefault="00544175">
            <w:pPr>
              <w:pStyle w:val="ConsPlusNormal"/>
              <w:jc w:val="center"/>
            </w:pPr>
            <w:r>
              <w:t>9663,5</w:t>
            </w:r>
          </w:p>
        </w:tc>
        <w:tc>
          <w:tcPr>
            <w:tcW w:w="904" w:type="dxa"/>
          </w:tcPr>
          <w:p w:rsidR="00544175" w:rsidRDefault="00544175">
            <w:pPr>
              <w:pStyle w:val="ConsPlusNormal"/>
              <w:jc w:val="center"/>
            </w:pPr>
            <w:r>
              <w:t>9663,5</w:t>
            </w:r>
          </w:p>
        </w:tc>
        <w:tc>
          <w:tcPr>
            <w:tcW w:w="1024" w:type="dxa"/>
          </w:tcPr>
          <w:p w:rsidR="00544175" w:rsidRDefault="00544175">
            <w:pPr>
              <w:pStyle w:val="ConsPlusNormal"/>
              <w:jc w:val="center"/>
            </w:pPr>
            <w:r>
              <w:t>47442,0</w:t>
            </w:r>
          </w:p>
        </w:tc>
        <w:tc>
          <w:tcPr>
            <w:tcW w:w="2044" w:type="dxa"/>
          </w:tcPr>
          <w:p w:rsidR="00544175" w:rsidRDefault="00544175">
            <w:pPr>
              <w:pStyle w:val="ConsPlusNormal"/>
            </w:pPr>
            <w:r>
              <w:t>обеспечение реализации государственных полномочий на 100%</w:t>
            </w:r>
          </w:p>
        </w:tc>
      </w:tr>
      <w:tr w:rsidR="00544175">
        <w:tc>
          <w:tcPr>
            <w:tcW w:w="454" w:type="dxa"/>
          </w:tcPr>
          <w:p w:rsidR="00544175" w:rsidRDefault="00544175">
            <w:pPr>
              <w:pStyle w:val="ConsPlusNormal"/>
            </w:pPr>
            <w:bookmarkStart w:id="87" w:name="P7814"/>
            <w:bookmarkEnd w:id="87"/>
            <w:r>
              <w:lastRenderedPageBreak/>
              <w:t>3.3</w:t>
            </w:r>
          </w:p>
        </w:tc>
        <w:tc>
          <w:tcPr>
            <w:tcW w:w="2154" w:type="dxa"/>
          </w:tcPr>
          <w:p w:rsidR="00544175" w:rsidRDefault="00544175">
            <w:pPr>
              <w:pStyle w:val="ConsPlusNormal"/>
            </w:pPr>
            <w:r>
              <w:t>Подготовка и издание Книги памяти жертв политических репрессий</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1006</w:t>
            </w:r>
          </w:p>
        </w:tc>
        <w:tc>
          <w:tcPr>
            <w:tcW w:w="1531" w:type="dxa"/>
          </w:tcPr>
          <w:p w:rsidR="00544175" w:rsidRDefault="00544175">
            <w:pPr>
              <w:pStyle w:val="ConsPlusNormal"/>
              <w:jc w:val="center"/>
            </w:pPr>
            <w:r>
              <w:t>0832686</w:t>
            </w:r>
          </w:p>
          <w:p w:rsidR="00544175" w:rsidRDefault="00544175">
            <w:pPr>
              <w:pStyle w:val="ConsPlusNormal"/>
              <w:jc w:val="center"/>
            </w:pPr>
            <w:r>
              <w:t>0830026860</w:t>
            </w:r>
          </w:p>
        </w:tc>
        <w:tc>
          <w:tcPr>
            <w:tcW w:w="624" w:type="dxa"/>
          </w:tcPr>
          <w:p w:rsidR="00544175" w:rsidRDefault="00544175">
            <w:pPr>
              <w:pStyle w:val="ConsPlusNormal"/>
              <w:jc w:val="center"/>
            </w:pPr>
            <w:r>
              <w:t>244</w:t>
            </w:r>
          </w:p>
        </w:tc>
        <w:tc>
          <w:tcPr>
            <w:tcW w:w="1024" w:type="dxa"/>
          </w:tcPr>
          <w:p w:rsidR="00544175" w:rsidRDefault="00544175">
            <w:pPr>
              <w:pStyle w:val="ConsPlusNormal"/>
              <w:jc w:val="center"/>
            </w:pPr>
            <w:r>
              <w:t>808,0</w:t>
            </w:r>
          </w:p>
        </w:tc>
        <w:tc>
          <w:tcPr>
            <w:tcW w:w="904" w:type="dxa"/>
          </w:tcPr>
          <w:p w:rsidR="00544175" w:rsidRDefault="00544175">
            <w:pPr>
              <w:pStyle w:val="ConsPlusNormal"/>
              <w:jc w:val="center"/>
            </w:pPr>
            <w:r>
              <w:t>808,0</w:t>
            </w:r>
          </w:p>
        </w:tc>
        <w:tc>
          <w:tcPr>
            <w:tcW w:w="904" w:type="dxa"/>
          </w:tcPr>
          <w:p w:rsidR="00544175" w:rsidRDefault="00544175">
            <w:pPr>
              <w:pStyle w:val="ConsPlusNormal"/>
              <w:jc w:val="center"/>
            </w:pPr>
            <w:r>
              <w:t>608,0</w:t>
            </w: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jc w:val="center"/>
            </w:pPr>
            <w:r>
              <w:t>2224,0</w:t>
            </w:r>
          </w:p>
        </w:tc>
        <w:tc>
          <w:tcPr>
            <w:tcW w:w="2044" w:type="dxa"/>
          </w:tcPr>
          <w:p w:rsidR="00544175" w:rsidRDefault="00544175">
            <w:pPr>
              <w:pStyle w:val="ConsPlusNormal"/>
            </w:pPr>
            <w:r>
              <w:t>число подготовленных к изданию томов книги памяти - 2 ед.</w:t>
            </w:r>
          </w:p>
          <w:p w:rsidR="00544175" w:rsidRDefault="00544175">
            <w:pPr>
              <w:pStyle w:val="ConsPlusNormal"/>
            </w:pPr>
            <w:r>
              <w:t>(в 2014 году - 1 ед.,</w:t>
            </w:r>
          </w:p>
          <w:p w:rsidR="00544175" w:rsidRDefault="00544175">
            <w:pPr>
              <w:pStyle w:val="ConsPlusNormal"/>
            </w:pPr>
            <w:r>
              <w:t>в 2015 году - 1 ед.),</w:t>
            </w:r>
          </w:p>
          <w:p w:rsidR="00544175" w:rsidRDefault="00544175">
            <w:pPr>
              <w:pStyle w:val="ConsPlusNormal"/>
            </w:pPr>
            <w:r>
              <w:t>число изданных - 3 ед.</w:t>
            </w:r>
          </w:p>
          <w:p w:rsidR="00544175" w:rsidRDefault="00544175">
            <w:pPr>
              <w:pStyle w:val="ConsPlusNormal"/>
            </w:pPr>
            <w:r>
              <w:t>(в 2014 году - 1 ед.,</w:t>
            </w:r>
          </w:p>
          <w:p w:rsidR="00544175" w:rsidRDefault="00544175">
            <w:pPr>
              <w:pStyle w:val="ConsPlusNormal"/>
            </w:pPr>
            <w:r>
              <w:t>в 2015 году - 1 ед.,</w:t>
            </w:r>
          </w:p>
          <w:p w:rsidR="00544175" w:rsidRDefault="00544175">
            <w:pPr>
              <w:pStyle w:val="ConsPlusNormal"/>
            </w:pPr>
            <w:r>
              <w:t>в 2016 году - 1 ед.)</w:t>
            </w:r>
          </w:p>
        </w:tc>
      </w:tr>
      <w:tr w:rsidR="00544175">
        <w:tc>
          <w:tcPr>
            <w:tcW w:w="454" w:type="dxa"/>
          </w:tcPr>
          <w:p w:rsidR="00544175" w:rsidRDefault="00544175">
            <w:pPr>
              <w:pStyle w:val="ConsPlusNormal"/>
            </w:pPr>
            <w:bookmarkStart w:id="88" w:name="P7835"/>
            <w:bookmarkEnd w:id="88"/>
            <w:r>
              <w:t>3.4</w:t>
            </w:r>
          </w:p>
        </w:tc>
        <w:tc>
          <w:tcPr>
            <w:tcW w:w="2154" w:type="dxa"/>
          </w:tcPr>
          <w:p w:rsidR="00544175" w:rsidRDefault="00544175">
            <w:pPr>
              <w:pStyle w:val="ConsPlusNormal"/>
            </w:pPr>
            <w:r>
              <w:t>Проведение Сибирского исторического форума</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0832146</w:t>
            </w:r>
          </w:p>
          <w:p w:rsidR="00544175" w:rsidRDefault="00544175">
            <w:pPr>
              <w:pStyle w:val="ConsPlusNormal"/>
              <w:jc w:val="center"/>
            </w:pPr>
            <w:r>
              <w:t>0830021460</w:t>
            </w:r>
          </w:p>
        </w:tc>
        <w:tc>
          <w:tcPr>
            <w:tcW w:w="624" w:type="dxa"/>
          </w:tcPr>
          <w:p w:rsidR="00544175" w:rsidRDefault="00544175">
            <w:pPr>
              <w:pStyle w:val="ConsPlusNormal"/>
              <w:jc w:val="center"/>
            </w:pPr>
            <w:r>
              <w:t>244</w:t>
            </w:r>
          </w:p>
        </w:tc>
        <w:tc>
          <w:tcPr>
            <w:tcW w:w="1024" w:type="dxa"/>
          </w:tcPr>
          <w:p w:rsidR="00544175" w:rsidRDefault="00544175">
            <w:pPr>
              <w:pStyle w:val="ConsPlusNormal"/>
              <w:jc w:val="center"/>
            </w:pPr>
            <w:r>
              <w:t>3000,0</w:t>
            </w:r>
          </w:p>
        </w:tc>
        <w:tc>
          <w:tcPr>
            <w:tcW w:w="904" w:type="dxa"/>
          </w:tcPr>
          <w:p w:rsidR="00544175" w:rsidRDefault="00544175">
            <w:pPr>
              <w:pStyle w:val="ConsPlusNormal"/>
              <w:jc w:val="center"/>
            </w:pPr>
            <w:r>
              <w:t>2856,7</w:t>
            </w:r>
          </w:p>
        </w:tc>
        <w:tc>
          <w:tcPr>
            <w:tcW w:w="904" w:type="dxa"/>
          </w:tcPr>
          <w:p w:rsidR="00544175" w:rsidRDefault="00544175">
            <w:pPr>
              <w:pStyle w:val="ConsPlusNormal"/>
              <w:jc w:val="center"/>
            </w:pPr>
            <w:r>
              <w:t>2789,0</w:t>
            </w:r>
          </w:p>
        </w:tc>
        <w:tc>
          <w:tcPr>
            <w:tcW w:w="904" w:type="dxa"/>
          </w:tcPr>
          <w:p w:rsidR="00544175" w:rsidRDefault="00544175">
            <w:pPr>
              <w:pStyle w:val="ConsPlusNormal"/>
              <w:jc w:val="center"/>
            </w:pPr>
            <w:r>
              <w:t>3000,0</w:t>
            </w:r>
          </w:p>
        </w:tc>
        <w:tc>
          <w:tcPr>
            <w:tcW w:w="904" w:type="dxa"/>
          </w:tcPr>
          <w:p w:rsidR="00544175" w:rsidRDefault="00544175">
            <w:pPr>
              <w:pStyle w:val="ConsPlusNormal"/>
              <w:jc w:val="center"/>
            </w:pPr>
            <w:r>
              <w:t>3000,0</w:t>
            </w:r>
          </w:p>
        </w:tc>
        <w:tc>
          <w:tcPr>
            <w:tcW w:w="1024" w:type="dxa"/>
          </w:tcPr>
          <w:p w:rsidR="00544175" w:rsidRDefault="00544175">
            <w:pPr>
              <w:pStyle w:val="ConsPlusNormal"/>
              <w:jc w:val="center"/>
            </w:pPr>
            <w:r>
              <w:t>14645,7</w:t>
            </w:r>
          </w:p>
        </w:tc>
        <w:tc>
          <w:tcPr>
            <w:tcW w:w="2044" w:type="dxa"/>
          </w:tcPr>
          <w:p w:rsidR="00544175" w:rsidRDefault="00544175">
            <w:pPr>
              <w:pStyle w:val="ConsPlusNormal"/>
            </w:pPr>
            <w:r>
              <w:t>число проведенных форумов - 5</w:t>
            </w:r>
          </w:p>
          <w:p w:rsidR="00544175" w:rsidRDefault="00544175">
            <w:pPr>
              <w:pStyle w:val="ConsPlusNormal"/>
            </w:pPr>
            <w:r>
              <w:t>(в 2014 году - 1,</w:t>
            </w:r>
          </w:p>
          <w:p w:rsidR="00544175" w:rsidRDefault="00544175">
            <w:pPr>
              <w:pStyle w:val="ConsPlusNormal"/>
            </w:pPr>
            <w:r>
              <w:t>в 2015 году - 1,</w:t>
            </w:r>
          </w:p>
          <w:p w:rsidR="00544175" w:rsidRDefault="00544175">
            <w:pPr>
              <w:pStyle w:val="ConsPlusNormal"/>
            </w:pPr>
            <w:r>
              <w:t>в 2016 году - 1,</w:t>
            </w:r>
          </w:p>
          <w:p w:rsidR="00544175" w:rsidRDefault="00544175">
            <w:pPr>
              <w:pStyle w:val="ConsPlusNormal"/>
            </w:pPr>
            <w:r>
              <w:t>в 2017 году - 1,</w:t>
            </w:r>
          </w:p>
          <w:p w:rsidR="00544175" w:rsidRDefault="00544175">
            <w:pPr>
              <w:pStyle w:val="ConsPlusNormal"/>
            </w:pPr>
            <w:r>
              <w:t>в 2018 году - 1)</w:t>
            </w:r>
          </w:p>
        </w:tc>
      </w:tr>
      <w:tr w:rsidR="00544175">
        <w:tc>
          <w:tcPr>
            <w:tcW w:w="454" w:type="dxa"/>
          </w:tcPr>
          <w:p w:rsidR="00544175" w:rsidRDefault="00544175">
            <w:pPr>
              <w:pStyle w:val="ConsPlusNormal"/>
            </w:pPr>
          </w:p>
        </w:tc>
        <w:tc>
          <w:tcPr>
            <w:tcW w:w="2154" w:type="dxa"/>
          </w:tcPr>
          <w:p w:rsidR="00544175" w:rsidRDefault="00544175">
            <w:pPr>
              <w:pStyle w:val="ConsPlusNormal"/>
            </w:pPr>
            <w:r>
              <w:t>Итого по задаче 3</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jc w:val="center"/>
            </w:pPr>
            <w:r>
              <w:t>26216,8</w:t>
            </w:r>
          </w:p>
        </w:tc>
        <w:tc>
          <w:tcPr>
            <w:tcW w:w="904" w:type="dxa"/>
          </w:tcPr>
          <w:p w:rsidR="00544175" w:rsidRDefault="00544175">
            <w:pPr>
              <w:pStyle w:val="ConsPlusNormal"/>
              <w:jc w:val="center"/>
            </w:pPr>
            <w:r>
              <w:t>26995,4</w:t>
            </w:r>
          </w:p>
        </w:tc>
        <w:tc>
          <w:tcPr>
            <w:tcW w:w="904" w:type="dxa"/>
          </w:tcPr>
          <w:p w:rsidR="00544175" w:rsidRDefault="00544175">
            <w:pPr>
              <w:pStyle w:val="ConsPlusNormal"/>
              <w:jc w:val="center"/>
            </w:pPr>
            <w:r>
              <w:t>27397,2</w:t>
            </w:r>
          </w:p>
        </w:tc>
        <w:tc>
          <w:tcPr>
            <w:tcW w:w="904" w:type="dxa"/>
          </w:tcPr>
          <w:p w:rsidR="00544175" w:rsidRDefault="00544175">
            <w:pPr>
              <w:pStyle w:val="ConsPlusNormal"/>
              <w:jc w:val="center"/>
            </w:pPr>
            <w:r>
              <w:t>25729,6</w:t>
            </w:r>
          </w:p>
        </w:tc>
        <w:tc>
          <w:tcPr>
            <w:tcW w:w="904" w:type="dxa"/>
          </w:tcPr>
          <w:p w:rsidR="00544175" w:rsidRDefault="00544175">
            <w:pPr>
              <w:pStyle w:val="ConsPlusNormal"/>
              <w:jc w:val="center"/>
            </w:pPr>
            <w:r>
              <w:t>25729,6</w:t>
            </w:r>
          </w:p>
        </w:tc>
        <w:tc>
          <w:tcPr>
            <w:tcW w:w="1024" w:type="dxa"/>
          </w:tcPr>
          <w:p w:rsidR="00544175" w:rsidRDefault="00544175">
            <w:pPr>
              <w:pStyle w:val="ConsPlusNormal"/>
              <w:jc w:val="center"/>
            </w:pPr>
            <w:r>
              <w:t>132068,6</w:t>
            </w:r>
          </w:p>
        </w:tc>
        <w:tc>
          <w:tcPr>
            <w:tcW w:w="2044" w:type="dxa"/>
          </w:tcPr>
          <w:p w:rsidR="00544175" w:rsidRDefault="00544175">
            <w:pPr>
              <w:pStyle w:val="ConsPlusNormal"/>
            </w:pPr>
          </w:p>
        </w:tc>
      </w:tr>
      <w:tr w:rsidR="00544175">
        <w:tc>
          <w:tcPr>
            <w:tcW w:w="454" w:type="dxa"/>
          </w:tcPr>
          <w:p w:rsidR="00544175" w:rsidRDefault="00544175">
            <w:pPr>
              <w:pStyle w:val="ConsPlusNormal"/>
            </w:pPr>
          </w:p>
        </w:tc>
        <w:tc>
          <w:tcPr>
            <w:tcW w:w="15046" w:type="dxa"/>
            <w:gridSpan w:val="13"/>
          </w:tcPr>
          <w:p w:rsidR="00544175" w:rsidRDefault="00544175">
            <w:pPr>
              <w:pStyle w:val="ConsPlusNormal"/>
              <w:outlineLvl w:val="3"/>
            </w:pPr>
            <w:bookmarkStart w:id="89" w:name="P7870"/>
            <w:bookmarkEnd w:id="89"/>
            <w:r>
              <w:t>Задача 4. Сохранение, пополнение и эффективное использование архивных документов</w:t>
            </w:r>
          </w:p>
        </w:tc>
      </w:tr>
      <w:tr w:rsidR="00544175">
        <w:tc>
          <w:tcPr>
            <w:tcW w:w="454" w:type="dxa"/>
          </w:tcPr>
          <w:p w:rsidR="00544175" w:rsidRDefault="00544175">
            <w:pPr>
              <w:pStyle w:val="ConsPlusNormal"/>
            </w:pPr>
            <w:bookmarkStart w:id="90" w:name="P7871"/>
            <w:bookmarkEnd w:id="90"/>
            <w:r>
              <w:t>4.1</w:t>
            </w:r>
          </w:p>
        </w:tc>
        <w:tc>
          <w:tcPr>
            <w:tcW w:w="2154" w:type="dxa"/>
          </w:tcPr>
          <w:p w:rsidR="00544175" w:rsidRDefault="00544175">
            <w:pPr>
              <w:pStyle w:val="ConsPlusNormal"/>
            </w:pPr>
            <w:r>
              <w:t>Обеспечение деятельности (оказание услуг) подведомственных учреждений</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0830061</w:t>
            </w:r>
          </w:p>
          <w:p w:rsidR="00544175" w:rsidRDefault="00544175">
            <w:pPr>
              <w:pStyle w:val="ConsPlusNormal"/>
              <w:jc w:val="center"/>
            </w:pPr>
            <w:r>
              <w:t>0830000610</w:t>
            </w:r>
          </w:p>
        </w:tc>
        <w:tc>
          <w:tcPr>
            <w:tcW w:w="624" w:type="dxa"/>
          </w:tcPr>
          <w:p w:rsidR="00544175" w:rsidRDefault="00544175">
            <w:pPr>
              <w:pStyle w:val="ConsPlusNormal"/>
              <w:jc w:val="center"/>
            </w:pPr>
            <w:r>
              <w:t>111, 112, 119, 243, 244, 321, 360, 852</w:t>
            </w:r>
          </w:p>
        </w:tc>
        <w:tc>
          <w:tcPr>
            <w:tcW w:w="1024" w:type="dxa"/>
          </w:tcPr>
          <w:p w:rsidR="00544175" w:rsidRDefault="00544175">
            <w:pPr>
              <w:pStyle w:val="ConsPlusNormal"/>
              <w:jc w:val="center"/>
            </w:pPr>
            <w:r>
              <w:t>44875,6</w:t>
            </w:r>
          </w:p>
        </w:tc>
        <w:tc>
          <w:tcPr>
            <w:tcW w:w="904" w:type="dxa"/>
          </w:tcPr>
          <w:p w:rsidR="00544175" w:rsidRDefault="00544175">
            <w:pPr>
              <w:pStyle w:val="ConsPlusNormal"/>
              <w:jc w:val="center"/>
            </w:pPr>
            <w:r>
              <w:t>43164,4</w:t>
            </w:r>
          </w:p>
        </w:tc>
        <w:tc>
          <w:tcPr>
            <w:tcW w:w="904" w:type="dxa"/>
          </w:tcPr>
          <w:p w:rsidR="00544175" w:rsidRDefault="00544175">
            <w:pPr>
              <w:pStyle w:val="ConsPlusNormal"/>
              <w:jc w:val="center"/>
            </w:pPr>
            <w:r>
              <w:t>44403,8</w:t>
            </w:r>
          </w:p>
        </w:tc>
        <w:tc>
          <w:tcPr>
            <w:tcW w:w="904" w:type="dxa"/>
          </w:tcPr>
          <w:p w:rsidR="00544175" w:rsidRDefault="00544175">
            <w:pPr>
              <w:pStyle w:val="ConsPlusNormal"/>
              <w:jc w:val="center"/>
            </w:pPr>
            <w:r>
              <w:t>44517,7</w:t>
            </w:r>
          </w:p>
        </w:tc>
        <w:tc>
          <w:tcPr>
            <w:tcW w:w="904" w:type="dxa"/>
          </w:tcPr>
          <w:p w:rsidR="00544175" w:rsidRDefault="00544175">
            <w:pPr>
              <w:pStyle w:val="ConsPlusNormal"/>
              <w:jc w:val="center"/>
            </w:pPr>
            <w:r>
              <w:t>44517,7</w:t>
            </w:r>
          </w:p>
        </w:tc>
        <w:tc>
          <w:tcPr>
            <w:tcW w:w="1024" w:type="dxa"/>
          </w:tcPr>
          <w:p w:rsidR="00544175" w:rsidRDefault="00544175">
            <w:pPr>
              <w:pStyle w:val="ConsPlusNormal"/>
              <w:jc w:val="center"/>
            </w:pPr>
            <w:r>
              <w:t>221479,2</w:t>
            </w:r>
          </w:p>
        </w:tc>
        <w:tc>
          <w:tcPr>
            <w:tcW w:w="2044" w:type="dxa"/>
          </w:tcPr>
          <w:p w:rsidR="00544175" w:rsidRDefault="00544175">
            <w:pPr>
              <w:pStyle w:val="ConsPlusNormal"/>
            </w:pPr>
            <w:r>
              <w:t xml:space="preserve">ежегодный прием на хранение не менее 3900 единиц хранения, ежегодное обеспечение не менее 10000 пользователей </w:t>
            </w:r>
            <w:r>
              <w:lastRenderedPageBreak/>
              <w:t>ретроспективной информацией</w:t>
            </w:r>
          </w:p>
        </w:tc>
      </w:tr>
      <w:tr w:rsidR="00544175">
        <w:tc>
          <w:tcPr>
            <w:tcW w:w="454" w:type="dxa"/>
          </w:tcPr>
          <w:p w:rsidR="00544175" w:rsidRDefault="00544175">
            <w:pPr>
              <w:pStyle w:val="ConsPlusNormal"/>
            </w:pPr>
            <w:bookmarkStart w:id="91" w:name="P7886"/>
            <w:bookmarkEnd w:id="91"/>
            <w:r>
              <w:lastRenderedPageBreak/>
              <w:t>4.2</w:t>
            </w:r>
          </w:p>
        </w:tc>
        <w:tc>
          <w:tcPr>
            <w:tcW w:w="2154" w:type="dxa"/>
          </w:tcPr>
          <w:p w:rsidR="00544175" w:rsidRDefault="00544175">
            <w:pPr>
              <w:pStyle w:val="ConsPlusNormal"/>
            </w:pPr>
            <w:r>
              <w:t>Обеспечение деятельности (оказание услуг) подведомственных учреждений</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0830061</w:t>
            </w:r>
          </w:p>
          <w:p w:rsidR="00544175" w:rsidRDefault="00544175">
            <w:pPr>
              <w:pStyle w:val="ConsPlusNormal"/>
              <w:jc w:val="center"/>
            </w:pPr>
            <w:r>
              <w:t>0830000610</w:t>
            </w:r>
          </w:p>
        </w:tc>
        <w:tc>
          <w:tcPr>
            <w:tcW w:w="624" w:type="dxa"/>
          </w:tcPr>
          <w:p w:rsidR="00544175" w:rsidRDefault="00544175">
            <w:pPr>
              <w:pStyle w:val="ConsPlusNormal"/>
              <w:jc w:val="center"/>
            </w:pPr>
            <w:r>
              <w:t>611</w:t>
            </w:r>
          </w:p>
        </w:tc>
        <w:tc>
          <w:tcPr>
            <w:tcW w:w="1024" w:type="dxa"/>
          </w:tcPr>
          <w:p w:rsidR="00544175" w:rsidRDefault="00544175">
            <w:pPr>
              <w:pStyle w:val="ConsPlusNormal"/>
              <w:jc w:val="center"/>
            </w:pPr>
            <w:r>
              <w:t>2572,0</w:t>
            </w:r>
          </w:p>
        </w:tc>
        <w:tc>
          <w:tcPr>
            <w:tcW w:w="904" w:type="dxa"/>
          </w:tcPr>
          <w:p w:rsidR="00544175" w:rsidRDefault="00544175">
            <w:pPr>
              <w:pStyle w:val="ConsPlusNormal"/>
              <w:jc w:val="center"/>
            </w:pPr>
            <w:r>
              <w:t>3620,6</w:t>
            </w:r>
          </w:p>
        </w:tc>
        <w:tc>
          <w:tcPr>
            <w:tcW w:w="904" w:type="dxa"/>
          </w:tcPr>
          <w:p w:rsidR="00544175" w:rsidRDefault="00544175">
            <w:pPr>
              <w:pStyle w:val="ConsPlusNormal"/>
              <w:jc w:val="center"/>
            </w:pPr>
            <w:r>
              <w:t>3438,0</w:t>
            </w:r>
          </w:p>
        </w:tc>
        <w:tc>
          <w:tcPr>
            <w:tcW w:w="904" w:type="dxa"/>
          </w:tcPr>
          <w:p w:rsidR="00544175" w:rsidRDefault="00544175">
            <w:pPr>
              <w:pStyle w:val="ConsPlusNormal"/>
              <w:jc w:val="center"/>
            </w:pPr>
            <w:r>
              <w:t>3478,0</w:t>
            </w:r>
          </w:p>
        </w:tc>
        <w:tc>
          <w:tcPr>
            <w:tcW w:w="904" w:type="dxa"/>
          </w:tcPr>
          <w:p w:rsidR="00544175" w:rsidRDefault="00544175">
            <w:pPr>
              <w:pStyle w:val="ConsPlusNormal"/>
              <w:jc w:val="center"/>
            </w:pPr>
            <w:r>
              <w:t>3478,0</w:t>
            </w:r>
          </w:p>
        </w:tc>
        <w:tc>
          <w:tcPr>
            <w:tcW w:w="1024" w:type="dxa"/>
          </w:tcPr>
          <w:p w:rsidR="00544175" w:rsidRDefault="00544175">
            <w:pPr>
              <w:pStyle w:val="ConsPlusNormal"/>
              <w:jc w:val="center"/>
            </w:pPr>
            <w:r>
              <w:t>16586,6</w:t>
            </w:r>
          </w:p>
        </w:tc>
        <w:tc>
          <w:tcPr>
            <w:tcW w:w="2044" w:type="dxa"/>
          </w:tcPr>
          <w:p w:rsidR="00544175" w:rsidRDefault="00544175">
            <w:pPr>
              <w:pStyle w:val="ConsPlusNormal"/>
            </w:pPr>
            <w:r>
              <w:t>ежегодное проведение экспертизы ценности не менее 3500 единиц хранения</w:t>
            </w:r>
          </w:p>
        </w:tc>
      </w:tr>
      <w:tr w:rsidR="00544175">
        <w:tc>
          <w:tcPr>
            <w:tcW w:w="454" w:type="dxa"/>
          </w:tcPr>
          <w:p w:rsidR="00544175" w:rsidRDefault="00544175">
            <w:pPr>
              <w:pStyle w:val="ConsPlusNormal"/>
            </w:pPr>
            <w:bookmarkStart w:id="92" w:name="P7901"/>
            <w:bookmarkEnd w:id="92"/>
            <w:r>
              <w:t>4.3</w:t>
            </w:r>
          </w:p>
        </w:tc>
        <w:tc>
          <w:tcPr>
            <w:tcW w:w="2154" w:type="dxa"/>
          </w:tcPr>
          <w:p w:rsidR="00544175" w:rsidRDefault="00544175">
            <w:pPr>
              <w:pStyle w:val="ConsPlusNormal"/>
            </w:pPr>
            <w:r>
              <w:t>Обеспечение деятельности (оказание услуг) подведомственных учреждений за счет средств от приносящей доход деятельности</w:t>
            </w:r>
          </w:p>
        </w:tc>
        <w:tc>
          <w:tcPr>
            <w:tcW w:w="1701"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0113</w:t>
            </w:r>
          </w:p>
        </w:tc>
        <w:tc>
          <w:tcPr>
            <w:tcW w:w="1531" w:type="dxa"/>
          </w:tcPr>
          <w:p w:rsidR="00544175" w:rsidRDefault="00544175">
            <w:pPr>
              <w:pStyle w:val="ConsPlusNormal"/>
              <w:jc w:val="center"/>
            </w:pPr>
            <w:r>
              <w:t>0830810</w:t>
            </w:r>
          </w:p>
          <w:p w:rsidR="00544175" w:rsidRDefault="00544175">
            <w:pPr>
              <w:pStyle w:val="ConsPlusNormal"/>
              <w:jc w:val="center"/>
            </w:pPr>
            <w:r>
              <w:t>0830008100</w:t>
            </w:r>
          </w:p>
        </w:tc>
        <w:tc>
          <w:tcPr>
            <w:tcW w:w="624" w:type="dxa"/>
          </w:tcPr>
          <w:p w:rsidR="00544175" w:rsidRDefault="00544175">
            <w:pPr>
              <w:pStyle w:val="ConsPlusNormal"/>
              <w:jc w:val="center"/>
            </w:pPr>
            <w:r>
              <w:t>243, 244</w:t>
            </w:r>
          </w:p>
        </w:tc>
        <w:tc>
          <w:tcPr>
            <w:tcW w:w="1024" w:type="dxa"/>
          </w:tcPr>
          <w:p w:rsidR="00544175" w:rsidRDefault="00544175">
            <w:pPr>
              <w:pStyle w:val="ConsPlusNormal"/>
              <w:jc w:val="center"/>
            </w:pPr>
            <w:r>
              <w:t>346,7</w:t>
            </w:r>
          </w:p>
        </w:tc>
        <w:tc>
          <w:tcPr>
            <w:tcW w:w="904" w:type="dxa"/>
          </w:tcPr>
          <w:p w:rsidR="00544175" w:rsidRDefault="00544175">
            <w:pPr>
              <w:pStyle w:val="ConsPlusNormal"/>
              <w:jc w:val="center"/>
            </w:pPr>
            <w:r>
              <w:t>546,5</w:t>
            </w:r>
          </w:p>
        </w:tc>
        <w:tc>
          <w:tcPr>
            <w:tcW w:w="904" w:type="dxa"/>
          </w:tcPr>
          <w:p w:rsidR="00544175" w:rsidRDefault="00544175">
            <w:pPr>
              <w:pStyle w:val="ConsPlusNormal"/>
              <w:jc w:val="center"/>
            </w:pPr>
            <w:r>
              <w:t>367,0</w:t>
            </w:r>
          </w:p>
        </w:tc>
        <w:tc>
          <w:tcPr>
            <w:tcW w:w="904" w:type="dxa"/>
          </w:tcPr>
          <w:p w:rsidR="00544175" w:rsidRDefault="00544175">
            <w:pPr>
              <w:pStyle w:val="ConsPlusNormal"/>
              <w:jc w:val="center"/>
            </w:pPr>
            <w:r>
              <w:t>383,0</w:t>
            </w:r>
          </w:p>
        </w:tc>
        <w:tc>
          <w:tcPr>
            <w:tcW w:w="904" w:type="dxa"/>
          </w:tcPr>
          <w:p w:rsidR="00544175" w:rsidRDefault="00544175">
            <w:pPr>
              <w:pStyle w:val="ConsPlusNormal"/>
              <w:jc w:val="center"/>
            </w:pPr>
            <w:r>
              <w:t>399,0</w:t>
            </w:r>
          </w:p>
        </w:tc>
        <w:tc>
          <w:tcPr>
            <w:tcW w:w="1024" w:type="dxa"/>
          </w:tcPr>
          <w:p w:rsidR="00544175" w:rsidRDefault="00544175">
            <w:pPr>
              <w:pStyle w:val="ConsPlusNormal"/>
              <w:jc w:val="center"/>
            </w:pPr>
            <w:r>
              <w:t>2042,2</w:t>
            </w:r>
          </w:p>
        </w:tc>
        <w:tc>
          <w:tcPr>
            <w:tcW w:w="2044" w:type="dxa"/>
          </w:tcPr>
          <w:p w:rsidR="00544175" w:rsidRDefault="00544175">
            <w:pPr>
              <w:pStyle w:val="ConsPlusNormal"/>
            </w:pPr>
            <w:r>
              <w:t>обеспечение пользователей ретроспективной информацией - не менее 400 пользователей ежегодно</w:t>
            </w:r>
          </w:p>
        </w:tc>
      </w:tr>
      <w:tr w:rsidR="00544175">
        <w:tc>
          <w:tcPr>
            <w:tcW w:w="454" w:type="dxa"/>
          </w:tcPr>
          <w:p w:rsidR="00544175" w:rsidRDefault="00544175">
            <w:pPr>
              <w:pStyle w:val="ConsPlusNormal"/>
            </w:pPr>
          </w:p>
        </w:tc>
        <w:tc>
          <w:tcPr>
            <w:tcW w:w="2154" w:type="dxa"/>
          </w:tcPr>
          <w:p w:rsidR="00544175" w:rsidRDefault="00544175">
            <w:pPr>
              <w:pStyle w:val="ConsPlusNormal"/>
            </w:pPr>
            <w:r>
              <w:t>Итого по задаче 4</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jc w:val="center"/>
            </w:pPr>
            <w:r>
              <w:t>47794,3</w:t>
            </w:r>
          </w:p>
        </w:tc>
        <w:tc>
          <w:tcPr>
            <w:tcW w:w="904" w:type="dxa"/>
          </w:tcPr>
          <w:p w:rsidR="00544175" w:rsidRDefault="00544175">
            <w:pPr>
              <w:pStyle w:val="ConsPlusNormal"/>
              <w:jc w:val="center"/>
            </w:pPr>
            <w:r>
              <w:t>47331,5</w:t>
            </w:r>
          </w:p>
        </w:tc>
        <w:tc>
          <w:tcPr>
            <w:tcW w:w="904" w:type="dxa"/>
          </w:tcPr>
          <w:p w:rsidR="00544175" w:rsidRDefault="00544175">
            <w:pPr>
              <w:pStyle w:val="ConsPlusNormal"/>
              <w:jc w:val="center"/>
            </w:pPr>
            <w:r>
              <w:t>48208,8</w:t>
            </w:r>
          </w:p>
        </w:tc>
        <w:tc>
          <w:tcPr>
            <w:tcW w:w="904" w:type="dxa"/>
          </w:tcPr>
          <w:p w:rsidR="00544175" w:rsidRDefault="00544175">
            <w:pPr>
              <w:pStyle w:val="ConsPlusNormal"/>
              <w:jc w:val="center"/>
            </w:pPr>
            <w:r>
              <w:t>48378,7</w:t>
            </w:r>
          </w:p>
        </w:tc>
        <w:tc>
          <w:tcPr>
            <w:tcW w:w="904" w:type="dxa"/>
          </w:tcPr>
          <w:p w:rsidR="00544175" w:rsidRDefault="00544175">
            <w:pPr>
              <w:pStyle w:val="ConsPlusNormal"/>
              <w:jc w:val="center"/>
            </w:pPr>
            <w:r>
              <w:t>48394,7</w:t>
            </w:r>
          </w:p>
        </w:tc>
        <w:tc>
          <w:tcPr>
            <w:tcW w:w="1024" w:type="dxa"/>
          </w:tcPr>
          <w:p w:rsidR="00544175" w:rsidRDefault="00544175">
            <w:pPr>
              <w:pStyle w:val="ConsPlusNormal"/>
              <w:jc w:val="center"/>
            </w:pPr>
            <w:r>
              <w:t>240108,0</w:t>
            </w:r>
          </w:p>
        </w:tc>
        <w:tc>
          <w:tcPr>
            <w:tcW w:w="2044" w:type="dxa"/>
          </w:tcPr>
          <w:p w:rsidR="00544175" w:rsidRDefault="00544175">
            <w:pPr>
              <w:pStyle w:val="ConsPlusNormal"/>
            </w:pPr>
          </w:p>
        </w:tc>
      </w:tr>
      <w:tr w:rsidR="00544175">
        <w:tc>
          <w:tcPr>
            <w:tcW w:w="454" w:type="dxa"/>
          </w:tcPr>
          <w:p w:rsidR="00544175" w:rsidRDefault="00544175">
            <w:pPr>
              <w:pStyle w:val="ConsPlusNormal"/>
            </w:pPr>
          </w:p>
        </w:tc>
        <w:tc>
          <w:tcPr>
            <w:tcW w:w="2154" w:type="dxa"/>
          </w:tcPr>
          <w:p w:rsidR="00544175" w:rsidRDefault="00544175">
            <w:pPr>
              <w:pStyle w:val="ConsPlusNormal"/>
            </w:pPr>
            <w:r>
              <w:t>Итого по подпрограмме</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jc w:val="center"/>
            </w:pPr>
            <w:r>
              <w:t>127307,5</w:t>
            </w:r>
          </w:p>
        </w:tc>
        <w:tc>
          <w:tcPr>
            <w:tcW w:w="904" w:type="dxa"/>
          </w:tcPr>
          <w:p w:rsidR="00544175" w:rsidRDefault="00544175">
            <w:pPr>
              <w:pStyle w:val="ConsPlusNormal"/>
              <w:jc w:val="center"/>
            </w:pPr>
            <w:r>
              <w:t>80511,9</w:t>
            </w:r>
          </w:p>
        </w:tc>
        <w:tc>
          <w:tcPr>
            <w:tcW w:w="904" w:type="dxa"/>
          </w:tcPr>
          <w:p w:rsidR="00544175" w:rsidRDefault="00544175">
            <w:pPr>
              <w:pStyle w:val="ConsPlusNormal"/>
              <w:jc w:val="center"/>
            </w:pPr>
            <w:r>
              <w:t>90167,1</w:t>
            </w:r>
          </w:p>
        </w:tc>
        <w:tc>
          <w:tcPr>
            <w:tcW w:w="904" w:type="dxa"/>
          </w:tcPr>
          <w:p w:rsidR="00544175" w:rsidRDefault="00544175">
            <w:pPr>
              <w:pStyle w:val="ConsPlusNormal"/>
              <w:jc w:val="center"/>
            </w:pPr>
            <w:r>
              <w:t>74108,3</w:t>
            </w:r>
          </w:p>
        </w:tc>
        <w:tc>
          <w:tcPr>
            <w:tcW w:w="904" w:type="dxa"/>
          </w:tcPr>
          <w:p w:rsidR="00544175" w:rsidRDefault="00544175">
            <w:pPr>
              <w:pStyle w:val="ConsPlusNormal"/>
              <w:jc w:val="center"/>
            </w:pPr>
            <w:r>
              <w:t>74124,3</w:t>
            </w:r>
          </w:p>
        </w:tc>
        <w:tc>
          <w:tcPr>
            <w:tcW w:w="1024" w:type="dxa"/>
          </w:tcPr>
          <w:p w:rsidR="00544175" w:rsidRDefault="00544175">
            <w:pPr>
              <w:pStyle w:val="ConsPlusNormal"/>
              <w:jc w:val="center"/>
            </w:pPr>
            <w:r>
              <w:t>446219,1</w:t>
            </w:r>
          </w:p>
        </w:tc>
        <w:tc>
          <w:tcPr>
            <w:tcW w:w="2044" w:type="dxa"/>
          </w:tcPr>
          <w:p w:rsidR="00544175" w:rsidRDefault="00544175">
            <w:pPr>
              <w:pStyle w:val="ConsPlusNormal"/>
            </w:pPr>
          </w:p>
        </w:tc>
      </w:tr>
      <w:tr w:rsidR="00544175">
        <w:tc>
          <w:tcPr>
            <w:tcW w:w="454" w:type="dxa"/>
          </w:tcPr>
          <w:p w:rsidR="00544175" w:rsidRDefault="00544175">
            <w:pPr>
              <w:pStyle w:val="ConsPlusNormal"/>
            </w:pPr>
          </w:p>
        </w:tc>
        <w:tc>
          <w:tcPr>
            <w:tcW w:w="2154" w:type="dxa"/>
          </w:tcPr>
          <w:p w:rsidR="00544175" w:rsidRDefault="00544175">
            <w:pPr>
              <w:pStyle w:val="ConsPlusNormal"/>
            </w:pPr>
            <w:r>
              <w:t>в том числе:</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904" w:type="dxa"/>
          </w:tcPr>
          <w:p w:rsidR="00544175" w:rsidRDefault="00544175">
            <w:pPr>
              <w:pStyle w:val="ConsPlusNormal"/>
            </w:pPr>
          </w:p>
        </w:tc>
        <w:tc>
          <w:tcPr>
            <w:tcW w:w="1024" w:type="dxa"/>
          </w:tcPr>
          <w:p w:rsidR="00544175" w:rsidRDefault="00544175">
            <w:pPr>
              <w:pStyle w:val="ConsPlusNormal"/>
            </w:pPr>
          </w:p>
        </w:tc>
        <w:tc>
          <w:tcPr>
            <w:tcW w:w="2044" w:type="dxa"/>
          </w:tcPr>
          <w:p w:rsidR="00544175" w:rsidRDefault="00544175">
            <w:pPr>
              <w:pStyle w:val="ConsPlusNormal"/>
            </w:pPr>
          </w:p>
        </w:tc>
      </w:tr>
      <w:tr w:rsidR="00544175">
        <w:tc>
          <w:tcPr>
            <w:tcW w:w="454" w:type="dxa"/>
          </w:tcPr>
          <w:p w:rsidR="00544175" w:rsidRDefault="00544175">
            <w:pPr>
              <w:pStyle w:val="ConsPlusNormal"/>
            </w:pPr>
          </w:p>
        </w:tc>
        <w:tc>
          <w:tcPr>
            <w:tcW w:w="2154" w:type="dxa"/>
          </w:tcPr>
          <w:p w:rsidR="00544175" w:rsidRDefault="00544175">
            <w:pPr>
              <w:pStyle w:val="ConsPlusNormal"/>
            </w:pPr>
            <w:r>
              <w:t>министерство строительства и жилищно-коммунального хозяйства Красноярского края</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jc w:val="center"/>
            </w:pPr>
            <w:r>
              <w:t>22500,0</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904" w:type="dxa"/>
          </w:tcPr>
          <w:p w:rsidR="00544175" w:rsidRDefault="00544175">
            <w:pPr>
              <w:pStyle w:val="ConsPlusNormal"/>
              <w:jc w:val="center"/>
            </w:pPr>
            <w:r>
              <w:t>-</w:t>
            </w:r>
          </w:p>
        </w:tc>
        <w:tc>
          <w:tcPr>
            <w:tcW w:w="1024" w:type="dxa"/>
          </w:tcPr>
          <w:p w:rsidR="00544175" w:rsidRDefault="00544175">
            <w:pPr>
              <w:pStyle w:val="ConsPlusNormal"/>
              <w:jc w:val="center"/>
            </w:pPr>
            <w:r>
              <w:t>22500,0</w:t>
            </w:r>
          </w:p>
        </w:tc>
        <w:tc>
          <w:tcPr>
            <w:tcW w:w="2044" w:type="dxa"/>
          </w:tcPr>
          <w:p w:rsidR="00544175" w:rsidRDefault="00544175">
            <w:pPr>
              <w:pStyle w:val="ConsPlusNormal"/>
            </w:pPr>
          </w:p>
        </w:tc>
      </w:tr>
      <w:tr w:rsidR="00544175">
        <w:tc>
          <w:tcPr>
            <w:tcW w:w="454" w:type="dxa"/>
          </w:tcPr>
          <w:p w:rsidR="00544175" w:rsidRDefault="00544175">
            <w:pPr>
              <w:pStyle w:val="ConsPlusNormal"/>
            </w:pPr>
          </w:p>
        </w:tc>
        <w:tc>
          <w:tcPr>
            <w:tcW w:w="2154" w:type="dxa"/>
          </w:tcPr>
          <w:p w:rsidR="00544175" w:rsidRDefault="00544175">
            <w:pPr>
              <w:pStyle w:val="ConsPlusNormal"/>
            </w:pPr>
            <w:r>
              <w:t>архивное агентство Красноярского края</w:t>
            </w:r>
          </w:p>
        </w:tc>
        <w:tc>
          <w:tcPr>
            <w:tcW w:w="170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624" w:type="dxa"/>
          </w:tcPr>
          <w:p w:rsidR="00544175" w:rsidRDefault="00544175">
            <w:pPr>
              <w:pStyle w:val="ConsPlusNormal"/>
            </w:pPr>
          </w:p>
        </w:tc>
        <w:tc>
          <w:tcPr>
            <w:tcW w:w="1024" w:type="dxa"/>
          </w:tcPr>
          <w:p w:rsidR="00544175" w:rsidRDefault="00544175">
            <w:pPr>
              <w:pStyle w:val="ConsPlusNormal"/>
              <w:jc w:val="center"/>
            </w:pPr>
            <w:r>
              <w:t>104807,5</w:t>
            </w:r>
          </w:p>
        </w:tc>
        <w:tc>
          <w:tcPr>
            <w:tcW w:w="904" w:type="dxa"/>
          </w:tcPr>
          <w:p w:rsidR="00544175" w:rsidRDefault="00544175">
            <w:pPr>
              <w:pStyle w:val="ConsPlusNormal"/>
              <w:jc w:val="center"/>
            </w:pPr>
            <w:r>
              <w:t>80511,9</w:t>
            </w:r>
          </w:p>
        </w:tc>
        <w:tc>
          <w:tcPr>
            <w:tcW w:w="904" w:type="dxa"/>
          </w:tcPr>
          <w:p w:rsidR="00544175" w:rsidRDefault="00544175">
            <w:pPr>
              <w:pStyle w:val="ConsPlusNormal"/>
              <w:jc w:val="center"/>
            </w:pPr>
            <w:r>
              <w:t>90167,1</w:t>
            </w:r>
          </w:p>
        </w:tc>
        <w:tc>
          <w:tcPr>
            <w:tcW w:w="904" w:type="dxa"/>
          </w:tcPr>
          <w:p w:rsidR="00544175" w:rsidRDefault="00544175">
            <w:pPr>
              <w:pStyle w:val="ConsPlusNormal"/>
              <w:jc w:val="center"/>
            </w:pPr>
            <w:r>
              <w:t>74108,3</w:t>
            </w:r>
          </w:p>
        </w:tc>
        <w:tc>
          <w:tcPr>
            <w:tcW w:w="904" w:type="dxa"/>
          </w:tcPr>
          <w:p w:rsidR="00544175" w:rsidRDefault="00544175">
            <w:pPr>
              <w:pStyle w:val="ConsPlusNormal"/>
              <w:jc w:val="center"/>
            </w:pPr>
            <w:r>
              <w:t>74124,3</w:t>
            </w:r>
          </w:p>
        </w:tc>
        <w:tc>
          <w:tcPr>
            <w:tcW w:w="1024" w:type="dxa"/>
          </w:tcPr>
          <w:p w:rsidR="00544175" w:rsidRDefault="00544175">
            <w:pPr>
              <w:pStyle w:val="ConsPlusNormal"/>
              <w:jc w:val="center"/>
            </w:pPr>
            <w:r>
              <w:t>423719,1</w:t>
            </w:r>
          </w:p>
        </w:tc>
        <w:tc>
          <w:tcPr>
            <w:tcW w:w="2044" w:type="dxa"/>
          </w:tcPr>
          <w:p w:rsidR="00544175" w:rsidRDefault="00544175">
            <w:pPr>
              <w:pStyle w:val="ConsPlusNormal"/>
            </w:pP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Таблица N 1</w:t>
      </w:r>
    </w:p>
    <w:p w:rsidR="00544175" w:rsidRDefault="00544175">
      <w:pPr>
        <w:pStyle w:val="ConsPlusNormal"/>
        <w:jc w:val="right"/>
      </w:pPr>
      <w:r>
        <w:t>к подпункту 1.1 пункта 1</w:t>
      </w:r>
    </w:p>
    <w:p w:rsidR="00544175" w:rsidRDefault="00544175">
      <w:pPr>
        <w:pStyle w:val="ConsPlusNormal"/>
        <w:jc w:val="right"/>
      </w:pPr>
      <w:r>
        <w:t>перечня мероприятий подпрограммы</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93" w:name="P7998"/>
      <w:bookmarkEnd w:id="93"/>
      <w:r>
        <w:t>ПРЕДОСТАВЛЕНИЕ СУБСИДИЙ БЮДЖЕТАМ МУНИЦИПАЛЬНЫХ ОБРАЗОВАНИЙ</w:t>
      </w:r>
    </w:p>
    <w:p w:rsidR="00544175" w:rsidRDefault="00544175">
      <w:pPr>
        <w:pStyle w:val="ConsPlusNormal"/>
        <w:jc w:val="center"/>
      </w:pPr>
      <w:r>
        <w:t>НА СТРОИТЕЛЬСТВО ЗДАНИЙ МУНИЦИПАЛЬНЫХ АРХИВОВ КРАСНОЯРСКОГО</w:t>
      </w:r>
    </w:p>
    <w:p w:rsidR="00544175" w:rsidRDefault="00544175">
      <w:pPr>
        <w:pStyle w:val="ConsPlusNormal"/>
        <w:jc w:val="center"/>
      </w:pPr>
      <w:r>
        <w:t>КРАЯ НА 100,0 ТЫС. ДЕЛ ПО ПРОЕКТУ ПОВТОРНОГО ПРИМЕНЕНИЯ</w:t>
      </w:r>
    </w:p>
    <w:p w:rsidR="00544175" w:rsidRDefault="00544175">
      <w:pPr>
        <w:pStyle w:val="ConsPlusNormal"/>
        <w:jc w:val="center"/>
      </w:pPr>
      <w:r>
        <w:t>(ВКЛЮЧАЯ ПРИВЯЗКУ ПРОЕКТА)</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989"/>
        <w:gridCol w:w="1531"/>
        <w:gridCol w:w="1024"/>
        <w:gridCol w:w="1024"/>
      </w:tblGrid>
      <w:tr w:rsidR="00544175">
        <w:tc>
          <w:tcPr>
            <w:tcW w:w="454" w:type="dxa"/>
            <w:vMerge w:val="restart"/>
          </w:tcPr>
          <w:p w:rsidR="00544175" w:rsidRDefault="00544175">
            <w:pPr>
              <w:pStyle w:val="ConsPlusNormal"/>
              <w:jc w:val="center"/>
            </w:pPr>
            <w:r>
              <w:t>N п/п</w:t>
            </w:r>
          </w:p>
        </w:tc>
        <w:tc>
          <w:tcPr>
            <w:tcW w:w="4989" w:type="dxa"/>
            <w:vMerge w:val="restart"/>
          </w:tcPr>
          <w:p w:rsidR="00544175" w:rsidRDefault="00544175">
            <w:pPr>
              <w:pStyle w:val="ConsPlusNormal"/>
              <w:jc w:val="center"/>
            </w:pPr>
            <w:r>
              <w:t>Наименование муниципального образования Красноярского края</w:t>
            </w:r>
          </w:p>
        </w:tc>
        <w:tc>
          <w:tcPr>
            <w:tcW w:w="3579" w:type="dxa"/>
            <w:gridSpan w:val="3"/>
          </w:tcPr>
          <w:p w:rsidR="00544175" w:rsidRDefault="00544175">
            <w:pPr>
              <w:pStyle w:val="ConsPlusNormal"/>
              <w:jc w:val="center"/>
            </w:pPr>
            <w:r>
              <w:t>Объем финансирования</w:t>
            </w:r>
          </w:p>
        </w:tc>
      </w:tr>
      <w:tr w:rsidR="00544175">
        <w:tc>
          <w:tcPr>
            <w:tcW w:w="454" w:type="dxa"/>
            <w:vMerge/>
          </w:tcPr>
          <w:p w:rsidR="00544175" w:rsidRDefault="00544175"/>
        </w:tc>
        <w:tc>
          <w:tcPr>
            <w:tcW w:w="4989" w:type="dxa"/>
            <w:vMerge/>
          </w:tcPr>
          <w:p w:rsidR="00544175" w:rsidRDefault="00544175"/>
        </w:tc>
        <w:tc>
          <w:tcPr>
            <w:tcW w:w="1531" w:type="dxa"/>
            <w:vMerge w:val="restart"/>
          </w:tcPr>
          <w:p w:rsidR="00544175" w:rsidRDefault="00544175">
            <w:pPr>
              <w:pStyle w:val="ConsPlusNormal"/>
              <w:jc w:val="center"/>
            </w:pPr>
            <w:r>
              <w:t>всего (тыс. руб.)</w:t>
            </w:r>
          </w:p>
        </w:tc>
        <w:tc>
          <w:tcPr>
            <w:tcW w:w="2048" w:type="dxa"/>
            <w:gridSpan w:val="2"/>
          </w:tcPr>
          <w:p w:rsidR="00544175" w:rsidRDefault="00544175">
            <w:pPr>
              <w:pStyle w:val="ConsPlusNormal"/>
              <w:jc w:val="center"/>
            </w:pPr>
            <w:r>
              <w:t>по годам</w:t>
            </w:r>
          </w:p>
        </w:tc>
      </w:tr>
      <w:tr w:rsidR="00544175">
        <w:tc>
          <w:tcPr>
            <w:tcW w:w="454" w:type="dxa"/>
            <w:vMerge/>
          </w:tcPr>
          <w:p w:rsidR="00544175" w:rsidRDefault="00544175"/>
        </w:tc>
        <w:tc>
          <w:tcPr>
            <w:tcW w:w="4989" w:type="dxa"/>
            <w:vMerge/>
          </w:tcPr>
          <w:p w:rsidR="00544175" w:rsidRDefault="00544175"/>
        </w:tc>
        <w:tc>
          <w:tcPr>
            <w:tcW w:w="1531" w:type="dxa"/>
            <w:vMerge/>
          </w:tcPr>
          <w:p w:rsidR="00544175" w:rsidRDefault="00544175"/>
        </w:tc>
        <w:tc>
          <w:tcPr>
            <w:tcW w:w="1024" w:type="dxa"/>
          </w:tcPr>
          <w:p w:rsidR="00544175" w:rsidRDefault="00544175">
            <w:pPr>
              <w:pStyle w:val="ConsPlusNormal"/>
              <w:jc w:val="center"/>
            </w:pPr>
            <w:r>
              <w:t>2014</w:t>
            </w:r>
          </w:p>
        </w:tc>
        <w:tc>
          <w:tcPr>
            <w:tcW w:w="1024" w:type="dxa"/>
          </w:tcPr>
          <w:p w:rsidR="00544175" w:rsidRDefault="00544175">
            <w:pPr>
              <w:pStyle w:val="ConsPlusNormal"/>
              <w:jc w:val="center"/>
            </w:pPr>
            <w:r>
              <w:t>2015</w:t>
            </w:r>
          </w:p>
        </w:tc>
      </w:tr>
      <w:tr w:rsidR="00544175">
        <w:tc>
          <w:tcPr>
            <w:tcW w:w="454" w:type="dxa"/>
          </w:tcPr>
          <w:p w:rsidR="00544175" w:rsidRDefault="00544175">
            <w:pPr>
              <w:pStyle w:val="ConsPlusNormal"/>
              <w:jc w:val="center"/>
            </w:pPr>
            <w:r>
              <w:t>1</w:t>
            </w:r>
          </w:p>
        </w:tc>
        <w:tc>
          <w:tcPr>
            <w:tcW w:w="4989" w:type="dxa"/>
          </w:tcPr>
          <w:p w:rsidR="00544175" w:rsidRDefault="00544175">
            <w:pPr>
              <w:pStyle w:val="ConsPlusNormal"/>
              <w:jc w:val="center"/>
            </w:pPr>
            <w:r>
              <w:t>2</w:t>
            </w:r>
          </w:p>
        </w:tc>
        <w:tc>
          <w:tcPr>
            <w:tcW w:w="1531" w:type="dxa"/>
          </w:tcPr>
          <w:p w:rsidR="00544175" w:rsidRDefault="00544175">
            <w:pPr>
              <w:pStyle w:val="ConsPlusNormal"/>
              <w:jc w:val="center"/>
            </w:pPr>
            <w:r>
              <w:t>3</w:t>
            </w:r>
          </w:p>
        </w:tc>
        <w:tc>
          <w:tcPr>
            <w:tcW w:w="1024" w:type="dxa"/>
          </w:tcPr>
          <w:p w:rsidR="00544175" w:rsidRDefault="00544175">
            <w:pPr>
              <w:pStyle w:val="ConsPlusNormal"/>
              <w:jc w:val="center"/>
            </w:pPr>
            <w:r>
              <w:t>4</w:t>
            </w:r>
          </w:p>
        </w:tc>
        <w:tc>
          <w:tcPr>
            <w:tcW w:w="1024" w:type="dxa"/>
          </w:tcPr>
          <w:p w:rsidR="00544175" w:rsidRDefault="00544175">
            <w:pPr>
              <w:pStyle w:val="ConsPlusNormal"/>
              <w:jc w:val="center"/>
            </w:pPr>
            <w:r>
              <w:t>5</w:t>
            </w:r>
          </w:p>
        </w:tc>
      </w:tr>
      <w:tr w:rsidR="00544175">
        <w:tc>
          <w:tcPr>
            <w:tcW w:w="454" w:type="dxa"/>
          </w:tcPr>
          <w:p w:rsidR="00544175" w:rsidRDefault="00544175">
            <w:pPr>
              <w:pStyle w:val="ConsPlusNormal"/>
            </w:pPr>
            <w:r>
              <w:t>1</w:t>
            </w:r>
          </w:p>
        </w:tc>
        <w:tc>
          <w:tcPr>
            <w:tcW w:w="4989" w:type="dxa"/>
          </w:tcPr>
          <w:p w:rsidR="00544175" w:rsidRDefault="00544175">
            <w:pPr>
              <w:pStyle w:val="ConsPlusNormal"/>
            </w:pPr>
            <w:r>
              <w:t>Емельяновский район</w:t>
            </w:r>
          </w:p>
        </w:tc>
        <w:tc>
          <w:tcPr>
            <w:tcW w:w="1531" w:type="dxa"/>
          </w:tcPr>
          <w:p w:rsidR="00544175" w:rsidRDefault="00544175">
            <w:pPr>
              <w:pStyle w:val="ConsPlusNormal"/>
              <w:jc w:val="center"/>
            </w:pPr>
            <w:r>
              <w:t>30000,00</w:t>
            </w:r>
          </w:p>
        </w:tc>
        <w:tc>
          <w:tcPr>
            <w:tcW w:w="1024" w:type="dxa"/>
          </w:tcPr>
          <w:p w:rsidR="00544175" w:rsidRDefault="00544175">
            <w:pPr>
              <w:pStyle w:val="ConsPlusNormal"/>
              <w:jc w:val="center"/>
            </w:pPr>
            <w:r>
              <w:t>2500,00</w:t>
            </w:r>
          </w:p>
        </w:tc>
        <w:tc>
          <w:tcPr>
            <w:tcW w:w="1024" w:type="dxa"/>
          </w:tcPr>
          <w:p w:rsidR="00544175" w:rsidRDefault="00544175">
            <w:pPr>
              <w:pStyle w:val="ConsPlusNormal"/>
              <w:jc w:val="center"/>
            </w:pPr>
            <w:r>
              <w:t>27500,00</w:t>
            </w:r>
          </w:p>
        </w:tc>
      </w:tr>
      <w:tr w:rsidR="00544175">
        <w:tc>
          <w:tcPr>
            <w:tcW w:w="454" w:type="dxa"/>
          </w:tcPr>
          <w:p w:rsidR="00544175" w:rsidRDefault="00544175">
            <w:pPr>
              <w:pStyle w:val="ConsPlusNormal"/>
            </w:pPr>
            <w:r>
              <w:t>2</w:t>
            </w:r>
          </w:p>
        </w:tc>
        <w:tc>
          <w:tcPr>
            <w:tcW w:w="4989" w:type="dxa"/>
          </w:tcPr>
          <w:p w:rsidR="00544175" w:rsidRDefault="00544175">
            <w:pPr>
              <w:pStyle w:val="ConsPlusNormal"/>
            </w:pPr>
            <w:r>
              <w:t>Мотыгинский район</w:t>
            </w:r>
          </w:p>
        </w:tc>
        <w:tc>
          <w:tcPr>
            <w:tcW w:w="1531" w:type="dxa"/>
          </w:tcPr>
          <w:p w:rsidR="00544175" w:rsidRDefault="00544175">
            <w:pPr>
              <w:pStyle w:val="ConsPlusNormal"/>
              <w:jc w:val="center"/>
            </w:pPr>
            <w:r>
              <w:t>30000,00</w:t>
            </w:r>
          </w:p>
        </w:tc>
        <w:tc>
          <w:tcPr>
            <w:tcW w:w="1024" w:type="dxa"/>
          </w:tcPr>
          <w:p w:rsidR="00544175" w:rsidRDefault="00544175">
            <w:pPr>
              <w:pStyle w:val="ConsPlusNormal"/>
              <w:jc w:val="center"/>
            </w:pPr>
            <w:r>
              <w:t>2500,00</w:t>
            </w:r>
          </w:p>
        </w:tc>
        <w:tc>
          <w:tcPr>
            <w:tcW w:w="1024" w:type="dxa"/>
          </w:tcPr>
          <w:p w:rsidR="00544175" w:rsidRDefault="00544175">
            <w:pPr>
              <w:pStyle w:val="ConsPlusNormal"/>
              <w:jc w:val="center"/>
            </w:pPr>
            <w:r>
              <w:t>27500,00</w:t>
            </w:r>
          </w:p>
        </w:tc>
      </w:tr>
      <w:tr w:rsidR="00544175">
        <w:tc>
          <w:tcPr>
            <w:tcW w:w="454" w:type="dxa"/>
          </w:tcPr>
          <w:p w:rsidR="00544175" w:rsidRDefault="00544175">
            <w:pPr>
              <w:pStyle w:val="ConsPlusNormal"/>
            </w:pPr>
            <w:r>
              <w:t>3</w:t>
            </w:r>
          </w:p>
        </w:tc>
        <w:tc>
          <w:tcPr>
            <w:tcW w:w="4989" w:type="dxa"/>
          </w:tcPr>
          <w:p w:rsidR="00544175" w:rsidRDefault="00544175">
            <w:pPr>
              <w:pStyle w:val="ConsPlusNormal"/>
            </w:pPr>
            <w:r>
              <w:t>Рыбинский район</w:t>
            </w:r>
          </w:p>
        </w:tc>
        <w:tc>
          <w:tcPr>
            <w:tcW w:w="1531" w:type="dxa"/>
          </w:tcPr>
          <w:p w:rsidR="00544175" w:rsidRDefault="00544175">
            <w:pPr>
              <w:pStyle w:val="ConsPlusNormal"/>
              <w:jc w:val="center"/>
            </w:pPr>
            <w:r>
              <w:t>30000,00</w:t>
            </w:r>
          </w:p>
        </w:tc>
        <w:tc>
          <w:tcPr>
            <w:tcW w:w="1024" w:type="dxa"/>
          </w:tcPr>
          <w:p w:rsidR="00544175" w:rsidRDefault="00544175">
            <w:pPr>
              <w:pStyle w:val="ConsPlusNormal"/>
              <w:jc w:val="center"/>
            </w:pPr>
            <w:r>
              <w:t>11534,00</w:t>
            </w:r>
          </w:p>
        </w:tc>
        <w:tc>
          <w:tcPr>
            <w:tcW w:w="1024" w:type="dxa"/>
          </w:tcPr>
          <w:p w:rsidR="00544175" w:rsidRDefault="00544175">
            <w:pPr>
              <w:pStyle w:val="ConsPlusNormal"/>
              <w:jc w:val="center"/>
            </w:pPr>
            <w:r>
              <w:t>12500,00</w:t>
            </w:r>
          </w:p>
        </w:tc>
      </w:tr>
      <w:tr w:rsidR="00544175">
        <w:tc>
          <w:tcPr>
            <w:tcW w:w="454" w:type="dxa"/>
          </w:tcPr>
          <w:p w:rsidR="00544175" w:rsidRDefault="00544175">
            <w:pPr>
              <w:pStyle w:val="ConsPlusNormal"/>
            </w:pPr>
          </w:p>
        </w:tc>
        <w:tc>
          <w:tcPr>
            <w:tcW w:w="4989" w:type="dxa"/>
          </w:tcPr>
          <w:p w:rsidR="00544175" w:rsidRDefault="00544175">
            <w:pPr>
              <w:pStyle w:val="ConsPlusNormal"/>
            </w:pPr>
            <w:r>
              <w:t>ИТОГО:</w:t>
            </w:r>
          </w:p>
        </w:tc>
        <w:tc>
          <w:tcPr>
            <w:tcW w:w="1531" w:type="dxa"/>
          </w:tcPr>
          <w:p w:rsidR="00544175" w:rsidRDefault="00544175">
            <w:pPr>
              <w:pStyle w:val="ConsPlusNormal"/>
              <w:jc w:val="center"/>
            </w:pPr>
            <w:r>
              <w:t>84034,00</w:t>
            </w:r>
          </w:p>
        </w:tc>
        <w:tc>
          <w:tcPr>
            <w:tcW w:w="1024" w:type="dxa"/>
          </w:tcPr>
          <w:p w:rsidR="00544175" w:rsidRDefault="00544175">
            <w:pPr>
              <w:pStyle w:val="ConsPlusNormal"/>
              <w:jc w:val="center"/>
            </w:pPr>
            <w:r>
              <w:t>16534,00</w:t>
            </w:r>
          </w:p>
        </w:tc>
        <w:tc>
          <w:tcPr>
            <w:tcW w:w="1024" w:type="dxa"/>
          </w:tcPr>
          <w:p w:rsidR="00544175" w:rsidRDefault="00544175">
            <w:pPr>
              <w:pStyle w:val="ConsPlusNormal"/>
              <w:jc w:val="center"/>
            </w:pPr>
            <w:r>
              <w:t>67500,00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Таблица N 2</w:t>
      </w:r>
    </w:p>
    <w:p w:rsidR="00544175" w:rsidRDefault="00544175">
      <w:pPr>
        <w:pStyle w:val="ConsPlusNormal"/>
        <w:jc w:val="right"/>
      </w:pPr>
      <w:r>
        <w:t>к подпункту 1.3 пункта 1</w:t>
      </w:r>
    </w:p>
    <w:p w:rsidR="00544175" w:rsidRDefault="00544175">
      <w:pPr>
        <w:pStyle w:val="ConsPlusNormal"/>
        <w:jc w:val="right"/>
      </w:pPr>
      <w:r>
        <w:t>перечня мероприятий подпрограммы</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94" w:name="P8046"/>
      <w:bookmarkEnd w:id="94"/>
      <w:r>
        <w:t>ПРЕДОСТАВЛЕНИЕ СУБСИДИЙ БЮДЖЕТАМ МУНИЦИПАЛЬНЫХ ОБРАЗОВАНИЙ</w:t>
      </w:r>
    </w:p>
    <w:p w:rsidR="00544175" w:rsidRDefault="00544175">
      <w:pPr>
        <w:pStyle w:val="ConsPlusNormal"/>
        <w:jc w:val="center"/>
      </w:pPr>
      <w:r>
        <w:t>НА КАПИТАЛЬНЫЙ РЕМОНТ, РЕКОНСТРУКЦИЮ ЗДАНИЙ, ПОМЕЩЕНИЙ,</w:t>
      </w:r>
    </w:p>
    <w:p w:rsidR="00544175" w:rsidRDefault="00544175">
      <w:pPr>
        <w:pStyle w:val="ConsPlusNormal"/>
        <w:jc w:val="center"/>
      </w:pPr>
      <w:r>
        <w:t>СООРУЖЕНИЙ, ПРОВЕДЕНИЕ ПРОТИВОПОЖАРНЫХ МЕРОПРИЯТИЙ</w:t>
      </w:r>
    </w:p>
    <w:p w:rsidR="00544175" w:rsidRDefault="00544175">
      <w:pPr>
        <w:pStyle w:val="ConsPlusNormal"/>
        <w:jc w:val="center"/>
      </w:pPr>
      <w:r>
        <w:t>В МУНИЦИПАЛЬНЫХ АРХИВАХ 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024"/>
        <w:gridCol w:w="604"/>
      </w:tblGrid>
      <w:tr w:rsidR="00544175">
        <w:tc>
          <w:tcPr>
            <w:tcW w:w="454" w:type="dxa"/>
            <w:vMerge w:val="restart"/>
          </w:tcPr>
          <w:p w:rsidR="00544175" w:rsidRDefault="00544175">
            <w:pPr>
              <w:pStyle w:val="ConsPlusNormal"/>
              <w:jc w:val="center"/>
            </w:pPr>
            <w:r>
              <w:t>N п/п</w:t>
            </w:r>
          </w:p>
        </w:tc>
        <w:tc>
          <w:tcPr>
            <w:tcW w:w="4876" w:type="dxa"/>
            <w:vMerge w:val="restart"/>
          </w:tcPr>
          <w:p w:rsidR="00544175" w:rsidRDefault="00544175">
            <w:pPr>
              <w:pStyle w:val="ConsPlusNormal"/>
              <w:jc w:val="center"/>
            </w:pPr>
            <w:r>
              <w:t>Наименование муниципального образования Красноярского края</w:t>
            </w:r>
          </w:p>
        </w:tc>
        <w:tc>
          <w:tcPr>
            <w:tcW w:w="3726" w:type="dxa"/>
            <w:gridSpan w:val="3"/>
          </w:tcPr>
          <w:p w:rsidR="00544175" w:rsidRDefault="00544175">
            <w:pPr>
              <w:pStyle w:val="ConsPlusNormal"/>
              <w:jc w:val="center"/>
            </w:pPr>
            <w:r>
              <w:t>Объем финансирования</w:t>
            </w:r>
          </w:p>
        </w:tc>
      </w:tr>
      <w:tr w:rsidR="00544175">
        <w:tc>
          <w:tcPr>
            <w:tcW w:w="454" w:type="dxa"/>
            <w:vMerge/>
          </w:tcPr>
          <w:p w:rsidR="00544175" w:rsidRDefault="00544175"/>
        </w:tc>
        <w:tc>
          <w:tcPr>
            <w:tcW w:w="4876" w:type="dxa"/>
            <w:vMerge/>
          </w:tcPr>
          <w:p w:rsidR="00544175" w:rsidRDefault="00544175"/>
        </w:tc>
        <w:tc>
          <w:tcPr>
            <w:tcW w:w="2098" w:type="dxa"/>
            <w:vMerge w:val="restart"/>
          </w:tcPr>
          <w:p w:rsidR="00544175" w:rsidRDefault="00544175">
            <w:pPr>
              <w:pStyle w:val="ConsPlusNormal"/>
              <w:jc w:val="center"/>
            </w:pPr>
            <w:r>
              <w:t>всего (тыс. руб.)</w:t>
            </w:r>
          </w:p>
        </w:tc>
        <w:tc>
          <w:tcPr>
            <w:tcW w:w="1628" w:type="dxa"/>
            <w:gridSpan w:val="2"/>
          </w:tcPr>
          <w:p w:rsidR="00544175" w:rsidRDefault="00544175">
            <w:pPr>
              <w:pStyle w:val="ConsPlusNormal"/>
              <w:jc w:val="center"/>
            </w:pPr>
            <w:r>
              <w:t>по годам</w:t>
            </w:r>
          </w:p>
        </w:tc>
      </w:tr>
      <w:tr w:rsidR="00544175">
        <w:tc>
          <w:tcPr>
            <w:tcW w:w="454" w:type="dxa"/>
            <w:vMerge/>
          </w:tcPr>
          <w:p w:rsidR="00544175" w:rsidRDefault="00544175"/>
        </w:tc>
        <w:tc>
          <w:tcPr>
            <w:tcW w:w="4876" w:type="dxa"/>
            <w:vMerge/>
          </w:tcPr>
          <w:p w:rsidR="00544175" w:rsidRDefault="00544175"/>
        </w:tc>
        <w:tc>
          <w:tcPr>
            <w:tcW w:w="2098" w:type="dxa"/>
            <w:vMerge/>
          </w:tcPr>
          <w:p w:rsidR="00544175" w:rsidRDefault="00544175"/>
        </w:tc>
        <w:tc>
          <w:tcPr>
            <w:tcW w:w="1024" w:type="dxa"/>
          </w:tcPr>
          <w:p w:rsidR="00544175" w:rsidRDefault="00544175">
            <w:pPr>
              <w:pStyle w:val="ConsPlusNormal"/>
              <w:jc w:val="center"/>
            </w:pPr>
            <w:r>
              <w:t>2014</w:t>
            </w:r>
          </w:p>
        </w:tc>
        <w:tc>
          <w:tcPr>
            <w:tcW w:w="604" w:type="dxa"/>
          </w:tcPr>
          <w:p w:rsidR="00544175" w:rsidRDefault="00544175">
            <w:pPr>
              <w:pStyle w:val="ConsPlusNormal"/>
              <w:jc w:val="center"/>
            </w:pPr>
            <w:r>
              <w:t>2015</w:t>
            </w:r>
          </w:p>
        </w:tc>
      </w:tr>
      <w:tr w:rsidR="00544175">
        <w:tc>
          <w:tcPr>
            <w:tcW w:w="454" w:type="dxa"/>
          </w:tcPr>
          <w:p w:rsidR="00544175" w:rsidRDefault="00544175">
            <w:pPr>
              <w:pStyle w:val="ConsPlusNormal"/>
              <w:jc w:val="center"/>
            </w:pPr>
            <w:r>
              <w:lastRenderedPageBreak/>
              <w:t>1</w:t>
            </w:r>
          </w:p>
        </w:tc>
        <w:tc>
          <w:tcPr>
            <w:tcW w:w="4876" w:type="dxa"/>
          </w:tcPr>
          <w:p w:rsidR="00544175" w:rsidRDefault="00544175">
            <w:pPr>
              <w:pStyle w:val="ConsPlusNormal"/>
              <w:jc w:val="center"/>
            </w:pPr>
            <w:r>
              <w:t>2</w:t>
            </w:r>
          </w:p>
        </w:tc>
        <w:tc>
          <w:tcPr>
            <w:tcW w:w="2098" w:type="dxa"/>
          </w:tcPr>
          <w:p w:rsidR="00544175" w:rsidRDefault="00544175">
            <w:pPr>
              <w:pStyle w:val="ConsPlusNormal"/>
              <w:jc w:val="center"/>
            </w:pPr>
            <w:r>
              <w:t>3</w:t>
            </w:r>
          </w:p>
        </w:tc>
        <w:tc>
          <w:tcPr>
            <w:tcW w:w="1024" w:type="dxa"/>
          </w:tcPr>
          <w:p w:rsidR="00544175" w:rsidRDefault="00544175">
            <w:pPr>
              <w:pStyle w:val="ConsPlusNormal"/>
              <w:jc w:val="center"/>
            </w:pPr>
            <w:r>
              <w:t>4</w:t>
            </w:r>
          </w:p>
        </w:tc>
        <w:tc>
          <w:tcPr>
            <w:tcW w:w="604" w:type="dxa"/>
          </w:tcPr>
          <w:p w:rsidR="00544175" w:rsidRDefault="00544175">
            <w:pPr>
              <w:pStyle w:val="ConsPlusNormal"/>
              <w:jc w:val="center"/>
            </w:pPr>
            <w:r>
              <w:t>5</w:t>
            </w:r>
          </w:p>
        </w:tc>
      </w:tr>
      <w:tr w:rsidR="00544175">
        <w:tc>
          <w:tcPr>
            <w:tcW w:w="454" w:type="dxa"/>
          </w:tcPr>
          <w:p w:rsidR="00544175" w:rsidRDefault="00544175">
            <w:pPr>
              <w:pStyle w:val="ConsPlusNormal"/>
            </w:pPr>
            <w:r>
              <w:t>1</w:t>
            </w:r>
          </w:p>
        </w:tc>
        <w:tc>
          <w:tcPr>
            <w:tcW w:w="4876" w:type="dxa"/>
          </w:tcPr>
          <w:p w:rsidR="00544175" w:rsidRDefault="00544175">
            <w:pPr>
              <w:pStyle w:val="ConsPlusNormal"/>
            </w:pPr>
            <w:r>
              <w:t>г. Красноярск</w:t>
            </w:r>
          </w:p>
        </w:tc>
        <w:tc>
          <w:tcPr>
            <w:tcW w:w="2098" w:type="dxa"/>
          </w:tcPr>
          <w:p w:rsidR="00544175" w:rsidRDefault="00544175">
            <w:pPr>
              <w:pStyle w:val="ConsPlusNormal"/>
              <w:jc w:val="center"/>
            </w:pPr>
            <w:r>
              <w:t>2600,00</w:t>
            </w:r>
          </w:p>
        </w:tc>
        <w:tc>
          <w:tcPr>
            <w:tcW w:w="1024" w:type="dxa"/>
          </w:tcPr>
          <w:p w:rsidR="00544175" w:rsidRDefault="00544175">
            <w:pPr>
              <w:pStyle w:val="ConsPlusNormal"/>
              <w:jc w:val="center"/>
            </w:pPr>
            <w:r>
              <w:t>2600,00</w:t>
            </w:r>
          </w:p>
        </w:tc>
        <w:tc>
          <w:tcPr>
            <w:tcW w:w="604" w:type="dxa"/>
          </w:tcPr>
          <w:p w:rsidR="00544175" w:rsidRDefault="00544175">
            <w:pPr>
              <w:pStyle w:val="ConsPlusNormal"/>
            </w:pPr>
          </w:p>
        </w:tc>
      </w:tr>
      <w:tr w:rsidR="00544175">
        <w:tc>
          <w:tcPr>
            <w:tcW w:w="454" w:type="dxa"/>
          </w:tcPr>
          <w:p w:rsidR="00544175" w:rsidRDefault="00544175">
            <w:pPr>
              <w:pStyle w:val="ConsPlusNormal"/>
            </w:pPr>
            <w:r>
              <w:t>2</w:t>
            </w:r>
          </w:p>
        </w:tc>
        <w:tc>
          <w:tcPr>
            <w:tcW w:w="4876" w:type="dxa"/>
          </w:tcPr>
          <w:p w:rsidR="00544175" w:rsidRDefault="00544175">
            <w:pPr>
              <w:pStyle w:val="ConsPlusNormal"/>
            </w:pPr>
            <w:r>
              <w:t>г. Бородино</w:t>
            </w:r>
          </w:p>
        </w:tc>
        <w:tc>
          <w:tcPr>
            <w:tcW w:w="2098" w:type="dxa"/>
          </w:tcPr>
          <w:p w:rsidR="00544175" w:rsidRDefault="00544175">
            <w:pPr>
              <w:pStyle w:val="ConsPlusNormal"/>
              <w:jc w:val="center"/>
            </w:pPr>
            <w:r>
              <w:t>561,00</w:t>
            </w:r>
          </w:p>
        </w:tc>
        <w:tc>
          <w:tcPr>
            <w:tcW w:w="1024" w:type="dxa"/>
          </w:tcPr>
          <w:p w:rsidR="00544175" w:rsidRDefault="00544175">
            <w:pPr>
              <w:pStyle w:val="ConsPlusNormal"/>
              <w:jc w:val="center"/>
            </w:pPr>
            <w:r>
              <w:t>561,00</w:t>
            </w:r>
          </w:p>
        </w:tc>
        <w:tc>
          <w:tcPr>
            <w:tcW w:w="604" w:type="dxa"/>
          </w:tcPr>
          <w:p w:rsidR="00544175" w:rsidRDefault="00544175">
            <w:pPr>
              <w:pStyle w:val="ConsPlusNormal"/>
            </w:pPr>
          </w:p>
        </w:tc>
      </w:tr>
      <w:tr w:rsidR="00544175">
        <w:tc>
          <w:tcPr>
            <w:tcW w:w="454" w:type="dxa"/>
          </w:tcPr>
          <w:p w:rsidR="00544175" w:rsidRDefault="00544175">
            <w:pPr>
              <w:pStyle w:val="ConsPlusNormal"/>
            </w:pPr>
            <w:r>
              <w:t>3</w:t>
            </w:r>
          </w:p>
        </w:tc>
        <w:tc>
          <w:tcPr>
            <w:tcW w:w="4876" w:type="dxa"/>
          </w:tcPr>
          <w:p w:rsidR="00544175" w:rsidRDefault="00544175">
            <w:pPr>
              <w:pStyle w:val="ConsPlusNormal"/>
            </w:pPr>
            <w:r>
              <w:t>г. Дивногорск</w:t>
            </w:r>
          </w:p>
        </w:tc>
        <w:tc>
          <w:tcPr>
            <w:tcW w:w="2098" w:type="dxa"/>
          </w:tcPr>
          <w:p w:rsidR="00544175" w:rsidRDefault="00544175">
            <w:pPr>
              <w:pStyle w:val="ConsPlusNormal"/>
              <w:jc w:val="center"/>
            </w:pPr>
            <w:r>
              <w:t>891,00</w:t>
            </w:r>
          </w:p>
        </w:tc>
        <w:tc>
          <w:tcPr>
            <w:tcW w:w="1024" w:type="dxa"/>
          </w:tcPr>
          <w:p w:rsidR="00544175" w:rsidRDefault="00544175">
            <w:pPr>
              <w:pStyle w:val="ConsPlusNormal"/>
              <w:jc w:val="center"/>
            </w:pPr>
            <w:r>
              <w:t>891,00</w:t>
            </w:r>
          </w:p>
        </w:tc>
        <w:tc>
          <w:tcPr>
            <w:tcW w:w="604" w:type="dxa"/>
          </w:tcPr>
          <w:p w:rsidR="00544175" w:rsidRDefault="00544175">
            <w:pPr>
              <w:pStyle w:val="ConsPlusNormal"/>
            </w:pPr>
          </w:p>
        </w:tc>
      </w:tr>
      <w:tr w:rsidR="00544175">
        <w:tc>
          <w:tcPr>
            <w:tcW w:w="454" w:type="dxa"/>
          </w:tcPr>
          <w:p w:rsidR="00544175" w:rsidRDefault="00544175">
            <w:pPr>
              <w:pStyle w:val="ConsPlusNormal"/>
            </w:pPr>
            <w:r>
              <w:t>4</w:t>
            </w:r>
          </w:p>
        </w:tc>
        <w:tc>
          <w:tcPr>
            <w:tcW w:w="4876" w:type="dxa"/>
          </w:tcPr>
          <w:p w:rsidR="00544175" w:rsidRDefault="00544175">
            <w:pPr>
              <w:pStyle w:val="ConsPlusNormal"/>
            </w:pPr>
            <w:r>
              <w:t>г. Шарыпово</w:t>
            </w:r>
          </w:p>
        </w:tc>
        <w:tc>
          <w:tcPr>
            <w:tcW w:w="2098" w:type="dxa"/>
          </w:tcPr>
          <w:p w:rsidR="00544175" w:rsidRDefault="00544175">
            <w:pPr>
              <w:pStyle w:val="ConsPlusNormal"/>
              <w:jc w:val="center"/>
            </w:pPr>
            <w:r>
              <w:t>262,00</w:t>
            </w:r>
          </w:p>
        </w:tc>
        <w:tc>
          <w:tcPr>
            <w:tcW w:w="1024" w:type="dxa"/>
          </w:tcPr>
          <w:p w:rsidR="00544175" w:rsidRDefault="00544175">
            <w:pPr>
              <w:pStyle w:val="ConsPlusNormal"/>
              <w:jc w:val="center"/>
            </w:pPr>
            <w:r>
              <w:t>262,00</w:t>
            </w:r>
          </w:p>
        </w:tc>
        <w:tc>
          <w:tcPr>
            <w:tcW w:w="604" w:type="dxa"/>
          </w:tcPr>
          <w:p w:rsidR="00544175" w:rsidRDefault="00544175">
            <w:pPr>
              <w:pStyle w:val="ConsPlusNormal"/>
            </w:pPr>
          </w:p>
        </w:tc>
      </w:tr>
      <w:tr w:rsidR="00544175">
        <w:tc>
          <w:tcPr>
            <w:tcW w:w="454" w:type="dxa"/>
          </w:tcPr>
          <w:p w:rsidR="00544175" w:rsidRDefault="00544175">
            <w:pPr>
              <w:pStyle w:val="ConsPlusNormal"/>
            </w:pPr>
            <w:r>
              <w:t>5</w:t>
            </w:r>
          </w:p>
        </w:tc>
        <w:tc>
          <w:tcPr>
            <w:tcW w:w="4876" w:type="dxa"/>
          </w:tcPr>
          <w:p w:rsidR="00544175" w:rsidRDefault="00544175">
            <w:pPr>
              <w:pStyle w:val="ConsPlusNormal"/>
            </w:pPr>
            <w:r>
              <w:t>Дзержинский район</w:t>
            </w:r>
          </w:p>
        </w:tc>
        <w:tc>
          <w:tcPr>
            <w:tcW w:w="2098" w:type="dxa"/>
          </w:tcPr>
          <w:p w:rsidR="00544175" w:rsidRDefault="00544175">
            <w:pPr>
              <w:pStyle w:val="ConsPlusNormal"/>
              <w:jc w:val="center"/>
            </w:pPr>
            <w:r>
              <w:t>420,00</w:t>
            </w:r>
          </w:p>
        </w:tc>
        <w:tc>
          <w:tcPr>
            <w:tcW w:w="1024" w:type="dxa"/>
          </w:tcPr>
          <w:p w:rsidR="00544175" w:rsidRDefault="00544175">
            <w:pPr>
              <w:pStyle w:val="ConsPlusNormal"/>
              <w:jc w:val="center"/>
            </w:pPr>
            <w:r>
              <w:t>420,00</w:t>
            </w:r>
          </w:p>
        </w:tc>
        <w:tc>
          <w:tcPr>
            <w:tcW w:w="604" w:type="dxa"/>
          </w:tcPr>
          <w:p w:rsidR="00544175" w:rsidRDefault="00544175">
            <w:pPr>
              <w:pStyle w:val="ConsPlusNormal"/>
            </w:pPr>
          </w:p>
        </w:tc>
      </w:tr>
      <w:tr w:rsidR="00544175">
        <w:tc>
          <w:tcPr>
            <w:tcW w:w="454" w:type="dxa"/>
          </w:tcPr>
          <w:p w:rsidR="00544175" w:rsidRDefault="00544175">
            <w:pPr>
              <w:pStyle w:val="ConsPlusNormal"/>
            </w:pPr>
            <w:r>
              <w:t>6</w:t>
            </w:r>
          </w:p>
        </w:tc>
        <w:tc>
          <w:tcPr>
            <w:tcW w:w="4876" w:type="dxa"/>
          </w:tcPr>
          <w:p w:rsidR="00544175" w:rsidRDefault="00544175">
            <w:pPr>
              <w:pStyle w:val="ConsPlusNormal"/>
            </w:pPr>
            <w:r>
              <w:t>Идринский район</w:t>
            </w:r>
          </w:p>
        </w:tc>
        <w:tc>
          <w:tcPr>
            <w:tcW w:w="2098" w:type="dxa"/>
          </w:tcPr>
          <w:p w:rsidR="00544175" w:rsidRDefault="00544175">
            <w:pPr>
              <w:pStyle w:val="ConsPlusNormal"/>
              <w:jc w:val="center"/>
            </w:pPr>
            <w:r>
              <w:t>2500,00</w:t>
            </w:r>
          </w:p>
        </w:tc>
        <w:tc>
          <w:tcPr>
            <w:tcW w:w="1024" w:type="dxa"/>
          </w:tcPr>
          <w:p w:rsidR="00544175" w:rsidRDefault="00544175">
            <w:pPr>
              <w:pStyle w:val="ConsPlusNormal"/>
              <w:jc w:val="center"/>
            </w:pPr>
            <w:r>
              <w:t>2500,00</w:t>
            </w:r>
          </w:p>
        </w:tc>
        <w:tc>
          <w:tcPr>
            <w:tcW w:w="604" w:type="dxa"/>
          </w:tcPr>
          <w:p w:rsidR="00544175" w:rsidRDefault="00544175">
            <w:pPr>
              <w:pStyle w:val="ConsPlusNormal"/>
            </w:pPr>
          </w:p>
        </w:tc>
      </w:tr>
      <w:tr w:rsidR="00544175">
        <w:tc>
          <w:tcPr>
            <w:tcW w:w="454" w:type="dxa"/>
          </w:tcPr>
          <w:p w:rsidR="00544175" w:rsidRDefault="00544175">
            <w:pPr>
              <w:pStyle w:val="ConsPlusNormal"/>
            </w:pPr>
            <w:r>
              <w:t>7</w:t>
            </w:r>
          </w:p>
        </w:tc>
        <w:tc>
          <w:tcPr>
            <w:tcW w:w="4876" w:type="dxa"/>
          </w:tcPr>
          <w:p w:rsidR="00544175" w:rsidRDefault="00544175">
            <w:pPr>
              <w:pStyle w:val="ConsPlusNormal"/>
            </w:pPr>
            <w:r>
              <w:t>Иланский район</w:t>
            </w:r>
          </w:p>
        </w:tc>
        <w:tc>
          <w:tcPr>
            <w:tcW w:w="2098" w:type="dxa"/>
          </w:tcPr>
          <w:p w:rsidR="00544175" w:rsidRDefault="00544175">
            <w:pPr>
              <w:pStyle w:val="ConsPlusNormal"/>
              <w:jc w:val="center"/>
            </w:pPr>
            <w:r>
              <w:t>1226,00</w:t>
            </w:r>
          </w:p>
        </w:tc>
        <w:tc>
          <w:tcPr>
            <w:tcW w:w="1024" w:type="dxa"/>
          </w:tcPr>
          <w:p w:rsidR="00544175" w:rsidRDefault="00544175">
            <w:pPr>
              <w:pStyle w:val="ConsPlusNormal"/>
              <w:jc w:val="center"/>
            </w:pPr>
            <w:r>
              <w:t>1226,00</w:t>
            </w:r>
          </w:p>
        </w:tc>
        <w:tc>
          <w:tcPr>
            <w:tcW w:w="604" w:type="dxa"/>
          </w:tcPr>
          <w:p w:rsidR="00544175" w:rsidRDefault="00544175">
            <w:pPr>
              <w:pStyle w:val="ConsPlusNormal"/>
            </w:pPr>
          </w:p>
        </w:tc>
      </w:tr>
      <w:tr w:rsidR="00544175">
        <w:tc>
          <w:tcPr>
            <w:tcW w:w="454" w:type="dxa"/>
          </w:tcPr>
          <w:p w:rsidR="00544175" w:rsidRDefault="00544175">
            <w:pPr>
              <w:pStyle w:val="ConsPlusNormal"/>
            </w:pPr>
            <w:r>
              <w:t>8</w:t>
            </w:r>
          </w:p>
        </w:tc>
        <w:tc>
          <w:tcPr>
            <w:tcW w:w="4876" w:type="dxa"/>
          </w:tcPr>
          <w:p w:rsidR="00544175" w:rsidRDefault="00544175">
            <w:pPr>
              <w:pStyle w:val="ConsPlusNormal"/>
            </w:pPr>
            <w:r>
              <w:t>Ирбейский район</w:t>
            </w:r>
          </w:p>
        </w:tc>
        <w:tc>
          <w:tcPr>
            <w:tcW w:w="2098" w:type="dxa"/>
          </w:tcPr>
          <w:p w:rsidR="00544175" w:rsidRDefault="00544175">
            <w:pPr>
              <w:pStyle w:val="ConsPlusNormal"/>
              <w:jc w:val="center"/>
            </w:pPr>
            <w:r>
              <w:t>281,00</w:t>
            </w:r>
          </w:p>
        </w:tc>
        <w:tc>
          <w:tcPr>
            <w:tcW w:w="1024" w:type="dxa"/>
          </w:tcPr>
          <w:p w:rsidR="00544175" w:rsidRDefault="00544175">
            <w:pPr>
              <w:pStyle w:val="ConsPlusNormal"/>
              <w:jc w:val="center"/>
            </w:pPr>
            <w:r>
              <w:t>281,00</w:t>
            </w:r>
          </w:p>
        </w:tc>
        <w:tc>
          <w:tcPr>
            <w:tcW w:w="604" w:type="dxa"/>
          </w:tcPr>
          <w:p w:rsidR="00544175" w:rsidRDefault="00544175">
            <w:pPr>
              <w:pStyle w:val="ConsPlusNormal"/>
            </w:pPr>
          </w:p>
        </w:tc>
      </w:tr>
      <w:tr w:rsidR="00544175">
        <w:tc>
          <w:tcPr>
            <w:tcW w:w="454" w:type="dxa"/>
          </w:tcPr>
          <w:p w:rsidR="00544175" w:rsidRDefault="00544175">
            <w:pPr>
              <w:pStyle w:val="ConsPlusNormal"/>
            </w:pPr>
            <w:r>
              <w:t>9</w:t>
            </w:r>
          </w:p>
        </w:tc>
        <w:tc>
          <w:tcPr>
            <w:tcW w:w="4876" w:type="dxa"/>
          </w:tcPr>
          <w:p w:rsidR="00544175" w:rsidRDefault="00544175">
            <w:pPr>
              <w:pStyle w:val="ConsPlusNormal"/>
            </w:pPr>
            <w:r>
              <w:t>Кежемский район</w:t>
            </w:r>
          </w:p>
        </w:tc>
        <w:tc>
          <w:tcPr>
            <w:tcW w:w="2098" w:type="dxa"/>
          </w:tcPr>
          <w:p w:rsidR="00544175" w:rsidRDefault="00544175">
            <w:pPr>
              <w:pStyle w:val="ConsPlusNormal"/>
              <w:jc w:val="center"/>
            </w:pPr>
            <w:r>
              <w:t>5000,00</w:t>
            </w:r>
          </w:p>
        </w:tc>
        <w:tc>
          <w:tcPr>
            <w:tcW w:w="1024" w:type="dxa"/>
          </w:tcPr>
          <w:p w:rsidR="00544175" w:rsidRDefault="00544175">
            <w:pPr>
              <w:pStyle w:val="ConsPlusNormal"/>
              <w:jc w:val="center"/>
            </w:pPr>
            <w:r>
              <w:t>5000,00</w:t>
            </w:r>
          </w:p>
        </w:tc>
        <w:tc>
          <w:tcPr>
            <w:tcW w:w="604" w:type="dxa"/>
          </w:tcPr>
          <w:p w:rsidR="00544175" w:rsidRDefault="00544175">
            <w:pPr>
              <w:pStyle w:val="ConsPlusNormal"/>
            </w:pPr>
          </w:p>
        </w:tc>
      </w:tr>
      <w:tr w:rsidR="00544175">
        <w:tc>
          <w:tcPr>
            <w:tcW w:w="454" w:type="dxa"/>
          </w:tcPr>
          <w:p w:rsidR="00544175" w:rsidRDefault="00544175">
            <w:pPr>
              <w:pStyle w:val="ConsPlusNormal"/>
            </w:pPr>
            <w:r>
              <w:t>10</w:t>
            </w:r>
          </w:p>
        </w:tc>
        <w:tc>
          <w:tcPr>
            <w:tcW w:w="4876" w:type="dxa"/>
          </w:tcPr>
          <w:p w:rsidR="00544175" w:rsidRDefault="00544175">
            <w:pPr>
              <w:pStyle w:val="ConsPlusNormal"/>
            </w:pPr>
            <w:r>
              <w:t>Козульский район</w:t>
            </w:r>
          </w:p>
        </w:tc>
        <w:tc>
          <w:tcPr>
            <w:tcW w:w="2098" w:type="dxa"/>
          </w:tcPr>
          <w:p w:rsidR="00544175" w:rsidRDefault="00544175">
            <w:pPr>
              <w:pStyle w:val="ConsPlusNormal"/>
              <w:jc w:val="center"/>
            </w:pPr>
            <w:r>
              <w:t>350,00</w:t>
            </w:r>
          </w:p>
        </w:tc>
        <w:tc>
          <w:tcPr>
            <w:tcW w:w="1024" w:type="dxa"/>
          </w:tcPr>
          <w:p w:rsidR="00544175" w:rsidRDefault="00544175">
            <w:pPr>
              <w:pStyle w:val="ConsPlusNormal"/>
              <w:jc w:val="center"/>
            </w:pPr>
            <w:r>
              <w:t>350,00</w:t>
            </w:r>
          </w:p>
        </w:tc>
        <w:tc>
          <w:tcPr>
            <w:tcW w:w="604" w:type="dxa"/>
          </w:tcPr>
          <w:p w:rsidR="00544175" w:rsidRDefault="00544175">
            <w:pPr>
              <w:pStyle w:val="ConsPlusNormal"/>
            </w:pPr>
          </w:p>
        </w:tc>
      </w:tr>
      <w:tr w:rsidR="00544175">
        <w:tc>
          <w:tcPr>
            <w:tcW w:w="454" w:type="dxa"/>
          </w:tcPr>
          <w:p w:rsidR="00544175" w:rsidRDefault="00544175">
            <w:pPr>
              <w:pStyle w:val="ConsPlusNormal"/>
            </w:pPr>
            <w:r>
              <w:t>11</w:t>
            </w:r>
          </w:p>
        </w:tc>
        <w:tc>
          <w:tcPr>
            <w:tcW w:w="4876" w:type="dxa"/>
          </w:tcPr>
          <w:p w:rsidR="00544175" w:rsidRDefault="00544175">
            <w:pPr>
              <w:pStyle w:val="ConsPlusNormal"/>
            </w:pPr>
            <w:r>
              <w:t>Краснотуранский район</w:t>
            </w:r>
          </w:p>
        </w:tc>
        <w:tc>
          <w:tcPr>
            <w:tcW w:w="2098" w:type="dxa"/>
          </w:tcPr>
          <w:p w:rsidR="00544175" w:rsidRDefault="00544175">
            <w:pPr>
              <w:pStyle w:val="ConsPlusNormal"/>
              <w:jc w:val="center"/>
            </w:pPr>
            <w:r>
              <w:t>865,00</w:t>
            </w:r>
          </w:p>
        </w:tc>
        <w:tc>
          <w:tcPr>
            <w:tcW w:w="1024" w:type="dxa"/>
          </w:tcPr>
          <w:p w:rsidR="00544175" w:rsidRDefault="00544175">
            <w:pPr>
              <w:pStyle w:val="ConsPlusNormal"/>
              <w:jc w:val="center"/>
            </w:pPr>
            <w:r>
              <w:t>865,00</w:t>
            </w:r>
          </w:p>
        </w:tc>
        <w:tc>
          <w:tcPr>
            <w:tcW w:w="604" w:type="dxa"/>
          </w:tcPr>
          <w:p w:rsidR="00544175" w:rsidRDefault="00544175">
            <w:pPr>
              <w:pStyle w:val="ConsPlusNormal"/>
            </w:pPr>
          </w:p>
        </w:tc>
      </w:tr>
      <w:tr w:rsidR="00544175">
        <w:tc>
          <w:tcPr>
            <w:tcW w:w="454" w:type="dxa"/>
          </w:tcPr>
          <w:p w:rsidR="00544175" w:rsidRDefault="00544175">
            <w:pPr>
              <w:pStyle w:val="ConsPlusNormal"/>
            </w:pPr>
            <w:r>
              <w:t>12</w:t>
            </w:r>
          </w:p>
        </w:tc>
        <w:tc>
          <w:tcPr>
            <w:tcW w:w="4876" w:type="dxa"/>
          </w:tcPr>
          <w:p w:rsidR="00544175" w:rsidRDefault="00544175">
            <w:pPr>
              <w:pStyle w:val="ConsPlusNormal"/>
            </w:pPr>
            <w:r>
              <w:t>Нижнеингашский район</w:t>
            </w:r>
          </w:p>
        </w:tc>
        <w:tc>
          <w:tcPr>
            <w:tcW w:w="2098" w:type="dxa"/>
          </w:tcPr>
          <w:p w:rsidR="00544175" w:rsidRDefault="00544175">
            <w:pPr>
              <w:pStyle w:val="ConsPlusNormal"/>
              <w:jc w:val="center"/>
            </w:pPr>
            <w:r>
              <w:t>520,00</w:t>
            </w:r>
          </w:p>
        </w:tc>
        <w:tc>
          <w:tcPr>
            <w:tcW w:w="1024" w:type="dxa"/>
          </w:tcPr>
          <w:p w:rsidR="00544175" w:rsidRDefault="00544175">
            <w:pPr>
              <w:pStyle w:val="ConsPlusNormal"/>
              <w:jc w:val="center"/>
            </w:pPr>
            <w:r>
              <w:t>520,00</w:t>
            </w:r>
          </w:p>
        </w:tc>
        <w:tc>
          <w:tcPr>
            <w:tcW w:w="604" w:type="dxa"/>
          </w:tcPr>
          <w:p w:rsidR="00544175" w:rsidRDefault="00544175">
            <w:pPr>
              <w:pStyle w:val="ConsPlusNormal"/>
            </w:pPr>
          </w:p>
        </w:tc>
      </w:tr>
      <w:tr w:rsidR="00544175">
        <w:tc>
          <w:tcPr>
            <w:tcW w:w="454" w:type="dxa"/>
          </w:tcPr>
          <w:p w:rsidR="00544175" w:rsidRDefault="00544175">
            <w:pPr>
              <w:pStyle w:val="ConsPlusNormal"/>
            </w:pPr>
            <w:r>
              <w:t>13</w:t>
            </w:r>
          </w:p>
        </w:tc>
        <w:tc>
          <w:tcPr>
            <w:tcW w:w="4876" w:type="dxa"/>
          </w:tcPr>
          <w:p w:rsidR="00544175" w:rsidRDefault="00544175">
            <w:pPr>
              <w:pStyle w:val="ConsPlusNormal"/>
            </w:pPr>
            <w:r>
              <w:t>Новоселовский район</w:t>
            </w:r>
          </w:p>
        </w:tc>
        <w:tc>
          <w:tcPr>
            <w:tcW w:w="2098" w:type="dxa"/>
          </w:tcPr>
          <w:p w:rsidR="00544175" w:rsidRDefault="00544175">
            <w:pPr>
              <w:pStyle w:val="ConsPlusNormal"/>
              <w:jc w:val="center"/>
            </w:pPr>
            <w:r>
              <w:t>328,00</w:t>
            </w:r>
          </w:p>
        </w:tc>
        <w:tc>
          <w:tcPr>
            <w:tcW w:w="1024" w:type="dxa"/>
          </w:tcPr>
          <w:p w:rsidR="00544175" w:rsidRDefault="00544175">
            <w:pPr>
              <w:pStyle w:val="ConsPlusNormal"/>
              <w:jc w:val="center"/>
            </w:pPr>
            <w:r>
              <w:t>328,00</w:t>
            </w:r>
          </w:p>
        </w:tc>
        <w:tc>
          <w:tcPr>
            <w:tcW w:w="604" w:type="dxa"/>
          </w:tcPr>
          <w:p w:rsidR="00544175" w:rsidRDefault="00544175">
            <w:pPr>
              <w:pStyle w:val="ConsPlusNormal"/>
            </w:pPr>
          </w:p>
        </w:tc>
      </w:tr>
      <w:tr w:rsidR="00544175">
        <w:tc>
          <w:tcPr>
            <w:tcW w:w="454" w:type="dxa"/>
          </w:tcPr>
          <w:p w:rsidR="00544175" w:rsidRDefault="00544175">
            <w:pPr>
              <w:pStyle w:val="ConsPlusNormal"/>
            </w:pPr>
            <w:r>
              <w:t>14</w:t>
            </w:r>
          </w:p>
        </w:tc>
        <w:tc>
          <w:tcPr>
            <w:tcW w:w="4876" w:type="dxa"/>
          </w:tcPr>
          <w:p w:rsidR="00544175" w:rsidRDefault="00544175">
            <w:pPr>
              <w:pStyle w:val="ConsPlusNormal"/>
            </w:pPr>
            <w:r>
              <w:t>Пировский район</w:t>
            </w:r>
          </w:p>
        </w:tc>
        <w:tc>
          <w:tcPr>
            <w:tcW w:w="2098" w:type="dxa"/>
          </w:tcPr>
          <w:p w:rsidR="00544175" w:rsidRDefault="00544175">
            <w:pPr>
              <w:pStyle w:val="ConsPlusNormal"/>
              <w:jc w:val="center"/>
            </w:pPr>
            <w:r>
              <w:t>678,00</w:t>
            </w:r>
          </w:p>
        </w:tc>
        <w:tc>
          <w:tcPr>
            <w:tcW w:w="1024" w:type="dxa"/>
          </w:tcPr>
          <w:p w:rsidR="00544175" w:rsidRDefault="00544175">
            <w:pPr>
              <w:pStyle w:val="ConsPlusNormal"/>
              <w:jc w:val="center"/>
            </w:pPr>
            <w:r>
              <w:t>678,00</w:t>
            </w:r>
          </w:p>
        </w:tc>
        <w:tc>
          <w:tcPr>
            <w:tcW w:w="604" w:type="dxa"/>
          </w:tcPr>
          <w:p w:rsidR="00544175" w:rsidRDefault="00544175">
            <w:pPr>
              <w:pStyle w:val="ConsPlusNormal"/>
            </w:pPr>
          </w:p>
        </w:tc>
      </w:tr>
      <w:tr w:rsidR="00544175">
        <w:tc>
          <w:tcPr>
            <w:tcW w:w="454" w:type="dxa"/>
          </w:tcPr>
          <w:p w:rsidR="00544175" w:rsidRDefault="00544175">
            <w:pPr>
              <w:pStyle w:val="ConsPlusNormal"/>
            </w:pPr>
            <w:r>
              <w:t>15</w:t>
            </w:r>
          </w:p>
        </w:tc>
        <w:tc>
          <w:tcPr>
            <w:tcW w:w="4876" w:type="dxa"/>
          </w:tcPr>
          <w:p w:rsidR="00544175" w:rsidRDefault="00544175">
            <w:pPr>
              <w:pStyle w:val="ConsPlusNormal"/>
            </w:pPr>
            <w:r>
              <w:t>Тюхтетский район</w:t>
            </w:r>
          </w:p>
        </w:tc>
        <w:tc>
          <w:tcPr>
            <w:tcW w:w="2098" w:type="dxa"/>
          </w:tcPr>
          <w:p w:rsidR="00544175" w:rsidRDefault="00544175">
            <w:pPr>
              <w:pStyle w:val="ConsPlusNormal"/>
              <w:jc w:val="center"/>
            </w:pPr>
            <w:r>
              <w:t>310,00</w:t>
            </w:r>
          </w:p>
        </w:tc>
        <w:tc>
          <w:tcPr>
            <w:tcW w:w="1024" w:type="dxa"/>
          </w:tcPr>
          <w:p w:rsidR="00544175" w:rsidRDefault="00544175">
            <w:pPr>
              <w:pStyle w:val="ConsPlusNormal"/>
              <w:jc w:val="center"/>
            </w:pPr>
            <w:r>
              <w:t>310,00</w:t>
            </w:r>
          </w:p>
        </w:tc>
        <w:tc>
          <w:tcPr>
            <w:tcW w:w="604" w:type="dxa"/>
          </w:tcPr>
          <w:p w:rsidR="00544175" w:rsidRDefault="00544175">
            <w:pPr>
              <w:pStyle w:val="ConsPlusNormal"/>
            </w:pPr>
          </w:p>
        </w:tc>
      </w:tr>
      <w:tr w:rsidR="00544175">
        <w:tc>
          <w:tcPr>
            <w:tcW w:w="454" w:type="dxa"/>
          </w:tcPr>
          <w:p w:rsidR="00544175" w:rsidRDefault="00544175">
            <w:pPr>
              <w:pStyle w:val="ConsPlusNormal"/>
            </w:pPr>
          </w:p>
        </w:tc>
        <w:tc>
          <w:tcPr>
            <w:tcW w:w="4876" w:type="dxa"/>
          </w:tcPr>
          <w:p w:rsidR="00544175" w:rsidRDefault="00544175">
            <w:pPr>
              <w:pStyle w:val="ConsPlusNormal"/>
            </w:pPr>
            <w:r>
              <w:t>Итого:</w:t>
            </w:r>
          </w:p>
        </w:tc>
        <w:tc>
          <w:tcPr>
            <w:tcW w:w="2098" w:type="dxa"/>
          </w:tcPr>
          <w:p w:rsidR="00544175" w:rsidRDefault="00544175">
            <w:pPr>
              <w:pStyle w:val="ConsPlusNormal"/>
              <w:jc w:val="center"/>
            </w:pPr>
            <w:r>
              <w:t>24039,00</w:t>
            </w:r>
          </w:p>
        </w:tc>
        <w:tc>
          <w:tcPr>
            <w:tcW w:w="1024" w:type="dxa"/>
          </w:tcPr>
          <w:p w:rsidR="00544175" w:rsidRDefault="00544175">
            <w:pPr>
              <w:pStyle w:val="ConsPlusNormal"/>
              <w:jc w:val="center"/>
            </w:pPr>
            <w:r>
              <w:t>16792,00</w:t>
            </w:r>
          </w:p>
        </w:tc>
        <w:tc>
          <w:tcPr>
            <w:tcW w:w="604" w:type="dxa"/>
          </w:tcPr>
          <w:p w:rsidR="00544175" w:rsidRDefault="00544175">
            <w:pPr>
              <w:pStyle w:val="ConsPlusNormal"/>
            </w:pP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Таблица N 3</w:t>
      </w:r>
    </w:p>
    <w:p w:rsidR="00544175" w:rsidRDefault="00544175">
      <w:pPr>
        <w:pStyle w:val="ConsPlusNormal"/>
        <w:jc w:val="right"/>
      </w:pPr>
      <w:r>
        <w:t>к подпункту 1.4 пункта 1</w:t>
      </w:r>
    </w:p>
    <w:p w:rsidR="00544175" w:rsidRDefault="00544175">
      <w:pPr>
        <w:pStyle w:val="ConsPlusNormal"/>
        <w:jc w:val="right"/>
      </w:pPr>
      <w:r>
        <w:t>перечня мероприятий подпрограммы</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95" w:name="P8154"/>
      <w:bookmarkEnd w:id="95"/>
      <w:r>
        <w:t>ПРЕДОСТАВЛЕНИЕ СУБСИДИЙ БЮДЖЕТАМ МУНИЦИПАЛЬНЫХ ОБРАЗОВАНИЙ</w:t>
      </w:r>
    </w:p>
    <w:p w:rsidR="00544175" w:rsidRDefault="00544175">
      <w:pPr>
        <w:pStyle w:val="ConsPlusNormal"/>
        <w:jc w:val="center"/>
      </w:pPr>
      <w:r>
        <w:t>НА РАЗРАБОТКУ ПРОЕКТНОЙ ДОКУМЕНТАЦИИ, УСТАНОВКУ</w:t>
      </w:r>
    </w:p>
    <w:p w:rsidR="00544175" w:rsidRDefault="00544175">
      <w:pPr>
        <w:pStyle w:val="ConsPlusNormal"/>
        <w:jc w:val="center"/>
      </w:pPr>
      <w:r>
        <w:t>ОХРАННО-ПОЖАРНОЙ СИГНАЛИЗАЦИИ В МУНИЦИПАЛЬНЫХ АРХИВАХ</w:t>
      </w:r>
    </w:p>
    <w:p w:rsidR="00544175" w:rsidRDefault="00544175">
      <w:pPr>
        <w:pStyle w:val="ConsPlusNormal"/>
        <w:jc w:val="center"/>
      </w:pPr>
      <w:r>
        <w:t>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1983"/>
        <w:gridCol w:w="1814"/>
        <w:gridCol w:w="1587"/>
      </w:tblGrid>
      <w:tr w:rsidR="00544175">
        <w:tc>
          <w:tcPr>
            <w:tcW w:w="567" w:type="dxa"/>
            <w:vMerge w:val="restart"/>
          </w:tcPr>
          <w:p w:rsidR="00544175" w:rsidRDefault="00544175">
            <w:pPr>
              <w:pStyle w:val="ConsPlusNormal"/>
              <w:jc w:val="center"/>
            </w:pPr>
            <w:r>
              <w:t>N п/п</w:t>
            </w:r>
          </w:p>
        </w:tc>
        <w:tc>
          <w:tcPr>
            <w:tcW w:w="3118" w:type="dxa"/>
            <w:vMerge w:val="restart"/>
          </w:tcPr>
          <w:p w:rsidR="00544175" w:rsidRDefault="00544175">
            <w:pPr>
              <w:pStyle w:val="ConsPlusNormal"/>
              <w:jc w:val="center"/>
            </w:pPr>
            <w:r>
              <w:t>Наименование муниципального образования Красноярского края</w:t>
            </w:r>
          </w:p>
        </w:tc>
        <w:tc>
          <w:tcPr>
            <w:tcW w:w="5384" w:type="dxa"/>
            <w:gridSpan w:val="3"/>
          </w:tcPr>
          <w:p w:rsidR="00544175" w:rsidRDefault="00544175">
            <w:pPr>
              <w:pStyle w:val="ConsPlusNormal"/>
              <w:jc w:val="center"/>
            </w:pPr>
            <w:r>
              <w:t>Объем финансирования</w:t>
            </w:r>
          </w:p>
        </w:tc>
      </w:tr>
      <w:tr w:rsidR="00544175">
        <w:tc>
          <w:tcPr>
            <w:tcW w:w="567" w:type="dxa"/>
            <w:vMerge/>
          </w:tcPr>
          <w:p w:rsidR="00544175" w:rsidRDefault="00544175"/>
        </w:tc>
        <w:tc>
          <w:tcPr>
            <w:tcW w:w="3118" w:type="dxa"/>
            <w:vMerge/>
          </w:tcPr>
          <w:p w:rsidR="00544175" w:rsidRDefault="00544175"/>
        </w:tc>
        <w:tc>
          <w:tcPr>
            <w:tcW w:w="1983" w:type="dxa"/>
            <w:vMerge w:val="restart"/>
          </w:tcPr>
          <w:p w:rsidR="00544175" w:rsidRDefault="00544175">
            <w:pPr>
              <w:pStyle w:val="ConsPlusNormal"/>
              <w:jc w:val="center"/>
            </w:pPr>
            <w:r>
              <w:t>всего (тыс. руб.)</w:t>
            </w:r>
          </w:p>
        </w:tc>
        <w:tc>
          <w:tcPr>
            <w:tcW w:w="3401" w:type="dxa"/>
            <w:gridSpan w:val="2"/>
          </w:tcPr>
          <w:p w:rsidR="00544175" w:rsidRDefault="00544175">
            <w:pPr>
              <w:pStyle w:val="ConsPlusNormal"/>
              <w:jc w:val="center"/>
            </w:pPr>
            <w:r>
              <w:t>по годам</w:t>
            </w:r>
          </w:p>
        </w:tc>
      </w:tr>
      <w:tr w:rsidR="00544175">
        <w:tc>
          <w:tcPr>
            <w:tcW w:w="567" w:type="dxa"/>
            <w:vMerge/>
          </w:tcPr>
          <w:p w:rsidR="00544175" w:rsidRDefault="00544175"/>
        </w:tc>
        <w:tc>
          <w:tcPr>
            <w:tcW w:w="3118" w:type="dxa"/>
            <w:vMerge/>
          </w:tcPr>
          <w:p w:rsidR="00544175" w:rsidRDefault="00544175"/>
        </w:tc>
        <w:tc>
          <w:tcPr>
            <w:tcW w:w="1983" w:type="dxa"/>
            <w:vMerge/>
          </w:tcPr>
          <w:p w:rsidR="00544175" w:rsidRDefault="00544175"/>
        </w:tc>
        <w:tc>
          <w:tcPr>
            <w:tcW w:w="1814" w:type="dxa"/>
          </w:tcPr>
          <w:p w:rsidR="00544175" w:rsidRDefault="00544175">
            <w:pPr>
              <w:pStyle w:val="ConsPlusNormal"/>
              <w:jc w:val="center"/>
            </w:pPr>
            <w:r>
              <w:t>2014</w:t>
            </w:r>
          </w:p>
        </w:tc>
        <w:tc>
          <w:tcPr>
            <w:tcW w:w="1587" w:type="dxa"/>
          </w:tcPr>
          <w:p w:rsidR="00544175" w:rsidRDefault="00544175">
            <w:pPr>
              <w:pStyle w:val="ConsPlusNormal"/>
              <w:jc w:val="center"/>
            </w:pPr>
            <w:r>
              <w:t>2015</w:t>
            </w:r>
          </w:p>
        </w:tc>
      </w:tr>
      <w:tr w:rsidR="00544175">
        <w:tc>
          <w:tcPr>
            <w:tcW w:w="567" w:type="dxa"/>
          </w:tcPr>
          <w:p w:rsidR="00544175" w:rsidRDefault="00544175">
            <w:pPr>
              <w:pStyle w:val="ConsPlusNormal"/>
              <w:jc w:val="center"/>
            </w:pPr>
            <w:r>
              <w:t>1</w:t>
            </w:r>
          </w:p>
        </w:tc>
        <w:tc>
          <w:tcPr>
            <w:tcW w:w="3118" w:type="dxa"/>
          </w:tcPr>
          <w:p w:rsidR="00544175" w:rsidRDefault="00544175">
            <w:pPr>
              <w:pStyle w:val="ConsPlusNormal"/>
              <w:jc w:val="center"/>
            </w:pPr>
            <w:r>
              <w:t>2</w:t>
            </w:r>
          </w:p>
        </w:tc>
        <w:tc>
          <w:tcPr>
            <w:tcW w:w="1983" w:type="dxa"/>
          </w:tcPr>
          <w:p w:rsidR="00544175" w:rsidRDefault="00544175">
            <w:pPr>
              <w:pStyle w:val="ConsPlusNormal"/>
              <w:jc w:val="center"/>
            </w:pPr>
            <w:r>
              <w:t>3</w:t>
            </w:r>
          </w:p>
        </w:tc>
        <w:tc>
          <w:tcPr>
            <w:tcW w:w="1814" w:type="dxa"/>
          </w:tcPr>
          <w:p w:rsidR="00544175" w:rsidRDefault="00544175">
            <w:pPr>
              <w:pStyle w:val="ConsPlusNormal"/>
              <w:jc w:val="center"/>
            </w:pPr>
            <w:r>
              <w:t>4</w:t>
            </w:r>
          </w:p>
        </w:tc>
        <w:tc>
          <w:tcPr>
            <w:tcW w:w="1587" w:type="dxa"/>
          </w:tcPr>
          <w:p w:rsidR="00544175" w:rsidRDefault="00544175">
            <w:pPr>
              <w:pStyle w:val="ConsPlusNormal"/>
              <w:jc w:val="center"/>
            </w:pPr>
            <w:r>
              <w:t>5</w:t>
            </w:r>
          </w:p>
        </w:tc>
      </w:tr>
      <w:tr w:rsidR="00544175">
        <w:tc>
          <w:tcPr>
            <w:tcW w:w="567" w:type="dxa"/>
          </w:tcPr>
          <w:p w:rsidR="00544175" w:rsidRDefault="00544175">
            <w:pPr>
              <w:pStyle w:val="ConsPlusNormal"/>
            </w:pPr>
            <w:r>
              <w:lastRenderedPageBreak/>
              <w:t>1</w:t>
            </w:r>
          </w:p>
        </w:tc>
        <w:tc>
          <w:tcPr>
            <w:tcW w:w="3118" w:type="dxa"/>
          </w:tcPr>
          <w:p w:rsidR="00544175" w:rsidRDefault="00544175">
            <w:pPr>
              <w:pStyle w:val="ConsPlusNormal"/>
            </w:pPr>
            <w:r>
              <w:t>г. Боготол</w:t>
            </w:r>
          </w:p>
        </w:tc>
        <w:tc>
          <w:tcPr>
            <w:tcW w:w="1983" w:type="dxa"/>
          </w:tcPr>
          <w:p w:rsidR="00544175" w:rsidRDefault="00544175">
            <w:pPr>
              <w:pStyle w:val="ConsPlusNormal"/>
              <w:jc w:val="center"/>
            </w:pPr>
            <w:r>
              <w:t>60,00</w:t>
            </w:r>
          </w:p>
        </w:tc>
        <w:tc>
          <w:tcPr>
            <w:tcW w:w="1814" w:type="dxa"/>
          </w:tcPr>
          <w:p w:rsidR="00544175" w:rsidRDefault="00544175">
            <w:pPr>
              <w:pStyle w:val="ConsPlusNormal"/>
            </w:pPr>
          </w:p>
        </w:tc>
        <w:tc>
          <w:tcPr>
            <w:tcW w:w="1587" w:type="dxa"/>
          </w:tcPr>
          <w:p w:rsidR="00544175" w:rsidRDefault="00544175">
            <w:pPr>
              <w:pStyle w:val="ConsPlusNormal"/>
              <w:jc w:val="center"/>
            </w:pPr>
            <w:r>
              <w:t>60,00</w:t>
            </w:r>
          </w:p>
        </w:tc>
      </w:tr>
      <w:tr w:rsidR="00544175">
        <w:tc>
          <w:tcPr>
            <w:tcW w:w="567" w:type="dxa"/>
          </w:tcPr>
          <w:p w:rsidR="00544175" w:rsidRDefault="00544175">
            <w:pPr>
              <w:pStyle w:val="ConsPlusNormal"/>
            </w:pPr>
            <w:r>
              <w:t>2</w:t>
            </w:r>
          </w:p>
        </w:tc>
        <w:tc>
          <w:tcPr>
            <w:tcW w:w="3118" w:type="dxa"/>
          </w:tcPr>
          <w:p w:rsidR="00544175" w:rsidRDefault="00544175">
            <w:pPr>
              <w:pStyle w:val="ConsPlusNormal"/>
            </w:pPr>
            <w:r>
              <w:t>г. Канск</w:t>
            </w:r>
          </w:p>
        </w:tc>
        <w:tc>
          <w:tcPr>
            <w:tcW w:w="1983" w:type="dxa"/>
          </w:tcPr>
          <w:p w:rsidR="00544175" w:rsidRDefault="00544175">
            <w:pPr>
              <w:pStyle w:val="ConsPlusNormal"/>
              <w:jc w:val="center"/>
            </w:pPr>
            <w:r>
              <w:t>378,00</w:t>
            </w:r>
          </w:p>
        </w:tc>
        <w:tc>
          <w:tcPr>
            <w:tcW w:w="1814" w:type="dxa"/>
          </w:tcPr>
          <w:p w:rsidR="00544175" w:rsidRDefault="00544175">
            <w:pPr>
              <w:pStyle w:val="ConsPlusNormal"/>
              <w:jc w:val="center"/>
            </w:pPr>
            <w:r>
              <w:t>378,00</w:t>
            </w:r>
          </w:p>
        </w:tc>
        <w:tc>
          <w:tcPr>
            <w:tcW w:w="1587" w:type="dxa"/>
          </w:tcPr>
          <w:p w:rsidR="00544175" w:rsidRDefault="00544175">
            <w:pPr>
              <w:pStyle w:val="ConsPlusNormal"/>
            </w:pPr>
          </w:p>
        </w:tc>
      </w:tr>
      <w:tr w:rsidR="00544175">
        <w:tc>
          <w:tcPr>
            <w:tcW w:w="567" w:type="dxa"/>
          </w:tcPr>
          <w:p w:rsidR="00544175" w:rsidRDefault="00544175">
            <w:pPr>
              <w:pStyle w:val="ConsPlusNormal"/>
            </w:pPr>
            <w:r>
              <w:t>3</w:t>
            </w:r>
          </w:p>
        </w:tc>
        <w:tc>
          <w:tcPr>
            <w:tcW w:w="3118" w:type="dxa"/>
          </w:tcPr>
          <w:p w:rsidR="00544175" w:rsidRDefault="00544175">
            <w:pPr>
              <w:pStyle w:val="ConsPlusNormal"/>
            </w:pPr>
            <w:r>
              <w:t>Идринский район</w:t>
            </w:r>
          </w:p>
        </w:tc>
        <w:tc>
          <w:tcPr>
            <w:tcW w:w="1983" w:type="dxa"/>
          </w:tcPr>
          <w:p w:rsidR="00544175" w:rsidRDefault="00544175">
            <w:pPr>
              <w:pStyle w:val="ConsPlusNormal"/>
              <w:jc w:val="center"/>
            </w:pPr>
            <w:r>
              <w:t>300,00</w:t>
            </w:r>
          </w:p>
        </w:tc>
        <w:tc>
          <w:tcPr>
            <w:tcW w:w="1814" w:type="dxa"/>
          </w:tcPr>
          <w:p w:rsidR="00544175" w:rsidRDefault="00544175">
            <w:pPr>
              <w:pStyle w:val="ConsPlusNormal"/>
              <w:jc w:val="center"/>
            </w:pPr>
            <w:r>
              <w:t>300,00</w:t>
            </w:r>
          </w:p>
        </w:tc>
        <w:tc>
          <w:tcPr>
            <w:tcW w:w="1587" w:type="dxa"/>
          </w:tcPr>
          <w:p w:rsidR="00544175" w:rsidRDefault="00544175">
            <w:pPr>
              <w:pStyle w:val="ConsPlusNormal"/>
            </w:pPr>
          </w:p>
        </w:tc>
      </w:tr>
      <w:tr w:rsidR="00544175">
        <w:tc>
          <w:tcPr>
            <w:tcW w:w="567" w:type="dxa"/>
          </w:tcPr>
          <w:p w:rsidR="00544175" w:rsidRDefault="00544175">
            <w:pPr>
              <w:pStyle w:val="ConsPlusNormal"/>
            </w:pPr>
            <w:r>
              <w:t>4</w:t>
            </w:r>
          </w:p>
        </w:tc>
        <w:tc>
          <w:tcPr>
            <w:tcW w:w="3118" w:type="dxa"/>
          </w:tcPr>
          <w:p w:rsidR="00544175" w:rsidRDefault="00544175">
            <w:pPr>
              <w:pStyle w:val="ConsPlusNormal"/>
            </w:pPr>
            <w:r>
              <w:t>Иланский район</w:t>
            </w:r>
          </w:p>
        </w:tc>
        <w:tc>
          <w:tcPr>
            <w:tcW w:w="1983" w:type="dxa"/>
          </w:tcPr>
          <w:p w:rsidR="00544175" w:rsidRDefault="00544175">
            <w:pPr>
              <w:pStyle w:val="ConsPlusNormal"/>
              <w:jc w:val="center"/>
            </w:pPr>
            <w:r>
              <w:t>120,00</w:t>
            </w:r>
          </w:p>
        </w:tc>
        <w:tc>
          <w:tcPr>
            <w:tcW w:w="1814" w:type="dxa"/>
          </w:tcPr>
          <w:p w:rsidR="00544175" w:rsidRDefault="00544175">
            <w:pPr>
              <w:pStyle w:val="ConsPlusNormal"/>
              <w:jc w:val="center"/>
            </w:pPr>
            <w:r>
              <w:t>120,00</w:t>
            </w:r>
          </w:p>
        </w:tc>
        <w:tc>
          <w:tcPr>
            <w:tcW w:w="1587" w:type="dxa"/>
          </w:tcPr>
          <w:p w:rsidR="00544175" w:rsidRDefault="00544175">
            <w:pPr>
              <w:pStyle w:val="ConsPlusNormal"/>
            </w:pPr>
          </w:p>
        </w:tc>
      </w:tr>
      <w:tr w:rsidR="00544175">
        <w:tc>
          <w:tcPr>
            <w:tcW w:w="567" w:type="dxa"/>
          </w:tcPr>
          <w:p w:rsidR="00544175" w:rsidRDefault="00544175">
            <w:pPr>
              <w:pStyle w:val="ConsPlusNormal"/>
            </w:pPr>
            <w:r>
              <w:t>5</w:t>
            </w:r>
          </w:p>
        </w:tc>
        <w:tc>
          <w:tcPr>
            <w:tcW w:w="3118" w:type="dxa"/>
          </w:tcPr>
          <w:p w:rsidR="00544175" w:rsidRDefault="00544175">
            <w:pPr>
              <w:pStyle w:val="ConsPlusNormal"/>
            </w:pPr>
            <w:r>
              <w:t>Ирбейский район</w:t>
            </w:r>
          </w:p>
        </w:tc>
        <w:tc>
          <w:tcPr>
            <w:tcW w:w="1983" w:type="dxa"/>
          </w:tcPr>
          <w:p w:rsidR="00544175" w:rsidRDefault="00544175">
            <w:pPr>
              <w:pStyle w:val="ConsPlusNormal"/>
              <w:jc w:val="center"/>
            </w:pPr>
            <w:r>
              <w:t>70,00</w:t>
            </w:r>
          </w:p>
        </w:tc>
        <w:tc>
          <w:tcPr>
            <w:tcW w:w="1814" w:type="dxa"/>
          </w:tcPr>
          <w:p w:rsidR="00544175" w:rsidRDefault="00544175">
            <w:pPr>
              <w:pStyle w:val="ConsPlusNormal"/>
              <w:jc w:val="center"/>
            </w:pPr>
            <w:r>
              <w:t>70,00</w:t>
            </w:r>
          </w:p>
        </w:tc>
        <w:tc>
          <w:tcPr>
            <w:tcW w:w="1587" w:type="dxa"/>
          </w:tcPr>
          <w:p w:rsidR="00544175" w:rsidRDefault="00544175">
            <w:pPr>
              <w:pStyle w:val="ConsPlusNormal"/>
            </w:pPr>
          </w:p>
        </w:tc>
      </w:tr>
      <w:tr w:rsidR="00544175">
        <w:tc>
          <w:tcPr>
            <w:tcW w:w="567" w:type="dxa"/>
          </w:tcPr>
          <w:p w:rsidR="00544175" w:rsidRDefault="00544175">
            <w:pPr>
              <w:pStyle w:val="ConsPlusNormal"/>
            </w:pPr>
            <w:r>
              <w:t>6</w:t>
            </w:r>
          </w:p>
        </w:tc>
        <w:tc>
          <w:tcPr>
            <w:tcW w:w="3118" w:type="dxa"/>
          </w:tcPr>
          <w:p w:rsidR="00544175" w:rsidRDefault="00544175">
            <w:pPr>
              <w:pStyle w:val="ConsPlusNormal"/>
            </w:pPr>
            <w:r>
              <w:t>Кежемский район</w:t>
            </w:r>
          </w:p>
        </w:tc>
        <w:tc>
          <w:tcPr>
            <w:tcW w:w="1983" w:type="dxa"/>
          </w:tcPr>
          <w:p w:rsidR="00544175" w:rsidRDefault="00544175">
            <w:pPr>
              <w:pStyle w:val="ConsPlusNormal"/>
              <w:jc w:val="center"/>
            </w:pPr>
            <w:r>
              <w:t>254,00</w:t>
            </w:r>
          </w:p>
        </w:tc>
        <w:tc>
          <w:tcPr>
            <w:tcW w:w="1814" w:type="dxa"/>
          </w:tcPr>
          <w:p w:rsidR="00544175" w:rsidRDefault="00544175">
            <w:pPr>
              <w:pStyle w:val="ConsPlusNormal"/>
              <w:jc w:val="center"/>
            </w:pPr>
            <w:r>
              <w:t>254,00</w:t>
            </w:r>
          </w:p>
        </w:tc>
        <w:tc>
          <w:tcPr>
            <w:tcW w:w="1587" w:type="dxa"/>
          </w:tcPr>
          <w:p w:rsidR="00544175" w:rsidRDefault="00544175">
            <w:pPr>
              <w:pStyle w:val="ConsPlusNormal"/>
            </w:pPr>
          </w:p>
        </w:tc>
      </w:tr>
      <w:tr w:rsidR="00544175">
        <w:tc>
          <w:tcPr>
            <w:tcW w:w="567" w:type="dxa"/>
          </w:tcPr>
          <w:p w:rsidR="00544175" w:rsidRDefault="00544175">
            <w:pPr>
              <w:pStyle w:val="ConsPlusNormal"/>
            </w:pPr>
            <w:r>
              <w:t>7</w:t>
            </w:r>
          </w:p>
        </w:tc>
        <w:tc>
          <w:tcPr>
            <w:tcW w:w="3118" w:type="dxa"/>
          </w:tcPr>
          <w:p w:rsidR="00544175" w:rsidRDefault="00544175">
            <w:pPr>
              <w:pStyle w:val="ConsPlusNormal"/>
            </w:pPr>
            <w:r>
              <w:t>Козульский район</w:t>
            </w:r>
          </w:p>
        </w:tc>
        <w:tc>
          <w:tcPr>
            <w:tcW w:w="1983" w:type="dxa"/>
          </w:tcPr>
          <w:p w:rsidR="00544175" w:rsidRDefault="00544175">
            <w:pPr>
              <w:pStyle w:val="ConsPlusNormal"/>
              <w:jc w:val="center"/>
            </w:pPr>
            <w:r>
              <w:t>19,00</w:t>
            </w:r>
          </w:p>
        </w:tc>
        <w:tc>
          <w:tcPr>
            <w:tcW w:w="1814" w:type="dxa"/>
          </w:tcPr>
          <w:p w:rsidR="00544175" w:rsidRDefault="00544175">
            <w:pPr>
              <w:pStyle w:val="ConsPlusNormal"/>
              <w:jc w:val="center"/>
            </w:pPr>
            <w:r>
              <w:t>19,00</w:t>
            </w:r>
          </w:p>
        </w:tc>
        <w:tc>
          <w:tcPr>
            <w:tcW w:w="1587" w:type="dxa"/>
          </w:tcPr>
          <w:p w:rsidR="00544175" w:rsidRDefault="00544175">
            <w:pPr>
              <w:pStyle w:val="ConsPlusNormal"/>
            </w:pPr>
          </w:p>
        </w:tc>
      </w:tr>
      <w:tr w:rsidR="00544175">
        <w:tc>
          <w:tcPr>
            <w:tcW w:w="567" w:type="dxa"/>
          </w:tcPr>
          <w:p w:rsidR="00544175" w:rsidRDefault="00544175">
            <w:pPr>
              <w:pStyle w:val="ConsPlusNormal"/>
            </w:pPr>
            <w:r>
              <w:t>8</w:t>
            </w:r>
          </w:p>
        </w:tc>
        <w:tc>
          <w:tcPr>
            <w:tcW w:w="3118" w:type="dxa"/>
          </w:tcPr>
          <w:p w:rsidR="00544175" w:rsidRDefault="00544175">
            <w:pPr>
              <w:pStyle w:val="ConsPlusNormal"/>
            </w:pPr>
            <w:r>
              <w:t>Новоселовский район</w:t>
            </w:r>
          </w:p>
        </w:tc>
        <w:tc>
          <w:tcPr>
            <w:tcW w:w="1983" w:type="dxa"/>
          </w:tcPr>
          <w:p w:rsidR="00544175" w:rsidRDefault="00544175">
            <w:pPr>
              <w:pStyle w:val="ConsPlusNormal"/>
              <w:jc w:val="center"/>
            </w:pPr>
            <w:r>
              <w:t>62,00</w:t>
            </w:r>
          </w:p>
        </w:tc>
        <w:tc>
          <w:tcPr>
            <w:tcW w:w="1814" w:type="dxa"/>
          </w:tcPr>
          <w:p w:rsidR="00544175" w:rsidRDefault="00544175">
            <w:pPr>
              <w:pStyle w:val="ConsPlusNormal"/>
              <w:jc w:val="center"/>
            </w:pPr>
            <w:r>
              <w:t>62,00</w:t>
            </w:r>
          </w:p>
        </w:tc>
        <w:tc>
          <w:tcPr>
            <w:tcW w:w="1587" w:type="dxa"/>
          </w:tcPr>
          <w:p w:rsidR="00544175" w:rsidRDefault="00544175">
            <w:pPr>
              <w:pStyle w:val="ConsPlusNormal"/>
            </w:pPr>
          </w:p>
        </w:tc>
      </w:tr>
      <w:tr w:rsidR="00544175">
        <w:tc>
          <w:tcPr>
            <w:tcW w:w="567" w:type="dxa"/>
          </w:tcPr>
          <w:p w:rsidR="00544175" w:rsidRDefault="00544175">
            <w:pPr>
              <w:pStyle w:val="ConsPlusNormal"/>
            </w:pPr>
            <w:r>
              <w:t>9</w:t>
            </w:r>
          </w:p>
        </w:tc>
        <w:tc>
          <w:tcPr>
            <w:tcW w:w="3118" w:type="dxa"/>
          </w:tcPr>
          <w:p w:rsidR="00544175" w:rsidRDefault="00544175">
            <w:pPr>
              <w:pStyle w:val="ConsPlusNormal"/>
            </w:pPr>
            <w:r>
              <w:t>Пировский район</w:t>
            </w:r>
          </w:p>
        </w:tc>
        <w:tc>
          <w:tcPr>
            <w:tcW w:w="1983" w:type="dxa"/>
          </w:tcPr>
          <w:p w:rsidR="00544175" w:rsidRDefault="00544175">
            <w:pPr>
              <w:pStyle w:val="ConsPlusNormal"/>
              <w:jc w:val="center"/>
            </w:pPr>
            <w:r>
              <w:t>154,00</w:t>
            </w:r>
          </w:p>
        </w:tc>
        <w:tc>
          <w:tcPr>
            <w:tcW w:w="1814" w:type="dxa"/>
          </w:tcPr>
          <w:p w:rsidR="00544175" w:rsidRDefault="00544175">
            <w:pPr>
              <w:pStyle w:val="ConsPlusNormal"/>
              <w:jc w:val="center"/>
            </w:pPr>
            <w:r>
              <w:t>154,00</w:t>
            </w:r>
          </w:p>
        </w:tc>
        <w:tc>
          <w:tcPr>
            <w:tcW w:w="1587" w:type="dxa"/>
          </w:tcPr>
          <w:p w:rsidR="00544175" w:rsidRDefault="00544175">
            <w:pPr>
              <w:pStyle w:val="ConsPlusNormal"/>
            </w:pPr>
          </w:p>
        </w:tc>
      </w:tr>
      <w:tr w:rsidR="00544175">
        <w:tc>
          <w:tcPr>
            <w:tcW w:w="567" w:type="dxa"/>
          </w:tcPr>
          <w:p w:rsidR="00544175" w:rsidRDefault="00544175">
            <w:pPr>
              <w:pStyle w:val="ConsPlusNormal"/>
            </w:pPr>
            <w:r>
              <w:t>10</w:t>
            </w:r>
          </w:p>
        </w:tc>
        <w:tc>
          <w:tcPr>
            <w:tcW w:w="3118" w:type="dxa"/>
          </w:tcPr>
          <w:p w:rsidR="00544175" w:rsidRDefault="00544175">
            <w:pPr>
              <w:pStyle w:val="ConsPlusNormal"/>
            </w:pPr>
            <w:r>
              <w:t>Тюхтетский район</w:t>
            </w:r>
          </w:p>
        </w:tc>
        <w:tc>
          <w:tcPr>
            <w:tcW w:w="1983" w:type="dxa"/>
          </w:tcPr>
          <w:p w:rsidR="00544175" w:rsidRDefault="00544175">
            <w:pPr>
              <w:pStyle w:val="ConsPlusNormal"/>
              <w:jc w:val="center"/>
            </w:pPr>
            <w:r>
              <w:t>20,00</w:t>
            </w:r>
          </w:p>
        </w:tc>
        <w:tc>
          <w:tcPr>
            <w:tcW w:w="1814" w:type="dxa"/>
          </w:tcPr>
          <w:p w:rsidR="00544175" w:rsidRDefault="00544175">
            <w:pPr>
              <w:pStyle w:val="ConsPlusNormal"/>
              <w:jc w:val="center"/>
            </w:pPr>
            <w:r>
              <w:t>20,00</w:t>
            </w:r>
          </w:p>
        </w:tc>
        <w:tc>
          <w:tcPr>
            <w:tcW w:w="1587"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Итого:</w:t>
            </w:r>
          </w:p>
        </w:tc>
        <w:tc>
          <w:tcPr>
            <w:tcW w:w="1983" w:type="dxa"/>
          </w:tcPr>
          <w:p w:rsidR="00544175" w:rsidRDefault="00544175">
            <w:pPr>
              <w:pStyle w:val="ConsPlusNormal"/>
              <w:jc w:val="center"/>
            </w:pPr>
            <w:r>
              <w:t>1437,00</w:t>
            </w:r>
          </w:p>
        </w:tc>
        <w:tc>
          <w:tcPr>
            <w:tcW w:w="1814" w:type="dxa"/>
          </w:tcPr>
          <w:p w:rsidR="00544175" w:rsidRDefault="00544175">
            <w:pPr>
              <w:pStyle w:val="ConsPlusNormal"/>
              <w:jc w:val="center"/>
            </w:pPr>
            <w:r>
              <w:t>1377,00</w:t>
            </w:r>
          </w:p>
        </w:tc>
        <w:tc>
          <w:tcPr>
            <w:tcW w:w="1587" w:type="dxa"/>
          </w:tcPr>
          <w:p w:rsidR="00544175" w:rsidRDefault="00544175">
            <w:pPr>
              <w:pStyle w:val="ConsPlusNormal"/>
              <w:jc w:val="center"/>
            </w:pPr>
            <w:r>
              <w:t>60,00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Таблица N 4</w:t>
      </w:r>
    </w:p>
    <w:p w:rsidR="00544175" w:rsidRDefault="00544175">
      <w:pPr>
        <w:pStyle w:val="ConsPlusNormal"/>
        <w:jc w:val="right"/>
      </w:pPr>
      <w:r>
        <w:t>к подпункту 1.5 пункта 1</w:t>
      </w:r>
    </w:p>
    <w:p w:rsidR="00544175" w:rsidRDefault="00544175">
      <w:pPr>
        <w:pStyle w:val="ConsPlusNormal"/>
        <w:jc w:val="right"/>
      </w:pPr>
      <w:r>
        <w:t>перечня мероприятий подпрограммы</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96" w:name="P8237"/>
      <w:bookmarkEnd w:id="96"/>
      <w:r>
        <w:t>ПРЕДОСТАВЛЕНИЕ СУБСИДИЙ БЮДЖЕТАМ МУНИЦИПАЛЬНЫХ ОБРАЗОВАНИЙ</w:t>
      </w:r>
    </w:p>
    <w:p w:rsidR="00544175" w:rsidRDefault="00544175">
      <w:pPr>
        <w:pStyle w:val="ConsPlusNormal"/>
        <w:jc w:val="center"/>
      </w:pPr>
      <w:r>
        <w:t>НА ПРИОБРЕТЕНИЕ (ЗАМЕНУ) И МОНТАЖ СТЕЛЛАЖНОГО ОБОРУДОВАНИЯ</w:t>
      </w:r>
    </w:p>
    <w:p w:rsidR="00544175" w:rsidRDefault="00544175">
      <w:pPr>
        <w:pStyle w:val="ConsPlusNormal"/>
        <w:jc w:val="center"/>
      </w:pPr>
      <w:r>
        <w:t>(ПЕРЕДВИЖНЫЕ И (ИЛИ) СТАЦИОНАРНЫЕ СТЕЛЛАЖИ)</w:t>
      </w:r>
    </w:p>
    <w:p w:rsidR="00544175" w:rsidRDefault="00544175">
      <w:pPr>
        <w:pStyle w:val="ConsPlusNormal"/>
        <w:jc w:val="center"/>
      </w:pPr>
      <w:r>
        <w:t>ДЛЯ МУНИЦИПАЛЬНЫХ АРХИВОВ 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1983"/>
        <w:gridCol w:w="1701"/>
        <w:gridCol w:w="1701"/>
      </w:tblGrid>
      <w:tr w:rsidR="00544175">
        <w:tc>
          <w:tcPr>
            <w:tcW w:w="567" w:type="dxa"/>
            <w:vMerge w:val="restart"/>
          </w:tcPr>
          <w:p w:rsidR="00544175" w:rsidRDefault="00544175">
            <w:pPr>
              <w:pStyle w:val="ConsPlusNormal"/>
              <w:jc w:val="center"/>
            </w:pPr>
            <w:r>
              <w:t>N п/п</w:t>
            </w:r>
          </w:p>
        </w:tc>
        <w:tc>
          <w:tcPr>
            <w:tcW w:w="3118" w:type="dxa"/>
            <w:vMerge w:val="restart"/>
          </w:tcPr>
          <w:p w:rsidR="00544175" w:rsidRDefault="00544175">
            <w:pPr>
              <w:pStyle w:val="ConsPlusNormal"/>
              <w:jc w:val="center"/>
            </w:pPr>
            <w:r>
              <w:t>Наименование муниципального образования Красноярского края</w:t>
            </w:r>
          </w:p>
        </w:tc>
        <w:tc>
          <w:tcPr>
            <w:tcW w:w="5385" w:type="dxa"/>
            <w:gridSpan w:val="3"/>
          </w:tcPr>
          <w:p w:rsidR="00544175" w:rsidRDefault="00544175">
            <w:pPr>
              <w:pStyle w:val="ConsPlusNormal"/>
              <w:jc w:val="center"/>
            </w:pPr>
            <w:r>
              <w:t>Объем финансирования</w:t>
            </w:r>
          </w:p>
        </w:tc>
      </w:tr>
      <w:tr w:rsidR="00544175">
        <w:tc>
          <w:tcPr>
            <w:tcW w:w="567" w:type="dxa"/>
            <w:vMerge/>
          </w:tcPr>
          <w:p w:rsidR="00544175" w:rsidRDefault="00544175"/>
        </w:tc>
        <w:tc>
          <w:tcPr>
            <w:tcW w:w="3118" w:type="dxa"/>
            <w:vMerge/>
          </w:tcPr>
          <w:p w:rsidR="00544175" w:rsidRDefault="00544175"/>
        </w:tc>
        <w:tc>
          <w:tcPr>
            <w:tcW w:w="1983" w:type="dxa"/>
            <w:vMerge w:val="restart"/>
          </w:tcPr>
          <w:p w:rsidR="00544175" w:rsidRDefault="00544175">
            <w:pPr>
              <w:pStyle w:val="ConsPlusNormal"/>
              <w:jc w:val="center"/>
            </w:pPr>
            <w:r>
              <w:t>всего (тыс. руб.)</w:t>
            </w:r>
          </w:p>
        </w:tc>
        <w:tc>
          <w:tcPr>
            <w:tcW w:w="3402" w:type="dxa"/>
            <w:gridSpan w:val="2"/>
          </w:tcPr>
          <w:p w:rsidR="00544175" w:rsidRDefault="00544175">
            <w:pPr>
              <w:pStyle w:val="ConsPlusNormal"/>
              <w:jc w:val="center"/>
            </w:pPr>
            <w:r>
              <w:t>по годам</w:t>
            </w:r>
          </w:p>
        </w:tc>
      </w:tr>
      <w:tr w:rsidR="00544175">
        <w:tc>
          <w:tcPr>
            <w:tcW w:w="567" w:type="dxa"/>
            <w:vMerge/>
          </w:tcPr>
          <w:p w:rsidR="00544175" w:rsidRDefault="00544175"/>
        </w:tc>
        <w:tc>
          <w:tcPr>
            <w:tcW w:w="3118" w:type="dxa"/>
            <w:vMerge/>
          </w:tcPr>
          <w:p w:rsidR="00544175" w:rsidRDefault="00544175"/>
        </w:tc>
        <w:tc>
          <w:tcPr>
            <w:tcW w:w="1983" w:type="dxa"/>
            <w:vMerge/>
          </w:tcPr>
          <w:p w:rsidR="00544175" w:rsidRDefault="00544175"/>
        </w:tc>
        <w:tc>
          <w:tcPr>
            <w:tcW w:w="1701" w:type="dxa"/>
          </w:tcPr>
          <w:p w:rsidR="00544175" w:rsidRDefault="00544175">
            <w:pPr>
              <w:pStyle w:val="ConsPlusNormal"/>
              <w:jc w:val="center"/>
            </w:pPr>
            <w:r>
              <w:t>2014</w:t>
            </w:r>
          </w:p>
        </w:tc>
        <w:tc>
          <w:tcPr>
            <w:tcW w:w="1701" w:type="dxa"/>
          </w:tcPr>
          <w:p w:rsidR="00544175" w:rsidRDefault="00544175">
            <w:pPr>
              <w:pStyle w:val="ConsPlusNormal"/>
              <w:jc w:val="center"/>
            </w:pPr>
            <w:r>
              <w:t>2015</w:t>
            </w:r>
          </w:p>
        </w:tc>
      </w:tr>
      <w:tr w:rsidR="00544175">
        <w:tc>
          <w:tcPr>
            <w:tcW w:w="567" w:type="dxa"/>
          </w:tcPr>
          <w:p w:rsidR="00544175" w:rsidRDefault="00544175">
            <w:pPr>
              <w:pStyle w:val="ConsPlusNormal"/>
              <w:jc w:val="center"/>
            </w:pPr>
            <w:r>
              <w:t>1</w:t>
            </w:r>
          </w:p>
        </w:tc>
        <w:tc>
          <w:tcPr>
            <w:tcW w:w="3118" w:type="dxa"/>
          </w:tcPr>
          <w:p w:rsidR="00544175" w:rsidRDefault="00544175">
            <w:pPr>
              <w:pStyle w:val="ConsPlusNormal"/>
              <w:jc w:val="center"/>
            </w:pPr>
            <w:r>
              <w:t>2</w:t>
            </w:r>
          </w:p>
        </w:tc>
        <w:tc>
          <w:tcPr>
            <w:tcW w:w="1983" w:type="dxa"/>
          </w:tcPr>
          <w:p w:rsidR="00544175" w:rsidRDefault="00544175">
            <w:pPr>
              <w:pStyle w:val="ConsPlusNormal"/>
              <w:jc w:val="center"/>
            </w:pPr>
            <w:r>
              <w:t>3</w:t>
            </w:r>
          </w:p>
        </w:tc>
        <w:tc>
          <w:tcPr>
            <w:tcW w:w="1701" w:type="dxa"/>
          </w:tcPr>
          <w:p w:rsidR="00544175" w:rsidRDefault="00544175">
            <w:pPr>
              <w:pStyle w:val="ConsPlusNormal"/>
              <w:jc w:val="center"/>
            </w:pPr>
            <w:r>
              <w:t>4</w:t>
            </w:r>
          </w:p>
        </w:tc>
        <w:tc>
          <w:tcPr>
            <w:tcW w:w="1701" w:type="dxa"/>
          </w:tcPr>
          <w:p w:rsidR="00544175" w:rsidRDefault="00544175">
            <w:pPr>
              <w:pStyle w:val="ConsPlusNormal"/>
              <w:jc w:val="center"/>
            </w:pPr>
            <w:r>
              <w:t>5</w:t>
            </w:r>
          </w:p>
        </w:tc>
      </w:tr>
      <w:tr w:rsidR="00544175">
        <w:tc>
          <w:tcPr>
            <w:tcW w:w="567" w:type="dxa"/>
          </w:tcPr>
          <w:p w:rsidR="00544175" w:rsidRDefault="00544175">
            <w:pPr>
              <w:pStyle w:val="ConsPlusNormal"/>
            </w:pPr>
            <w:r>
              <w:t>1</w:t>
            </w:r>
          </w:p>
        </w:tc>
        <w:tc>
          <w:tcPr>
            <w:tcW w:w="3118" w:type="dxa"/>
          </w:tcPr>
          <w:p w:rsidR="00544175" w:rsidRDefault="00544175">
            <w:pPr>
              <w:pStyle w:val="ConsPlusNormal"/>
            </w:pPr>
            <w:r>
              <w:t>г. Лесосибирск</w:t>
            </w:r>
          </w:p>
        </w:tc>
        <w:tc>
          <w:tcPr>
            <w:tcW w:w="1983" w:type="dxa"/>
          </w:tcPr>
          <w:p w:rsidR="00544175" w:rsidRDefault="00544175">
            <w:pPr>
              <w:pStyle w:val="ConsPlusNormal"/>
              <w:jc w:val="center"/>
            </w:pPr>
            <w:r>
              <w:t>96,00</w:t>
            </w:r>
          </w:p>
        </w:tc>
        <w:tc>
          <w:tcPr>
            <w:tcW w:w="1701" w:type="dxa"/>
          </w:tcPr>
          <w:p w:rsidR="00544175" w:rsidRDefault="00544175">
            <w:pPr>
              <w:pStyle w:val="ConsPlusNormal"/>
              <w:jc w:val="center"/>
            </w:pPr>
            <w:r>
              <w:t>96,00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96,00</w:t>
            </w:r>
          </w:p>
        </w:tc>
        <w:tc>
          <w:tcPr>
            <w:tcW w:w="1701" w:type="dxa"/>
          </w:tcPr>
          <w:p w:rsidR="00544175" w:rsidRDefault="00544175">
            <w:pPr>
              <w:pStyle w:val="ConsPlusNormal"/>
              <w:jc w:val="center"/>
            </w:pPr>
            <w:r>
              <w:t>96,00</w:t>
            </w:r>
          </w:p>
        </w:tc>
        <w:tc>
          <w:tcPr>
            <w:tcW w:w="1701" w:type="dxa"/>
          </w:tcPr>
          <w:p w:rsidR="00544175" w:rsidRDefault="00544175">
            <w:pPr>
              <w:pStyle w:val="ConsPlusNormal"/>
            </w:pPr>
          </w:p>
        </w:tc>
      </w:tr>
      <w:tr w:rsidR="00544175">
        <w:tc>
          <w:tcPr>
            <w:tcW w:w="567" w:type="dxa"/>
          </w:tcPr>
          <w:p w:rsidR="00544175" w:rsidRDefault="00544175">
            <w:pPr>
              <w:pStyle w:val="ConsPlusNormal"/>
            </w:pPr>
            <w:r>
              <w:t>2</w:t>
            </w:r>
          </w:p>
        </w:tc>
        <w:tc>
          <w:tcPr>
            <w:tcW w:w="3118" w:type="dxa"/>
          </w:tcPr>
          <w:p w:rsidR="00544175" w:rsidRDefault="00544175">
            <w:pPr>
              <w:pStyle w:val="ConsPlusNormal"/>
            </w:pPr>
            <w:r>
              <w:t>г. Шарыпово</w:t>
            </w:r>
          </w:p>
        </w:tc>
        <w:tc>
          <w:tcPr>
            <w:tcW w:w="1983" w:type="dxa"/>
          </w:tcPr>
          <w:p w:rsidR="00544175" w:rsidRDefault="00544175">
            <w:pPr>
              <w:pStyle w:val="ConsPlusNormal"/>
              <w:jc w:val="center"/>
            </w:pPr>
            <w:r>
              <w:t>80,00</w:t>
            </w:r>
          </w:p>
        </w:tc>
        <w:tc>
          <w:tcPr>
            <w:tcW w:w="1701" w:type="dxa"/>
          </w:tcPr>
          <w:p w:rsidR="00544175" w:rsidRDefault="00544175">
            <w:pPr>
              <w:pStyle w:val="ConsPlusNormal"/>
              <w:jc w:val="center"/>
            </w:pPr>
            <w:r>
              <w:t>80,00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80,00</w:t>
            </w:r>
          </w:p>
        </w:tc>
        <w:tc>
          <w:tcPr>
            <w:tcW w:w="1701" w:type="dxa"/>
          </w:tcPr>
          <w:p w:rsidR="00544175" w:rsidRDefault="00544175">
            <w:pPr>
              <w:pStyle w:val="ConsPlusNormal"/>
              <w:jc w:val="center"/>
            </w:pPr>
            <w:r>
              <w:t>80,00</w:t>
            </w:r>
          </w:p>
        </w:tc>
        <w:tc>
          <w:tcPr>
            <w:tcW w:w="1701" w:type="dxa"/>
          </w:tcPr>
          <w:p w:rsidR="00544175" w:rsidRDefault="00544175">
            <w:pPr>
              <w:pStyle w:val="ConsPlusNormal"/>
            </w:pPr>
          </w:p>
        </w:tc>
      </w:tr>
      <w:tr w:rsidR="00544175">
        <w:tc>
          <w:tcPr>
            <w:tcW w:w="567" w:type="dxa"/>
          </w:tcPr>
          <w:p w:rsidR="00544175" w:rsidRDefault="00544175">
            <w:pPr>
              <w:pStyle w:val="ConsPlusNormal"/>
            </w:pPr>
            <w:r>
              <w:lastRenderedPageBreak/>
              <w:t>3</w:t>
            </w:r>
          </w:p>
        </w:tc>
        <w:tc>
          <w:tcPr>
            <w:tcW w:w="3118" w:type="dxa"/>
          </w:tcPr>
          <w:p w:rsidR="00544175" w:rsidRDefault="00544175">
            <w:pPr>
              <w:pStyle w:val="ConsPlusNormal"/>
            </w:pPr>
            <w:r>
              <w:t>Абанский район</w:t>
            </w:r>
          </w:p>
        </w:tc>
        <w:tc>
          <w:tcPr>
            <w:tcW w:w="1983" w:type="dxa"/>
          </w:tcPr>
          <w:p w:rsidR="00544175" w:rsidRDefault="00544175">
            <w:pPr>
              <w:pStyle w:val="ConsPlusNormal"/>
              <w:jc w:val="center"/>
            </w:pPr>
            <w:r>
              <w:t>234,00</w:t>
            </w:r>
          </w:p>
        </w:tc>
        <w:tc>
          <w:tcPr>
            <w:tcW w:w="1701" w:type="dxa"/>
          </w:tcPr>
          <w:p w:rsidR="00544175" w:rsidRDefault="00544175">
            <w:pPr>
              <w:pStyle w:val="ConsPlusNormal"/>
            </w:pPr>
          </w:p>
        </w:tc>
        <w:tc>
          <w:tcPr>
            <w:tcW w:w="1701" w:type="dxa"/>
          </w:tcPr>
          <w:p w:rsidR="00544175" w:rsidRDefault="00544175">
            <w:pPr>
              <w:pStyle w:val="ConsPlusNormal"/>
              <w:jc w:val="center"/>
            </w:pPr>
            <w:r>
              <w:t>234,00</w:t>
            </w: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234,00</w:t>
            </w:r>
          </w:p>
        </w:tc>
        <w:tc>
          <w:tcPr>
            <w:tcW w:w="1701" w:type="dxa"/>
          </w:tcPr>
          <w:p w:rsidR="00544175" w:rsidRDefault="00544175">
            <w:pPr>
              <w:pStyle w:val="ConsPlusNormal"/>
            </w:pPr>
          </w:p>
        </w:tc>
        <w:tc>
          <w:tcPr>
            <w:tcW w:w="1701" w:type="dxa"/>
          </w:tcPr>
          <w:p w:rsidR="00544175" w:rsidRDefault="00544175">
            <w:pPr>
              <w:pStyle w:val="ConsPlusNormal"/>
              <w:jc w:val="center"/>
            </w:pPr>
            <w:r>
              <w:t>234,00</w:t>
            </w:r>
          </w:p>
        </w:tc>
      </w:tr>
      <w:tr w:rsidR="00544175">
        <w:tc>
          <w:tcPr>
            <w:tcW w:w="567" w:type="dxa"/>
          </w:tcPr>
          <w:p w:rsidR="00544175" w:rsidRDefault="00544175">
            <w:pPr>
              <w:pStyle w:val="ConsPlusNormal"/>
            </w:pPr>
            <w:r>
              <w:t>4</w:t>
            </w:r>
          </w:p>
        </w:tc>
        <w:tc>
          <w:tcPr>
            <w:tcW w:w="3118" w:type="dxa"/>
          </w:tcPr>
          <w:p w:rsidR="00544175" w:rsidRDefault="00544175">
            <w:pPr>
              <w:pStyle w:val="ConsPlusNormal"/>
            </w:pPr>
            <w:r>
              <w:t>г. Боготол</w:t>
            </w:r>
          </w:p>
        </w:tc>
        <w:tc>
          <w:tcPr>
            <w:tcW w:w="1983" w:type="dxa"/>
          </w:tcPr>
          <w:p w:rsidR="00544175" w:rsidRDefault="00544175">
            <w:pPr>
              <w:pStyle w:val="ConsPlusNormal"/>
              <w:jc w:val="center"/>
            </w:pPr>
            <w:r>
              <w:t>21,00</w:t>
            </w:r>
          </w:p>
        </w:tc>
        <w:tc>
          <w:tcPr>
            <w:tcW w:w="1701" w:type="dxa"/>
          </w:tcPr>
          <w:p w:rsidR="00544175" w:rsidRDefault="00544175">
            <w:pPr>
              <w:pStyle w:val="ConsPlusNormal"/>
            </w:pPr>
          </w:p>
        </w:tc>
        <w:tc>
          <w:tcPr>
            <w:tcW w:w="1701" w:type="dxa"/>
          </w:tcPr>
          <w:p w:rsidR="00544175" w:rsidRDefault="00544175">
            <w:pPr>
              <w:pStyle w:val="ConsPlusNormal"/>
              <w:jc w:val="center"/>
            </w:pPr>
            <w:r>
              <w:t>21,00</w:t>
            </w: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21,00</w:t>
            </w:r>
          </w:p>
        </w:tc>
        <w:tc>
          <w:tcPr>
            <w:tcW w:w="1701" w:type="dxa"/>
          </w:tcPr>
          <w:p w:rsidR="00544175" w:rsidRDefault="00544175">
            <w:pPr>
              <w:pStyle w:val="ConsPlusNormal"/>
            </w:pPr>
          </w:p>
        </w:tc>
        <w:tc>
          <w:tcPr>
            <w:tcW w:w="1701" w:type="dxa"/>
          </w:tcPr>
          <w:p w:rsidR="00544175" w:rsidRDefault="00544175">
            <w:pPr>
              <w:pStyle w:val="ConsPlusNormal"/>
              <w:jc w:val="center"/>
            </w:pPr>
            <w:r>
              <w:t>21,00</w:t>
            </w:r>
          </w:p>
        </w:tc>
      </w:tr>
      <w:tr w:rsidR="00544175">
        <w:tc>
          <w:tcPr>
            <w:tcW w:w="567" w:type="dxa"/>
          </w:tcPr>
          <w:p w:rsidR="00544175" w:rsidRDefault="00544175">
            <w:pPr>
              <w:pStyle w:val="ConsPlusNormal"/>
            </w:pPr>
            <w:r>
              <w:t>5</w:t>
            </w:r>
          </w:p>
        </w:tc>
        <w:tc>
          <w:tcPr>
            <w:tcW w:w="3118" w:type="dxa"/>
          </w:tcPr>
          <w:p w:rsidR="00544175" w:rsidRDefault="00544175">
            <w:pPr>
              <w:pStyle w:val="ConsPlusNormal"/>
            </w:pPr>
            <w:r>
              <w:t>Боготольский район</w:t>
            </w:r>
          </w:p>
        </w:tc>
        <w:tc>
          <w:tcPr>
            <w:tcW w:w="1983" w:type="dxa"/>
          </w:tcPr>
          <w:p w:rsidR="00544175" w:rsidRDefault="00544175">
            <w:pPr>
              <w:pStyle w:val="ConsPlusNormal"/>
              <w:jc w:val="center"/>
            </w:pPr>
            <w:r>
              <w:t>112,00</w:t>
            </w:r>
          </w:p>
        </w:tc>
        <w:tc>
          <w:tcPr>
            <w:tcW w:w="1701" w:type="dxa"/>
          </w:tcPr>
          <w:p w:rsidR="00544175" w:rsidRDefault="00544175">
            <w:pPr>
              <w:pStyle w:val="ConsPlusNormal"/>
            </w:pPr>
          </w:p>
        </w:tc>
        <w:tc>
          <w:tcPr>
            <w:tcW w:w="1701" w:type="dxa"/>
          </w:tcPr>
          <w:p w:rsidR="00544175" w:rsidRDefault="00544175">
            <w:pPr>
              <w:pStyle w:val="ConsPlusNormal"/>
              <w:jc w:val="center"/>
            </w:pPr>
            <w:r>
              <w:t>112,00</w:t>
            </w: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112,00</w:t>
            </w:r>
          </w:p>
        </w:tc>
        <w:tc>
          <w:tcPr>
            <w:tcW w:w="1701" w:type="dxa"/>
          </w:tcPr>
          <w:p w:rsidR="00544175" w:rsidRDefault="00544175">
            <w:pPr>
              <w:pStyle w:val="ConsPlusNormal"/>
            </w:pPr>
          </w:p>
        </w:tc>
        <w:tc>
          <w:tcPr>
            <w:tcW w:w="1701" w:type="dxa"/>
          </w:tcPr>
          <w:p w:rsidR="00544175" w:rsidRDefault="00544175">
            <w:pPr>
              <w:pStyle w:val="ConsPlusNormal"/>
              <w:jc w:val="center"/>
            </w:pPr>
            <w:r>
              <w:t>112,00</w:t>
            </w:r>
          </w:p>
        </w:tc>
      </w:tr>
      <w:tr w:rsidR="00544175">
        <w:tc>
          <w:tcPr>
            <w:tcW w:w="567" w:type="dxa"/>
          </w:tcPr>
          <w:p w:rsidR="00544175" w:rsidRDefault="00544175">
            <w:pPr>
              <w:pStyle w:val="ConsPlusNormal"/>
            </w:pPr>
            <w:r>
              <w:t>6</w:t>
            </w:r>
          </w:p>
        </w:tc>
        <w:tc>
          <w:tcPr>
            <w:tcW w:w="3118" w:type="dxa"/>
          </w:tcPr>
          <w:p w:rsidR="00544175" w:rsidRDefault="00544175">
            <w:pPr>
              <w:pStyle w:val="ConsPlusNormal"/>
            </w:pPr>
            <w:r>
              <w:t>Богучанский район</w:t>
            </w:r>
          </w:p>
        </w:tc>
        <w:tc>
          <w:tcPr>
            <w:tcW w:w="1983" w:type="dxa"/>
          </w:tcPr>
          <w:p w:rsidR="00544175" w:rsidRDefault="00544175">
            <w:pPr>
              <w:pStyle w:val="ConsPlusNormal"/>
              <w:jc w:val="center"/>
            </w:pPr>
            <w:r>
              <w:t>131,00</w:t>
            </w:r>
          </w:p>
        </w:tc>
        <w:tc>
          <w:tcPr>
            <w:tcW w:w="1701" w:type="dxa"/>
          </w:tcPr>
          <w:p w:rsidR="00544175" w:rsidRDefault="00544175">
            <w:pPr>
              <w:pStyle w:val="ConsPlusNormal"/>
              <w:jc w:val="center"/>
            </w:pPr>
            <w:r>
              <w:t>131,00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131,00</w:t>
            </w:r>
          </w:p>
        </w:tc>
        <w:tc>
          <w:tcPr>
            <w:tcW w:w="1701" w:type="dxa"/>
          </w:tcPr>
          <w:p w:rsidR="00544175" w:rsidRDefault="00544175">
            <w:pPr>
              <w:pStyle w:val="ConsPlusNormal"/>
              <w:jc w:val="center"/>
            </w:pPr>
            <w:r>
              <w:t>131,00</w:t>
            </w:r>
          </w:p>
        </w:tc>
        <w:tc>
          <w:tcPr>
            <w:tcW w:w="1701" w:type="dxa"/>
          </w:tcPr>
          <w:p w:rsidR="00544175" w:rsidRDefault="00544175">
            <w:pPr>
              <w:pStyle w:val="ConsPlusNormal"/>
            </w:pPr>
          </w:p>
        </w:tc>
      </w:tr>
      <w:tr w:rsidR="00544175">
        <w:tc>
          <w:tcPr>
            <w:tcW w:w="567" w:type="dxa"/>
          </w:tcPr>
          <w:p w:rsidR="00544175" w:rsidRDefault="00544175">
            <w:pPr>
              <w:pStyle w:val="ConsPlusNormal"/>
            </w:pPr>
            <w:r>
              <w:t>7</w:t>
            </w:r>
          </w:p>
        </w:tc>
        <w:tc>
          <w:tcPr>
            <w:tcW w:w="3118" w:type="dxa"/>
          </w:tcPr>
          <w:p w:rsidR="00544175" w:rsidRDefault="00544175">
            <w:pPr>
              <w:pStyle w:val="ConsPlusNormal"/>
            </w:pPr>
            <w:r>
              <w:t>Дзержинский район</w:t>
            </w:r>
          </w:p>
        </w:tc>
        <w:tc>
          <w:tcPr>
            <w:tcW w:w="1983" w:type="dxa"/>
          </w:tcPr>
          <w:p w:rsidR="00544175" w:rsidRDefault="00544175">
            <w:pPr>
              <w:pStyle w:val="ConsPlusNormal"/>
              <w:jc w:val="center"/>
            </w:pPr>
            <w:r>
              <w:t>100,00</w:t>
            </w:r>
          </w:p>
        </w:tc>
        <w:tc>
          <w:tcPr>
            <w:tcW w:w="1701" w:type="dxa"/>
          </w:tcPr>
          <w:p w:rsidR="00544175" w:rsidRDefault="00544175">
            <w:pPr>
              <w:pStyle w:val="ConsPlusNormal"/>
              <w:jc w:val="center"/>
            </w:pPr>
            <w:r>
              <w:t>100,00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100,00</w:t>
            </w:r>
          </w:p>
        </w:tc>
        <w:tc>
          <w:tcPr>
            <w:tcW w:w="1701" w:type="dxa"/>
          </w:tcPr>
          <w:p w:rsidR="00544175" w:rsidRDefault="00544175">
            <w:pPr>
              <w:pStyle w:val="ConsPlusNormal"/>
              <w:jc w:val="center"/>
            </w:pPr>
            <w:r>
              <w:t>100,00</w:t>
            </w:r>
          </w:p>
        </w:tc>
        <w:tc>
          <w:tcPr>
            <w:tcW w:w="1701" w:type="dxa"/>
          </w:tcPr>
          <w:p w:rsidR="00544175" w:rsidRDefault="00544175">
            <w:pPr>
              <w:pStyle w:val="ConsPlusNormal"/>
            </w:pPr>
          </w:p>
        </w:tc>
      </w:tr>
      <w:tr w:rsidR="00544175">
        <w:tc>
          <w:tcPr>
            <w:tcW w:w="567" w:type="dxa"/>
          </w:tcPr>
          <w:p w:rsidR="00544175" w:rsidRDefault="00544175">
            <w:pPr>
              <w:pStyle w:val="ConsPlusNormal"/>
            </w:pPr>
            <w:r>
              <w:t>8</w:t>
            </w:r>
          </w:p>
        </w:tc>
        <w:tc>
          <w:tcPr>
            <w:tcW w:w="3118" w:type="dxa"/>
          </w:tcPr>
          <w:p w:rsidR="00544175" w:rsidRDefault="00544175">
            <w:pPr>
              <w:pStyle w:val="ConsPlusNormal"/>
            </w:pPr>
            <w:r>
              <w:t>Идринский район</w:t>
            </w:r>
          </w:p>
        </w:tc>
        <w:tc>
          <w:tcPr>
            <w:tcW w:w="1983" w:type="dxa"/>
          </w:tcPr>
          <w:p w:rsidR="00544175" w:rsidRDefault="00544175">
            <w:pPr>
              <w:pStyle w:val="ConsPlusNormal"/>
              <w:jc w:val="center"/>
            </w:pPr>
            <w:r>
              <w:t>200,00</w:t>
            </w:r>
          </w:p>
        </w:tc>
        <w:tc>
          <w:tcPr>
            <w:tcW w:w="1701" w:type="dxa"/>
          </w:tcPr>
          <w:p w:rsidR="00544175" w:rsidRDefault="00544175">
            <w:pPr>
              <w:pStyle w:val="ConsPlusNormal"/>
              <w:jc w:val="center"/>
            </w:pPr>
            <w:r>
              <w:t>200,00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200,00</w:t>
            </w:r>
          </w:p>
        </w:tc>
        <w:tc>
          <w:tcPr>
            <w:tcW w:w="1701" w:type="dxa"/>
          </w:tcPr>
          <w:p w:rsidR="00544175" w:rsidRDefault="00544175">
            <w:pPr>
              <w:pStyle w:val="ConsPlusNormal"/>
              <w:jc w:val="center"/>
            </w:pPr>
            <w:r>
              <w:t>200,00</w:t>
            </w:r>
          </w:p>
        </w:tc>
        <w:tc>
          <w:tcPr>
            <w:tcW w:w="1701" w:type="dxa"/>
          </w:tcPr>
          <w:p w:rsidR="00544175" w:rsidRDefault="00544175">
            <w:pPr>
              <w:pStyle w:val="ConsPlusNormal"/>
            </w:pPr>
          </w:p>
        </w:tc>
      </w:tr>
      <w:tr w:rsidR="00544175">
        <w:tc>
          <w:tcPr>
            <w:tcW w:w="567" w:type="dxa"/>
          </w:tcPr>
          <w:p w:rsidR="00544175" w:rsidRDefault="00544175">
            <w:pPr>
              <w:pStyle w:val="ConsPlusNormal"/>
            </w:pPr>
            <w:r>
              <w:t>9</w:t>
            </w:r>
          </w:p>
        </w:tc>
        <w:tc>
          <w:tcPr>
            <w:tcW w:w="3118" w:type="dxa"/>
          </w:tcPr>
          <w:p w:rsidR="00544175" w:rsidRDefault="00544175">
            <w:pPr>
              <w:pStyle w:val="ConsPlusNormal"/>
            </w:pPr>
            <w:r>
              <w:t>Иланский район</w:t>
            </w:r>
          </w:p>
        </w:tc>
        <w:tc>
          <w:tcPr>
            <w:tcW w:w="1983" w:type="dxa"/>
          </w:tcPr>
          <w:p w:rsidR="00544175" w:rsidRDefault="00544175">
            <w:pPr>
              <w:pStyle w:val="ConsPlusNormal"/>
              <w:jc w:val="center"/>
            </w:pPr>
            <w:r>
              <w:t>644,00</w:t>
            </w:r>
          </w:p>
        </w:tc>
        <w:tc>
          <w:tcPr>
            <w:tcW w:w="1701" w:type="dxa"/>
          </w:tcPr>
          <w:p w:rsidR="00544175" w:rsidRDefault="00544175">
            <w:pPr>
              <w:pStyle w:val="ConsPlusNormal"/>
              <w:jc w:val="center"/>
            </w:pPr>
            <w:r>
              <w:t>644,00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передвижные стеллажи</w:t>
            </w:r>
          </w:p>
        </w:tc>
        <w:tc>
          <w:tcPr>
            <w:tcW w:w="1983" w:type="dxa"/>
          </w:tcPr>
          <w:p w:rsidR="00544175" w:rsidRDefault="00544175">
            <w:pPr>
              <w:pStyle w:val="ConsPlusNormal"/>
              <w:jc w:val="center"/>
            </w:pPr>
            <w:r>
              <w:t>644,00</w:t>
            </w:r>
          </w:p>
        </w:tc>
        <w:tc>
          <w:tcPr>
            <w:tcW w:w="1701" w:type="dxa"/>
          </w:tcPr>
          <w:p w:rsidR="00544175" w:rsidRDefault="00544175">
            <w:pPr>
              <w:pStyle w:val="ConsPlusNormal"/>
              <w:jc w:val="center"/>
            </w:pPr>
            <w:r>
              <w:t>644,00</w:t>
            </w:r>
          </w:p>
        </w:tc>
        <w:tc>
          <w:tcPr>
            <w:tcW w:w="1701" w:type="dxa"/>
          </w:tcPr>
          <w:p w:rsidR="00544175" w:rsidRDefault="00544175">
            <w:pPr>
              <w:pStyle w:val="ConsPlusNormal"/>
            </w:pPr>
          </w:p>
        </w:tc>
      </w:tr>
      <w:tr w:rsidR="00544175">
        <w:tc>
          <w:tcPr>
            <w:tcW w:w="567" w:type="dxa"/>
          </w:tcPr>
          <w:p w:rsidR="00544175" w:rsidRDefault="00544175">
            <w:pPr>
              <w:pStyle w:val="ConsPlusNormal"/>
            </w:pPr>
            <w:r>
              <w:t>10</w:t>
            </w:r>
          </w:p>
        </w:tc>
        <w:tc>
          <w:tcPr>
            <w:tcW w:w="3118" w:type="dxa"/>
          </w:tcPr>
          <w:p w:rsidR="00544175" w:rsidRDefault="00544175">
            <w:pPr>
              <w:pStyle w:val="ConsPlusNormal"/>
            </w:pPr>
            <w:r>
              <w:t>Ирбейский район</w:t>
            </w:r>
          </w:p>
        </w:tc>
        <w:tc>
          <w:tcPr>
            <w:tcW w:w="1983" w:type="dxa"/>
          </w:tcPr>
          <w:p w:rsidR="00544175" w:rsidRDefault="00544175">
            <w:pPr>
              <w:pStyle w:val="ConsPlusNormal"/>
              <w:jc w:val="center"/>
            </w:pPr>
            <w:r>
              <w:t>545,00</w:t>
            </w:r>
          </w:p>
        </w:tc>
        <w:tc>
          <w:tcPr>
            <w:tcW w:w="1701" w:type="dxa"/>
          </w:tcPr>
          <w:p w:rsidR="00544175" w:rsidRDefault="00544175">
            <w:pPr>
              <w:pStyle w:val="ConsPlusNormal"/>
              <w:jc w:val="center"/>
            </w:pPr>
            <w:r>
              <w:t>545,00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передвижные стеллажи</w:t>
            </w:r>
          </w:p>
        </w:tc>
        <w:tc>
          <w:tcPr>
            <w:tcW w:w="1983" w:type="dxa"/>
          </w:tcPr>
          <w:p w:rsidR="00544175" w:rsidRDefault="00544175">
            <w:pPr>
              <w:pStyle w:val="ConsPlusNormal"/>
              <w:jc w:val="center"/>
            </w:pPr>
            <w:r>
              <w:t>545,00</w:t>
            </w:r>
          </w:p>
        </w:tc>
        <w:tc>
          <w:tcPr>
            <w:tcW w:w="1701" w:type="dxa"/>
          </w:tcPr>
          <w:p w:rsidR="00544175" w:rsidRDefault="00544175">
            <w:pPr>
              <w:pStyle w:val="ConsPlusNormal"/>
              <w:jc w:val="center"/>
            </w:pPr>
            <w:r>
              <w:t>545,00</w:t>
            </w:r>
          </w:p>
        </w:tc>
        <w:tc>
          <w:tcPr>
            <w:tcW w:w="1701" w:type="dxa"/>
          </w:tcPr>
          <w:p w:rsidR="00544175" w:rsidRDefault="00544175">
            <w:pPr>
              <w:pStyle w:val="ConsPlusNormal"/>
            </w:pPr>
          </w:p>
        </w:tc>
      </w:tr>
      <w:tr w:rsidR="00544175">
        <w:tc>
          <w:tcPr>
            <w:tcW w:w="567" w:type="dxa"/>
          </w:tcPr>
          <w:p w:rsidR="00544175" w:rsidRDefault="00544175">
            <w:pPr>
              <w:pStyle w:val="ConsPlusNormal"/>
            </w:pPr>
            <w:r>
              <w:t>11</w:t>
            </w:r>
          </w:p>
        </w:tc>
        <w:tc>
          <w:tcPr>
            <w:tcW w:w="3118" w:type="dxa"/>
          </w:tcPr>
          <w:p w:rsidR="00544175" w:rsidRDefault="00544175">
            <w:pPr>
              <w:pStyle w:val="ConsPlusNormal"/>
            </w:pPr>
            <w:r>
              <w:t>Канский район</w:t>
            </w:r>
          </w:p>
        </w:tc>
        <w:tc>
          <w:tcPr>
            <w:tcW w:w="1983" w:type="dxa"/>
          </w:tcPr>
          <w:p w:rsidR="00544175" w:rsidRDefault="00544175">
            <w:pPr>
              <w:pStyle w:val="ConsPlusNormal"/>
              <w:jc w:val="center"/>
            </w:pPr>
            <w:r>
              <w:t>272,00</w:t>
            </w:r>
          </w:p>
        </w:tc>
        <w:tc>
          <w:tcPr>
            <w:tcW w:w="1701" w:type="dxa"/>
          </w:tcPr>
          <w:p w:rsidR="00544175" w:rsidRDefault="00544175">
            <w:pPr>
              <w:pStyle w:val="ConsPlusNormal"/>
              <w:jc w:val="center"/>
            </w:pPr>
            <w:r>
              <w:t>272,00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272,00</w:t>
            </w:r>
          </w:p>
        </w:tc>
        <w:tc>
          <w:tcPr>
            <w:tcW w:w="1701" w:type="dxa"/>
          </w:tcPr>
          <w:p w:rsidR="00544175" w:rsidRDefault="00544175">
            <w:pPr>
              <w:pStyle w:val="ConsPlusNormal"/>
              <w:jc w:val="center"/>
            </w:pPr>
            <w:r>
              <w:t>272,00</w:t>
            </w:r>
          </w:p>
        </w:tc>
        <w:tc>
          <w:tcPr>
            <w:tcW w:w="1701" w:type="dxa"/>
          </w:tcPr>
          <w:p w:rsidR="00544175" w:rsidRDefault="00544175">
            <w:pPr>
              <w:pStyle w:val="ConsPlusNormal"/>
            </w:pPr>
          </w:p>
        </w:tc>
      </w:tr>
      <w:tr w:rsidR="00544175">
        <w:tc>
          <w:tcPr>
            <w:tcW w:w="567" w:type="dxa"/>
          </w:tcPr>
          <w:p w:rsidR="00544175" w:rsidRDefault="00544175">
            <w:pPr>
              <w:pStyle w:val="ConsPlusNormal"/>
            </w:pPr>
            <w:r>
              <w:t>12</w:t>
            </w:r>
          </w:p>
        </w:tc>
        <w:tc>
          <w:tcPr>
            <w:tcW w:w="3118" w:type="dxa"/>
          </w:tcPr>
          <w:p w:rsidR="00544175" w:rsidRDefault="00544175">
            <w:pPr>
              <w:pStyle w:val="ConsPlusNormal"/>
            </w:pPr>
            <w:r>
              <w:t>Кежемский район</w:t>
            </w:r>
          </w:p>
        </w:tc>
        <w:tc>
          <w:tcPr>
            <w:tcW w:w="1983" w:type="dxa"/>
          </w:tcPr>
          <w:p w:rsidR="00544175" w:rsidRDefault="00544175">
            <w:pPr>
              <w:pStyle w:val="ConsPlusNormal"/>
              <w:jc w:val="center"/>
            </w:pPr>
            <w:r>
              <w:t>170,00</w:t>
            </w:r>
          </w:p>
        </w:tc>
        <w:tc>
          <w:tcPr>
            <w:tcW w:w="1701" w:type="dxa"/>
          </w:tcPr>
          <w:p w:rsidR="00544175" w:rsidRDefault="00544175">
            <w:pPr>
              <w:pStyle w:val="ConsPlusNormal"/>
              <w:jc w:val="center"/>
            </w:pPr>
            <w:r>
              <w:t>170,00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170,00</w:t>
            </w:r>
          </w:p>
        </w:tc>
        <w:tc>
          <w:tcPr>
            <w:tcW w:w="1701" w:type="dxa"/>
          </w:tcPr>
          <w:p w:rsidR="00544175" w:rsidRDefault="00544175">
            <w:pPr>
              <w:pStyle w:val="ConsPlusNormal"/>
              <w:jc w:val="center"/>
            </w:pPr>
            <w:r>
              <w:t>170,00</w:t>
            </w:r>
          </w:p>
        </w:tc>
        <w:tc>
          <w:tcPr>
            <w:tcW w:w="1701" w:type="dxa"/>
          </w:tcPr>
          <w:p w:rsidR="00544175" w:rsidRDefault="00544175">
            <w:pPr>
              <w:pStyle w:val="ConsPlusNormal"/>
            </w:pPr>
          </w:p>
        </w:tc>
      </w:tr>
      <w:tr w:rsidR="00544175">
        <w:tc>
          <w:tcPr>
            <w:tcW w:w="567" w:type="dxa"/>
          </w:tcPr>
          <w:p w:rsidR="00544175" w:rsidRDefault="00544175">
            <w:pPr>
              <w:pStyle w:val="ConsPlusNormal"/>
            </w:pPr>
            <w:r>
              <w:lastRenderedPageBreak/>
              <w:t>13</w:t>
            </w:r>
          </w:p>
        </w:tc>
        <w:tc>
          <w:tcPr>
            <w:tcW w:w="3118" w:type="dxa"/>
          </w:tcPr>
          <w:p w:rsidR="00544175" w:rsidRDefault="00544175">
            <w:pPr>
              <w:pStyle w:val="ConsPlusNormal"/>
            </w:pPr>
            <w:r>
              <w:t>Козульский район</w:t>
            </w:r>
          </w:p>
        </w:tc>
        <w:tc>
          <w:tcPr>
            <w:tcW w:w="1983" w:type="dxa"/>
          </w:tcPr>
          <w:p w:rsidR="00544175" w:rsidRDefault="00544175">
            <w:pPr>
              <w:pStyle w:val="ConsPlusNormal"/>
              <w:jc w:val="center"/>
            </w:pPr>
            <w:r>
              <w:t>504,00</w:t>
            </w:r>
          </w:p>
        </w:tc>
        <w:tc>
          <w:tcPr>
            <w:tcW w:w="1701" w:type="dxa"/>
          </w:tcPr>
          <w:p w:rsidR="00544175" w:rsidRDefault="00544175">
            <w:pPr>
              <w:pStyle w:val="ConsPlusNormal"/>
              <w:jc w:val="center"/>
            </w:pPr>
            <w:r>
              <w:t>504,00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передвижные стеллажи</w:t>
            </w:r>
          </w:p>
        </w:tc>
        <w:tc>
          <w:tcPr>
            <w:tcW w:w="1983" w:type="dxa"/>
          </w:tcPr>
          <w:p w:rsidR="00544175" w:rsidRDefault="00544175">
            <w:pPr>
              <w:pStyle w:val="ConsPlusNormal"/>
              <w:jc w:val="center"/>
            </w:pPr>
            <w:r>
              <w:t>504,00</w:t>
            </w:r>
          </w:p>
        </w:tc>
        <w:tc>
          <w:tcPr>
            <w:tcW w:w="1701" w:type="dxa"/>
          </w:tcPr>
          <w:p w:rsidR="00544175" w:rsidRDefault="00544175">
            <w:pPr>
              <w:pStyle w:val="ConsPlusNormal"/>
              <w:jc w:val="center"/>
            </w:pPr>
            <w:r>
              <w:t>504,00</w:t>
            </w:r>
          </w:p>
        </w:tc>
        <w:tc>
          <w:tcPr>
            <w:tcW w:w="1701" w:type="dxa"/>
          </w:tcPr>
          <w:p w:rsidR="00544175" w:rsidRDefault="00544175">
            <w:pPr>
              <w:pStyle w:val="ConsPlusNormal"/>
            </w:pPr>
          </w:p>
        </w:tc>
      </w:tr>
      <w:tr w:rsidR="00544175">
        <w:tc>
          <w:tcPr>
            <w:tcW w:w="567" w:type="dxa"/>
          </w:tcPr>
          <w:p w:rsidR="00544175" w:rsidRDefault="00544175">
            <w:pPr>
              <w:pStyle w:val="ConsPlusNormal"/>
            </w:pPr>
            <w:r>
              <w:t>14</w:t>
            </w:r>
          </w:p>
        </w:tc>
        <w:tc>
          <w:tcPr>
            <w:tcW w:w="3118" w:type="dxa"/>
          </w:tcPr>
          <w:p w:rsidR="00544175" w:rsidRDefault="00544175">
            <w:pPr>
              <w:pStyle w:val="ConsPlusNormal"/>
            </w:pPr>
            <w:r>
              <w:t>Краснотуранский район</w:t>
            </w:r>
          </w:p>
        </w:tc>
        <w:tc>
          <w:tcPr>
            <w:tcW w:w="1983" w:type="dxa"/>
          </w:tcPr>
          <w:p w:rsidR="00544175" w:rsidRDefault="00544175">
            <w:pPr>
              <w:pStyle w:val="ConsPlusNormal"/>
              <w:jc w:val="center"/>
            </w:pPr>
            <w:r>
              <w:t>911,00</w:t>
            </w:r>
          </w:p>
        </w:tc>
        <w:tc>
          <w:tcPr>
            <w:tcW w:w="1701" w:type="dxa"/>
          </w:tcPr>
          <w:p w:rsidR="00544175" w:rsidRDefault="00544175">
            <w:pPr>
              <w:pStyle w:val="ConsPlusNormal"/>
              <w:jc w:val="center"/>
            </w:pPr>
            <w:r>
              <w:t>911,00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передвижные стеллажи</w:t>
            </w:r>
          </w:p>
        </w:tc>
        <w:tc>
          <w:tcPr>
            <w:tcW w:w="1983" w:type="dxa"/>
          </w:tcPr>
          <w:p w:rsidR="00544175" w:rsidRDefault="00544175">
            <w:pPr>
              <w:pStyle w:val="ConsPlusNormal"/>
              <w:jc w:val="center"/>
            </w:pPr>
            <w:r>
              <w:t>911,00</w:t>
            </w:r>
          </w:p>
        </w:tc>
        <w:tc>
          <w:tcPr>
            <w:tcW w:w="1701" w:type="dxa"/>
          </w:tcPr>
          <w:p w:rsidR="00544175" w:rsidRDefault="00544175">
            <w:pPr>
              <w:pStyle w:val="ConsPlusNormal"/>
              <w:jc w:val="center"/>
            </w:pPr>
            <w:r>
              <w:t>911,00</w:t>
            </w:r>
          </w:p>
        </w:tc>
        <w:tc>
          <w:tcPr>
            <w:tcW w:w="1701" w:type="dxa"/>
          </w:tcPr>
          <w:p w:rsidR="00544175" w:rsidRDefault="00544175">
            <w:pPr>
              <w:pStyle w:val="ConsPlusNormal"/>
            </w:pPr>
          </w:p>
        </w:tc>
      </w:tr>
      <w:tr w:rsidR="00544175">
        <w:tc>
          <w:tcPr>
            <w:tcW w:w="567" w:type="dxa"/>
          </w:tcPr>
          <w:p w:rsidR="00544175" w:rsidRDefault="00544175">
            <w:pPr>
              <w:pStyle w:val="ConsPlusNormal"/>
            </w:pPr>
            <w:r>
              <w:t>15</w:t>
            </w:r>
          </w:p>
        </w:tc>
        <w:tc>
          <w:tcPr>
            <w:tcW w:w="3118" w:type="dxa"/>
          </w:tcPr>
          <w:p w:rsidR="00544175" w:rsidRDefault="00544175">
            <w:pPr>
              <w:pStyle w:val="ConsPlusNormal"/>
            </w:pPr>
            <w:r>
              <w:t>Нижнеингашский район</w:t>
            </w:r>
          </w:p>
        </w:tc>
        <w:tc>
          <w:tcPr>
            <w:tcW w:w="1983" w:type="dxa"/>
          </w:tcPr>
          <w:p w:rsidR="00544175" w:rsidRDefault="00544175">
            <w:pPr>
              <w:pStyle w:val="ConsPlusNormal"/>
              <w:jc w:val="center"/>
            </w:pPr>
            <w:r>
              <w:t>27,00</w:t>
            </w:r>
          </w:p>
        </w:tc>
        <w:tc>
          <w:tcPr>
            <w:tcW w:w="1701" w:type="dxa"/>
          </w:tcPr>
          <w:p w:rsidR="00544175" w:rsidRDefault="00544175">
            <w:pPr>
              <w:pStyle w:val="ConsPlusNormal"/>
            </w:pPr>
          </w:p>
        </w:tc>
        <w:tc>
          <w:tcPr>
            <w:tcW w:w="1701" w:type="dxa"/>
          </w:tcPr>
          <w:p w:rsidR="00544175" w:rsidRDefault="00544175">
            <w:pPr>
              <w:pStyle w:val="ConsPlusNormal"/>
              <w:jc w:val="center"/>
            </w:pPr>
            <w:r>
              <w:t>27,00</w:t>
            </w: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27,00</w:t>
            </w:r>
          </w:p>
        </w:tc>
        <w:tc>
          <w:tcPr>
            <w:tcW w:w="1701" w:type="dxa"/>
          </w:tcPr>
          <w:p w:rsidR="00544175" w:rsidRDefault="00544175">
            <w:pPr>
              <w:pStyle w:val="ConsPlusNormal"/>
            </w:pPr>
          </w:p>
        </w:tc>
        <w:tc>
          <w:tcPr>
            <w:tcW w:w="1701" w:type="dxa"/>
          </w:tcPr>
          <w:p w:rsidR="00544175" w:rsidRDefault="00544175">
            <w:pPr>
              <w:pStyle w:val="ConsPlusNormal"/>
              <w:jc w:val="center"/>
            </w:pPr>
            <w:r>
              <w:t>27,00</w:t>
            </w:r>
          </w:p>
        </w:tc>
      </w:tr>
      <w:tr w:rsidR="00544175">
        <w:tc>
          <w:tcPr>
            <w:tcW w:w="567" w:type="dxa"/>
          </w:tcPr>
          <w:p w:rsidR="00544175" w:rsidRDefault="00544175">
            <w:pPr>
              <w:pStyle w:val="ConsPlusNormal"/>
            </w:pPr>
            <w:r>
              <w:t>16</w:t>
            </w:r>
          </w:p>
        </w:tc>
        <w:tc>
          <w:tcPr>
            <w:tcW w:w="3118" w:type="dxa"/>
          </w:tcPr>
          <w:p w:rsidR="00544175" w:rsidRDefault="00544175">
            <w:pPr>
              <w:pStyle w:val="ConsPlusNormal"/>
            </w:pPr>
            <w:r>
              <w:t>Пировский район</w:t>
            </w:r>
          </w:p>
        </w:tc>
        <w:tc>
          <w:tcPr>
            <w:tcW w:w="1983" w:type="dxa"/>
          </w:tcPr>
          <w:p w:rsidR="00544175" w:rsidRDefault="00544175">
            <w:pPr>
              <w:pStyle w:val="ConsPlusNormal"/>
              <w:jc w:val="center"/>
            </w:pPr>
            <w:r>
              <w:t>120,00</w:t>
            </w:r>
          </w:p>
        </w:tc>
        <w:tc>
          <w:tcPr>
            <w:tcW w:w="1701" w:type="dxa"/>
          </w:tcPr>
          <w:p w:rsidR="00544175" w:rsidRDefault="00544175">
            <w:pPr>
              <w:pStyle w:val="ConsPlusNormal"/>
              <w:jc w:val="center"/>
            </w:pPr>
            <w:r>
              <w:t>120,00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120,00</w:t>
            </w:r>
          </w:p>
        </w:tc>
        <w:tc>
          <w:tcPr>
            <w:tcW w:w="1701" w:type="dxa"/>
          </w:tcPr>
          <w:p w:rsidR="00544175" w:rsidRDefault="00544175">
            <w:pPr>
              <w:pStyle w:val="ConsPlusNormal"/>
              <w:jc w:val="center"/>
            </w:pPr>
            <w:r>
              <w:t>120,00</w:t>
            </w:r>
          </w:p>
        </w:tc>
        <w:tc>
          <w:tcPr>
            <w:tcW w:w="1701" w:type="dxa"/>
          </w:tcPr>
          <w:p w:rsidR="00544175" w:rsidRDefault="00544175">
            <w:pPr>
              <w:pStyle w:val="ConsPlusNormal"/>
            </w:pPr>
          </w:p>
        </w:tc>
      </w:tr>
      <w:tr w:rsidR="00544175">
        <w:tc>
          <w:tcPr>
            <w:tcW w:w="567" w:type="dxa"/>
          </w:tcPr>
          <w:p w:rsidR="00544175" w:rsidRDefault="00544175">
            <w:pPr>
              <w:pStyle w:val="ConsPlusNormal"/>
            </w:pPr>
            <w:r>
              <w:t>17</w:t>
            </w:r>
          </w:p>
        </w:tc>
        <w:tc>
          <w:tcPr>
            <w:tcW w:w="3118" w:type="dxa"/>
          </w:tcPr>
          <w:p w:rsidR="00544175" w:rsidRDefault="00544175">
            <w:pPr>
              <w:pStyle w:val="ConsPlusNormal"/>
            </w:pPr>
            <w:r>
              <w:t>Тюхтетский район</w:t>
            </w:r>
          </w:p>
        </w:tc>
        <w:tc>
          <w:tcPr>
            <w:tcW w:w="1983" w:type="dxa"/>
          </w:tcPr>
          <w:p w:rsidR="00544175" w:rsidRDefault="00544175">
            <w:pPr>
              <w:pStyle w:val="ConsPlusNormal"/>
              <w:jc w:val="center"/>
            </w:pPr>
            <w:r>
              <w:t>60,00</w:t>
            </w:r>
          </w:p>
        </w:tc>
        <w:tc>
          <w:tcPr>
            <w:tcW w:w="1701" w:type="dxa"/>
          </w:tcPr>
          <w:p w:rsidR="00544175" w:rsidRDefault="00544175">
            <w:pPr>
              <w:pStyle w:val="ConsPlusNormal"/>
              <w:jc w:val="center"/>
            </w:pPr>
            <w:r>
              <w:t>60,00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60,00</w:t>
            </w:r>
          </w:p>
        </w:tc>
        <w:tc>
          <w:tcPr>
            <w:tcW w:w="1701" w:type="dxa"/>
          </w:tcPr>
          <w:p w:rsidR="00544175" w:rsidRDefault="00544175">
            <w:pPr>
              <w:pStyle w:val="ConsPlusNormal"/>
              <w:jc w:val="center"/>
            </w:pPr>
            <w:r>
              <w:t>60,00</w:t>
            </w:r>
          </w:p>
        </w:tc>
        <w:tc>
          <w:tcPr>
            <w:tcW w:w="1701" w:type="dxa"/>
          </w:tcPr>
          <w:p w:rsidR="00544175" w:rsidRDefault="00544175">
            <w:pPr>
              <w:pStyle w:val="ConsPlusNormal"/>
            </w:pPr>
          </w:p>
        </w:tc>
      </w:tr>
      <w:tr w:rsidR="00544175">
        <w:tc>
          <w:tcPr>
            <w:tcW w:w="567" w:type="dxa"/>
          </w:tcPr>
          <w:p w:rsidR="00544175" w:rsidRDefault="00544175">
            <w:pPr>
              <w:pStyle w:val="ConsPlusNormal"/>
            </w:pPr>
            <w:r>
              <w:t>18</w:t>
            </w:r>
          </w:p>
        </w:tc>
        <w:tc>
          <w:tcPr>
            <w:tcW w:w="3118" w:type="dxa"/>
          </w:tcPr>
          <w:p w:rsidR="00544175" w:rsidRDefault="00544175">
            <w:pPr>
              <w:pStyle w:val="ConsPlusNormal"/>
            </w:pPr>
            <w:r>
              <w:t>Эвенкийский район</w:t>
            </w:r>
          </w:p>
        </w:tc>
        <w:tc>
          <w:tcPr>
            <w:tcW w:w="1983" w:type="dxa"/>
          </w:tcPr>
          <w:p w:rsidR="00544175" w:rsidRDefault="00544175">
            <w:pPr>
              <w:pStyle w:val="ConsPlusNormal"/>
              <w:jc w:val="center"/>
            </w:pPr>
            <w:r>
              <w:t>404,00</w:t>
            </w:r>
          </w:p>
        </w:tc>
        <w:tc>
          <w:tcPr>
            <w:tcW w:w="1701" w:type="dxa"/>
          </w:tcPr>
          <w:p w:rsidR="00544175" w:rsidRDefault="00544175">
            <w:pPr>
              <w:pStyle w:val="ConsPlusNormal"/>
            </w:pPr>
          </w:p>
        </w:tc>
        <w:tc>
          <w:tcPr>
            <w:tcW w:w="1701" w:type="dxa"/>
          </w:tcPr>
          <w:p w:rsidR="00544175" w:rsidRDefault="00544175">
            <w:pPr>
              <w:pStyle w:val="ConsPlusNormal"/>
              <w:jc w:val="center"/>
            </w:pPr>
            <w:r>
              <w:t>404,00</w:t>
            </w: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w:t>
            </w:r>
          </w:p>
        </w:tc>
        <w:tc>
          <w:tcPr>
            <w:tcW w:w="1983" w:type="dxa"/>
          </w:tcPr>
          <w:p w:rsidR="00544175" w:rsidRDefault="00544175">
            <w:pPr>
              <w:pStyle w:val="ConsPlusNormal"/>
            </w:pPr>
          </w:p>
        </w:tc>
        <w:tc>
          <w:tcPr>
            <w:tcW w:w="1701" w:type="dxa"/>
          </w:tcPr>
          <w:p w:rsidR="00544175" w:rsidRDefault="00544175">
            <w:pPr>
              <w:pStyle w:val="ConsPlusNormal"/>
            </w:pP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передвижные стеллажи</w:t>
            </w:r>
          </w:p>
        </w:tc>
        <w:tc>
          <w:tcPr>
            <w:tcW w:w="1983" w:type="dxa"/>
          </w:tcPr>
          <w:p w:rsidR="00544175" w:rsidRDefault="00544175">
            <w:pPr>
              <w:pStyle w:val="ConsPlusNormal"/>
              <w:jc w:val="center"/>
            </w:pPr>
            <w:r>
              <w:t>370,00</w:t>
            </w:r>
          </w:p>
        </w:tc>
        <w:tc>
          <w:tcPr>
            <w:tcW w:w="1701" w:type="dxa"/>
          </w:tcPr>
          <w:p w:rsidR="00544175" w:rsidRDefault="00544175">
            <w:pPr>
              <w:pStyle w:val="ConsPlusNormal"/>
            </w:pPr>
          </w:p>
        </w:tc>
        <w:tc>
          <w:tcPr>
            <w:tcW w:w="1701" w:type="dxa"/>
          </w:tcPr>
          <w:p w:rsidR="00544175" w:rsidRDefault="00544175">
            <w:pPr>
              <w:pStyle w:val="ConsPlusNormal"/>
              <w:jc w:val="center"/>
            </w:pPr>
            <w:r>
              <w:t>370,00</w:t>
            </w:r>
          </w:p>
        </w:tc>
      </w:tr>
      <w:tr w:rsidR="00544175">
        <w:tc>
          <w:tcPr>
            <w:tcW w:w="567" w:type="dxa"/>
          </w:tcPr>
          <w:p w:rsidR="00544175" w:rsidRDefault="00544175">
            <w:pPr>
              <w:pStyle w:val="ConsPlusNormal"/>
            </w:pPr>
          </w:p>
        </w:tc>
        <w:tc>
          <w:tcPr>
            <w:tcW w:w="3118" w:type="dxa"/>
          </w:tcPr>
          <w:p w:rsidR="00544175" w:rsidRDefault="00544175">
            <w:pPr>
              <w:pStyle w:val="ConsPlusNormal"/>
            </w:pPr>
            <w:r>
              <w:t>стационарные стеллажи</w:t>
            </w:r>
          </w:p>
        </w:tc>
        <w:tc>
          <w:tcPr>
            <w:tcW w:w="1983" w:type="dxa"/>
          </w:tcPr>
          <w:p w:rsidR="00544175" w:rsidRDefault="00544175">
            <w:pPr>
              <w:pStyle w:val="ConsPlusNormal"/>
              <w:jc w:val="center"/>
            </w:pPr>
            <w:r>
              <w:t>34,00</w:t>
            </w:r>
          </w:p>
        </w:tc>
        <w:tc>
          <w:tcPr>
            <w:tcW w:w="1701" w:type="dxa"/>
          </w:tcPr>
          <w:p w:rsidR="00544175" w:rsidRDefault="00544175">
            <w:pPr>
              <w:pStyle w:val="ConsPlusNormal"/>
            </w:pPr>
          </w:p>
        </w:tc>
        <w:tc>
          <w:tcPr>
            <w:tcW w:w="1701" w:type="dxa"/>
          </w:tcPr>
          <w:p w:rsidR="00544175" w:rsidRDefault="00544175">
            <w:pPr>
              <w:pStyle w:val="ConsPlusNormal"/>
              <w:jc w:val="center"/>
            </w:pPr>
            <w:r>
              <w:t>34,00</w:t>
            </w:r>
          </w:p>
        </w:tc>
      </w:tr>
      <w:tr w:rsidR="00544175">
        <w:tc>
          <w:tcPr>
            <w:tcW w:w="567" w:type="dxa"/>
          </w:tcPr>
          <w:p w:rsidR="00544175" w:rsidRDefault="00544175">
            <w:pPr>
              <w:pStyle w:val="ConsPlusNormal"/>
            </w:pPr>
          </w:p>
        </w:tc>
        <w:tc>
          <w:tcPr>
            <w:tcW w:w="3118" w:type="dxa"/>
          </w:tcPr>
          <w:p w:rsidR="00544175" w:rsidRDefault="00544175">
            <w:pPr>
              <w:pStyle w:val="ConsPlusNormal"/>
            </w:pPr>
            <w:r>
              <w:t>Итого:</w:t>
            </w:r>
          </w:p>
        </w:tc>
        <w:tc>
          <w:tcPr>
            <w:tcW w:w="1983" w:type="dxa"/>
          </w:tcPr>
          <w:p w:rsidR="00544175" w:rsidRDefault="00544175">
            <w:pPr>
              <w:pStyle w:val="ConsPlusNormal"/>
              <w:jc w:val="center"/>
            </w:pPr>
            <w:r>
              <w:t>4631,00</w:t>
            </w:r>
          </w:p>
        </w:tc>
        <w:tc>
          <w:tcPr>
            <w:tcW w:w="1701" w:type="dxa"/>
          </w:tcPr>
          <w:p w:rsidR="00544175" w:rsidRDefault="00544175">
            <w:pPr>
              <w:pStyle w:val="ConsPlusNormal"/>
              <w:jc w:val="center"/>
            </w:pPr>
            <w:r>
              <w:t>3833,00</w:t>
            </w:r>
          </w:p>
        </w:tc>
        <w:tc>
          <w:tcPr>
            <w:tcW w:w="1701" w:type="dxa"/>
          </w:tcPr>
          <w:p w:rsidR="00544175" w:rsidRDefault="00544175">
            <w:pPr>
              <w:pStyle w:val="ConsPlusNormal"/>
              <w:jc w:val="center"/>
            </w:pPr>
            <w:r>
              <w:t>798,00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Таблица N 5</w:t>
      </w:r>
    </w:p>
    <w:p w:rsidR="00544175" w:rsidRDefault="00544175">
      <w:pPr>
        <w:pStyle w:val="ConsPlusNormal"/>
        <w:jc w:val="right"/>
      </w:pPr>
      <w:r>
        <w:t>к подпункту 2.4 пункта 2</w:t>
      </w:r>
    </w:p>
    <w:p w:rsidR="00544175" w:rsidRDefault="00544175">
      <w:pPr>
        <w:pStyle w:val="ConsPlusNormal"/>
        <w:jc w:val="right"/>
      </w:pPr>
      <w:r>
        <w:t>перечня мероприятий подпрограммы</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97" w:name="P8545"/>
      <w:bookmarkEnd w:id="97"/>
      <w:r>
        <w:t>ПРЕДОСТАВЛЕНИЕ СУБСИДИЙ БЮДЖЕТАМ МУНИЦИПАЛЬНЫХ ОБРАЗОВАНИЙ</w:t>
      </w:r>
    </w:p>
    <w:p w:rsidR="00544175" w:rsidRDefault="00544175">
      <w:pPr>
        <w:pStyle w:val="ConsPlusNormal"/>
        <w:jc w:val="center"/>
      </w:pPr>
      <w:r>
        <w:t>НА ОЦИФРОВКУ (ПЕРЕВОД В ЭЛЕКТРОННЫЙ ФОРМАТ ПК "АРХИВНЫЙ</w:t>
      </w:r>
    </w:p>
    <w:p w:rsidR="00544175" w:rsidRDefault="00544175">
      <w:pPr>
        <w:pStyle w:val="ConsPlusNormal"/>
        <w:jc w:val="center"/>
      </w:pPr>
      <w:r>
        <w:t>ФОНД") ОПИСЕЙ ДЕЛ МУНИЦИПАЛЬНЫХ АРХИВОВ 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1983"/>
        <w:gridCol w:w="1701"/>
        <w:gridCol w:w="1701"/>
      </w:tblGrid>
      <w:tr w:rsidR="00544175">
        <w:tc>
          <w:tcPr>
            <w:tcW w:w="567" w:type="dxa"/>
            <w:vMerge w:val="restart"/>
          </w:tcPr>
          <w:p w:rsidR="00544175" w:rsidRDefault="00544175">
            <w:pPr>
              <w:pStyle w:val="ConsPlusNormal"/>
              <w:jc w:val="center"/>
            </w:pPr>
            <w:r>
              <w:t xml:space="preserve">N </w:t>
            </w:r>
            <w:r>
              <w:lastRenderedPageBreak/>
              <w:t>п/п</w:t>
            </w:r>
          </w:p>
        </w:tc>
        <w:tc>
          <w:tcPr>
            <w:tcW w:w="3118" w:type="dxa"/>
            <w:vMerge w:val="restart"/>
          </w:tcPr>
          <w:p w:rsidR="00544175" w:rsidRDefault="00544175">
            <w:pPr>
              <w:pStyle w:val="ConsPlusNormal"/>
              <w:jc w:val="center"/>
            </w:pPr>
            <w:r>
              <w:lastRenderedPageBreak/>
              <w:t xml:space="preserve">Наименование </w:t>
            </w:r>
            <w:r>
              <w:lastRenderedPageBreak/>
              <w:t>муниципального образования Красноярского края</w:t>
            </w:r>
          </w:p>
        </w:tc>
        <w:tc>
          <w:tcPr>
            <w:tcW w:w="5385" w:type="dxa"/>
            <w:gridSpan w:val="3"/>
          </w:tcPr>
          <w:p w:rsidR="00544175" w:rsidRDefault="00544175">
            <w:pPr>
              <w:pStyle w:val="ConsPlusNormal"/>
              <w:jc w:val="center"/>
            </w:pPr>
            <w:r>
              <w:lastRenderedPageBreak/>
              <w:t>Объем финансирования</w:t>
            </w:r>
          </w:p>
        </w:tc>
      </w:tr>
      <w:tr w:rsidR="00544175">
        <w:tc>
          <w:tcPr>
            <w:tcW w:w="567" w:type="dxa"/>
            <w:vMerge/>
          </w:tcPr>
          <w:p w:rsidR="00544175" w:rsidRDefault="00544175"/>
        </w:tc>
        <w:tc>
          <w:tcPr>
            <w:tcW w:w="3118" w:type="dxa"/>
            <w:vMerge/>
          </w:tcPr>
          <w:p w:rsidR="00544175" w:rsidRDefault="00544175"/>
        </w:tc>
        <w:tc>
          <w:tcPr>
            <w:tcW w:w="1983" w:type="dxa"/>
            <w:vMerge w:val="restart"/>
          </w:tcPr>
          <w:p w:rsidR="00544175" w:rsidRDefault="00544175">
            <w:pPr>
              <w:pStyle w:val="ConsPlusNormal"/>
              <w:jc w:val="center"/>
            </w:pPr>
            <w:r>
              <w:t>всего (тыс. руб.)</w:t>
            </w:r>
          </w:p>
        </w:tc>
        <w:tc>
          <w:tcPr>
            <w:tcW w:w="3402" w:type="dxa"/>
            <w:gridSpan w:val="2"/>
          </w:tcPr>
          <w:p w:rsidR="00544175" w:rsidRDefault="00544175">
            <w:pPr>
              <w:pStyle w:val="ConsPlusNormal"/>
              <w:jc w:val="center"/>
            </w:pPr>
            <w:r>
              <w:t>по годам</w:t>
            </w:r>
          </w:p>
        </w:tc>
      </w:tr>
      <w:tr w:rsidR="00544175">
        <w:tc>
          <w:tcPr>
            <w:tcW w:w="567" w:type="dxa"/>
            <w:vMerge/>
          </w:tcPr>
          <w:p w:rsidR="00544175" w:rsidRDefault="00544175"/>
        </w:tc>
        <w:tc>
          <w:tcPr>
            <w:tcW w:w="3118" w:type="dxa"/>
            <w:vMerge/>
          </w:tcPr>
          <w:p w:rsidR="00544175" w:rsidRDefault="00544175"/>
        </w:tc>
        <w:tc>
          <w:tcPr>
            <w:tcW w:w="1983" w:type="dxa"/>
            <w:vMerge/>
          </w:tcPr>
          <w:p w:rsidR="00544175" w:rsidRDefault="00544175"/>
        </w:tc>
        <w:tc>
          <w:tcPr>
            <w:tcW w:w="1701" w:type="dxa"/>
          </w:tcPr>
          <w:p w:rsidR="00544175" w:rsidRDefault="00544175">
            <w:pPr>
              <w:pStyle w:val="ConsPlusNormal"/>
              <w:jc w:val="center"/>
            </w:pPr>
            <w:r>
              <w:t>2014</w:t>
            </w:r>
          </w:p>
        </w:tc>
        <w:tc>
          <w:tcPr>
            <w:tcW w:w="1701" w:type="dxa"/>
          </w:tcPr>
          <w:p w:rsidR="00544175" w:rsidRDefault="00544175">
            <w:pPr>
              <w:pStyle w:val="ConsPlusNormal"/>
              <w:jc w:val="center"/>
            </w:pPr>
            <w:r>
              <w:t>2015</w:t>
            </w:r>
          </w:p>
        </w:tc>
      </w:tr>
      <w:tr w:rsidR="00544175">
        <w:tc>
          <w:tcPr>
            <w:tcW w:w="567" w:type="dxa"/>
          </w:tcPr>
          <w:p w:rsidR="00544175" w:rsidRDefault="00544175">
            <w:pPr>
              <w:pStyle w:val="ConsPlusNormal"/>
              <w:jc w:val="center"/>
            </w:pPr>
            <w:r>
              <w:t>1</w:t>
            </w:r>
          </w:p>
        </w:tc>
        <w:tc>
          <w:tcPr>
            <w:tcW w:w="3118" w:type="dxa"/>
          </w:tcPr>
          <w:p w:rsidR="00544175" w:rsidRDefault="00544175">
            <w:pPr>
              <w:pStyle w:val="ConsPlusNormal"/>
              <w:jc w:val="center"/>
            </w:pPr>
            <w:r>
              <w:t>2</w:t>
            </w:r>
          </w:p>
        </w:tc>
        <w:tc>
          <w:tcPr>
            <w:tcW w:w="1983" w:type="dxa"/>
          </w:tcPr>
          <w:p w:rsidR="00544175" w:rsidRDefault="00544175">
            <w:pPr>
              <w:pStyle w:val="ConsPlusNormal"/>
              <w:jc w:val="center"/>
            </w:pPr>
            <w:r>
              <w:t>3</w:t>
            </w:r>
          </w:p>
        </w:tc>
        <w:tc>
          <w:tcPr>
            <w:tcW w:w="1701" w:type="dxa"/>
          </w:tcPr>
          <w:p w:rsidR="00544175" w:rsidRDefault="00544175">
            <w:pPr>
              <w:pStyle w:val="ConsPlusNormal"/>
              <w:jc w:val="center"/>
            </w:pPr>
            <w:r>
              <w:t>4</w:t>
            </w:r>
          </w:p>
        </w:tc>
        <w:tc>
          <w:tcPr>
            <w:tcW w:w="1701" w:type="dxa"/>
          </w:tcPr>
          <w:p w:rsidR="00544175" w:rsidRDefault="00544175">
            <w:pPr>
              <w:pStyle w:val="ConsPlusNormal"/>
              <w:jc w:val="center"/>
            </w:pPr>
            <w:r>
              <w:t>5</w:t>
            </w:r>
          </w:p>
        </w:tc>
      </w:tr>
      <w:tr w:rsidR="00544175">
        <w:tc>
          <w:tcPr>
            <w:tcW w:w="567" w:type="dxa"/>
          </w:tcPr>
          <w:p w:rsidR="00544175" w:rsidRDefault="00544175">
            <w:pPr>
              <w:pStyle w:val="ConsPlusNormal"/>
            </w:pPr>
            <w:r>
              <w:t>1</w:t>
            </w:r>
          </w:p>
        </w:tc>
        <w:tc>
          <w:tcPr>
            <w:tcW w:w="3118" w:type="dxa"/>
          </w:tcPr>
          <w:p w:rsidR="00544175" w:rsidRDefault="00544175">
            <w:pPr>
              <w:pStyle w:val="ConsPlusNormal"/>
            </w:pPr>
            <w:r>
              <w:t>г. Ачинск</w:t>
            </w:r>
          </w:p>
        </w:tc>
        <w:tc>
          <w:tcPr>
            <w:tcW w:w="1983" w:type="dxa"/>
          </w:tcPr>
          <w:p w:rsidR="00544175" w:rsidRDefault="00544175">
            <w:pPr>
              <w:pStyle w:val="ConsPlusNormal"/>
              <w:jc w:val="center"/>
            </w:pPr>
            <w:r>
              <w:t>204,00</w:t>
            </w:r>
          </w:p>
        </w:tc>
        <w:tc>
          <w:tcPr>
            <w:tcW w:w="1701" w:type="dxa"/>
          </w:tcPr>
          <w:p w:rsidR="00544175" w:rsidRDefault="00544175">
            <w:pPr>
              <w:pStyle w:val="ConsPlusNormal"/>
              <w:jc w:val="center"/>
            </w:pPr>
            <w:r>
              <w:t>113,00</w:t>
            </w:r>
          </w:p>
        </w:tc>
        <w:tc>
          <w:tcPr>
            <w:tcW w:w="1701" w:type="dxa"/>
          </w:tcPr>
          <w:p w:rsidR="00544175" w:rsidRDefault="00544175">
            <w:pPr>
              <w:pStyle w:val="ConsPlusNormal"/>
              <w:jc w:val="center"/>
            </w:pPr>
            <w:r>
              <w:t>91,00</w:t>
            </w:r>
          </w:p>
        </w:tc>
      </w:tr>
      <w:tr w:rsidR="00544175">
        <w:tc>
          <w:tcPr>
            <w:tcW w:w="567" w:type="dxa"/>
          </w:tcPr>
          <w:p w:rsidR="00544175" w:rsidRDefault="00544175">
            <w:pPr>
              <w:pStyle w:val="ConsPlusNormal"/>
            </w:pPr>
            <w:r>
              <w:t>2</w:t>
            </w:r>
          </w:p>
        </w:tc>
        <w:tc>
          <w:tcPr>
            <w:tcW w:w="3118" w:type="dxa"/>
          </w:tcPr>
          <w:p w:rsidR="00544175" w:rsidRDefault="00544175">
            <w:pPr>
              <w:pStyle w:val="ConsPlusNormal"/>
            </w:pPr>
            <w:r>
              <w:t>г. Боготол</w:t>
            </w:r>
          </w:p>
        </w:tc>
        <w:tc>
          <w:tcPr>
            <w:tcW w:w="1983" w:type="dxa"/>
          </w:tcPr>
          <w:p w:rsidR="00544175" w:rsidRDefault="00544175">
            <w:pPr>
              <w:pStyle w:val="ConsPlusNormal"/>
              <w:jc w:val="center"/>
            </w:pPr>
            <w:r>
              <w:t>27,00</w:t>
            </w:r>
          </w:p>
        </w:tc>
        <w:tc>
          <w:tcPr>
            <w:tcW w:w="1701" w:type="dxa"/>
          </w:tcPr>
          <w:p w:rsidR="00544175" w:rsidRDefault="00544175">
            <w:pPr>
              <w:pStyle w:val="ConsPlusNormal"/>
              <w:jc w:val="center"/>
            </w:pPr>
            <w:r>
              <w:t>27,00</w:t>
            </w:r>
          </w:p>
        </w:tc>
        <w:tc>
          <w:tcPr>
            <w:tcW w:w="1701" w:type="dxa"/>
          </w:tcPr>
          <w:p w:rsidR="00544175" w:rsidRDefault="00544175">
            <w:pPr>
              <w:pStyle w:val="ConsPlusNormal"/>
            </w:pPr>
          </w:p>
        </w:tc>
      </w:tr>
      <w:tr w:rsidR="00544175">
        <w:tc>
          <w:tcPr>
            <w:tcW w:w="567" w:type="dxa"/>
          </w:tcPr>
          <w:p w:rsidR="00544175" w:rsidRDefault="00544175">
            <w:pPr>
              <w:pStyle w:val="ConsPlusNormal"/>
            </w:pPr>
            <w:r>
              <w:t>3</w:t>
            </w:r>
          </w:p>
        </w:tc>
        <w:tc>
          <w:tcPr>
            <w:tcW w:w="3118" w:type="dxa"/>
          </w:tcPr>
          <w:p w:rsidR="00544175" w:rsidRDefault="00544175">
            <w:pPr>
              <w:pStyle w:val="ConsPlusNormal"/>
            </w:pPr>
            <w:r>
              <w:t>г. Бородино</w:t>
            </w:r>
          </w:p>
        </w:tc>
        <w:tc>
          <w:tcPr>
            <w:tcW w:w="1983" w:type="dxa"/>
          </w:tcPr>
          <w:p w:rsidR="00544175" w:rsidRDefault="00544175">
            <w:pPr>
              <w:pStyle w:val="ConsPlusNormal"/>
              <w:jc w:val="center"/>
            </w:pPr>
            <w:r>
              <w:t>29,00</w:t>
            </w:r>
          </w:p>
        </w:tc>
        <w:tc>
          <w:tcPr>
            <w:tcW w:w="1701" w:type="dxa"/>
          </w:tcPr>
          <w:p w:rsidR="00544175" w:rsidRDefault="00544175">
            <w:pPr>
              <w:pStyle w:val="ConsPlusNormal"/>
            </w:pPr>
          </w:p>
        </w:tc>
        <w:tc>
          <w:tcPr>
            <w:tcW w:w="1701" w:type="dxa"/>
          </w:tcPr>
          <w:p w:rsidR="00544175" w:rsidRDefault="00544175">
            <w:pPr>
              <w:pStyle w:val="ConsPlusNormal"/>
              <w:jc w:val="center"/>
            </w:pPr>
            <w:r>
              <w:t>29,00</w:t>
            </w:r>
          </w:p>
        </w:tc>
      </w:tr>
      <w:tr w:rsidR="00544175">
        <w:tc>
          <w:tcPr>
            <w:tcW w:w="567" w:type="dxa"/>
          </w:tcPr>
          <w:p w:rsidR="00544175" w:rsidRDefault="00544175">
            <w:pPr>
              <w:pStyle w:val="ConsPlusNormal"/>
            </w:pPr>
            <w:r>
              <w:t>4</w:t>
            </w:r>
          </w:p>
        </w:tc>
        <w:tc>
          <w:tcPr>
            <w:tcW w:w="3118" w:type="dxa"/>
          </w:tcPr>
          <w:p w:rsidR="00544175" w:rsidRDefault="00544175">
            <w:pPr>
              <w:pStyle w:val="ConsPlusNormal"/>
            </w:pPr>
            <w:r>
              <w:t>г. Дивногорск</w:t>
            </w:r>
          </w:p>
        </w:tc>
        <w:tc>
          <w:tcPr>
            <w:tcW w:w="1983" w:type="dxa"/>
          </w:tcPr>
          <w:p w:rsidR="00544175" w:rsidRDefault="00544175">
            <w:pPr>
              <w:pStyle w:val="ConsPlusNormal"/>
              <w:jc w:val="center"/>
            </w:pPr>
            <w:r>
              <w:t>35,00</w:t>
            </w:r>
          </w:p>
        </w:tc>
        <w:tc>
          <w:tcPr>
            <w:tcW w:w="1701" w:type="dxa"/>
          </w:tcPr>
          <w:p w:rsidR="00544175" w:rsidRDefault="00544175">
            <w:pPr>
              <w:pStyle w:val="ConsPlusNormal"/>
            </w:pPr>
          </w:p>
        </w:tc>
        <w:tc>
          <w:tcPr>
            <w:tcW w:w="1701" w:type="dxa"/>
          </w:tcPr>
          <w:p w:rsidR="00544175" w:rsidRDefault="00544175">
            <w:pPr>
              <w:pStyle w:val="ConsPlusNormal"/>
              <w:jc w:val="center"/>
            </w:pPr>
            <w:r>
              <w:t>35,00</w:t>
            </w:r>
          </w:p>
        </w:tc>
      </w:tr>
      <w:tr w:rsidR="00544175">
        <w:tc>
          <w:tcPr>
            <w:tcW w:w="567" w:type="dxa"/>
          </w:tcPr>
          <w:p w:rsidR="00544175" w:rsidRDefault="00544175">
            <w:pPr>
              <w:pStyle w:val="ConsPlusNormal"/>
            </w:pPr>
            <w:r>
              <w:t>5</w:t>
            </w:r>
          </w:p>
        </w:tc>
        <w:tc>
          <w:tcPr>
            <w:tcW w:w="3118" w:type="dxa"/>
          </w:tcPr>
          <w:p w:rsidR="00544175" w:rsidRDefault="00544175">
            <w:pPr>
              <w:pStyle w:val="ConsPlusNormal"/>
            </w:pPr>
            <w:r>
              <w:t>г. Канск</w:t>
            </w:r>
          </w:p>
        </w:tc>
        <w:tc>
          <w:tcPr>
            <w:tcW w:w="1983" w:type="dxa"/>
          </w:tcPr>
          <w:p w:rsidR="00544175" w:rsidRDefault="00544175">
            <w:pPr>
              <w:pStyle w:val="ConsPlusNormal"/>
              <w:jc w:val="center"/>
            </w:pPr>
            <w:r>
              <w:t>100,00</w:t>
            </w:r>
          </w:p>
        </w:tc>
        <w:tc>
          <w:tcPr>
            <w:tcW w:w="1701" w:type="dxa"/>
          </w:tcPr>
          <w:p w:rsidR="00544175" w:rsidRDefault="00544175">
            <w:pPr>
              <w:pStyle w:val="ConsPlusNormal"/>
              <w:jc w:val="center"/>
            </w:pPr>
            <w:r>
              <w:t>100,00</w:t>
            </w:r>
          </w:p>
        </w:tc>
        <w:tc>
          <w:tcPr>
            <w:tcW w:w="1701" w:type="dxa"/>
          </w:tcPr>
          <w:p w:rsidR="00544175" w:rsidRDefault="00544175">
            <w:pPr>
              <w:pStyle w:val="ConsPlusNormal"/>
            </w:pPr>
          </w:p>
        </w:tc>
      </w:tr>
      <w:tr w:rsidR="00544175">
        <w:tc>
          <w:tcPr>
            <w:tcW w:w="567" w:type="dxa"/>
          </w:tcPr>
          <w:p w:rsidR="00544175" w:rsidRDefault="00544175">
            <w:pPr>
              <w:pStyle w:val="ConsPlusNormal"/>
            </w:pPr>
            <w:r>
              <w:t>6</w:t>
            </w:r>
          </w:p>
        </w:tc>
        <w:tc>
          <w:tcPr>
            <w:tcW w:w="3118" w:type="dxa"/>
          </w:tcPr>
          <w:p w:rsidR="00544175" w:rsidRDefault="00544175">
            <w:pPr>
              <w:pStyle w:val="ConsPlusNormal"/>
            </w:pPr>
            <w:r>
              <w:t>г. Красноярск</w:t>
            </w:r>
          </w:p>
        </w:tc>
        <w:tc>
          <w:tcPr>
            <w:tcW w:w="1983" w:type="dxa"/>
          </w:tcPr>
          <w:p w:rsidR="00544175" w:rsidRDefault="00544175">
            <w:pPr>
              <w:pStyle w:val="ConsPlusNormal"/>
              <w:jc w:val="center"/>
            </w:pPr>
            <w:r>
              <w:t>26,00</w:t>
            </w:r>
          </w:p>
        </w:tc>
        <w:tc>
          <w:tcPr>
            <w:tcW w:w="1701" w:type="dxa"/>
          </w:tcPr>
          <w:p w:rsidR="00544175" w:rsidRDefault="00544175">
            <w:pPr>
              <w:pStyle w:val="ConsPlusNormal"/>
              <w:jc w:val="center"/>
            </w:pPr>
            <w:r>
              <w:t>26,00</w:t>
            </w:r>
          </w:p>
        </w:tc>
        <w:tc>
          <w:tcPr>
            <w:tcW w:w="1701" w:type="dxa"/>
          </w:tcPr>
          <w:p w:rsidR="00544175" w:rsidRDefault="00544175">
            <w:pPr>
              <w:pStyle w:val="ConsPlusNormal"/>
            </w:pPr>
          </w:p>
        </w:tc>
      </w:tr>
      <w:tr w:rsidR="00544175">
        <w:tc>
          <w:tcPr>
            <w:tcW w:w="567" w:type="dxa"/>
          </w:tcPr>
          <w:p w:rsidR="00544175" w:rsidRDefault="00544175">
            <w:pPr>
              <w:pStyle w:val="ConsPlusNormal"/>
            </w:pPr>
            <w:r>
              <w:t>7</w:t>
            </w:r>
          </w:p>
        </w:tc>
        <w:tc>
          <w:tcPr>
            <w:tcW w:w="3118" w:type="dxa"/>
          </w:tcPr>
          <w:p w:rsidR="00544175" w:rsidRDefault="00544175">
            <w:pPr>
              <w:pStyle w:val="ConsPlusNormal"/>
            </w:pPr>
            <w:r>
              <w:t>г. Лесосибирск</w:t>
            </w:r>
          </w:p>
        </w:tc>
        <w:tc>
          <w:tcPr>
            <w:tcW w:w="1983" w:type="dxa"/>
          </w:tcPr>
          <w:p w:rsidR="00544175" w:rsidRDefault="00544175">
            <w:pPr>
              <w:pStyle w:val="ConsPlusNormal"/>
              <w:jc w:val="center"/>
            </w:pPr>
            <w:r>
              <w:t>40,00</w:t>
            </w:r>
          </w:p>
        </w:tc>
        <w:tc>
          <w:tcPr>
            <w:tcW w:w="1701" w:type="dxa"/>
          </w:tcPr>
          <w:p w:rsidR="00544175" w:rsidRDefault="00544175">
            <w:pPr>
              <w:pStyle w:val="ConsPlusNormal"/>
              <w:jc w:val="center"/>
            </w:pPr>
            <w:r>
              <w:t>40,00</w:t>
            </w:r>
          </w:p>
        </w:tc>
        <w:tc>
          <w:tcPr>
            <w:tcW w:w="1701" w:type="dxa"/>
          </w:tcPr>
          <w:p w:rsidR="00544175" w:rsidRDefault="00544175">
            <w:pPr>
              <w:pStyle w:val="ConsPlusNormal"/>
            </w:pPr>
          </w:p>
        </w:tc>
      </w:tr>
      <w:tr w:rsidR="00544175">
        <w:tc>
          <w:tcPr>
            <w:tcW w:w="567" w:type="dxa"/>
          </w:tcPr>
          <w:p w:rsidR="00544175" w:rsidRDefault="00544175">
            <w:pPr>
              <w:pStyle w:val="ConsPlusNormal"/>
            </w:pPr>
            <w:r>
              <w:t>8</w:t>
            </w:r>
          </w:p>
        </w:tc>
        <w:tc>
          <w:tcPr>
            <w:tcW w:w="3118" w:type="dxa"/>
          </w:tcPr>
          <w:p w:rsidR="00544175" w:rsidRDefault="00544175">
            <w:pPr>
              <w:pStyle w:val="ConsPlusNormal"/>
            </w:pPr>
            <w:r>
              <w:t>г. Минусинск</w:t>
            </w:r>
          </w:p>
        </w:tc>
        <w:tc>
          <w:tcPr>
            <w:tcW w:w="1983" w:type="dxa"/>
          </w:tcPr>
          <w:p w:rsidR="00544175" w:rsidRDefault="00544175">
            <w:pPr>
              <w:pStyle w:val="ConsPlusNormal"/>
              <w:jc w:val="center"/>
            </w:pPr>
            <w:r>
              <w:t>239,00</w:t>
            </w:r>
          </w:p>
        </w:tc>
        <w:tc>
          <w:tcPr>
            <w:tcW w:w="1701" w:type="dxa"/>
          </w:tcPr>
          <w:p w:rsidR="00544175" w:rsidRDefault="00544175">
            <w:pPr>
              <w:pStyle w:val="ConsPlusNormal"/>
              <w:jc w:val="center"/>
            </w:pPr>
            <w:r>
              <w:t>209,00</w:t>
            </w:r>
          </w:p>
        </w:tc>
        <w:tc>
          <w:tcPr>
            <w:tcW w:w="1701" w:type="dxa"/>
          </w:tcPr>
          <w:p w:rsidR="00544175" w:rsidRDefault="00544175">
            <w:pPr>
              <w:pStyle w:val="ConsPlusNormal"/>
              <w:jc w:val="center"/>
            </w:pPr>
            <w:r>
              <w:t>30,00</w:t>
            </w:r>
          </w:p>
        </w:tc>
      </w:tr>
      <w:tr w:rsidR="00544175">
        <w:tc>
          <w:tcPr>
            <w:tcW w:w="567" w:type="dxa"/>
          </w:tcPr>
          <w:p w:rsidR="00544175" w:rsidRDefault="00544175">
            <w:pPr>
              <w:pStyle w:val="ConsPlusNormal"/>
            </w:pPr>
            <w:r>
              <w:t>9</w:t>
            </w:r>
          </w:p>
        </w:tc>
        <w:tc>
          <w:tcPr>
            <w:tcW w:w="3118" w:type="dxa"/>
          </w:tcPr>
          <w:p w:rsidR="00544175" w:rsidRDefault="00544175">
            <w:pPr>
              <w:pStyle w:val="ConsPlusNormal"/>
            </w:pPr>
            <w:r>
              <w:t>г. Назарово</w:t>
            </w:r>
          </w:p>
        </w:tc>
        <w:tc>
          <w:tcPr>
            <w:tcW w:w="1983" w:type="dxa"/>
          </w:tcPr>
          <w:p w:rsidR="00544175" w:rsidRDefault="00544175">
            <w:pPr>
              <w:pStyle w:val="ConsPlusNormal"/>
              <w:jc w:val="center"/>
            </w:pPr>
            <w:r>
              <w:t>115,00</w:t>
            </w:r>
          </w:p>
        </w:tc>
        <w:tc>
          <w:tcPr>
            <w:tcW w:w="1701" w:type="dxa"/>
          </w:tcPr>
          <w:p w:rsidR="00544175" w:rsidRDefault="00544175">
            <w:pPr>
              <w:pStyle w:val="ConsPlusNormal"/>
              <w:jc w:val="center"/>
            </w:pPr>
            <w:r>
              <w:t>93,00</w:t>
            </w:r>
          </w:p>
        </w:tc>
        <w:tc>
          <w:tcPr>
            <w:tcW w:w="1701" w:type="dxa"/>
          </w:tcPr>
          <w:p w:rsidR="00544175" w:rsidRDefault="00544175">
            <w:pPr>
              <w:pStyle w:val="ConsPlusNormal"/>
              <w:jc w:val="center"/>
            </w:pPr>
            <w:r>
              <w:t>22,00</w:t>
            </w:r>
          </w:p>
        </w:tc>
      </w:tr>
      <w:tr w:rsidR="00544175">
        <w:tc>
          <w:tcPr>
            <w:tcW w:w="567" w:type="dxa"/>
          </w:tcPr>
          <w:p w:rsidR="00544175" w:rsidRDefault="00544175">
            <w:pPr>
              <w:pStyle w:val="ConsPlusNormal"/>
            </w:pPr>
            <w:r>
              <w:t>10</w:t>
            </w:r>
          </w:p>
        </w:tc>
        <w:tc>
          <w:tcPr>
            <w:tcW w:w="3118" w:type="dxa"/>
          </w:tcPr>
          <w:p w:rsidR="00544175" w:rsidRDefault="00544175">
            <w:pPr>
              <w:pStyle w:val="ConsPlusNormal"/>
            </w:pPr>
            <w:r>
              <w:t>г. Шарыпово</w:t>
            </w:r>
          </w:p>
        </w:tc>
        <w:tc>
          <w:tcPr>
            <w:tcW w:w="1983" w:type="dxa"/>
          </w:tcPr>
          <w:p w:rsidR="00544175" w:rsidRDefault="00544175">
            <w:pPr>
              <w:pStyle w:val="ConsPlusNormal"/>
              <w:jc w:val="center"/>
            </w:pPr>
            <w:r>
              <w:t>39,00</w:t>
            </w:r>
          </w:p>
        </w:tc>
        <w:tc>
          <w:tcPr>
            <w:tcW w:w="1701" w:type="dxa"/>
          </w:tcPr>
          <w:p w:rsidR="00544175" w:rsidRDefault="00544175">
            <w:pPr>
              <w:pStyle w:val="ConsPlusNormal"/>
              <w:jc w:val="center"/>
            </w:pPr>
            <w:r>
              <w:t>39,00</w:t>
            </w:r>
          </w:p>
        </w:tc>
        <w:tc>
          <w:tcPr>
            <w:tcW w:w="1701" w:type="dxa"/>
          </w:tcPr>
          <w:p w:rsidR="00544175" w:rsidRDefault="00544175">
            <w:pPr>
              <w:pStyle w:val="ConsPlusNormal"/>
            </w:pPr>
          </w:p>
        </w:tc>
      </w:tr>
      <w:tr w:rsidR="00544175">
        <w:tc>
          <w:tcPr>
            <w:tcW w:w="567" w:type="dxa"/>
          </w:tcPr>
          <w:p w:rsidR="00544175" w:rsidRDefault="00544175">
            <w:pPr>
              <w:pStyle w:val="ConsPlusNormal"/>
            </w:pPr>
            <w:r>
              <w:t>11</w:t>
            </w:r>
          </w:p>
        </w:tc>
        <w:tc>
          <w:tcPr>
            <w:tcW w:w="3118" w:type="dxa"/>
          </w:tcPr>
          <w:p w:rsidR="00544175" w:rsidRDefault="00544175">
            <w:pPr>
              <w:pStyle w:val="ConsPlusNormal"/>
            </w:pPr>
            <w:r>
              <w:t>Боготольский район</w:t>
            </w:r>
          </w:p>
        </w:tc>
        <w:tc>
          <w:tcPr>
            <w:tcW w:w="1983" w:type="dxa"/>
          </w:tcPr>
          <w:p w:rsidR="00544175" w:rsidRDefault="00544175">
            <w:pPr>
              <w:pStyle w:val="ConsPlusNormal"/>
              <w:jc w:val="center"/>
            </w:pPr>
            <w:r>
              <w:t>44,00</w:t>
            </w:r>
          </w:p>
        </w:tc>
        <w:tc>
          <w:tcPr>
            <w:tcW w:w="1701" w:type="dxa"/>
          </w:tcPr>
          <w:p w:rsidR="00544175" w:rsidRDefault="00544175">
            <w:pPr>
              <w:pStyle w:val="ConsPlusNormal"/>
            </w:pPr>
          </w:p>
        </w:tc>
        <w:tc>
          <w:tcPr>
            <w:tcW w:w="1701" w:type="dxa"/>
          </w:tcPr>
          <w:p w:rsidR="00544175" w:rsidRDefault="00544175">
            <w:pPr>
              <w:pStyle w:val="ConsPlusNormal"/>
              <w:jc w:val="center"/>
            </w:pPr>
            <w:r>
              <w:t>44,00</w:t>
            </w:r>
          </w:p>
        </w:tc>
      </w:tr>
      <w:tr w:rsidR="00544175">
        <w:tc>
          <w:tcPr>
            <w:tcW w:w="567" w:type="dxa"/>
          </w:tcPr>
          <w:p w:rsidR="00544175" w:rsidRDefault="00544175">
            <w:pPr>
              <w:pStyle w:val="ConsPlusNormal"/>
            </w:pPr>
            <w:r>
              <w:t>12</w:t>
            </w:r>
          </w:p>
        </w:tc>
        <w:tc>
          <w:tcPr>
            <w:tcW w:w="3118" w:type="dxa"/>
          </w:tcPr>
          <w:p w:rsidR="00544175" w:rsidRDefault="00544175">
            <w:pPr>
              <w:pStyle w:val="ConsPlusNormal"/>
            </w:pPr>
            <w:r>
              <w:t>Богучанский район</w:t>
            </w:r>
          </w:p>
        </w:tc>
        <w:tc>
          <w:tcPr>
            <w:tcW w:w="1983" w:type="dxa"/>
          </w:tcPr>
          <w:p w:rsidR="00544175" w:rsidRDefault="00544175">
            <w:pPr>
              <w:pStyle w:val="ConsPlusNormal"/>
              <w:jc w:val="center"/>
            </w:pPr>
            <w:r>
              <w:t>58,00</w:t>
            </w:r>
          </w:p>
        </w:tc>
        <w:tc>
          <w:tcPr>
            <w:tcW w:w="1701" w:type="dxa"/>
          </w:tcPr>
          <w:p w:rsidR="00544175" w:rsidRDefault="00544175">
            <w:pPr>
              <w:pStyle w:val="ConsPlusNormal"/>
              <w:jc w:val="center"/>
            </w:pPr>
            <w:r>
              <w:t>58,00</w:t>
            </w:r>
          </w:p>
        </w:tc>
        <w:tc>
          <w:tcPr>
            <w:tcW w:w="1701" w:type="dxa"/>
          </w:tcPr>
          <w:p w:rsidR="00544175" w:rsidRDefault="00544175">
            <w:pPr>
              <w:pStyle w:val="ConsPlusNormal"/>
            </w:pPr>
          </w:p>
        </w:tc>
      </w:tr>
      <w:tr w:rsidR="00544175">
        <w:tc>
          <w:tcPr>
            <w:tcW w:w="567" w:type="dxa"/>
          </w:tcPr>
          <w:p w:rsidR="00544175" w:rsidRDefault="00544175">
            <w:pPr>
              <w:pStyle w:val="ConsPlusNormal"/>
            </w:pPr>
            <w:r>
              <w:t>13</w:t>
            </w:r>
          </w:p>
        </w:tc>
        <w:tc>
          <w:tcPr>
            <w:tcW w:w="3118" w:type="dxa"/>
          </w:tcPr>
          <w:p w:rsidR="00544175" w:rsidRDefault="00544175">
            <w:pPr>
              <w:pStyle w:val="ConsPlusNormal"/>
            </w:pPr>
            <w:r>
              <w:t>Большеулуйский район</w:t>
            </w:r>
          </w:p>
        </w:tc>
        <w:tc>
          <w:tcPr>
            <w:tcW w:w="1983" w:type="dxa"/>
          </w:tcPr>
          <w:p w:rsidR="00544175" w:rsidRDefault="00544175">
            <w:pPr>
              <w:pStyle w:val="ConsPlusNormal"/>
              <w:jc w:val="center"/>
            </w:pPr>
            <w:r>
              <w:t>11,00</w:t>
            </w:r>
          </w:p>
        </w:tc>
        <w:tc>
          <w:tcPr>
            <w:tcW w:w="1701" w:type="dxa"/>
          </w:tcPr>
          <w:p w:rsidR="00544175" w:rsidRDefault="00544175">
            <w:pPr>
              <w:pStyle w:val="ConsPlusNormal"/>
              <w:jc w:val="center"/>
            </w:pPr>
            <w:r>
              <w:t>11,00</w:t>
            </w:r>
          </w:p>
        </w:tc>
        <w:tc>
          <w:tcPr>
            <w:tcW w:w="1701" w:type="dxa"/>
          </w:tcPr>
          <w:p w:rsidR="00544175" w:rsidRDefault="00544175">
            <w:pPr>
              <w:pStyle w:val="ConsPlusNormal"/>
            </w:pPr>
          </w:p>
        </w:tc>
      </w:tr>
      <w:tr w:rsidR="00544175">
        <w:tc>
          <w:tcPr>
            <w:tcW w:w="567" w:type="dxa"/>
          </w:tcPr>
          <w:p w:rsidR="00544175" w:rsidRDefault="00544175">
            <w:pPr>
              <w:pStyle w:val="ConsPlusNormal"/>
            </w:pPr>
            <w:r>
              <w:t>14</w:t>
            </w:r>
          </w:p>
        </w:tc>
        <w:tc>
          <w:tcPr>
            <w:tcW w:w="3118" w:type="dxa"/>
          </w:tcPr>
          <w:p w:rsidR="00544175" w:rsidRDefault="00544175">
            <w:pPr>
              <w:pStyle w:val="ConsPlusNormal"/>
            </w:pPr>
            <w:r>
              <w:t>Дзержинский район</w:t>
            </w:r>
          </w:p>
        </w:tc>
        <w:tc>
          <w:tcPr>
            <w:tcW w:w="1983" w:type="dxa"/>
          </w:tcPr>
          <w:p w:rsidR="00544175" w:rsidRDefault="00544175">
            <w:pPr>
              <w:pStyle w:val="ConsPlusNormal"/>
              <w:jc w:val="center"/>
            </w:pPr>
            <w:r>
              <w:t>30,00</w:t>
            </w:r>
          </w:p>
        </w:tc>
        <w:tc>
          <w:tcPr>
            <w:tcW w:w="1701" w:type="dxa"/>
          </w:tcPr>
          <w:p w:rsidR="00544175" w:rsidRDefault="00544175">
            <w:pPr>
              <w:pStyle w:val="ConsPlusNormal"/>
              <w:jc w:val="center"/>
            </w:pPr>
            <w:r>
              <w:t>30,00</w:t>
            </w:r>
          </w:p>
        </w:tc>
        <w:tc>
          <w:tcPr>
            <w:tcW w:w="1701" w:type="dxa"/>
          </w:tcPr>
          <w:p w:rsidR="00544175" w:rsidRDefault="00544175">
            <w:pPr>
              <w:pStyle w:val="ConsPlusNormal"/>
            </w:pPr>
          </w:p>
        </w:tc>
      </w:tr>
      <w:tr w:rsidR="00544175">
        <w:tc>
          <w:tcPr>
            <w:tcW w:w="567" w:type="dxa"/>
          </w:tcPr>
          <w:p w:rsidR="00544175" w:rsidRDefault="00544175">
            <w:pPr>
              <w:pStyle w:val="ConsPlusNormal"/>
            </w:pPr>
            <w:r>
              <w:t>15</w:t>
            </w:r>
          </w:p>
        </w:tc>
        <w:tc>
          <w:tcPr>
            <w:tcW w:w="3118" w:type="dxa"/>
          </w:tcPr>
          <w:p w:rsidR="00544175" w:rsidRDefault="00544175">
            <w:pPr>
              <w:pStyle w:val="ConsPlusNormal"/>
            </w:pPr>
            <w:r>
              <w:t>Емельяновский район</w:t>
            </w:r>
          </w:p>
        </w:tc>
        <w:tc>
          <w:tcPr>
            <w:tcW w:w="1983" w:type="dxa"/>
          </w:tcPr>
          <w:p w:rsidR="00544175" w:rsidRDefault="00544175">
            <w:pPr>
              <w:pStyle w:val="ConsPlusNormal"/>
              <w:jc w:val="center"/>
            </w:pPr>
            <w:r>
              <w:t>44,00</w:t>
            </w:r>
          </w:p>
        </w:tc>
        <w:tc>
          <w:tcPr>
            <w:tcW w:w="1701" w:type="dxa"/>
          </w:tcPr>
          <w:p w:rsidR="00544175" w:rsidRDefault="00544175">
            <w:pPr>
              <w:pStyle w:val="ConsPlusNormal"/>
            </w:pPr>
          </w:p>
        </w:tc>
        <w:tc>
          <w:tcPr>
            <w:tcW w:w="1701" w:type="dxa"/>
          </w:tcPr>
          <w:p w:rsidR="00544175" w:rsidRDefault="00544175">
            <w:pPr>
              <w:pStyle w:val="ConsPlusNormal"/>
              <w:jc w:val="center"/>
            </w:pPr>
            <w:r>
              <w:t>44,00</w:t>
            </w:r>
          </w:p>
        </w:tc>
      </w:tr>
      <w:tr w:rsidR="00544175">
        <w:tc>
          <w:tcPr>
            <w:tcW w:w="567" w:type="dxa"/>
          </w:tcPr>
          <w:p w:rsidR="00544175" w:rsidRDefault="00544175">
            <w:pPr>
              <w:pStyle w:val="ConsPlusNormal"/>
            </w:pPr>
            <w:r>
              <w:t>16</w:t>
            </w:r>
          </w:p>
        </w:tc>
        <w:tc>
          <w:tcPr>
            <w:tcW w:w="3118" w:type="dxa"/>
          </w:tcPr>
          <w:p w:rsidR="00544175" w:rsidRDefault="00544175">
            <w:pPr>
              <w:pStyle w:val="ConsPlusNormal"/>
            </w:pPr>
            <w:r>
              <w:t>Идринский район</w:t>
            </w:r>
          </w:p>
        </w:tc>
        <w:tc>
          <w:tcPr>
            <w:tcW w:w="1983" w:type="dxa"/>
          </w:tcPr>
          <w:p w:rsidR="00544175" w:rsidRDefault="00544175">
            <w:pPr>
              <w:pStyle w:val="ConsPlusNormal"/>
              <w:jc w:val="center"/>
            </w:pPr>
            <w:r>
              <w:t>20,00</w:t>
            </w:r>
          </w:p>
        </w:tc>
        <w:tc>
          <w:tcPr>
            <w:tcW w:w="1701" w:type="dxa"/>
          </w:tcPr>
          <w:p w:rsidR="00544175" w:rsidRDefault="00544175">
            <w:pPr>
              <w:pStyle w:val="ConsPlusNormal"/>
              <w:jc w:val="center"/>
            </w:pPr>
            <w:r>
              <w:t>20,00</w:t>
            </w:r>
          </w:p>
        </w:tc>
        <w:tc>
          <w:tcPr>
            <w:tcW w:w="1701" w:type="dxa"/>
          </w:tcPr>
          <w:p w:rsidR="00544175" w:rsidRDefault="00544175">
            <w:pPr>
              <w:pStyle w:val="ConsPlusNormal"/>
            </w:pPr>
          </w:p>
        </w:tc>
      </w:tr>
      <w:tr w:rsidR="00544175">
        <w:tc>
          <w:tcPr>
            <w:tcW w:w="567" w:type="dxa"/>
          </w:tcPr>
          <w:p w:rsidR="00544175" w:rsidRDefault="00544175">
            <w:pPr>
              <w:pStyle w:val="ConsPlusNormal"/>
            </w:pPr>
            <w:r>
              <w:t>17</w:t>
            </w:r>
          </w:p>
        </w:tc>
        <w:tc>
          <w:tcPr>
            <w:tcW w:w="3118" w:type="dxa"/>
          </w:tcPr>
          <w:p w:rsidR="00544175" w:rsidRDefault="00544175">
            <w:pPr>
              <w:pStyle w:val="ConsPlusNormal"/>
            </w:pPr>
            <w:r>
              <w:t>Иланский район</w:t>
            </w:r>
          </w:p>
        </w:tc>
        <w:tc>
          <w:tcPr>
            <w:tcW w:w="1983" w:type="dxa"/>
          </w:tcPr>
          <w:p w:rsidR="00544175" w:rsidRDefault="00544175">
            <w:pPr>
              <w:pStyle w:val="ConsPlusNormal"/>
              <w:jc w:val="center"/>
            </w:pPr>
            <w:r>
              <w:t>35,00</w:t>
            </w:r>
          </w:p>
        </w:tc>
        <w:tc>
          <w:tcPr>
            <w:tcW w:w="1701" w:type="dxa"/>
          </w:tcPr>
          <w:p w:rsidR="00544175" w:rsidRDefault="00544175">
            <w:pPr>
              <w:pStyle w:val="ConsPlusNormal"/>
              <w:jc w:val="center"/>
            </w:pPr>
            <w:r>
              <w:t>35,00</w:t>
            </w:r>
          </w:p>
        </w:tc>
        <w:tc>
          <w:tcPr>
            <w:tcW w:w="1701" w:type="dxa"/>
          </w:tcPr>
          <w:p w:rsidR="00544175" w:rsidRDefault="00544175">
            <w:pPr>
              <w:pStyle w:val="ConsPlusNormal"/>
            </w:pPr>
          </w:p>
        </w:tc>
      </w:tr>
      <w:tr w:rsidR="00544175">
        <w:tc>
          <w:tcPr>
            <w:tcW w:w="567" w:type="dxa"/>
          </w:tcPr>
          <w:p w:rsidR="00544175" w:rsidRDefault="00544175">
            <w:pPr>
              <w:pStyle w:val="ConsPlusNormal"/>
            </w:pPr>
            <w:r>
              <w:t>18</w:t>
            </w:r>
          </w:p>
        </w:tc>
        <w:tc>
          <w:tcPr>
            <w:tcW w:w="3118" w:type="dxa"/>
          </w:tcPr>
          <w:p w:rsidR="00544175" w:rsidRDefault="00544175">
            <w:pPr>
              <w:pStyle w:val="ConsPlusNormal"/>
            </w:pPr>
            <w:r>
              <w:t>Ирбейский район</w:t>
            </w:r>
          </w:p>
        </w:tc>
        <w:tc>
          <w:tcPr>
            <w:tcW w:w="1983" w:type="dxa"/>
          </w:tcPr>
          <w:p w:rsidR="00544175" w:rsidRDefault="00544175">
            <w:pPr>
              <w:pStyle w:val="ConsPlusNormal"/>
              <w:jc w:val="center"/>
            </w:pPr>
            <w:r>
              <w:t>40,00</w:t>
            </w:r>
          </w:p>
        </w:tc>
        <w:tc>
          <w:tcPr>
            <w:tcW w:w="1701" w:type="dxa"/>
          </w:tcPr>
          <w:p w:rsidR="00544175" w:rsidRDefault="00544175">
            <w:pPr>
              <w:pStyle w:val="ConsPlusNormal"/>
              <w:jc w:val="center"/>
            </w:pPr>
            <w:r>
              <w:t>40,00</w:t>
            </w:r>
          </w:p>
        </w:tc>
        <w:tc>
          <w:tcPr>
            <w:tcW w:w="1701" w:type="dxa"/>
          </w:tcPr>
          <w:p w:rsidR="00544175" w:rsidRDefault="00544175">
            <w:pPr>
              <w:pStyle w:val="ConsPlusNormal"/>
            </w:pPr>
          </w:p>
        </w:tc>
      </w:tr>
      <w:tr w:rsidR="00544175">
        <w:tc>
          <w:tcPr>
            <w:tcW w:w="567" w:type="dxa"/>
          </w:tcPr>
          <w:p w:rsidR="00544175" w:rsidRDefault="00544175">
            <w:pPr>
              <w:pStyle w:val="ConsPlusNormal"/>
            </w:pPr>
            <w:r>
              <w:t>19</w:t>
            </w:r>
          </w:p>
        </w:tc>
        <w:tc>
          <w:tcPr>
            <w:tcW w:w="3118" w:type="dxa"/>
          </w:tcPr>
          <w:p w:rsidR="00544175" w:rsidRDefault="00544175">
            <w:pPr>
              <w:pStyle w:val="ConsPlusNormal"/>
            </w:pPr>
            <w:r>
              <w:t>Казачинский район</w:t>
            </w:r>
          </w:p>
        </w:tc>
        <w:tc>
          <w:tcPr>
            <w:tcW w:w="1983" w:type="dxa"/>
          </w:tcPr>
          <w:p w:rsidR="00544175" w:rsidRDefault="00544175">
            <w:pPr>
              <w:pStyle w:val="ConsPlusNormal"/>
              <w:jc w:val="center"/>
            </w:pPr>
            <w:r>
              <w:t>37,00</w:t>
            </w:r>
          </w:p>
        </w:tc>
        <w:tc>
          <w:tcPr>
            <w:tcW w:w="1701" w:type="dxa"/>
          </w:tcPr>
          <w:p w:rsidR="00544175" w:rsidRDefault="00544175">
            <w:pPr>
              <w:pStyle w:val="ConsPlusNormal"/>
              <w:jc w:val="center"/>
            </w:pPr>
            <w:r>
              <w:t>37,00</w:t>
            </w:r>
          </w:p>
        </w:tc>
        <w:tc>
          <w:tcPr>
            <w:tcW w:w="1701" w:type="dxa"/>
          </w:tcPr>
          <w:p w:rsidR="00544175" w:rsidRDefault="00544175">
            <w:pPr>
              <w:pStyle w:val="ConsPlusNormal"/>
            </w:pPr>
          </w:p>
        </w:tc>
      </w:tr>
      <w:tr w:rsidR="00544175">
        <w:tc>
          <w:tcPr>
            <w:tcW w:w="567" w:type="dxa"/>
          </w:tcPr>
          <w:p w:rsidR="00544175" w:rsidRDefault="00544175">
            <w:pPr>
              <w:pStyle w:val="ConsPlusNormal"/>
            </w:pPr>
            <w:r>
              <w:t>20</w:t>
            </w:r>
          </w:p>
        </w:tc>
        <w:tc>
          <w:tcPr>
            <w:tcW w:w="3118" w:type="dxa"/>
          </w:tcPr>
          <w:p w:rsidR="00544175" w:rsidRDefault="00544175">
            <w:pPr>
              <w:pStyle w:val="ConsPlusNormal"/>
            </w:pPr>
            <w:r>
              <w:t>Канский район</w:t>
            </w:r>
          </w:p>
        </w:tc>
        <w:tc>
          <w:tcPr>
            <w:tcW w:w="1983" w:type="dxa"/>
          </w:tcPr>
          <w:p w:rsidR="00544175" w:rsidRDefault="00544175">
            <w:pPr>
              <w:pStyle w:val="ConsPlusNormal"/>
              <w:jc w:val="center"/>
            </w:pPr>
            <w:r>
              <w:t>55,00</w:t>
            </w:r>
          </w:p>
        </w:tc>
        <w:tc>
          <w:tcPr>
            <w:tcW w:w="1701" w:type="dxa"/>
          </w:tcPr>
          <w:p w:rsidR="00544175" w:rsidRDefault="00544175">
            <w:pPr>
              <w:pStyle w:val="ConsPlusNormal"/>
              <w:jc w:val="center"/>
            </w:pPr>
            <w:r>
              <w:t>36,00</w:t>
            </w:r>
          </w:p>
        </w:tc>
        <w:tc>
          <w:tcPr>
            <w:tcW w:w="1701" w:type="dxa"/>
          </w:tcPr>
          <w:p w:rsidR="00544175" w:rsidRDefault="00544175">
            <w:pPr>
              <w:pStyle w:val="ConsPlusNormal"/>
              <w:jc w:val="center"/>
            </w:pPr>
            <w:r>
              <w:t>19,00</w:t>
            </w:r>
          </w:p>
        </w:tc>
      </w:tr>
      <w:tr w:rsidR="00544175">
        <w:tc>
          <w:tcPr>
            <w:tcW w:w="567" w:type="dxa"/>
          </w:tcPr>
          <w:p w:rsidR="00544175" w:rsidRDefault="00544175">
            <w:pPr>
              <w:pStyle w:val="ConsPlusNormal"/>
            </w:pPr>
            <w:r>
              <w:t>21</w:t>
            </w:r>
          </w:p>
        </w:tc>
        <w:tc>
          <w:tcPr>
            <w:tcW w:w="3118" w:type="dxa"/>
          </w:tcPr>
          <w:p w:rsidR="00544175" w:rsidRDefault="00544175">
            <w:pPr>
              <w:pStyle w:val="ConsPlusNormal"/>
            </w:pPr>
            <w:r>
              <w:t>Каратузский район</w:t>
            </w:r>
          </w:p>
        </w:tc>
        <w:tc>
          <w:tcPr>
            <w:tcW w:w="1983" w:type="dxa"/>
          </w:tcPr>
          <w:p w:rsidR="00544175" w:rsidRDefault="00544175">
            <w:pPr>
              <w:pStyle w:val="ConsPlusNormal"/>
              <w:jc w:val="center"/>
            </w:pPr>
            <w:r>
              <w:t>65,00</w:t>
            </w:r>
          </w:p>
        </w:tc>
        <w:tc>
          <w:tcPr>
            <w:tcW w:w="1701" w:type="dxa"/>
          </w:tcPr>
          <w:p w:rsidR="00544175" w:rsidRDefault="00544175">
            <w:pPr>
              <w:pStyle w:val="ConsPlusNormal"/>
              <w:jc w:val="center"/>
            </w:pPr>
            <w:r>
              <w:t>65,00</w:t>
            </w:r>
          </w:p>
        </w:tc>
        <w:tc>
          <w:tcPr>
            <w:tcW w:w="1701" w:type="dxa"/>
          </w:tcPr>
          <w:p w:rsidR="00544175" w:rsidRDefault="00544175">
            <w:pPr>
              <w:pStyle w:val="ConsPlusNormal"/>
            </w:pPr>
          </w:p>
        </w:tc>
      </w:tr>
      <w:tr w:rsidR="00544175">
        <w:tc>
          <w:tcPr>
            <w:tcW w:w="567" w:type="dxa"/>
          </w:tcPr>
          <w:p w:rsidR="00544175" w:rsidRDefault="00544175">
            <w:pPr>
              <w:pStyle w:val="ConsPlusNormal"/>
            </w:pPr>
            <w:r>
              <w:t>22</w:t>
            </w:r>
          </w:p>
        </w:tc>
        <w:tc>
          <w:tcPr>
            <w:tcW w:w="3118" w:type="dxa"/>
          </w:tcPr>
          <w:p w:rsidR="00544175" w:rsidRDefault="00544175">
            <w:pPr>
              <w:pStyle w:val="ConsPlusNormal"/>
            </w:pPr>
            <w:r>
              <w:t>Кежемский район</w:t>
            </w:r>
          </w:p>
        </w:tc>
        <w:tc>
          <w:tcPr>
            <w:tcW w:w="1983" w:type="dxa"/>
          </w:tcPr>
          <w:p w:rsidR="00544175" w:rsidRDefault="00544175">
            <w:pPr>
              <w:pStyle w:val="ConsPlusNormal"/>
              <w:jc w:val="center"/>
            </w:pPr>
            <w:r>
              <w:t>28,00</w:t>
            </w:r>
          </w:p>
        </w:tc>
        <w:tc>
          <w:tcPr>
            <w:tcW w:w="1701" w:type="dxa"/>
          </w:tcPr>
          <w:p w:rsidR="00544175" w:rsidRDefault="00544175">
            <w:pPr>
              <w:pStyle w:val="ConsPlusNormal"/>
              <w:jc w:val="center"/>
            </w:pPr>
            <w:r>
              <w:t>28,00</w:t>
            </w:r>
          </w:p>
        </w:tc>
        <w:tc>
          <w:tcPr>
            <w:tcW w:w="1701" w:type="dxa"/>
          </w:tcPr>
          <w:p w:rsidR="00544175" w:rsidRDefault="00544175">
            <w:pPr>
              <w:pStyle w:val="ConsPlusNormal"/>
            </w:pPr>
          </w:p>
        </w:tc>
      </w:tr>
      <w:tr w:rsidR="00544175">
        <w:tc>
          <w:tcPr>
            <w:tcW w:w="567" w:type="dxa"/>
          </w:tcPr>
          <w:p w:rsidR="00544175" w:rsidRDefault="00544175">
            <w:pPr>
              <w:pStyle w:val="ConsPlusNormal"/>
            </w:pPr>
            <w:r>
              <w:t>23</w:t>
            </w:r>
          </w:p>
        </w:tc>
        <w:tc>
          <w:tcPr>
            <w:tcW w:w="3118" w:type="dxa"/>
          </w:tcPr>
          <w:p w:rsidR="00544175" w:rsidRDefault="00544175">
            <w:pPr>
              <w:pStyle w:val="ConsPlusNormal"/>
            </w:pPr>
            <w:r>
              <w:t>Козульский район</w:t>
            </w:r>
          </w:p>
        </w:tc>
        <w:tc>
          <w:tcPr>
            <w:tcW w:w="1983" w:type="dxa"/>
          </w:tcPr>
          <w:p w:rsidR="00544175" w:rsidRDefault="00544175">
            <w:pPr>
              <w:pStyle w:val="ConsPlusNormal"/>
              <w:jc w:val="center"/>
            </w:pPr>
            <w:r>
              <w:t>36,00</w:t>
            </w:r>
          </w:p>
        </w:tc>
        <w:tc>
          <w:tcPr>
            <w:tcW w:w="1701" w:type="dxa"/>
          </w:tcPr>
          <w:p w:rsidR="00544175" w:rsidRDefault="00544175">
            <w:pPr>
              <w:pStyle w:val="ConsPlusNormal"/>
            </w:pPr>
          </w:p>
        </w:tc>
        <w:tc>
          <w:tcPr>
            <w:tcW w:w="1701" w:type="dxa"/>
          </w:tcPr>
          <w:p w:rsidR="00544175" w:rsidRDefault="00544175">
            <w:pPr>
              <w:pStyle w:val="ConsPlusNormal"/>
              <w:jc w:val="center"/>
            </w:pPr>
            <w:r>
              <w:t>36,00</w:t>
            </w:r>
          </w:p>
        </w:tc>
      </w:tr>
      <w:tr w:rsidR="00544175">
        <w:tc>
          <w:tcPr>
            <w:tcW w:w="567" w:type="dxa"/>
          </w:tcPr>
          <w:p w:rsidR="00544175" w:rsidRDefault="00544175">
            <w:pPr>
              <w:pStyle w:val="ConsPlusNormal"/>
            </w:pPr>
            <w:r>
              <w:t>24</w:t>
            </w:r>
          </w:p>
        </w:tc>
        <w:tc>
          <w:tcPr>
            <w:tcW w:w="3118" w:type="dxa"/>
          </w:tcPr>
          <w:p w:rsidR="00544175" w:rsidRDefault="00544175">
            <w:pPr>
              <w:pStyle w:val="ConsPlusNormal"/>
            </w:pPr>
            <w:r>
              <w:t>Краснотуранский район</w:t>
            </w:r>
          </w:p>
        </w:tc>
        <w:tc>
          <w:tcPr>
            <w:tcW w:w="1983" w:type="dxa"/>
          </w:tcPr>
          <w:p w:rsidR="00544175" w:rsidRDefault="00544175">
            <w:pPr>
              <w:pStyle w:val="ConsPlusNormal"/>
              <w:jc w:val="center"/>
            </w:pPr>
            <w:r>
              <w:t>64,00</w:t>
            </w:r>
          </w:p>
        </w:tc>
        <w:tc>
          <w:tcPr>
            <w:tcW w:w="1701" w:type="dxa"/>
          </w:tcPr>
          <w:p w:rsidR="00544175" w:rsidRDefault="00544175">
            <w:pPr>
              <w:pStyle w:val="ConsPlusNormal"/>
            </w:pPr>
          </w:p>
        </w:tc>
        <w:tc>
          <w:tcPr>
            <w:tcW w:w="1701" w:type="dxa"/>
          </w:tcPr>
          <w:p w:rsidR="00544175" w:rsidRDefault="00544175">
            <w:pPr>
              <w:pStyle w:val="ConsPlusNormal"/>
              <w:jc w:val="center"/>
            </w:pPr>
            <w:r>
              <w:t>64,00</w:t>
            </w:r>
          </w:p>
        </w:tc>
      </w:tr>
      <w:tr w:rsidR="00544175">
        <w:tc>
          <w:tcPr>
            <w:tcW w:w="567" w:type="dxa"/>
          </w:tcPr>
          <w:p w:rsidR="00544175" w:rsidRDefault="00544175">
            <w:pPr>
              <w:pStyle w:val="ConsPlusNormal"/>
            </w:pPr>
            <w:r>
              <w:t>25</w:t>
            </w:r>
          </w:p>
        </w:tc>
        <w:tc>
          <w:tcPr>
            <w:tcW w:w="3118" w:type="dxa"/>
          </w:tcPr>
          <w:p w:rsidR="00544175" w:rsidRDefault="00544175">
            <w:pPr>
              <w:pStyle w:val="ConsPlusNormal"/>
            </w:pPr>
            <w:r>
              <w:t>Курагинский район</w:t>
            </w:r>
          </w:p>
        </w:tc>
        <w:tc>
          <w:tcPr>
            <w:tcW w:w="1983" w:type="dxa"/>
          </w:tcPr>
          <w:p w:rsidR="00544175" w:rsidRDefault="00544175">
            <w:pPr>
              <w:pStyle w:val="ConsPlusNormal"/>
              <w:jc w:val="center"/>
            </w:pPr>
            <w:r>
              <w:t>54,00</w:t>
            </w:r>
          </w:p>
        </w:tc>
        <w:tc>
          <w:tcPr>
            <w:tcW w:w="1701" w:type="dxa"/>
          </w:tcPr>
          <w:p w:rsidR="00544175" w:rsidRDefault="00544175">
            <w:pPr>
              <w:pStyle w:val="ConsPlusNormal"/>
              <w:jc w:val="center"/>
            </w:pPr>
            <w:r>
              <w:t>40,00</w:t>
            </w:r>
          </w:p>
        </w:tc>
        <w:tc>
          <w:tcPr>
            <w:tcW w:w="1701" w:type="dxa"/>
          </w:tcPr>
          <w:p w:rsidR="00544175" w:rsidRDefault="00544175">
            <w:pPr>
              <w:pStyle w:val="ConsPlusNormal"/>
              <w:jc w:val="center"/>
            </w:pPr>
            <w:r>
              <w:t>14,00</w:t>
            </w:r>
          </w:p>
        </w:tc>
      </w:tr>
      <w:tr w:rsidR="00544175">
        <w:tc>
          <w:tcPr>
            <w:tcW w:w="567" w:type="dxa"/>
          </w:tcPr>
          <w:p w:rsidR="00544175" w:rsidRDefault="00544175">
            <w:pPr>
              <w:pStyle w:val="ConsPlusNormal"/>
            </w:pPr>
            <w:r>
              <w:t>26</w:t>
            </w:r>
          </w:p>
        </w:tc>
        <w:tc>
          <w:tcPr>
            <w:tcW w:w="3118" w:type="dxa"/>
          </w:tcPr>
          <w:p w:rsidR="00544175" w:rsidRDefault="00544175">
            <w:pPr>
              <w:pStyle w:val="ConsPlusNormal"/>
            </w:pPr>
            <w:r>
              <w:t>Манский район</w:t>
            </w:r>
          </w:p>
        </w:tc>
        <w:tc>
          <w:tcPr>
            <w:tcW w:w="1983" w:type="dxa"/>
          </w:tcPr>
          <w:p w:rsidR="00544175" w:rsidRDefault="00544175">
            <w:pPr>
              <w:pStyle w:val="ConsPlusNormal"/>
              <w:jc w:val="center"/>
            </w:pPr>
            <w:r>
              <w:t>30,00</w:t>
            </w:r>
          </w:p>
        </w:tc>
        <w:tc>
          <w:tcPr>
            <w:tcW w:w="1701" w:type="dxa"/>
          </w:tcPr>
          <w:p w:rsidR="00544175" w:rsidRDefault="00544175">
            <w:pPr>
              <w:pStyle w:val="ConsPlusNormal"/>
              <w:jc w:val="center"/>
            </w:pPr>
            <w:r>
              <w:t>30,00</w:t>
            </w:r>
          </w:p>
        </w:tc>
        <w:tc>
          <w:tcPr>
            <w:tcW w:w="1701" w:type="dxa"/>
          </w:tcPr>
          <w:p w:rsidR="00544175" w:rsidRDefault="00544175">
            <w:pPr>
              <w:pStyle w:val="ConsPlusNormal"/>
            </w:pPr>
          </w:p>
        </w:tc>
      </w:tr>
      <w:tr w:rsidR="00544175">
        <w:tc>
          <w:tcPr>
            <w:tcW w:w="567" w:type="dxa"/>
          </w:tcPr>
          <w:p w:rsidR="00544175" w:rsidRDefault="00544175">
            <w:pPr>
              <w:pStyle w:val="ConsPlusNormal"/>
            </w:pPr>
            <w:r>
              <w:t>27</w:t>
            </w:r>
          </w:p>
        </w:tc>
        <w:tc>
          <w:tcPr>
            <w:tcW w:w="3118" w:type="dxa"/>
          </w:tcPr>
          <w:p w:rsidR="00544175" w:rsidRDefault="00544175">
            <w:pPr>
              <w:pStyle w:val="ConsPlusNormal"/>
            </w:pPr>
            <w:r>
              <w:t>Мотыгинский район</w:t>
            </w:r>
          </w:p>
        </w:tc>
        <w:tc>
          <w:tcPr>
            <w:tcW w:w="1983" w:type="dxa"/>
          </w:tcPr>
          <w:p w:rsidR="00544175" w:rsidRDefault="00544175">
            <w:pPr>
              <w:pStyle w:val="ConsPlusNormal"/>
              <w:jc w:val="center"/>
            </w:pPr>
            <w:r>
              <w:t>38,00</w:t>
            </w:r>
          </w:p>
        </w:tc>
        <w:tc>
          <w:tcPr>
            <w:tcW w:w="1701" w:type="dxa"/>
          </w:tcPr>
          <w:p w:rsidR="00544175" w:rsidRDefault="00544175">
            <w:pPr>
              <w:pStyle w:val="ConsPlusNormal"/>
              <w:jc w:val="center"/>
            </w:pPr>
            <w:r>
              <w:t>38,00</w:t>
            </w:r>
          </w:p>
        </w:tc>
        <w:tc>
          <w:tcPr>
            <w:tcW w:w="1701" w:type="dxa"/>
          </w:tcPr>
          <w:p w:rsidR="00544175" w:rsidRDefault="00544175">
            <w:pPr>
              <w:pStyle w:val="ConsPlusNormal"/>
            </w:pPr>
          </w:p>
        </w:tc>
      </w:tr>
      <w:tr w:rsidR="00544175">
        <w:tc>
          <w:tcPr>
            <w:tcW w:w="567" w:type="dxa"/>
          </w:tcPr>
          <w:p w:rsidR="00544175" w:rsidRDefault="00544175">
            <w:pPr>
              <w:pStyle w:val="ConsPlusNormal"/>
            </w:pPr>
            <w:r>
              <w:lastRenderedPageBreak/>
              <w:t>28</w:t>
            </w:r>
          </w:p>
        </w:tc>
        <w:tc>
          <w:tcPr>
            <w:tcW w:w="3118" w:type="dxa"/>
          </w:tcPr>
          <w:p w:rsidR="00544175" w:rsidRDefault="00544175">
            <w:pPr>
              <w:pStyle w:val="ConsPlusNormal"/>
            </w:pPr>
            <w:r>
              <w:t>Нижнеингашский район</w:t>
            </w:r>
          </w:p>
        </w:tc>
        <w:tc>
          <w:tcPr>
            <w:tcW w:w="1983" w:type="dxa"/>
          </w:tcPr>
          <w:p w:rsidR="00544175" w:rsidRDefault="00544175">
            <w:pPr>
              <w:pStyle w:val="ConsPlusNormal"/>
              <w:jc w:val="center"/>
            </w:pPr>
            <w:r>
              <w:t>30,00</w:t>
            </w:r>
          </w:p>
        </w:tc>
        <w:tc>
          <w:tcPr>
            <w:tcW w:w="1701" w:type="dxa"/>
          </w:tcPr>
          <w:p w:rsidR="00544175" w:rsidRDefault="00544175">
            <w:pPr>
              <w:pStyle w:val="ConsPlusNormal"/>
              <w:jc w:val="center"/>
            </w:pPr>
            <w:r>
              <w:t>30,00</w:t>
            </w:r>
          </w:p>
        </w:tc>
        <w:tc>
          <w:tcPr>
            <w:tcW w:w="1701" w:type="dxa"/>
          </w:tcPr>
          <w:p w:rsidR="00544175" w:rsidRDefault="00544175">
            <w:pPr>
              <w:pStyle w:val="ConsPlusNormal"/>
            </w:pPr>
          </w:p>
        </w:tc>
      </w:tr>
      <w:tr w:rsidR="00544175">
        <w:tc>
          <w:tcPr>
            <w:tcW w:w="567" w:type="dxa"/>
          </w:tcPr>
          <w:p w:rsidR="00544175" w:rsidRDefault="00544175">
            <w:pPr>
              <w:pStyle w:val="ConsPlusNormal"/>
            </w:pPr>
            <w:r>
              <w:t>29</w:t>
            </w:r>
          </w:p>
        </w:tc>
        <w:tc>
          <w:tcPr>
            <w:tcW w:w="3118" w:type="dxa"/>
          </w:tcPr>
          <w:p w:rsidR="00544175" w:rsidRDefault="00544175">
            <w:pPr>
              <w:pStyle w:val="ConsPlusNormal"/>
            </w:pPr>
            <w:r>
              <w:t>Пировский район</w:t>
            </w:r>
          </w:p>
        </w:tc>
        <w:tc>
          <w:tcPr>
            <w:tcW w:w="1983" w:type="dxa"/>
          </w:tcPr>
          <w:p w:rsidR="00544175" w:rsidRDefault="00544175">
            <w:pPr>
              <w:pStyle w:val="ConsPlusNormal"/>
              <w:jc w:val="center"/>
            </w:pPr>
            <w:r>
              <w:t>45,00</w:t>
            </w:r>
          </w:p>
        </w:tc>
        <w:tc>
          <w:tcPr>
            <w:tcW w:w="1701" w:type="dxa"/>
          </w:tcPr>
          <w:p w:rsidR="00544175" w:rsidRDefault="00544175">
            <w:pPr>
              <w:pStyle w:val="ConsPlusNormal"/>
              <w:jc w:val="center"/>
            </w:pPr>
            <w:r>
              <w:t>45,00</w:t>
            </w:r>
          </w:p>
        </w:tc>
        <w:tc>
          <w:tcPr>
            <w:tcW w:w="1701" w:type="dxa"/>
          </w:tcPr>
          <w:p w:rsidR="00544175" w:rsidRDefault="00544175">
            <w:pPr>
              <w:pStyle w:val="ConsPlusNormal"/>
            </w:pPr>
          </w:p>
        </w:tc>
      </w:tr>
      <w:tr w:rsidR="00544175">
        <w:tc>
          <w:tcPr>
            <w:tcW w:w="567" w:type="dxa"/>
          </w:tcPr>
          <w:p w:rsidR="00544175" w:rsidRDefault="00544175">
            <w:pPr>
              <w:pStyle w:val="ConsPlusNormal"/>
            </w:pPr>
            <w:r>
              <w:t>30</w:t>
            </w:r>
          </w:p>
        </w:tc>
        <w:tc>
          <w:tcPr>
            <w:tcW w:w="3118" w:type="dxa"/>
          </w:tcPr>
          <w:p w:rsidR="00544175" w:rsidRDefault="00544175">
            <w:pPr>
              <w:pStyle w:val="ConsPlusNormal"/>
            </w:pPr>
            <w:r>
              <w:t>Рыбинский район</w:t>
            </w:r>
          </w:p>
        </w:tc>
        <w:tc>
          <w:tcPr>
            <w:tcW w:w="1983" w:type="dxa"/>
          </w:tcPr>
          <w:p w:rsidR="00544175" w:rsidRDefault="00544175">
            <w:pPr>
              <w:pStyle w:val="ConsPlusNormal"/>
              <w:jc w:val="center"/>
            </w:pPr>
            <w:r>
              <w:t>33,00</w:t>
            </w:r>
          </w:p>
        </w:tc>
        <w:tc>
          <w:tcPr>
            <w:tcW w:w="1701" w:type="dxa"/>
          </w:tcPr>
          <w:p w:rsidR="00544175" w:rsidRDefault="00544175">
            <w:pPr>
              <w:pStyle w:val="ConsPlusNormal"/>
              <w:jc w:val="center"/>
            </w:pPr>
            <w:r>
              <w:t>33,00</w:t>
            </w:r>
          </w:p>
        </w:tc>
        <w:tc>
          <w:tcPr>
            <w:tcW w:w="1701" w:type="dxa"/>
          </w:tcPr>
          <w:p w:rsidR="00544175" w:rsidRDefault="00544175">
            <w:pPr>
              <w:pStyle w:val="ConsPlusNormal"/>
            </w:pPr>
          </w:p>
        </w:tc>
      </w:tr>
      <w:tr w:rsidR="00544175">
        <w:tc>
          <w:tcPr>
            <w:tcW w:w="567" w:type="dxa"/>
          </w:tcPr>
          <w:p w:rsidR="00544175" w:rsidRDefault="00544175">
            <w:pPr>
              <w:pStyle w:val="ConsPlusNormal"/>
            </w:pPr>
            <w:r>
              <w:t>31</w:t>
            </w:r>
          </w:p>
        </w:tc>
        <w:tc>
          <w:tcPr>
            <w:tcW w:w="3118" w:type="dxa"/>
          </w:tcPr>
          <w:p w:rsidR="00544175" w:rsidRDefault="00544175">
            <w:pPr>
              <w:pStyle w:val="ConsPlusNormal"/>
            </w:pPr>
            <w:r>
              <w:t>Саянский район</w:t>
            </w:r>
          </w:p>
        </w:tc>
        <w:tc>
          <w:tcPr>
            <w:tcW w:w="1983" w:type="dxa"/>
          </w:tcPr>
          <w:p w:rsidR="00544175" w:rsidRDefault="00544175">
            <w:pPr>
              <w:pStyle w:val="ConsPlusNormal"/>
              <w:jc w:val="center"/>
            </w:pPr>
            <w:r>
              <w:t>44,00</w:t>
            </w:r>
          </w:p>
        </w:tc>
        <w:tc>
          <w:tcPr>
            <w:tcW w:w="1701" w:type="dxa"/>
          </w:tcPr>
          <w:p w:rsidR="00544175" w:rsidRDefault="00544175">
            <w:pPr>
              <w:pStyle w:val="ConsPlusNormal"/>
              <w:jc w:val="center"/>
            </w:pPr>
            <w:r>
              <w:t>44,00</w:t>
            </w:r>
          </w:p>
        </w:tc>
        <w:tc>
          <w:tcPr>
            <w:tcW w:w="1701" w:type="dxa"/>
          </w:tcPr>
          <w:p w:rsidR="00544175" w:rsidRDefault="00544175">
            <w:pPr>
              <w:pStyle w:val="ConsPlusNormal"/>
            </w:pPr>
          </w:p>
        </w:tc>
      </w:tr>
      <w:tr w:rsidR="00544175">
        <w:tc>
          <w:tcPr>
            <w:tcW w:w="567" w:type="dxa"/>
          </w:tcPr>
          <w:p w:rsidR="00544175" w:rsidRDefault="00544175">
            <w:pPr>
              <w:pStyle w:val="ConsPlusNormal"/>
            </w:pPr>
            <w:r>
              <w:t>32</w:t>
            </w:r>
          </w:p>
        </w:tc>
        <w:tc>
          <w:tcPr>
            <w:tcW w:w="3118" w:type="dxa"/>
          </w:tcPr>
          <w:p w:rsidR="00544175" w:rsidRDefault="00544175">
            <w:pPr>
              <w:pStyle w:val="ConsPlusNormal"/>
            </w:pPr>
            <w:r>
              <w:t>Таймырский Долгано-Ненецкий муниципальный район</w:t>
            </w:r>
          </w:p>
        </w:tc>
        <w:tc>
          <w:tcPr>
            <w:tcW w:w="1983" w:type="dxa"/>
          </w:tcPr>
          <w:p w:rsidR="00544175" w:rsidRDefault="00544175">
            <w:pPr>
              <w:pStyle w:val="ConsPlusNormal"/>
              <w:jc w:val="center"/>
            </w:pPr>
            <w:r>
              <w:t>87,00</w:t>
            </w:r>
          </w:p>
        </w:tc>
        <w:tc>
          <w:tcPr>
            <w:tcW w:w="1701" w:type="dxa"/>
          </w:tcPr>
          <w:p w:rsidR="00544175" w:rsidRDefault="00544175">
            <w:pPr>
              <w:pStyle w:val="ConsPlusNormal"/>
              <w:jc w:val="center"/>
            </w:pPr>
            <w:r>
              <w:t>60,00</w:t>
            </w:r>
          </w:p>
        </w:tc>
        <w:tc>
          <w:tcPr>
            <w:tcW w:w="1701" w:type="dxa"/>
          </w:tcPr>
          <w:p w:rsidR="00544175" w:rsidRDefault="00544175">
            <w:pPr>
              <w:pStyle w:val="ConsPlusNormal"/>
              <w:jc w:val="center"/>
            </w:pPr>
            <w:r>
              <w:t>27,00</w:t>
            </w:r>
          </w:p>
        </w:tc>
      </w:tr>
      <w:tr w:rsidR="00544175">
        <w:tc>
          <w:tcPr>
            <w:tcW w:w="567" w:type="dxa"/>
          </w:tcPr>
          <w:p w:rsidR="00544175" w:rsidRDefault="00544175">
            <w:pPr>
              <w:pStyle w:val="ConsPlusNormal"/>
            </w:pPr>
            <w:r>
              <w:t>33</w:t>
            </w:r>
          </w:p>
        </w:tc>
        <w:tc>
          <w:tcPr>
            <w:tcW w:w="3118" w:type="dxa"/>
          </w:tcPr>
          <w:p w:rsidR="00544175" w:rsidRDefault="00544175">
            <w:pPr>
              <w:pStyle w:val="ConsPlusNormal"/>
            </w:pPr>
            <w:r>
              <w:t>Туруханский район,</w:t>
            </w:r>
          </w:p>
        </w:tc>
        <w:tc>
          <w:tcPr>
            <w:tcW w:w="1983" w:type="dxa"/>
          </w:tcPr>
          <w:p w:rsidR="00544175" w:rsidRDefault="00544175">
            <w:pPr>
              <w:pStyle w:val="ConsPlusNormal"/>
              <w:jc w:val="center"/>
            </w:pPr>
            <w:r>
              <w:t>35,00</w:t>
            </w:r>
          </w:p>
        </w:tc>
        <w:tc>
          <w:tcPr>
            <w:tcW w:w="1701" w:type="dxa"/>
          </w:tcPr>
          <w:p w:rsidR="00544175" w:rsidRDefault="00544175">
            <w:pPr>
              <w:pStyle w:val="ConsPlusNormal"/>
            </w:pPr>
          </w:p>
        </w:tc>
        <w:tc>
          <w:tcPr>
            <w:tcW w:w="1701" w:type="dxa"/>
          </w:tcPr>
          <w:p w:rsidR="00544175" w:rsidRDefault="00544175">
            <w:pPr>
              <w:pStyle w:val="ConsPlusNormal"/>
              <w:jc w:val="center"/>
            </w:pPr>
            <w:r>
              <w:t>35,00</w:t>
            </w:r>
          </w:p>
        </w:tc>
      </w:tr>
      <w:tr w:rsidR="00544175">
        <w:tc>
          <w:tcPr>
            <w:tcW w:w="567" w:type="dxa"/>
          </w:tcPr>
          <w:p w:rsidR="00544175" w:rsidRDefault="00544175">
            <w:pPr>
              <w:pStyle w:val="ConsPlusNormal"/>
            </w:pPr>
          </w:p>
        </w:tc>
        <w:tc>
          <w:tcPr>
            <w:tcW w:w="3118" w:type="dxa"/>
          </w:tcPr>
          <w:p w:rsidR="00544175" w:rsidRDefault="00544175">
            <w:pPr>
              <w:pStyle w:val="ConsPlusNormal"/>
            </w:pPr>
            <w:r>
              <w:t>в том числе г. Игарка</w:t>
            </w:r>
          </w:p>
        </w:tc>
        <w:tc>
          <w:tcPr>
            <w:tcW w:w="1983" w:type="dxa"/>
          </w:tcPr>
          <w:p w:rsidR="00544175" w:rsidRDefault="00544175">
            <w:pPr>
              <w:pStyle w:val="ConsPlusNormal"/>
              <w:jc w:val="center"/>
            </w:pPr>
            <w:r>
              <w:t>35,00</w:t>
            </w:r>
          </w:p>
        </w:tc>
        <w:tc>
          <w:tcPr>
            <w:tcW w:w="1701" w:type="dxa"/>
          </w:tcPr>
          <w:p w:rsidR="00544175" w:rsidRDefault="00544175">
            <w:pPr>
              <w:pStyle w:val="ConsPlusNormal"/>
            </w:pPr>
          </w:p>
        </w:tc>
        <w:tc>
          <w:tcPr>
            <w:tcW w:w="1701" w:type="dxa"/>
          </w:tcPr>
          <w:p w:rsidR="00544175" w:rsidRDefault="00544175">
            <w:pPr>
              <w:pStyle w:val="ConsPlusNormal"/>
              <w:jc w:val="center"/>
            </w:pPr>
            <w:r>
              <w:t>35,00</w:t>
            </w:r>
          </w:p>
        </w:tc>
      </w:tr>
      <w:tr w:rsidR="00544175">
        <w:tc>
          <w:tcPr>
            <w:tcW w:w="567" w:type="dxa"/>
          </w:tcPr>
          <w:p w:rsidR="00544175" w:rsidRDefault="00544175">
            <w:pPr>
              <w:pStyle w:val="ConsPlusNormal"/>
            </w:pPr>
            <w:r>
              <w:t>34</w:t>
            </w:r>
          </w:p>
        </w:tc>
        <w:tc>
          <w:tcPr>
            <w:tcW w:w="3118" w:type="dxa"/>
          </w:tcPr>
          <w:p w:rsidR="00544175" w:rsidRDefault="00544175">
            <w:pPr>
              <w:pStyle w:val="ConsPlusNormal"/>
            </w:pPr>
            <w:r>
              <w:t>Ужурский район</w:t>
            </w:r>
          </w:p>
        </w:tc>
        <w:tc>
          <w:tcPr>
            <w:tcW w:w="1983" w:type="dxa"/>
          </w:tcPr>
          <w:p w:rsidR="00544175" w:rsidRDefault="00544175">
            <w:pPr>
              <w:pStyle w:val="ConsPlusNormal"/>
              <w:jc w:val="center"/>
            </w:pPr>
            <w:r>
              <w:t>28,00</w:t>
            </w:r>
          </w:p>
        </w:tc>
        <w:tc>
          <w:tcPr>
            <w:tcW w:w="1701" w:type="dxa"/>
          </w:tcPr>
          <w:p w:rsidR="00544175" w:rsidRDefault="00544175">
            <w:pPr>
              <w:pStyle w:val="ConsPlusNormal"/>
              <w:jc w:val="center"/>
            </w:pPr>
            <w:r>
              <w:t>28,00</w:t>
            </w:r>
          </w:p>
        </w:tc>
        <w:tc>
          <w:tcPr>
            <w:tcW w:w="1701" w:type="dxa"/>
          </w:tcPr>
          <w:p w:rsidR="00544175" w:rsidRDefault="00544175">
            <w:pPr>
              <w:pStyle w:val="ConsPlusNormal"/>
            </w:pPr>
          </w:p>
        </w:tc>
      </w:tr>
      <w:tr w:rsidR="00544175">
        <w:tc>
          <w:tcPr>
            <w:tcW w:w="567" w:type="dxa"/>
          </w:tcPr>
          <w:p w:rsidR="00544175" w:rsidRDefault="00544175">
            <w:pPr>
              <w:pStyle w:val="ConsPlusNormal"/>
            </w:pPr>
            <w:r>
              <w:t>35</w:t>
            </w:r>
          </w:p>
        </w:tc>
        <w:tc>
          <w:tcPr>
            <w:tcW w:w="3118" w:type="dxa"/>
          </w:tcPr>
          <w:p w:rsidR="00544175" w:rsidRDefault="00544175">
            <w:pPr>
              <w:pStyle w:val="ConsPlusNormal"/>
            </w:pPr>
            <w:r>
              <w:t>Уярский район</w:t>
            </w:r>
          </w:p>
        </w:tc>
        <w:tc>
          <w:tcPr>
            <w:tcW w:w="1983" w:type="dxa"/>
          </w:tcPr>
          <w:p w:rsidR="00544175" w:rsidRDefault="00544175">
            <w:pPr>
              <w:pStyle w:val="ConsPlusNormal"/>
              <w:jc w:val="center"/>
            </w:pPr>
            <w:r>
              <w:t>34,00</w:t>
            </w:r>
          </w:p>
        </w:tc>
        <w:tc>
          <w:tcPr>
            <w:tcW w:w="1701" w:type="dxa"/>
          </w:tcPr>
          <w:p w:rsidR="00544175" w:rsidRDefault="00544175">
            <w:pPr>
              <w:pStyle w:val="ConsPlusNormal"/>
            </w:pPr>
          </w:p>
        </w:tc>
        <w:tc>
          <w:tcPr>
            <w:tcW w:w="1701" w:type="dxa"/>
          </w:tcPr>
          <w:p w:rsidR="00544175" w:rsidRDefault="00544175">
            <w:pPr>
              <w:pStyle w:val="ConsPlusNormal"/>
              <w:jc w:val="center"/>
            </w:pPr>
            <w:r>
              <w:t>34,00</w:t>
            </w:r>
          </w:p>
        </w:tc>
      </w:tr>
      <w:tr w:rsidR="00544175">
        <w:tc>
          <w:tcPr>
            <w:tcW w:w="567" w:type="dxa"/>
          </w:tcPr>
          <w:p w:rsidR="00544175" w:rsidRDefault="00544175">
            <w:pPr>
              <w:pStyle w:val="ConsPlusNormal"/>
            </w:pPr>
            <w:r>
              <w:t>36</w:t>
            </w:r>
          </w:p>
        </w:tc>
        <w:tc>
          <w:tcPr>
            <w:tcW w:w="3118" w:type="dxa"/>
          </w:tcPr>
          <w:p w:rsidR="00544175" w:rsidRDefault="00544175">
            <w:pPr>
              <w:pStyle w:val="ConsPlusNormal"/>
            </w:pPr>
            <w:r>
              <w:t>Шушенский район</w:t>
            </w:r>
          </w:p>
        </w:tc>
        <w:tc>
          <w:tcPr>
            <w:tcW w:w="1983" w:type="dxa"/>
          </w:tcPr>
          <w:p w:rsidR="00544175" w:rsidRDefault="00544175">
            <w:pPr>
              <w:pStyle w:val="ConsPlusNormal"/>
              <w:jc w:val="center"/>
            </w:pPr>
            <w:r>
              <w:t>40,00</w:t>
            </w:r>
          </w:p>
        </w:tc>
        <w:tc>
          <w:tcPr>
            <w:tcW w:w="1701" w:type="dxa"/>
          </w:tcPr>
          <w:p w:rsidR="00544175" w:rsidRDefault="00544175">
            <w:pPr>
              <w:pStyle w:val="ConsPlusNormal"/>
              <w:jc w:val="center"/>
            </w:pPr>
            <w:r>
              <w:t>40,00</w:t>
            </w:r>
          </w:p>
        </w:tc>
        <w:tc>
          <w:tcPr>
            <w:tcW w:w="1701"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Итого:</w:t>
            </w:r>
          </w:p>
        </w:tc>
        <w:tc>
          <w:tcPr>
            <w:tcW w:w="1983" w:type="dxa"/>
          </w:tcPr>
          <w:p w:rsidR="00544175" w:rsidRDefault="00544175">
            <w:pPr>
              <w:pStyle w:val="ConsPlusNormal"/>
              <w:jc w:val="center"/>
            </w:pPr>
            <w:r>
              <w:t>1919,00</w:t>
            </w:r>
          </w:p>
        </w:tc>
        <w:tc>
          <w:tcPr>
            <w:tcW w:w="1701" w:type="dxa"/>
          </w:tcPr>
          <w:p w:rsidR="00544175" w:rsidRDefault="00544175">
            <w:pPr>
              <w:pStyle w:val="ConsPlusNormal"/>
              <w:jc w:val="center"/>
            </w:pPr>
            <w:r>
              <w:t>1395,00</w:t>
            </w:r>
          </w:p>
        </w:tc>
        <w:tc>
          <w:tcPr>
            <w:tcW w:w="1701" w:type="dxa"/>
          </w:tcPr>
          <w:p w:rsidR="00544175" w:rsidRDefault="00544175">
            <w:pPr>
              <w:pStyle w:val="ConsPlusNormal"/>
              <w:jc w:val="center"/>
            </w:pPr>
            <w:r>
              <w:t>524,00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Таблица N 6</w:t>
      </w:r>
    </w:p>
    <w:p w:rsidR="00544175" w:rsidRDefault="00544175">
      <w:pPr>
        <w:pStyle w:val="ConsPlusNormal"/>
        <w:jc w:val="right"/>
      </w:pPr>
      <w:r>
        <w:t>к подпункту 2.5 пункта 2</w:t>
      </w:r>
    </w:p>
    <w:p w:rsidR="00544175" w:rsidRDefault="00544175">
      <w:pPr>
        <w:pStyle w:val="ConsPlusNormal"/>
        <w:jc w:val="right"/>
      </w:pPr>
      <w:r>
        <w:t>перечня мероприятий подпрограммы</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98" w:name="P8762"/>
      <w:bookmarkEnd w:id="98"/>
      <w:r>
        <w:t>ПРЕДОСТАВЛЕНИЕ СУБСИДИЙ БЮДЖЕТАМ МУНИЦИПАЛЬНЫХ ОБРАЗОВАНИЙ</w:t>
      </w:r>
    </w:p>
    <w:p w:rsidR="00544175" w:rsidRDefault="00544175">
      <w:pPr>
        <w:pStyle w:val="ConsPlusNormal"/>
        <w:jc w:val="center"/>
      </w:pPr>
      <w:r>
        <w:t>НА ПРИОБРЕТЕНИЕ ВЕБ-КАМЕР ДЛЯ МУНИЦИПАЛЬНЫХ АРХИВОВ</w:t>
      </w:r>
    </w:p>
    <w:p w:rsidR="00544175" w:rsidRDefault="00544175">
      <w:pPr>
        <w:pStyle w:val="ConsPlusNormal"/>
        <w:jc w:val="center"/>
      </w:pPr>
      <w:r>
        <w:t>КРАСНОЯРСКОГО КРАЯ В ЦЕЛЯХ ОБЕСПЕЧЕНИЯ ИХ УЧАСТИЯ</w:t>
      </w:r>
    </w:p>
    <w:p w:rsidR="00544175" w:rsidRDefault="00544175">
      <w:pPr>
        <w:pStyle w:val="ConsPlusNormal"/>
        <w:jc w:val="center"/>
      </w:pPr>
      <w:r>
        <w:t>В МЕРОПРИЯТИЯХ В РЕЖИМЕ ON-LINE</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118"/>
        <w:gridCol w:w="1983"/>
        <w:gridCol w:w="1644"/>
        <w:gridCol w:w="1757"/>
      </w:tblGrid>
      <w:tr w:rsidR="00544175">
        <w:tc>
          <w:tcPr>
            <w:tcW w:w="567" w:type="dxa"/>
            <w:vMerge w:val="restart"/>
          </w:tcPr>
          <w:p w:rsidR="00544175" w:rsidRDefault="00544175">
            <w:pPr>
              <w:pStyle w:val="ConsPlusNormal"/>
              <w:jc w:val="center"/>
            </w:pPr>
            <w:r>
              <w:t>N п/п</w:t>
            </w:r>
          </w:p>
        </w:tc>
        <w:tc>
          <w:tcPr>
            <w:tcW w:w="3118" w:type="dxa"/>
            <w:vMerge w:val="restart"/>
          </w:tcPr>
          <w:p w:rsidR="00544175" w:rsidRDefault="00544175">
            <w:pPr>
              <w:pStyle w:val="ConsPlusNormal"/>
              <w:jc w:val="center"/>
            </w:pPr>
            <w:r>
              <w:t>Наименование муниципального образования Красноярского края</w:t>
            </w:r>
          </w:p>
        </w:tc>
        <w:tc>
          <w:tcPr>
            <w:tcW w:w="5384" w:type="dxa"/>
            <w:gridSpan w:val="3"/>
          </w:tcPr>
          <w:p w:rsidR="00544175" w:rsidRDefault="00544175">
            <w:pPr>
              <w:pStyle w:val="ConsPlusNormal"/>
              <w:jc w:val="center"/>
            </w:pPr>
            <w:r>
              <w:t>Объем финансирования</w:t>
            </w:r>
          </w:p>
        </w:tc>
      </w:tr>
      <w:tr w:rsidR="00544175">
        <w:tc>
          <w:tcPr>
            <w:tcW w:w="567" w:type="dxa"/>
            <w:vMerge/>
          </w:tcPr>
          <w:p w:rsidR="00544175" w:rsidRDefault="00544175"/>
        </w:tc>
        <w:tc>
          <w:tcPr>
            <w:tcW w:w="3118" w:type="dxa"/>
            <w:vMerge/>
          </w:tcPr>
          <w:p w:rsidR="00544175" w:rsidRDefault="00544175"/>
        </w:tc>
        <w:tc>
          <w:tcPr>
            <w:tcW w:w="1983" w:type="dxa"/>
            <w:vMerge w:val="restart"/>
          </w:tcPr>
          <w:p w:rsidR="00544175" w:rsidRDefault="00544175">
            <w:pPr>
              <w:pStyle w:val="ConsPlusNormal"/>
              <w:jc w:val="center"/>
            </w:pPr>
            <w:r>
              <w:t>всего (тыс. руб.)</w:t>
            </w:r>
          </w:p>
        </w:tc>
        <w:tc>
          <w:tcPr>
            <w:tcW w:w="3401" w:type="dxa"/>
            <w:gridSpan w:val="2"/>
          </w:tcPr>
          <w:p w:rsidR="00544175" w:rsidRDefault="00544175">
            <w:pPr>
              <w:pStyle w:val="ConsPlusNormal"/>
              <w:jc w:val="center"/>
            </w:pPr>
            <w:r>
              <w:t>по годам</w:t>
            </w:r>
          </w:p>
        </w:tc>
      </w:tr>
      <w:tr w:rsidR="00544175">
        <w:tc>
          <w:tcPr>
            <w:tcW w:w="567" w:type="dxa"/>
            <w:vMerge/>
          </w:tcPr>
          <w:p w:rsidR="00544175" w:rsidRDefault="00544175"/>
        </w:tc>
        <w:tc>
          <w:tcPr>
            <w:tcW w:w="3118" w:type="dxa"/>
            <w:vMerge/>
          </w:tcPr>
          <w:p w:rsidR="00544175" w:rsidRDefault="00544175"/>
        </w:tc>
        <w:tc>
          <w:tcPr>
            <w:tcW w:w="1983" w:type="dxa"/>
            <w:vMerge/>
          </w:tcPr>
          <w:p w:rsidR="00544175" w:rsidRDefault="00544175"/>
        </w:tc>
        <w:tc>
          <w:tcPr>
            <w:tcW w:w="1644" w:type="dxa"/>
          </w:tcPr>
          <w:p w:rsidR="00544175" w:rsidRDefault="00544175">
            <w:pPr>
              <w:pStyle w:val="ConsPlusNormal"/>
              <w:jc w:val="center"/>
            </w:pPr>
            <w:r>
              <w:t>2014</w:t>
            </w:r>
          </w:p>
        </w:tc>
        <w:tc>
          <w:tcPr>
            <w:tcW w:w="1757" w:type="dxa"/>
          </w:tcPr>
          <w:p w:rsidR="00544175" w:rsidRDefault="00544175">
            <w:pPr>
              <w:pStyle w:val="ConsPlusNormal"/>
              <w:jc w:val="center"/>
            </w:pPr>
            <w:r>
              <w:t>2015</w:t>
            </w:r>
          </w:p>
        </w:tc>
      </w:tr>
      <w:tr w:rsidR="00544175">
        <w:tc>
          <w:tcPr>
            <w:tcW w:w="567" w:type="dxa"/>
          </w:tcPr>
          <w:p w:rsidR="00544175" w:rsidRDefault="00544175">
            <w:pPr>
              <w:pStyle w:val="ConsPlusNormal"/>
              <w:jc w:val="center"/>
            </w:pPr>
            <w:r>
              <w:t>1</w:t>
            </w:r>
          </w:p>
        </w:tc>
        <w:tc>
          <w:tcPr>
            <w:tcW w:w="3118" w:type="dxa"/>
          </w:tcPr>
          <w:p w:rsidR="00544175" w:rsidRDefault="00544175">
            <w:pPr>
              <w:pStyle w:val="ConsPlusNormal"/>
              <w:jc w:val="center"/>
            </w:pPr>
            <w:r>
              <w:t>2</w:t>
            </w:r>
          </w:p>
        </w:tc>
        <w:tc>
          <w:tcPr>
            <w:tcW w:w="1983" w:type="dxa"/>
          </w:tcPr>
          <w:p w:rsidR="00544175" w:rsidRDefault="00544175">
            <w:pPr>
              <w:pStyle w:val="ConsPlusNormal"/>
              <w:jc w:val="center"/>
            </w:pPr>
            <w:r>
              <w:t>3</w:t>
            </w:r>
          </w:p>
        </w:tc>
        <w:tc>
          <w:tcPr>
            <w:tcW w:w="1644" w:type="dxa"/>
          </w:tcPr>
          <w:p w:rsidR="00544175" w:rsidRDefault="00544175">
            <w:pPr>
              <w:pStyle w:val="ConsPlusNormal"/>
              <w:jc w:val="center"/>
            </w:pPr>
            <w:r>
              <w:t>4</w:t>
            </w:r>
          </w:p>
        </w:tc>
        <w:tc>
          <w:tcPr>
            <w:tcW w:w="1757" w:type="dxa"/>
          </w:tcPr>
          <w:p w:rsidR="00544175" w:rsidRDefault="00544175">
            <w:pPr>
              <w:pStyle w:val="ConsPlusNormal"/>
              <w:jc w:val="center"/>
            </w:pPr>
            <w:r>
              <w:t>5</w:t>
            </w:r>
          </w:p>
        </w:tc>
      </w:tr>
      <w:tr w:rsidR="00544175">
        <w:tc>
          <w:tcPr>
            <w:tcW w:w="567" w:type="dxa"/>
          </w:tcPr>
          <w:p w:rsidR="00544175" w:rsidRDefault="00544175">
            <w:pPr>
              <w:pStyle w:val="ConsPlusNormal"/>
            </w:pPr>
            <w:r>
              <w:t>1</w:t>
            </w:r>
          </w:p>
        </w:tc>
        <w:tc>
          <w:tcPr>
            <w:tcW w:w="3118" w:type="dxa"/>
          </w:tcPr>
          <w:p w:rsidR="00544175" w:rsidRDefault="00544175">
            <w:pPr>
              <w:pStyle w:val="ConsPlusNormal"/>
            </w:pPr>
            <w:r>
              <w:t>г. Ачинск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w:t>
            </w:r>
          </w:p>
        </w:tc>
        <w:tc>
          <w:tcPr>
            <w:tcW w:w="3118" w:type="dxa"/>
          </w:tcPr>
          <w:p w:rsidR="00544175" w:rsidRDefault="00544175">
            <w:pPr>
              <w:pStyle w:val="ConsPlusNormal"/>
            </w:pPr>
            <w:r>
              <w:t>г. Боготол</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w:t>
            </w:r>
          </w:p>
        </w:tc>
        <w:tc>
          <w:tcPr>
            <w:tcW w:w="3118" w:type="dxa"/>
          </w:tcPr>
          <w:p w:rsidR="00544175" w:rsidRDefault="00544175">
            <w:pPr>
              <w:pStyle w:val="ConsPlusNormal"/>
            </w:pPr>
            <w:r>
              <w:t>г. Бородино</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w:t>
            </w:r>
          </w:p>
        </w:tc>
        <w:tc>
          <w:tcPr>
            <w:tcW w:w="3118" w:type="dxa"/>
          </w:tcPr>
          <w:p w:rsidR="00544175" w:rsidRDefault="00544175">
            <w:pPr>
              <w:pStyle w:val="ConsPlusNormal"/>
            </w:pPr>
            <w:r>
              <w:t>г. Дивногорск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5</w:t>
            </w:r>
          </w:p>
        </w:tc>
        <w:tc>
          <w:tcPr>
            <w:tcW w:w="3118" w:type="dxa"/>
          </w:tcPr>
          <w:p w:rsidR="00544175" w:rsidRDefault="00544175">
            <w:pPr>
              <w:pStyle w:val="ConsPlusNormal"/>
            </w:pPr>
            <w:r>
              <w:t>г. Енисейск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lastRenderedPageBreak/>
              <w:t>6</w:t>
            </w:r>
          </w:p>
        </w:tc>
        <w:tc>
          <w:tcPr>
            <w:tcW w:w="3118" w:type="dxa"/>
          </w:tcPr>
          <w:p w:rsidR="00544175" w:rsidRDefault="00544175">
            <w:pPr>
              <w:pStyle w:val="ConsPlusNormal"/>
            </w:pPr>
            <w:r>
              <w:t>г. Железногорск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7</w:t>
            </w:r>
          </w:p>
        </w:tc>
        <w:tc>
          <w:tcPr>
            <w:tcW w:w="3118" w:type="dxa"/>
          </w:tcPr>
          <w:p w:rsidR="00544175" w:rsidRDefault="00544175">
            <w:pPr>
              <w:pStyle w:val="ConsPlusNormal"/>
            </w:pPr>
            <w:r>
              <w:t>г. Зеленогорск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8</w:t>
            </w:r>
          </w:p>
        </w:tc>
        <w:tc>
          <w:tcPr>
            <w:tcW w:w="3118" w:type="dxa"/>
          </w:tcPr>
          <w:p w:rsidR="00544175" w:rsidRDefault="00544175">
            <w:pPr>
              <w:pStyle w:val="ConsPlusNormal"/>
            </w:pPr>
            <w:r>
              <w:t>г. Канск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9</w:t>
            </w:r>
          </w:p>
        </w:tc>
        <w:tc>
          <w:tcPr>
            <w:tcW w:w="3118" w:type="dxa"/>
          </w:tcPr>
          <w:p w:rsidR="00544175" w:rsidRDefault="00544175">
            <w:pPr>
              <w:pStyle w:val="ConsPlusNormal"/>
            </w:pPr>
            <w:r>
              <w:t>г. Красноярск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10</w:t>
            </w:r>
          </w:p>
        </w:tc>
        <w:tc>
          <w:tcPr>
            <w:tcW w:w="3118" w:type="dxa"/>
          </w:tcPr>
          <w:p w:rsidR="00544175" w:rsidRDefault="00544175">
            <w:pPr>
              <w:pStyle w:val="ConsPlusNormal"/>
            </w:pPr>
            <w:r>
              <w:t>г. Лесосибирск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11</w:t>
            </w:r>
          </w:p>
        </w:tc>
        <w:tc>
          <w:tcPr>
            <w:tcW w:w="3118" w:type="dxa"/>
          </w:tcPr>
          <w:p w:rsidR="00544175" w:rsidRDefault="00544175">
            <w:pPr>
              <w:pStyle w:val="ConsPlusNormal"/>
            </w:pPr>
            <w:r>
              <w:t>г. Минусинск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12</w:t>
            </w:r>
          </w:p>
        </w:tc>
        <w:tc>
          <w:tcPr>
            <w:tcW w:w="3118" w:type="dxa"/>
          </w:tcPr>
          <w:p w:rsidR="00544175" w:rsidRDefault="00544175">
            <w:pPr>
              <w:pStyle w:val="ConsPlusNormal"/>
            </w:pPr>
            <w:r>
              <w:t>г. Назарово</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13</w:t>
            </w:r>
          </w:p>
        </w:tc>
        <w:tc>
          <w:tcPr>
            <w:tcW w:w="3118" w:type="dxa"/>
          </w:tcPr>
          <w:p w:rsidR="00544175" w:rsidRDefault="00544175">
            <w:pPr>
              <w:pStyle w:val="ConsPlusNormal"/>
            </w:pPr>
            <w:r>
              <w:t>г. Норильск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14</w:t>
            </w:r>
          </w:p>
        </w:tc>
        <w:tc>
          <w:tcPr>
            <w:tcW w:w="3118" w:type="dxa"/>
          </w:tcPr>
          <w:p w:rsidR="00544175" w:rsidRDefault="00544175">
            <w:pPr>
              <w:pStyle w:val="ConsPlusNormal"/>
            </w:pPr>
            <w:r>
              <w:t>г. Сосновоборск</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15</w:t>
            </w:r>
          </w:p>
        </w:tc>
        <w:tc>
          <w:tcPr>
            <w:tcW w:w="3118" w:type="dxa"/>
          </w:tcPr>
          <w:p w:rsidR="00544175" w:rsidRDefault="00544175">
            <w:pPr>
              <w:pStyle w:val="ConsPlusNormal"/>
            </w:pPr>
            <w:r>
              <w:t>г. Шарыпово</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16</w:t>
            </w:r>
          </w:p>
        </w:tc>
        <w:tc>
          <w:tcPr>
            <w:tcW w:w="3118" w:type="dxa"/>
          </w:tcPr>
          <w:p w:rsidR="00544175" w:rsidRDefault="00544175">
            <w:pPr>
              <w:pStyle w:val="ConsPlusNormal"/>
            </w:pPr>
            <w:r>
              <w:t>Абанский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17</w:t>
            </w:r>
          </w:p>
        </w:tc>
        <w:tc>
          <w:tcPr>
            <w:tcW w:w="3118" w:type="dxa"/>
          </w:tcPr>
          <w:p w:rsidR="00544175" w:rsidRDefault="00544175">
            <w:pPr>
              <w:pStyle w:val="ConsPlusNormal"/>
            </w:pPr>
            <w:r>
              <w:t>Балахтинский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18</w:t>
            </w:r>
          </w:p>
        </w:tc>
        <w:tc>
          <w:tcPr>
            <w:tcW w:w="3118" w:type="dxa"/>
          </w:tcPr>
          <w:p w:rsidR="00544175" w:rsidRDefault="00544175">
            <w:pPr>
              <w:pStyle w:val="ConsPlusNormal"/>
            </w:pPr>
            <w:r>
              <w:t>Березовский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19</w:t>
            </w:r>
          </w:p>
        </w:tc>
        <w:tc>
          <w:tcPr>
            <w:tcW w:w="3118" w:type="dxa"/>
          </w:tcPr>
          <w:p w:rsidR="00544175" w:rsidRDefault="00544175">
            <w:pPr>
              <w:pStyle w:val="ConsPlusNormal"/>
            </w:pPr>
            <w:r>
              <w:t>Бирилюсский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20</w:t>
            </w:r>
          </w:p>
        </w:tc>
        <w:tc>
          <w:tcPr>
            <w:tcW w:w="3118" w:type="dxa"/>
          </w:tcPr>
          <w:p w:rsidR="00544175" w:rsidRDefault="00544175">
            <w:pPr>
              <w:pStyle w:val="ConsPlusNormal"/>
            </w:pPr>
            <w:r>
              <w:t>Боготольский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21</w:t>
            </w:r>
          </w:p>
        </w:tc>
        <w:tc>
          <w:tcPr>
            <w:tcW w:w="3118" w:type="dxa"/>
          </w:tcPr>
          <w:p w:rsidR="00544175" w:rsidRDefault="00544175">
            <w:pPr>
              <w:pStyle w:val="ConsPlusNormal"/>
            </w:pPr>
            <w:r>
              <w:t>Богучанский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22</w:t>
            </w:r>
          </w:p>
        </w:tc>
        <w:tc>
          <w:tcPr>
            <w:tcW w:w="3118" w:type="dxa"/>
          </w:tcPr>
          <w:p w:rsidR="00544175" w:rsidRDefault="00544175">
            <w:pPr>
              <w:pStyle w:val="ConsPlusNormal"/>
            </w:pPr>
            <w:r>
              <w:t>Большемуртинский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23</w:t>
            </w:r>
          </w:p>
        </w:tc>
        <w:tc>
          <w:tcPr>
            <w:tcW w:w="3118" w:type="dxa"/>
          </w:tcPr>
          <w:p w:rsidR="00544175" w:rsidRDefault="00544175">
            <w:pPr>
              <w:pStyle w:val="ConsPlusNormal"/>
            </w:pPr>
            <w:r>
              <w:t>Большеулуйский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24</w:t>
            </w:r>
          </w:p>
        </w:tc>
        <w:tc>
          <w:tcPr>
            <w:tcW w:w="3118" w:type="dxa"/>
          </w:tcPr>
          <w:p w:rsidR="00544175" w:rsidRDefault="00544175">
            <w:pPr>
              <w:pStyle w:val="ConsPlusNormal"/>
            </w:pPr>
            <w:r>
              <w:t>Дзержинский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25</w:t>
            </w:r>
          </w:p>
        </w:tc>
        <w:tc>
          <w:tcPr>
            <w:tcW w:w="3118" w:type="dxa"/>
          </w:tcPr>
          <w:p w:rsidR="00544175" w:rsidRDefault="00544175">
            <w:pPr>
              <w:pStyle w:val="ConsPlusNormal"/>
            </w:pPr>
            <w:r>
              <w:t>Емельяновский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26</w:t>
            </w:r>
          </w:p>
        </w:tc>
        <w:tc>
          <w:tcPr>
            <w:tcW w:w="3118" w:type="dxa"/>
          </w:tcPr>
          <w:p w:rsidR="00544175" w:rsidRDefault="00544175">
            <w:pPr>
              <w:pStyle w:val="ConsPlusNormal"/>
            </w:pPr>
            <w:r>
              <w:t>Енисейский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27</w:t>
            </w:r>
          </w:p>
        </w:tc>
        <w:tc>
          <w:tcPr>
            <w:tcW w:w="3118" w:type="dxa"/>
          </w:tcPr>
          <w:p w:rsidR="00544175" w:rsidRDefault="00544175">
            <w:pPr>
              <w:pStyle w:val="ConsPlusNormal"/>
            </w:pPr>
            <w:r>
              <w:t>Ермаковский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28</w:t>
            </w:r>
          </w:p>
        </w:tc>
        <w:tc>
          <w:tcPr>
            <w:tcW w:w="3118" w:type="dxa"/>
          </w:tcPr>
          <w:p w:rsidR="00544175" w:rsidRDefault="00544175">
            <w:pPr>
              <w:pStyle w:val="ConsPlusNormal"/>
            </w:pPr>
            <w:r>
              <w:t>Идринский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29</w:t>
            </w:r>
          </w:p>
        </w:tc>
        <w:tc>
          <w:tcPr>
            <w:tcW w:w="3118" w:type="dxa"/>
          </w:tcPr>
          <w:p w:rsidR="00544175" w:rsidRDefault="00544175">
            <w:pPr>
              <w:pStyle w:val="ConsPlusNormal"/>
            </w:pPr>
            <w:r>
              <w:t>Иланский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30</w:t>
            </w:r>
          </w:p>
        </w:tc>
        <w:tc>
          <w:tcPr>
            <w:tcW w:w="3118" w:type="dxa"/>
          </w:tcPr>
          <w:p w:rsidR="00544175" w:rsidRDefault="00544175">
            <w:pPr>
              <w:pStyle w:val="ConsPlusNormal"/>
            </w:pPr>
            <w:r>
              <w:t>Ирбейский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31</w:t>
            </w:r>
          </w:p>
        </w:tc>
        <w:tc>
          <w:tcPr>
            <w:tcW w:w="3118" w:type="dxa"/>
          </w:tcPr>
          <w:p w:rsidR="00544175" w:rsidRDefault="00544175">
            <w:pPr>
              <w:pStyle w:val="ConsPlusNormal"/>
            </w:pPr>
            <w:r>
              <w:t>Казачинский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32</w:t>
            </w:r>
          </w:p>
        </w:tc>
        <w:tc>
          <w:tcPr>
            <w:tcW w:w="3118" w:type="dxa"/>
          </w:tcPr>
          <w:p w:rsidR="00544175" w:rsidRDefault="00544175">
            <w:pPr>
              <w:pStyle w:val="ConsPlusNormal"/>
            </w:pPr>
            <w:r>
              <w:t>Канский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33</w:t>
            </w:r>
          </w:p>
        </w:tc>
        <w:tc>
          <w:tcPr>
            <w:tcW w:w="3118" w:type="dxa"/>
          </w:tcPr>
          <w:p w:rsidR="00544175" w:rsidRDefault="00544175">
            <w:pPr>
              <w:pStyle w:val="ConsPlusNormal"/>
            </w:pPr>
            <w:r>
              <w:t>Каратузский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34</w:t>
            </w:r>
          </w:p>
        </w:tc>
        <w:tc>
          <w:tcPr>
            <w:tcW w:w="3118" w:type="dxa"/>
          </w:tcPr>
          <w:p w:rsidR="00544175" w:rsidRDefault="00544175">
            <w:pPr>
              <w:pStyle w:val="ConsPlusNormal"/>
            </w:pPr>
            <w:r>
              <w:t>Кежемский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35</w:t>
            </w:r>
          </w:p>
        </w:tc>
        <w:tc>
          <w:tcPr>
            <w:tcW w:w="3118" w:type="dxa"/>
          </w:tcPr>
          <w:p w:rsidR="00544175" w:rsidRDefault="00544175">
            <w:pPr>
              <w:pStyle w:val="ConsPlusNormal"/>
            </w:pPr>
            <w:r>
              <w:t>Козульский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lastRenderedPageBreak/>
              <w:t>36</w:t>
            </w:r>
          </w:p>
        </w:tc>
        <w:tc>
          <w:tcPr>
            <w:tcW w:w="3118" w:type="dxa"/>
          </w:tcPr>
          <w:p w:rsidR="00544175" w:rsidRDefault="00544175">
            <w:pPr>
              <w:pStyle w:val="ConsPlusNormal"/>
            </w:pPr>
            <w:r>
              <w:t>Краснотуранский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37</w:t>
            </w:r>
          </w:p>
        </w:tc>
        <w:tc>
          <w:tcPr>
            <w:tcW w:w="3118" w:type="dxa"/>
          </w:tcPr>
          <w:p w:rsidR="00544175" w:rsidRDefault="00544175">
            <w:pPr>
              <w:pStyle w:val="ConsPlusNormal"/>
            </w:pPr>
            <w:r>
              <w:t>Курагинский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38</w:t>
            </w:r>
          </w:p>
        </w:tc>
        <w:tc>
          <w:tcPr>
            <w:tcW w:w="3118" w:type="dxa"/>
          </w:tcPr>
          <w:p w:rsidR="00544175" w:rsidRDefault="00544175">
            <w:pPr>
              <w:pStyle w:val="ConsPlusNormal"/>
            </w:pPr>
            <w:r>
              <w:t>Манский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39</w:t>
            </w:r>
          </w:p>
        </w:tc>
        <w:tc>
          <w:tcPr>
            <w:tcW w:w="3118" w:type="dxa"/>
          </w:tcPr>
          <w:p w:rsidR="00544175" w:rsidRDefault="00544175">
            <w:pPr>
              <w:pStyle w:val="ConsPlusNormal"/>
            </w:pPr>
            <w:r>
              <w:t>Мотыгинский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40</w:t>
            </w:r>
          </w:p>
        </w:tc>
        <w:tc>
          <w:tcPr>
            <w:tcW w:w="3118" w:type="dxa"/>
          </w:tcPr>
          <w:p w:rsidR="00544175" w:rsidRDefault="00544175">
            <w:pPr>
              <w:pStyle w:val="ConsPlusNormal"/>
            </w:pPr>
            <w:r>
              <w:t>Нижнеингашский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41</w:t>
            </w:r>
          </w:p>
        </w:tc>
        <w:tc>
          <w:tcPr>
            <w:tcW w:w="3118" w:type="dxa"/>
          </w:tcPr>
          <w:p w:rsidR="00544175" w:rsidRDefault="00544175">
            <w:pPr>
              <w:pStyle w:val="ConsPlusNormal"/>
            </w:pPr>
            <w:r>
              <w:t>Новоселовский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42</w:t>
            </w:r>
          </w:p>
        </w:tc>
        <w:tc>
          <w:tcPr>
            <w:tcW w:w="3118" w:type="dxa"/>
          </w:tcPr>
          <w:p w:rsidR="00544175" w:rsidRDefault="00544175">
            <w:pPr>
              <w:pStyle w:val="ConsPlusNormal"/>
            </w:pPr>
            <w:r>
              <w:t>Партизанский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43</w:t>
            </w:r>
          </w:p>
        </w:tc>
        <w:tc>
          <w:tcPr>
            <w:tcW w:w="3118" w:type="dxa"/>
          </w:tcPr>
          <w:p w:rsidR="00544175" w:rsidRDefault="00544175">
            <w:pPr>
              <w:pStyle w:val="ConsPlusNormal"/>
            </w:pPr>
            <w:r>
              <w:t>Пировский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44</w:t>
            </w:r>
          </w:p>
        </w:tc>
        <w:tc>
          <w:tcPr>
            <w:tcW w:w="3118" w:type="dxa"/>
          </w:tcPr>
          <w:p w:rsidR="00544175" w:rsidRDefault="00544175">
            <w:pPr>
              <w:pStyle w:val="ConsPlusNormal"/>
            </w:pPr>
            <w:r>
              <w:t>Рыбинский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45</w:t>
            </w:r>
          </w:p>
        </w:tc>
        <w:tc>
          <w:tcPr>
            <w:tcW w:w="3118" w:type="dxa"/>
          </w:tcPr>
          <w:p w:rsidR="00544175" w:rsidRDefault="00544175">
            <w:pPr>
              <w:pStyle w:val="ConsPlusNormal"/>
            </w:pPr>
            <w:r>
              <w:t>Саянский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46</w:t>
            </w:r>
          </w:p>
        </w:tc>
        <w:tc>
          <w:tcPr>
            <w:tcW w:w="3118" w:type="dxa"/>
          </w:tcPr>
          <w:p w:rsidR="00544175" w:rsidRDefault="00544175">
            <w:pPr>
              <w:pStyle w:val="ConsPlusNormal"/>
            </w:pPr>
            <w:r>
              <w:t>Северо-Енисейский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47</w:t>
            </w:r>
          </w:p>
        </w:tc>
        <w:tc>
          <w:tcPr>
            <w:tcW w:w="3118" w:type="dxa"/>
          </w:tcPr>
          <w:p w:rsidR="00544175" w:rsidRDefault="00544175">
            <w:pPr>
              <w:pStyle w:val="ConsPlusNormal"/>
            </w:pPr>
            <w:r>
              <w:t>Сухобузимский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48</w:t>
            </w:r>
          </w:p>
        </w:tc>
        <w:tc>
          <w:tcPr>
            <w:tcW w:w="3118" w:type="dxa"/>
          </w:tcPr>
          <w:p w:rsidR="00544175" w:rsidRDefault="00544175">
            <w:pPr>
              <w:pStyle w:val="ConsPlusNormal"/>
            </w:pPr>
            <w:r>
              <w:t>Тасеевский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49</w:t>
            </w:r>
          </w:p>
        </w:tc>
        <w:tc>
          <w:tcPr>
            <w:tcW w:w="3118" w:type="dxa"/>
          </w:tcPr>
          <w:p w:rsidR="00544175" w:rsidRDefault="00544175">
            <w:pPr>
              <w:pStyle w:val="ConsPlusNormal"/>
            </w:pPr>
            <w:r>
              <w:t>Туруханский район, включая г. Игарка</w:t>
            </w:r>
          </w:p>
        </w:tc>
        <w:tc>
          <w:tcPr>
            <w:tcW w:w="1983" w:type="dxa"/>
          </w:tcPr>
          <w:p w:rsidR="00544175" w:rsidRDefault="00544175">
            <w:pPr>
              <w:pStyle w:val="ConsPlusNormal"/>
              <w:jc w:val="center"/>
            </w:pPr>
            <w:r>
              <w:t>3,60</w:t>
            </w:r>
          </w:p>
        </w:tc>
        <w:tc>
          <w:tcPr>
            <w:tcW w:w="1644" w:type="dxa"/>
          </w:tcPr>
          <w:p w:rsidR="00544175" w:rsidRDefault="00544175">
            <w:pPr>
              <w:pStyle w:val="ConsPlusNormal"/>
              <w:jc w:val="center"/>
            </w:pPr>
            <w:r>
              <w:t>3,60</w:t>
            </w:r>
          </w:p>
        </w:tc>
        <w:tc>
          <w:tcPr>
            <w:tcW w:w="1757" w:type="dxa"/>
          </w:tcPr>
          <w:p w:rsidR="00544175" w:rsidRDefault="00544175">
            <w:pPr>
              <w:pStyle w:val="ConsPlusNormal"/>
            </w:pPr>
          </w:p>
        </w:tc>
      </w:tr>
      <w:tr w:rsidR="00544175">
        <w:tc>
          <w:tcPr>
            <w:tcW w:w="567" w:type="dxa"/>
          </w:tcPr>
          <w:p w:rsidR="00544175" w:rsidRDefault="00544175">
            <w:pPr>
              <w:pStyle w:val="ConsPlusNormal"/>
            </w:pPr>
            <w:r>
              <w:t>50</w:t>
            </w:r>
          </w:p>
        </w:tc>
        <w:tc>
          <w:tcPr>
            <w:tcW w:w="3118" w:type="dxa"/>
          </w:tcPr>
          <w:p w:rsidR="00544175" w:rsidRDefault="00544175">
            <w:pPr>
              <w:pStyle w:val="ConsPlusNormal"/>
            </w:pPr>
            <w:r>
              <w:t>Тюхтетский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51</w:t>
            </w:r>
          </w:p>
        </w:tc>
        <w:tc>
          <w:tcPr>
            <w:tcW w:w="3118" w:type="dxa"/>
          </w:tcPr>
          <w:p w:rsidR="00544175" w:rsidRDefault="00544175">
            <w:pPr>
              <w:pStyle w:val="ConsPlusNormal"/>
            </w:pPr>
            <w:r>
              <w:t>Ужурский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52</w:t>
            </w:r>
          </w:p>
        </w:tc>
        <w:tc>
          <w:tcPr>
            <w:tcW w:w="3118" w:type="dxa"/>
          </w:tcPr>
          <w:p w:rsidR="00544175" w:rsidRDefault="00544175">
            <w:pPr>
              <w:pStyle w:val="ConsPlusNormal"/>
            </w:pPr>
            <w:r>
              <w:t>Уярский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53</w:t>
            </w:r>
          </w:p>
        </w:tc>
        <w:tc>
          <w:tcPr>
            <w:tcW w:w="3118" w:type="dxa"/>
          </w:tcPr>
          <w:p w:rsidR="00544175" w:rsidRDefault="00544175">
            <w:pPr>
              <w:pStyle w:val="ConsPlusNormal"/>
            </w:pPr>
            <w:r>
              <w:t>Шарыповский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r>
              <w:t>54</w:t>
            </w:r>
          </w:p>
        </w:tc>
        <w:tc>
          <w:tcPr>
            <w:tcW w:w="3118" w:type="dxa"/>
          </w:tcPr>
          <w:p w:rsidR="00544175" w:rsidRDefault="00544175">
            <w:pPr>
              <w:pStyle w:val="ConsPlusNormal"/>
            </w:pPr>
            <w:r>
              <w:t>Шушенский район</w:t>
            </w:r>
          </w:p>
        </w:tc>
        <w:tc>
          <w:tcPr>
            <w:tcW w:w="1983" w:type="dxa"/>
          </w:tcPr>
          <w:p w:rsidR="00544175" w:rsidRDefault="00544175">
            <w:pPr>
              <w:pStyle w:val="ConsPlusNormal"/>
              <w:jc w:val="center"/>
            </w:pPr>
            <w:r>
              <w:t>1,80</w:t>
            </w:r>
          </w:p>
        </w:tc>
        <w:tc>
          <w:tcPr>
            <w:tcW w:w="1644" w:type="dxa"/>
          </w:tcPr>
          <w:p w:rsidR="00544175" w:rsidRDefault="00544175">
            <w:pPr>
              <w:pStyle w:val="ConsPlusNormal"/>
              <w:jc w:val="center"/>
            </w:pPr>
            <w:r>
              <w:t>1,80</w:t>
            </w:r>
          </w:p>
        </w:tc>
        <w:tc>
          <w:tcPr>
            <w:tcW w:w="1757" w:type="dxa"/>
          </w:tcPr>
          <w:p w:rsidR="00544175" w:rsidRDefault="00544175">
            <w:pPr>
              <w:pStyle w:val="ConsPlusNormal"/>
            </w:pPr>
          </w:p>
        </w:tc>
      </w:tr>
      <w:tr w:rsidR="00544175">
        <w:tc>
          <w:tcPr>
            <w:tcW w:w="567" w:type="dxa"/>
          </w:tcPr>
          <w:p w:rsidR="00544175" w:rsidRDefault="00544175">
            <w:pPr>
              <w:pStyle w:val="ConsPlusNormal"/>
            </w:pPr>
          </w:p>
        </w:tc>
        <w:tc>
          <w:tcPr>
            <w:tcW w:w="3118" w:type="dxa"/>
          </w:tcPr>
          <w:p w:rsidR="00544175" w:rsidRDefault="00544175">
            <w:pPr>
              <w:pStyle w:val="ConsPlusNormal"/>
            </w:pPr>
            <w:r>
              <w:t>Итого</w:t>
            </w:r>
          </w:p>
        </w:tc>
        <w:tc>
          <w:tcPr>
            <w:tcW w:w="1983" w:type="dxa"/>
          </w:tcPr>
          <w:p w:rsidR="00544175" w:rsidRDefault="00544175">
            <w:pPr>
              <w:pStyle w:val="ConsPlusNormal"/>
              <w:jc w:val="center"/>
            </w:pPr>
            <w:r>
              <w:t>99,00</w:t>
            </w:r>
          </w:p>
        </w:tc>
        <w:tc>
          <w:tcPr>
            <w:tcW w:w="1644" w:type="dxa"/>
          </w:tcPr>
          <w:p w:rsidR="00544175" w:rsidRDefault="00544175">
            <w:pPr>
              <w:pStyle w:val="ConsPlusNormal"/>
              <w:jc w:val="center"/>
            </w:pPr>
            <w:r>
              <w:t>99,00</w:t>
            </w:r>
          </w:p>
        </w:tc>
        <w:tc>
          <w:tcPr>
            <w:tcW w:w="1757" w:type="dxa"/>
          </w:tcPr>
          <w:p w:rsidR="00544175" w:rsidRDefault="00544175">
            <w:pPr>
              <w:pStyle w:val="ConsPlusNormal"/>
            </w:pP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Таблица N 7</w:t>
      </w:r>
    </w:p>
    <w:p w:rsidR="00544175" w:rsidRDefault="00544175">
      <w:pPr>
        <w:pStyle w:val="ConsPlusNormal"/>
        <w:jc w:val="right"/>
      </w:pPr>
      <w:r>
        <w:t>к подпункту 1.7 пункта 1</w:t>
      </w:r>
    </w:p>
    <w:p w:rsidR="00544175" w:rsidRDefault="00544175">
      <w:pPr>
        <w:pStyle w:val="ConsPlusNormal"/>
        <w:jc w:val="right"/>
      </w:pPr>
      <w:r>
        <w:t>перечня мероприятий подпрограммы</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Normal"/>
        <w:jc w:val="center"/>
      </w:pPr>
      <w:bookmarkStart w:id="99" w:name="P9065"/>
      <w:bookmarkEnd w:id="99"/>
      <w:r>
        <w:t>ПРЕДОСТАВЛЕНИЕ СУБСИДИЙ БЮДЖЕТАМ МУНИЦИПАЛЬНЫХ ОБРАЗОВАНИЙ</w:t>
      </w:r>
    </w:p>
    <w:p w:rsidR="00544175" w:rsidRDefault="00544175">
      <w:pPr>
        <w:pStyle w:val="ConsPlusNormal"/>
        <w:jc w:val="center"/>
      </w:pPr>
      <w:r>
        <w:t>НА ОБЕСПЕЧЕНИЕ ДЕЯТЕЛЬНОСТИ МУНИЦИПАЛЬНЫХ АРХИВОВ</w:t>
      </w:r>
    </w:p>
    <w:p w:rsidR="00544175" w:rsidRDefault="00544175">
      <w:pPr>
        <w:pStyle w:val="ConsPlusNormal"/>
        <w:jc w:val="center"/>
      </w:pPr>
      <w:r>
        <w:t>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61"/>
        <w:gridCol w:w="1495"/>
        <w:gridCol w:w="1417"/>
        <w:gridCol w:w="1247"/>
        <w:gridCol w:w="1247"/>
      </w:tblGrid>
      <w:tr w:rsidR="00544175">
        <w:tc>
          <w:tcPr>
            <w:tcW w:w="567" w:type="dxa"/>
            <w:vMerge w:val="restart"/>
          </w:tcPr>
          <w:p w:rsidR="00544175" w:rsidRDefault="00544175">
            <w:pPr>
              <w:pStyle w:val="ConsPlusNormal"/>
              <w:jc w:val="center"/>
            </w:pPr>
            <w:r>
              <w:t xml:space="preserve">N </w:t>
            </w:r>
            <w:r>
              <w:lastRenderedPageBreak/>
              <w:t>п/п</w:t>
            </w:r>
          </w:p>
        </w:tc>
        <w:tc>
          <w:tcPr>
            <w:tcW w:w="3061" w:type="dxa"/>
            <w:vMerge w:val="restart"/>
          </w:tcPr>
          <w:p w:rsidR="00544175" w:rsidRDefault="00544175">
            <w:pPr>
              <w:pStyle w:val="ConsPlusNormal"/>
              <w:jc w:val="center"/>
            </w:pPr>
            <w:r>
              <w:lastRenderedPageBreak/>
              <w:t xml:space="preserve">Наименование </w:t>
            </w:r>
            <w:r>
              <w:lastRenderedPageBreak/>
              <w:t>муниципального образования Красноярского края</w:t>
            </w:r>
          </w:p>
        </w:tc>
        <w:tc>
          <w:tcPr>
            <w:tcW w:w="5406" w:type="dxa"/>
            <w:gridSpan w:val="4"/>
          </w:tcPr>
          <w:p w:rsidR="00544175" w:rsidRDefault="00544175">
            <w:pPr>
              <w:pStyle w:val="ConsPlusNormal"/>
              <w:jc w:val="center"/>
            </w:pPr>
            <w:r>
              <w:lastRenderedPageBreak/>
              <w:t>Объем финансирования</w:t>
            </w:r>
          </w:p>
        </w:tc>
      </w:tr>
      <w:tr w:rsidR="00544175">
        <w:tc>
          <w:tcPr>
            <w:tcW w:w="567" w:type="dxa"/>
            <w:vMerge/>
          </w:tcPr>
          <w:p w:rsidR="00544175" w:rsidRDefault="00544175"/>
        </w:tc>
        <w:tc>
          <w:tcPr>
            <w:tcW w:w="3061" w:type="dxa"/>
            <w:vMerge/>
          </w:tcPr>
          <w:p w:rsidR="00544175" w:rsidRDefault="00544175"/>
        </w:tc>
        <w:tc>
          <w:tcPr>
            <w:tcW w:w="1495" w:type="dxa"/>
            <w:vMerge w:val="restart"/>
          </w:tcPr>
          <w:p w:rsidR="00544175" w:rsidRDefault="00544175">
            <w:pPr>
              <w:pStyle w:val="ConsPlusNormal"/>
              <w:jc w:val="center"/>
            </w:pPr>
            <w:r>
              <w:t>всего (тыс. руб.)</w:t>
            </w:r>
          </w:p>
        </w:tc>
        <w:tc>
          <w:tcPr>
            <w:tcW w:w="3911" w:type="dxa"/>
            <w:gridSpan w:val="3"/>
          </w:tcPr>
          <w:p w:rsidR="00544175" w:rsidRDefault="00544175">
            <w:pPr>
              <w:pStyle w:val="ConsPlusNormal"/>
              <w:jc w:val="center"/>
            </w:pPr>
            <w:r>
              <w:t>по годам</w:t>
            </w:r>
          </w:p>
        </w:tc>
      </w:tr>
      <w:tr w:rsidR="00544175">
        <w:tc>
          <w:tcPr>
            <w:tcW w:w="567" w:type="dxa"/>
            <w:vMerge/>
          </w:tcPr>
          <w:p w:rsidR="00544175" w:rsidRDefault="00544175"/>
        </w:tc>
        <w:tc>
          <w:tcPr>
            <w:tcW w:w="3061" w:type="dxa"/>
            <w:vMerge/>
          </w:tcPr>
          <w:p w:rsidR="00544175" w:rsidRDefault="00544175"/>
        </w:tc>
        <w:tc>
          <w:tcPr>
            <w:tcW w:w="1495" w:type="dxa"/>
            <w:vMerge/>
          </w:tcPr>
          <w:p w:rsidR="00544175" w:rsidRDefault="00544175"/>
        </w:tc>
        <w:tc>
          <w:tcPr>
            <w:tcW w:w="1417" w:type="dxa"/>
          </w:tcPr>
          <w:p w:rsidR="00544175" w:rsidRDefault="00544175">
            <w:pPr>
              <w:pStyle w:val="ConsPlusNormal"/>
              <w:jc w:val="center"/>
            </w:pPr>
            <w:r>
              <w:t>2016</w:t>
            </w:r>
          </w:p>
        </w:tc>
        <w:tc>
          <w:tcPr>
            <w:tcW w:w="1247" w:type="dxa"/>
          </w:tcPr>
          <w:p w:rsidR="00544175" w:rsidRDefault="00544175">
            <w:pPr>
              <w:pStyle w:val="ConsPlusNormal"/>
              <w:jc w:val="center"/>
            </w:pPr>
            <w:r>
              <w:t>2017</w:t>
            </w:r>
          </w:p>
        </w:tc>
        <w:tc>
          <w:tcPr>
            <w:tcW w:w="1247" w:type="dxa"/>
          </w:tcPr>
          <w:p w:rsidR="00544175" w:rsidRDefault="00544175">
            <w:pPr>
              <w:pStyle w:val="ConsPlusNormal"/>
              <w:jc w:val="center"/>
            </w:pPr>
            <w:r>
              <w:t>2018</w:t>
            </w:r>
          </w:p>
        </w:tc>
      </w:tr>
      <w:tr w:rsidR="00544175">
        <w:tc>
          <w:tcPr>
            <w:tcW w:w="567" w:type="dxa"/>
          </w:tcPr>
          <w:p w:rsidR="00544175" w:rsidRDefault="00544175">
            <w:pPr>
              <w:pStyle w:val="ConsPlusNormal"/>
              <w:jc w:val="center"/>
            </w:pPr>
            <w:r>
              <w:t>1</w:t>
            </w:r>
          </w:p>
        </w:tc>
        <w:tc>
          <w:tcPr>
            <w:tcW w:w="3061" w:type="dxa"/>
          </w:tcPr>
          <w:p w:rsidR="00544175" w:rsidRDefault="00544175">
            <w:pPr>
              <w:pStyle w:val="ConsPlusNormal"/>
              <w:jc w:val="center"/>
            </w:pPr>
            <w:r>
              <w:t>2</w:t>
            </w:r>
          </w:p>
        </w:tc>
        <w:tc>
          <w:tcPr>
            <w:tcW w:w="1495" w:type="dxa"/>
          </w:tcPr>
          <w:p w:rsidR="00544175" w:rsidRDefault="00544175">
            <w:pPr>
              <w:pStyle w:val="ConsPlusNormal"/>
              <w:jc w:val="center"/>
            </w:pPr>
            <w:r>
              <w:t>3</w:t>
            </w:r>
          </w:p>
        </w:tc>
        <w:tc>
          <w:tcPr>
            <w:tcW w:w="1417" w:type="dxa"/>
          </w:tcPr>
          <w:p w:rsidR="00544175" w:rsidRDefault="00544175">
            <w:pPr>
              <w:pStyle w:val="ConsPlusNormal"/>
              <w:jc w:val="center"/>
            </w:pPr>
            <w:r>
              <w:t>6</w:t>
            </w:r>
          </w:p>
        </w:tc>
        <w:tc>
          <w:tcPr>
            <w:tcW w:w="1247" w:type="dxa"/>
          </w:tcPr>
          <w:p w:rsidR="00544175" w:rsidRDefault="00544175">
            <w:pPr>
              <w:pStyle w:val="ConsPlusNormal"/>
              <w:jc w:val="center"/>
            </w:pPr>
            <w:r>
              <w:t>5</w:t>
            </w:r>
          </w:p>
        </w:tc>
        <w:tc>
          <w:tcPr>
            <w:tcW w:w="1247" w:type="dxa"/>
          </w:tcPr>
          <w:p w:rsidR="00544175" w:rsidRDefault="00544175">
            <w:pPr>
              <w:pStyle w:val="ConsPlusNormal"/>
              <w:jc w:val="center"/>
            </w:pPr>
            <w:r>
              <w:t>6</w:t>
            </w:r>
          </w:p>
        </w:tc>
      </w:tr>
      <w:tr w:rsidR="00544175">
        <w:tc>
          <w:tcPr>
            <w:tcW w:w="567" w:type="dxa"/>
          </w:tcPr>
          <w:p w:rsidR="00544175" w:rsidRDefault="00544175">
            <w:pPr>
              <w:pStyle w:val="ConsPlusNormal"/>
            </w:pPr>
            <w:r>
              <w:t>1</w:t>
            </w:r>
          </w:p>
        </w:tc>
        <w:tc>
          <w:tcPr>
            <w:tcW w:w="3061" w:type="dxa"/>
          </w:tcPr>
          <w:p w:rsidR="00544175" w:rsidRDefault="00544175">
            <w:pPr>
              <w:pStyle w:val="ConsPlusNormal"/>
            </w:pPr>
            <w:r>
              <w:t>Кежемский район</w:t>
            </w:r>
          </w:p>
        </w:tc>
        <w:tc>
          <w:tcPr>
            <w:tcW w:w="1495" w:type="dxa"/>
          </w:tcPr>
          <w:p w:rsidR="00544175" w:rsidRDefault="00544175">
            <w:pPr>
              <w:pStyle w:val="ConsPlusNormal"/>
              <w:jc w:val="center"/>
            </w:pPr>
            <w:r>
              <w:t>5254,00</w:t>
            </w:r>
          </w:p>
        </w:tc>
        <w:tc>
          <w:tcPr>
            <w:tcW w:w="1417" w:type="dxa"/>
          </w:tcPr>
          <w:p w:rsidR="00544175" w:rsidRDefault="00544175">
            <w:pPr>
              <w:pStyle w:val="ConsPlusNormal"/>
              <w:jc w:val="center"/>
            </w:pPr>
            <w:r>
              <w:t>5254,00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в том числе:</w:t>
            </w:r>
          </w:p>
        </w:tc>
        <w:tc>
          <w:tcPr>
            <w:tcW w:w="1495" w:type="dxa"/>
          </w:tcPr>
          <w:p w:rsidR="00544175" w:rsidRDefault="00544175">
            <w:pPr>
              <w:pStyle w:val="ConsPlusNormal"/>
            </w:pPr>
          </w:p>
        </w:tc>
        <w:tc>
          <w:tcPr>
            <w:tcW w:w="1417" w:type="dxa"/>
          </w:tcPr>
          <w:p w:rsidR="00544175" w:rsidRDefault="00544175">
            <w:pPr>
              <w:pStyle w:val="ConsPlusNormal"/>
            </w:pP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проведение капитального ремонта, реконструкции здания (помещений) муниципального архива</w:t>
            </w:r>
          </w:p>
        </w:tc>
        <w:tc>
          <w:tcPr>
            <w:tcW w:w="1495" w:type="dxa"/>
          </w:tcPr>
          <w:p w:rsidR="00544175" w:rsidRDefault="00544175">
            <w:pPr>
              <w:pStyle w:val="ConsPlusNormal"/>
              <w:jc w:val="center"/>
            </w:pPr>
            <w:r>
              <w:t>5000,00</w:t>
            </w:r>
          </w:p>
        </w:tc>
        <w:tc>
          <w:tcPr>
            <w:tcW w:w="1417" w:type="dxa"/>
          </w:tcPr>
          <w:p w:rsidR="00544175" w:rsidRDefault="00544175">
            <w:pPr>
              <w:pStyle w:val="ConsPlusNormal"/>
              <w:jc w:val="center"/>
            </w:pPr>
            <w:r>
              <w:t>5000,00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установка охранной и (или) пожарной сигнализации</w:t>
            </w:r>
          </w:p>
        </w:tc>
        <w:tc>
          <w:tcPr>
            <w:tcW w:w="1495" w:type="dxa"/>
          </w:tcPr>
          <w:p w:rsidR="00544175" w:rsidRDefault="00544175">
            <w:pPr>
              <w:pStyle w:val="ConsPlusNormal"/>
              <w:jc w:val="center"/>
            </w:pPr>
            <w:r>
              <w:t>254,00</w:t>
            </w:r>
          </w:p>
        </w:tc>
        <w:tc>
          <w:tcPr>
            <w:tcW w:w="1417" w:type="dxa"/>
          </w:tcPr>
          <w:p w:rsidR="00544175" w:rsidRDefault="00544175">
            <w:pPr>
              <w:pStyle w:val="ConsPlusNormal"/>
              <w:jc w:val="center"/>
            </w:pPr>
            <w:r>
              <w:t>254,00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r>
              <w:t>2</w:t>
            </w:r>
          </w:p>
        </w:tc>
        <w:tc>
          <w:tcPr>
            <w:tcW w:w="3061" w:type="dxa"/>
          </w:tcPr>
          <w:p w:rsidR="00544175" w:rsidRDefault="00544175">
            <w:pPr>
              <w:pStyle w:val="ConsPlusNormal"/>
            </w:pPr>
            <w:r>
              <w:t>Козульский район</w:t>
            </w:r>
          </w:p>
        </w:tc>
        <w:tc>
          <w:tcPr>
            <w:tcW w:w="1495" w:type="dxa"/>
          </w:tcPr>
          <w:p w:rsidR="00544175" w:rsidRDefault="00544175">
            <w:pPr>
              <w:pStyle w:val="ConsPlusNormal"/>
              <w:jc w:val="center"/>
            </w:pPr>
            <w:r>
              <w:t>971,00</w:t>
            </w:r>
          </w:p>
        </w:tc>
        <w:tc>
          <w:tcPr>
            <w:tcW w:w="1417" w:type="dxa"/>
          </w:tcPr>
          <w:p w:rsidR="00544175" w:rsidRDefault="00544175">
            <w:pPr>
              <w:pStyle w:val="ConsPlusNormal"/>
              <w:jc w:val="center"/>
            </w:pPr>
            <w:r>
              <w:t>971,00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в том числе:</w:t>
            </w:r>
          </w:p>
        </w:tc>
        <w:tc>
          <w:tcPr>
            <w:tcW w:w="1495" w:type="dxa"/>
          </w:tcPr>
          <w:p w:rsidR="00544175" w:rsidRDefault="00544175">
            <w:pPr>
              <w:pStyle w:val="ConsPlusNormal"/>
            </w:pPr>
          </w:p>
        </w:tc>
        <w:tc>
          <w:tcPr>
            <w:tcW w:w="1417" w:type="dxa"/>
          </w:tcPr>
          <w:p w:rsidR="00544175" w:rsidRDefault="00544175">
            <w:pPr>
              <w:pStyle w:val="ConsPlusNormal"/>
            </w:pP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проведение капитального ремонта, реконструкции здания (помещений) муниципального архива</w:t>
            </w:r>
          </w:p>
        </w:tc>
        <w:tc>
          <w:tcPr>
            <w:tcW w:w="1495" w:type="dxa"/>
          </w:tcPr>
          <w:p w:rsidR="00544175" w:rsidRDefault="00544175">
            <w:pPr>
              <w:pStyle w:val="ConsPlusNormal"/>
              <w:jc w:val="center"/>
            </w:pPr>
            <w:r>
              <w:t>448,00</w:t>
            </w:r>
          </w:p>
        </w:tc>
        <w:tc>
          <w:tcPr>
            <w:tcW w:w="1417" w:type="dxa"/>
          </w:tcPr>
          <w:p w:rsidR="00544175" w:rsidRDefault="00544175">
            <w:pPr>
              <w:pStyle w:val="ConsPlusNormal"/>
              <w:jc w:val="center"/>
            </w:pPr>
            <w:r>
              <w:t>448,00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установка охранной и (или) пожарной сигнализации</w:t>
            </w:r>
          </w:p>
        </w:tc>
        <w:tc>
          <w:tcPr>
            <w:tcW w:w="1495" w:type="dxa"/>
          </w:tcPr>
          <w:p w:rsidR="00544175" w:rsidRDefault="00544175">
            <w:pPr>
              <w:pStyle w:val="ConsPlusNormal"/>
              <w:jc w:val="center"/>
            </w:pPr>
            <w:r>
              <w:t>19,00</w:t>
            </w:r>
          </w:p>
        </w:tc>
        <w:tc>
          <w:tcPr>
            <w:tcW w:w="1417" w:type="dxa"/>
          </w:tcPr>
          <w:p w:rsidR="00544175" w:rsidRDefault="00544175">
            <w:pPr>
              <w:pStyle w:val="ConsPlusNormal"/>
              <w:jc w:val="center"/>
            </w:pPr>
            <w:r>
              <w:t>19,00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приобретение (замена) и монтаж стеллажного оборудования</w:t>
            </w:r>
          </w:p>
        </w:tc>
        <w:tc>
          <w:tcPr>
            <w:tcW w:w="1495" w:type="dxa"/>
          </w:tcPr>
          <w:p w:rsidR="00544175" w:rsidRDefault="00544175">
            <w:pPr>
              <w:pStyle w:val="ConsPlusNormal"/>
              <w:jc w:val="center"/>
            </w:pPr>
            <w:r>
              <w:t>504,00</w:t>
            </w:r>
          </w:p>
        </w:tc>
        <w:tc>
          <w:tcPr>
            <w:tcW w:w="1417" w:type="dxa"/>
          </w:tcPr>
          <w:p w:rsidR="00544175" w:rsidRDefault="00544175">
            <w:pPr>
              <w:pStyle w:val="ConsPlusNormal"/>
              <w:jc w:val="center"/>
            </w:pPr>
            <w:r>
              <w:t>504,00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r>
              <w:t>3</w:t>
            </w:r>
          </w:p>
        </w:tc>
        <w:tc>
          <w:tcPr>
            <w:tcW w:w="3061" w:type="dxa"/>
          </w:tcPr>
          <w:p w:rsidR="00544175" w:rsidRDefault="00544175">
            <w:pPr>
              <w:pStyle w:val="ConsPlusNormal"/>
            </w:pPr>
            <w:r>
              <w:t>Краснотуранский район</w:t>
            </w:r>
          </w:p>
        </w:tc>
        <w:tc>
          <w:tcPr>
            <w:tcW w:w="1495" w:type="dxa"/>
          </w:tcPr>
          <w:p w:rsidR="00544175" w:rsidRDefault="00544175">
            <w:pPr>
              <w:pStyle w:val="ConsPlusNormal"/>
              <w:jc w:val="center"/>
            </w:pPr>
            <w:r>
              <w:t>1776,00</w:t>
            </w:r>
          </w:p>
        </w:tc>
        <w:tc>
          <w:tcPr>
            <w:tcW w:w="1417" w:type="dxa"/>
          </w:tcPr>
          <w:p w:rsidR="00544175" w:rsidRDefault="00544175">
            <w:pPr>
              <w:pStyle w:val="ConsPlusNormal"/>
              <w:jc w:val="center"/>
            </w:pPr>
            <w:r>
              <w:t>1776,00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в том числе:</w:t>
            </w:r>
          </w:p>
        </w:tc>
        <w:tc>
          <w:tcPr>
            <w:tcW w:w="1495" w:type="dxa"/>
          </w:tcPr>
          <w:p w:rsidR="00544175" w:rsidRDefault="00544175">
            <w:pPr>
              <w:pStyle w:val="ConsPlusNormal"/>
            </w:pPr>
          </w:p>
        </w:tc>
        <w:tc>
          <w:tcPr>
            <w:tcW w:w="1417" w:type="dxa"/>
          </w:tcPr>
          <w:p w:rsidR="00544175" w:rsidRDefault="00544175">
            <w:pPr>
              <w:pStyle w:val="ConsPlusNormal"/>
            </w:pP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проведение капитального ремонта, реконструкции здания (помещений) муниципального архива</w:t>
            </w:r>
          </w:p>
        </w:tc>
        <w:tc>
          <w:tcPr>
            <w:tcW w:w="1495" w:type="dxa"/>
          </w:tcPr>
          <w:p w:rsidR="00544175" w:rsidRDefault="00544175">
            <w:pPr>
              <w:pStyle w:val="ConsPlusNormal"/>
              <w:jc w:val="center"/>
            </w:pPr>
            <w:r>
              <w:t>865,00</w:t>
            </w:r>
          </w:p>
        </w:tc>
        <w:tc>
          <w:tcPr>
            <w:tcW w:w="1417" w:type="dxa"/>
          </w:tcPr>
          <w:p w:rsidR="00544175" w:rsidRDefault="00544175">
            <w:pPr>
              <w:pStyle w:val="ConsPlusNormal"/>
              <w:jc w:val="center"/>
            </w:pPr>
            <w:r>
              <w:t>865,00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приобретение (замена) и монтаж стеллажного оборудования</w:t>
            </w:r>
          </w:p>
        </w:tc>
        <w:tc>
          <w:tcPr>
            <w:tcW w:w="1495" w:type="dxa"/>
          </w:tcPr>
          <w:p w:rsidR="00544175" w:rsidRDefault="00544175">
            <w:pPr>
              <w:pStyle w:val="ConsPlusNormal"/>
              <w:jc w:val="center"/>
            </w:pPr>
            <w:r>
              <w:t>911,00</w:t>
            </w:r>
          </w:p>
        </w:tc>
        <w:tc>
          <w:tcPr>
            <w:tcW w:w="1417" w:type="dxa"/>
          </w:tcPr>
          <w:p w:rsidR="00544175" w:rsidRDefault="00544175">
            <w:pPr>
              <w:pStyle w:val="ConsPlusNormal"/>
              <w:jc w:val="center"/>
            </w:pPr>
            <w:r>
              <w:t>911,00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r>
              <w:t>4</w:t>
            </w:r>
          </w:p>
        </w:tc>
        <w:tc>
          <w:tcPr>
            <w:tcW w:w="3061" w:type="dxa"/>
          </w:tcPr>
          <w:p w:rsidR="00544175" w:rsidRDefault="00544175">
            <w:pPr>
              <w:pStyle w:val="ConsPlusNormal"/>
            </w:pPr>
            <w:r>
              <w:t>Новоселовский район</w:t>
            </w:r>
          </w:p>
        </w:tc>
        <w:tc>
          <w:tcPr>
            <w:tcW w:w="1495" w:type="dxa"/>
          </w:tcPr>
          <w:p w:rsidR="00544175" w:rsidRDefault="00544175">
            <w:pPr>
              <w:pStyle w:val="ConsPlusNormal"/>
              <w:jc w:val="center"/>
            </w:pPr>
            <w:r>
              <w:t>590,00</w:t>
            </w:r>
          </w:p>
        </w:tc>
        <w:tc>
          <w:tcPr>
            <w:tcW w:w="1417" w:type="dxa"/>
          </w:tcPr>
          <w:p w:rsidR="00544175" w:rsidRDefault="00544175">
            <w:pPr>
              <w:pStyle w:val="ConsPlusNormal"/>
              <w:jc w:val="center"/>
            </w:pPr>
            <w:r>
              <w:t>590,00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в том числе:</w:t>
            </w:r>
          </w:p>
        </w:tc>
        <w:tc>
          <w:tcPr>
            <w:tcW w:w="1495" w:type="dxa"/>
          </w:tcPr>
          <w:p w:rsidR="00544175" w:rsidRDefault="00544175">
            <w:pPr>
              <w:pStyle w:val="ConsPlusNormal"/>
            </w:pPr>
          </w:p>
        </w:tc>
        <w:tc>
          <w:tcPr>
            <w:tcW w:w="1417" w:type="dxa"/>
          </w:tcPr>
          <w:p w:rsidR="00544175" w:rsidRDefault="00544175">
            <w:pPr>
              <w:pStyle w:val="ConsPlusNormal"/>
            </w:pP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проведение капитального ремонта, реконструкции здания (помещений) муниципального архива</w:t>
            </w:r>
          </w:p>
        </w:tc>
        <w:tc>
          <w:tcPr>
            <w:tcW w:w="1495" w:type="dxa"/>
          </w:tcPr>
          <w:p w:rsidR="00544175" w:rsidRDefault="00544175">
            <w:pPr>
              <w:pStyle w:val="ConsPlusNormal"/>
              <w:jc w:val="center"/>
            </w:pPr>
            <w:r>
              <w:t>508,00</w:t>
            </w:r>
          </w:p>
        </w:tc>
        <w:tc>
          <w:tcPr>
            <w:tcW w:w="1417" w:type="dxa"/>
          </w:tcPr>
          <w:p w:rsidR="00544175" w:rsidRDefault="00544175">
            <w:pPr>
              <w:pStyle w:val="ConsPlusNormal"/>
              <w:jc w:val="center"/>
            </w:pPr>
            <w:r>
              <w:t>508,00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 xml:space="preserve">установка охранной и (или) </w:t>
            </w:r>
            <w:r>
              <w:lastRenderedPageBreak/>
              <w:t>пожарной сигнализации</w:t>
            </w:r>
          </w:p>
        </w:tc>
        <w:tc>
          <w:tcPr>
            <w:tcW w:w="1495" w:type="dxa"/>
          </w:tcPr>
          <w:p w:rsidR="00544175" w:rsidRDefault="00544175">
            <w:pPr>
              <w:pStyle w:val="ConsPlusNormal"/>
              <w:jc w:val="center"/>
            </w:pPr>
            <w:r>
              <w:lastRenderedPageBreak/>
              <w:t>82,00</w:t>
            </w:r>
          </w:p>
        </w:tc>
        <w:tc>
          <w:tcPr>
            <w:tcW w:w="1417" w:type="dxa"/>
          </w:tcPr>
          <w:p w:rsidR="00544175" w:rsidRDefault="00544175">
            <w:pPr>
              <w:pStyle w:val="ConsPlusNormal"/>
              <w:jc w:val="center"/>
            </w:pPr>
            <w:r>
              <w:t>82,00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r>
              <w:lastRenderedPageBreak/>
              <w:t>5</w:t>
            </w:r>
          </w:p>
        </w:tc>
        <w:tc>
          <w:tcPr>
            <w:tcW w:w="3061" w:type="dxa"/>
          </w:tcPr>
          <w:p w:rsidR="00544175" w:rsidRDefault="00544175">
            <w:pPr>
              <w:pStyle w:val="ConsPlusNormal"/>
            </w:pPr>
            <w:r>
              <w:t>Пировский район</w:t>
            </w:r>
          </w:p>
        </w:tc>
        <w:tc>
          <w:tcPr>
            <w:tcW w:w="1495" w:type="dxa"/>
          </w:tcPr>
          <w:p w:rsidR="00544175" w:rsidRDefault="00544175">
            <w:pPr>
              <w:pStyle w:val="ConsPlusNormal"/>
              <w:jc w:val="center"/>
            </w:pPr>
            <w:r>
              <w:t>1076,00</w:t>
            </w:r>
          </w:p>
        </w:tc>
        <w:tc>
          <w:tcPr>
            <w:tcW w:w="1417" w:type="dxa"/>
          </w:tcPr>
          <w:p w:rsidR="00544175" w:rsidRDefault="00544175">
            <w:pPr>
              <w:pStyle w:val="ConsPlusNormal"/>
              <w:jc w:val="center"/>
            </w:pPr>
            <w:r>
              <w:t>1076,00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в том числе:</w:t>
            </w:r>
          </w:p>
        </w:tc>
        <w:tc>
          <w:tcPr>
            <w:tcW w:w="1495" w:type="dxa"/>
          </w:tcPr>
          <w:p w:rsidR="00544175" w:rsidRDefault="00544175">
            <w:pPr>
              <w:pStyle w:val="ConsPlusNormal"/>
            </w:pPr>
          </w:p>
        </w:tc>
        <w:tc>
          <w:tcPr>
            <w:tcW w:w="1417" w:type="dxa"/>
          </w:tcPr>
          <w:p w:rsidR="00544175" w:rsidRDefault="00544175">
            <w:pPr>
              <w:pStyle w:val="ConsPlusNormal"/>
            </w:pP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проведение капитального ремонта, реконструкции здания (помещений) муниципального архива</w:t>
            </w:r>
          </w:p>
        </w:tc>
        <w:tc>
          <w:tcPr>
            <w:tcW w:w="1495" w:type="dxa"/>
          </w:tcPr>
          <w:p w:rsidR="00544175" w:rsidRDefault="00544175">
            <w:pPr>
              <w:pStyle w:val="ConsPlusNormal"/>
              <w:jc w:val="center"/>
            </w:pPr>
            <w:r>
              <w:t>919,00</w:t>
            </w:r>
          </w:p>
        </w:tc>
        <w:tc>
          <w:tcPr>
            <w:tcW w:w="1417" w:type="dxa"/>
          </w:tcPr>
          <w:p w:rsidR="00544175" w:rsidRDefault="00544175">
            <w:pPr>
              <w:pStyle w:val="ConsPlusNormal"/>
              <w:jc w:val="center"/>
            </w:pPr>
            <w:r>
              <w:t>919,00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установка охранной и (или) пожарной сигнализации</w:t>
            </w:r>
          </w:p>
        </w:tc>
        <w:tc>
          <w:tcPr>
            <w:tcW w:w="1495" w:type="dxa"/>
          </w:tcPr>
          <w:p w:rsidR="00544175" w:rsidRDefault="00544175">
            <w:pPr>
              <w:pStyle w:val="ConsPlusNormal"/>
              <w:jc w:val="center"/>
            </w:pPr>
            <w:r>
              <w:t>157,00</w:t>
            </w:r>
          </w:p>
        </w:tc>
        <w:tc>
          <w:tcPr>
            <w:tcW w:w="1417" w:type="dxa"/>
          </w:tcPr>
          <w:p w:rsidR="00544175" w:rsidRDefault="00544175">
            <w:pPr>
              <w:pStyle w:val="ConsPlusNormal"/>
              <w:jc w:val="center"/>
            </w:pPr>
            <w:r>
              <w:t>157,00</w:t>
            </w:r>
          </w:p>
        </w:tc>
        <w:tc>
          <w:tcPr>
            <w:tcW w:w="1247" w:type="dxa"/>
          </w:tcPr>
          <w:p w:rsidR="00544175" w:rsidRDefault="00544175">
            <w:pPr>
              <w:pStyle w:val="ConsPlusNormal"/>
            </w:pPr>
          </w:p>
        </w:tc>
        <w:tc>
          <w:tcPr>
            <w:tcW w:w="1247" w:type="dxa"/>
          </w:tcPr>
          <w:p w:rsidR="00544175" w:rsidRDefault="00544175">
            <w:pPr>
              <w:pStyle w:val="ConsPlusNormal"/>
            </w:pPr>
          </w:p>
        </w:tc>
      </w:tr>
      <w:tr w:rsidR="00544175">
        <w:tc>
          <w:tcPr>
            <w:tcW w:w="567" w:type="dxa"/>
          </w:tcPr>
          <w:p w:rsidR="00544175" w:rsidRDefault="00544175">
            <w:pPr>
              <w:pStyle w:val="ConsPlusNormal"/>
            </w:pPr>
          </w:p>
        </w:tc>
        <w:tc>
          <w:tcPr>
            <w:tcW w:w="3061" w:type="dxa"/>
          </w:tcPr>
          <w:p w:rsidR="00544175" w:rsidRDefault="00544175">
            <w:pPr>
              <w:pStyle w:val="ConsPlusNormal"/>
            </w:pPr>
            <w:r>
              <w:t>Итого:</w:t>
            </w:r>
          </w:p>
        </w:tc>
        <w:tc>
          <w:tcPr>
            <w:tcW w:w="1495" w:type="dxa"/>
          </w:tcPr>
          <w:p w:rsidR="00544175" w:rsidRDefault="00544175">
            <w:pPr>
              <w:pStyle w:val="ConsPlusNormal"/>
              <w:jc w:val="center"/>
            </w:pPr>
            <w:r>
              <w:t>9667,00</w:t>
            </w:r>
          </w:p>
        </w:tc>
        <w:tc>
          <w:tcPr>
            <w:tcW w:w="1417" w:type="dxa"/>
          </w:tcPr>
          <w:p w:rsidR="00544175" w:rsidRDefault="00544175">
            <w:pPr>
              <w:pStyle w:val="ConsPlusNormal"/>
              <w:jc w:val="center"/>
            </w:pPr>
            <w:r>
              <w:t>9667,00</w:t>
            </w:r>
          </w:p>
        </w:tc>
        <w:tc>
          <w:tcPr>
            <w:tcW w:w="1247" w:type="dxa"/>
          </w:tcPr>
          <w:p w:rsidR="00544175" w:rsidRDefault="00544175">
            <w:pPr>
              <w:pStyle w:val="ConsPlusNormal"/>
            </w:pPr>
          </w:p>
        </w:tc>
        <w:tc>
          <w:tcPr>
            <w:tcW w:w="1247" w:type="dxa"/>
          </w:tcPr>
          <w:p w:rsidR="00544175" w:rsidRDefault="00544175">
            <w:pPr>
              <w:pStyle w:val="ConsPlusNormal"/>
            </w:pP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3</w:t>
      </w:r>
    </w:p>
    <w:p w:rsidR="00544175" w:rsidRDefault="00544175">
      <w:pPr>
        <w:pStyle w:val="ConsPlusNormal"/>
        <w:jc w:val="right"/>
      </w:pPr>
      <w:r>
        <w:t>к подпрограмме 3</w:t>
      </w:r>
    </w:p>
    <w:p w:rsidR="00544175" w:rsidRDefault="00544175">
      <w:pPr>
        <w:pStyle w:val="ConsPlusNormal"/>
        <w:jc w:val="right"/>
      </w:pPr>
      <w:r>
        <w:t>"Развитие архивного дела</w:t>
      </w:r>
    </w:p>
    <w:p w:rsidR="00544175" w:rsidRDefault="00544175">
      <w:pPr>
        <w:pStyle w:val="ConsPlusNormal"/>
        <w:jc w:val="right"/>
      </w:pPr>
      <w:r>
        <w:t>в Красноярском крае"</w:t>
      </w:r>
    </w:p>
    <w:p w:rsidR="00544175" w:rsidRDefault="00544175">
      <w:pPr>
        <w:pStyle w:val="ConsPlusNormal"/>
        <w:jc w:val="both"/>
      </w:pPr>
    </w:p>
    <w:p w:rsidR="00544175" w:rsidRDefault="00544175">
      <w:pPr>
        <w:pStyle w:val="ConsPlusTitle"/>
        <w:jc w:val="center"/>
      </w:pPr>
      <w:bookmarkStart w:id="100" w:name="P9225"/>
      <w:bookmarkEnd w:id="100"/>
      <w:r>
        <w:t>МЕТОДИКА</w:t>
      </w:r>
    </w:p>
    <w:p w:rsidR="00544175" w:rsidRDefault="00544175">
      <w:pPr>
        <w:pStyle w:val="ConsPlusTitle"/>
        <w:jc w:val="center"/>
      </w:pPr>
      <w:r>
        <w:t>РАСПРЕДЕЛЕНИЯ СУБСИДИЙ БЮДЖЕТАМ МУНИЦИПАЛЬНЫХ ОБРАЗОВАНИЙ</w:t>
      </w:r>
    </w:p>
    <w:p w:rsidR="00544175" w:rsidRDefault="00544175">
      <w:pPr>
        <w:pStyle w:val="ConsPlusTitle"/>
        <w:jc w:val="center"/>
      </w:pPr>
      <w:r>
        <w:t>НА ОБЕСПЕЧЕНИЕ ДЕЯТЕЛЬНОСТИ МУНИЦИПАЛЬНЫХ АРХИВОВ</w:t>
      </w:r>
    </w:p>
    <w:p w:rsidR="00544175" w:rsidRDefault="00544175">
      <w:pPr>
        <w:pStyle w:val="ConsPlusTitle"/>
        <w:jc w:val="center"/>
      </w:pPr>
      <w:r>
        <w:t>КРАСНОЯРСКОГО КРАЯ</w:t>
      </w:r>
    </w:p>
    <w:p w:rsidR="00544175" w:rsidRDefault="00544175">
      <w:pPr>
        <w:pStyle w:val="ConsPlusNormal"/>
        <w:jc w:val="both"/>
      </w:pPr>
    </w:p>
    <w:p w:rsidR="00544175" w:rsidRDefault="00544175">
      <w:pPr>
        <w:pStyle w:val="ConsPlusNormal"/>
        <w:ind w:firstLine="540"/>
        <w:jc w:val="both"/>
      </w:pPr>
      <w:r>
        <w:t>Субсидии бюджетам муниципальных районов и городских округов края (далее - муниципальных образований края) на обеспечение деятельности муниципальных архивов распределяются по формуле:</w:t>
      </w:r>
    </w:p>
    <w:p w:rsidR="00544175" w:rsidRDefault="00544175">
      <w:pPr>
        <w:pStyle w:val="ConsPlusNormal"/>
        <w:jc w:val="both"/>
      </w:pPr>
    </w:p>
    <w:p w:rsidR="00544175" w:rsidRDefault="00544175">
      <w:pPr>
        <w:pStyle w:val="ConsPlusNormal"/>
        <w:jc w:val="center"/>
      </w:pPr>
      <w:r w:rsidRPr="00BF28F5">
        <w:rPr>
          <w:position w:val="-60"/>
        </w:rPr>
        <w:pict>
          <v:shape id="_x0000_i1025" style="width:161pt;height:54.35pt" coordsize="" o:spt="100" adj="0,,0" path="" filled="f" stroked="f">
            <v:stroke joinstyle="miter"/>
            <v:imagedata r:id="rId248" o:title="base_23675_184463_2"/>
            <v:formulas/>
            <v:path o:connecttype="segments"/>
          </v:shape>
        </w:pict>
      </w:r>
    </w:p>
    <w:p w:rsidR="00544175" w:rsidRDefault="00544175">
      <w:pPr>
        <w:pStyle w:val="ConsPlusNormal"/>
        <w:jc w:val="both"/>
      </w:pPr>
    </w:p>
    <w:p w:rsidR="00544175" w:rsidRDefault="00544175">
      <w:pPr>
        <w:pStyle w:val="ConsPlusNormal"/>
        <w:ind w:firstLine="540"/>
        <w:jc w:val="both"/>
      </w:pPr>
      <w:r>
        <w:t>где:</w:t>
      </w:r>
    </w:p>
    <w:p w:rsidR="00544175" w:rsidRDefault="00544175">
      <w:pPr>
        <w:pStyle w:val="ConsPlusNormal"/>
        <w:ind w:firstLine="540"/>
        <w:jc w:val="both"/>
      </w:pPr>
      <w:r>
        <w:t>V - общий объем субсидий, предоставляемых бюджетам муниципальных образований на обеспечение деятельности муниципальных архивов;</w:t>
      </w:r>
    </w:p>
    <w:p w:rsidR="00544175" w:rsidRDefault="00544175">
      <w:pPr>
        <w:pStyle w:val="ConsPlusNormal"/>
        <w:ind w:firstLine="540"/>
        <w:jc w:val="both"/>
      </w:pPr>
      <w:r>
        <w:t>V</w:t>
      </w:r>
      <w:r>
        <w:rPr>
          <w:vertAlign w:val="subscript"/>
        </w:rPr>
        <w:t>i</w:t>
      </w:r>
      <w:r>
        <w:t xml:space="preserve"> - объем субсидии, предоставляемой бюджету i-го муниципального образования на обеспечение деятельности муниципального архива;</w:t>
      </w:r>
    </w:p>
    <w:p w:rsidR="00544175" w:rsidRDefault="00544175">
      <w:pPr>
        <w:pStyle w:val="ConsPlusNormal"/>
        <w:ind w:firstLine="540"/>
        <w:jc w:val="both"/>
      </w:pPr>
      <w:r>
        <w:t>P</w:t>
      </w:r>
      <w:r>
        <w:rPr>
          <w:vertAlign w:val="subscript"/>
        </w:rPr>
        <w:t>i</w:t>
      </w:r>
      <w:r>
        <w:t xml:space="preserve"> - объем средств, необходимых бюджету i-го муниципального образования на обеспечение деятельности муниципального архива;</w:t>
      </w:r>
    </w:p>
    <w:p w:rsidR="00544175" w:rsidRDefault="00544175">
      <w:pPr>
        <w:pStyle w:val="ConsPlusNormal"/>
        <w:ind w:firstLine="540"/>
        <w:jc w:val="both"/>
      </w:pPr>
      <w:r>
        <w:t>n - количество бюджетов муниципальных образований края, которым предоставляются субсидии;</w:t>
      </w:r>
    </w:p>
    <w:p w:rsidR="00544175" w:rsidRDefault="00544175">
      <w:pPr>
        <w:pStyle w:val="ConsPlusNormal"/>
        <w:jc w:val="both"/>
      </w:pPr>
    </w:p>
    <w:p w:rsidR="00544175" w:rsidRDefault="00544175">
      <w:pPr>
        <w:pStyle w:val="ConsPlusNormal"/>
        <w:jc w:val="center"/>
      </w:pPr>
      <w:r>
        <w:t>P</w:t>
      </w:r>
      <w:r>
        <w:rPr>
          <w:vertAlign w:val="subscript"/>
        </w:rPr>
        <w:t>i</w:t>
      </w:r>
      <w:r>
        <w:t xml:space="preserve"> = S</w:t>
      </w:r>
      <w:r>
        <w:rPr>
          <w:vertAlign w:val="subscript"/>
        </w:rPr>
        <w:t>i</w:t>
      </w:r>
      <w:r>
        <w:t xml:space="preserve"> - S</w:t>
      </w:r>
      <w:r>
        <w:rPr>
          <w:vertAlign w:val="subscript"/>
        </w:rPr>
        <w:t>i</w:t>
      </w:r>
      <w:r>
        <w:t xml:space="preserve"> X k (2),</w:t>
      </w:r>
    </w:p>
    <w:p w:rsidR="00544175" w:rsidRDefault="00544175">
      <w:pPr>
        <w:pStyle w:val="ConsPlusNormal"/>
        <w:jc w:val="both"/>
      </w:pPr>
    </w:p>
    <w:p w:rsidR="00544175" w:rsidRDefault="00544175">
      <w:pPr>
        <w:pStyle w:val="ConsPlusNormal"/>
        <w:ind w:firstLine="540"/>
        <w:jc w:val="both"/>
      </w:pPr>
      <w:r>
        <w:t>где:</w:t>
      </w:r>
    </w:p>
    <w:p w:rsidR="00544175" w:rsidRDefault="00544175">
      <w:pPr>
        <w:pStyle w:val="ConsPlusNormal"/>
        <w:ind w:firstLine="540"/>
        <w:jc w:val="both"/>
      </w:pPr>
      <w:r>
        <w:t>S</w:t>
      </w:r>
      <w:r>
        <w:rPr>
          <w:vertAlign w:val="subscript"/>
        </w:rPr>
        <w:t>i</w:t>
      </w:r>
      <w:r>
        <w:t xml:space="preserve"> - потребность i-го муниципального образования на обеспечение деятельности муниципального архива;</w:t>
      </w:r>
    </w:p>
    <w:p w:rsidR="00544175" w:rsidRDefault="00544175">
      <w:pPr>
        <w:pStyle w:val="ConsPlusNormal"/>
        <w:ind w:firstLine="540"/>
        <w:jc w:val="both"/>
      </w:pPr>
      <w:r>
        <w:lastRenderedPageBreak/>
        <w:t>k - размер долевого финансирования за счет бюджета муниципального образования с учетом уровня расчетной бюджетной обеспеченности муниципальных образований после выравнивания (b</w:t>
      </w:r>
      <w:r>
        <w:rPr>
          <w:vertAlign w:val="subscript"/>
        </w:rPr>
        <w:t>oi</w:t>
      </w:r>
      <w:r>
        <w:t>) в очередном финансовом году;</w:t>
      </w:r>
    </w:p>
    <w:p w:rsidR="00544175" w:rsidRDefault="00544175">
      <w:pPr>
        <w:pStyle w:val="ConsPlusNormal"/>
        <w:ind w:firstLine="540"/>
        <w:jc w:val="both"/>
      </w:pPr>
      <w:r>
        <w:t>для муниципальных образований, в которых 1 &lt;= b</w:t>
      </w:r>
      <w:r>
        <w:rPr>
          <w:vertAlign w:val="subscript"/>
        </w:rPr>
        <w:t>oi</w:t>
      </w:r>
      <w:r>
        <w:t xml:space="preserve"> &lt;= 1,5, k = 0,01,</w:t>
      </w:r>
    </w:p>
    <w:p w:rsidR="00544175" w:rsidRDefault="00544175">
      <w:pPr>
        <w:pStyle w:val="ConsPlusNormal"/>
        <w:ind w:firstLine="540"/>
        <w:jc w:val="both"/>
      </w:pPr>
      <w:r>
        <w:t>для муниципальных образований, в которых 1,5 &lt; b</w:t>
      </w:r>
      <w:r>
        <w:rPr>
          <w:vertAlign w:val="subscript"/>
        </w:rPr>
        <w:t>oi</w:t>
      </w:r>
      <w:r>
        <w:t xml:space="preserve"> &lt; 2, k = 0,02,</w:t>
      </w:r>
    </w:p>
    <w:p w:rsidR="00544175" w:rsidRDefault="00544175">
      <w:pPr>
        <w:pStyle w:val="ConsPlusNormal"/>
        <w:ind w:firstLine="540"/>
        <w:jc w:val="both"/>
      </w:pPr>
      <w:r>
        <w:t>для муниципальных образований, в которых 2 &lt;= b</w:t>
      </w:r>
      <w:r>
        <w:rPr>
          <w:vertAlign w:val="subscript"/>
        </w:rPr>
        <w:t>oi</w:t>
      </w:r>
      <w:r>
        <w:t xml:space="preserve"> &lt;= 3, k = 0,03,</w:t>
      </w:r>
    </w:p>
    <w:p w:rsidR="00544175" w:rsidRDefault="00544175">
      <w:pPr>
        <w:pStyle w:val="ConsPlusNormal"/>
        <w:jc w:val="both"/>
      </w:pPr>
    </w:p>
    <w:p w:rsidR="00544175" w:rsidRDefault="00544175">
      <w:pPr>
        <w:pStyle w:val="ConsPlusNormal"/>
        <w:jc w:val="center"/>
      </w:pPr>
      <w:r>
        <w:t>S</w:t>
      </w:r>
      <w:r>
        <w:rPr>
          <w:vertAlign w:val="subscript"/>
        </w:rPr>
        <w:t>i</w:t>
      </w:r>
      <w:r>
        <w:t xml:space="preserve"> = S</w:t>
      </w:r>
      <w:r>
        <w:rPr>
          <w:vertAlign w:val="subscript"/>
        </w:rPr>
        <w:t>1i</w:t>
      </w:r>
      <w:r>
        <w:t xml:space="preserve"> - S</w:t>
      </w:r>
      <w:r>
        <w:rPr>
          <w:vertAlign w:val="subscript"/>
        </w:rPr>
        <w:t>2i</w:t>
      </w:r>
      <w:r>
        <w:t xml:space="preserve"> - S</w:t>
      </w:r>
      <w:r>
        <w:rPr>
          <w:vertAlign w:val="subscript"/>
        </w:rPr>
        <w:t>3i</w:t>
      </w:r>
      <w:r>
        <w:t xml:space="preserve"> (3),</w:t>
      </w:r>
    </w:p>
    <w:p w:rsidR="00544175" w:rsidRDefault="00544175">
      <w:pPr>
        <w:pStyle w:val="ConsPlusNormal"/>
        <w:jc w:val="both"/>
      </w:pPr>
    </w:p>
    <w:p w:rsidR="00544175" w:rsidRDefault="00544175">
      <w:pPr>
        <w:pStyle w:val="ConsPlusNormal"/>
        <w:ind w:firstLine="540"/>
        <w:jc w:val="both"/>
      </w:pPr>
      <w:r>
        <w:t>где:</w:t>
      </w:r>
    </w:p>
    <w:p w:rsidR="00544175" w:rsidRDefault="00544175">
      <w:pPr>
        <w:pStyle w:val="ConsPlusNormal"/>
        <w:ind w:firstLine="540"/>
        <w:jc w:val="both"/>
      </w:pPr>
      <w:r>
        <w:t>S</w:t>
      </w:r>
      <w:r>
        <w:rPr>
          <w:vertAlign w:val="subscript"/>
        </w:rPr>
        <w:t>1i</w:t>
      </w:r>
      <w:r>
        <w:t xml:space="preserve"> - объем средств, необходимых бюджету i-го муниципального образования, подтвержденных проектом сметы расходов на проведение капитального ремонта, реконструкции зданий, помещений, сооружений, противопожарных и иных мероприятий, предусмотренных </w:t>
      </w:r>
      <w:hyperlink w:anchor="P7317" w:history="1">
        <w:r>
          <w:rPr>
            <w:color w:val="0000FF"/>
          </w:rPr>
          <w:t>абзацем третьим пункта 2.3.5</w:t>
        </w:r>
      </w:hyperlink>
      <w:r>
        <w:t>;</w:t>
      </w:r>
    </w:p>
    <w:p w:rsidR="00544175" w:rsidRDefault="00544175">
      <w:pPr>
        <w:pStyle w:val="ConsPlusNormal"/>
        <w:ind w:firstLine="540"/>
        <w:jc w:val="both"/>
      </w:pPr>
      <w:r>
        <w:t>S</w:t>
      </w:r>
      <w:r>
        <w:rPr>
          <w:vertAlign w:val="subscript"/>
        </w:rPr>
        <w:t>2i</w:t>
      </w:r>
      <w:r>
        <w:t xml:space="preserve"> - объем средств, необходимых бюджету i-го муниципального образования, подтвержденных проектом сметы расходов на разработку проектной документации, установку охранной и (или) пожарной сигнализации и иных мероприятий, предусмотренных </w:t>
      </w:r>
      <w:hyperlink w:anchor="P7318" w:history="1">
        <w:r>
          <w:rPr>
            <w:color w:val="0000FF"/>
          </w:rPr>
          <w:t>абзацем четвертым пункта 2.3.5</w:t>
        </w:r>
      </w:hyperlink>
      <w:r>
        <w:t>;</w:t>
      </w:r>
    </w:p>
    <w:p w:rsidR="00544175" w:rsidRDefault="00544175">
      <w:pPr>
        <w:pStyle w:val="ConsPlusNormal"/>
        <w:ind w:firstLine="540"/>
        <w:jc w:val="both"/>
      </w:pPr>
      <w:r>
        <w:t>S</w:t>
      </w:r>
      <w:r>
        <w:rPr>
          <w:vertAlign w:val="subscript"/>
        </w:rPr>
        <w:t>3i</w:t>
      </w:r>
      <w:r>
        <w:t xml:space="preserve"> - объем средств, необходимых бюджету i-го муниципального образования, подтвержденных сметой расходов на приобретение (замену) и монтаж стеллажного оборудования (передвижные и (или) стационарные стеллажи), предусмотренных </w:t>
      </w:r>
      <w:hyperlink w:anchor="P7319" w:history="1">
        <w:r>
          <w:rPr>
            <w:color w:val="0000FF"/>
          </w:rPr>
          <w:t>абзацем пятым пункта 2.3.5</w:t>
        </w:r>
      </w:hyperlink>
      <w:r>
        <w:t>.</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4</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Title"/>
        <w:jc w:val="center"/>
      </w:pPr>
      <w:bookmarkStart w:id="101" w:name="P9265"/>
      <w:bookmarkEnd w:id="101"/>
      <w:r>
        <w:t>ПОДПРОГРАММА 4</w:t>
      </w:r>
    </w:p>
    <w:p w:rsidR="00544175" w:rsidRDefault="00544175">
      <w:pPr>
        <w:pStyle w:val="ConsPlusTitle"/>
        <w:jc w:val="center"/>
      </w:pPr>
      <w:r>
        <w:t>"ПОДДЕРЖКА ИСКУССТВА И НАРОДНОГО ТВОРЧЕСТВА"</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19.04.2016 </w:t>
      </w:r>
      <w:hyperlink r:id="rId249" w:history="1">
        <w:r>
          <w:rPr>
            <w:color w:val="0000FF"/>
          </w:rPr>
          <w:t>N 190-п</w:t>
        </w:r>
      </w:hyperlink>
      <w:r>
        <w:t xml:space="preserve">, от 21.06.2016 </w:t>
      </w:r>
      <w:hyperlink r:id="rId250" w:history="1">
        <w:r>
          <w:rPr>
            <w:color w:val="0000FF"/>
          </w:rPr>
          <w:t>N 308-п</w:t>
        </w:r>
      </w:hyperlink>
      <w:r>
        <w:t xml:space="preserve">, от 18.08.2016 </w:t>
      </w:r>
      <w:hyperlink r:id="rId251" w:history="1">
        <w:r>
          <w:rPr>
            <w:color w:val="0000FF"/>
          </w:rPr>
          <w:t>N 421-п</w:t>
        </w:r>
      </w:hyperlink>
      <w:r>
        <w:t>,</w:t>
      </w:r>
    </w:p>
    <w:p w:rsidR="00544175" w:rsidRDefault="00544175">
      <w:pPr>
        <w:pStyle w:val="ConsPlusNormal"/>
        <w:jc w:val="center"/>
      </w:pPr>
      <w:r>
        <w:t xml:space="preserve">от 14.12.2016 </w:t>
      </w:r>
      <w:hyperlink r:id="rId252" w:history="1">
        <w:r>
          <w:rPr>
            <w:color w:val="0000FF"/>
          </w:rPr>
          <w:t>N 633-п</w:t>
        </w:r>
      </w:hyperlink>
      <w:r>
        <w:t>)</w:t>
      </w:r>
    </w:p>
    <w:p w:rsidR="00544175" w:rsidRDefault="00544175">
      <w:pPr>
        <w:pStyle w:val="ConsPlusNormal"/>
        <w:jc w:val="both"/>
      </w:pPr>
    </w:p>
    <w:p w:rsidR="00544175" w:rsidRDefault="00544175">
      <w:pPr>
        <w:pStyle w:val="ConsPlusNormal"/>
        <w:jc w:val="center"/>
        <w:outlineLvl w:val="2"/>
      </w:pPr>
      <w:r>
        <w:t>1. ПАСПОРТ ПОДПРОГРАММЫ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5896"/>
      </w:tblGrid>
      <w:tr w:rsidR="00544175">
        <w:tc>
          <w:tcPr>
            <w:tcW w:w="3175" w:type="dxa"/>
          </w:tcPr>
          <w:p w:rsidR="00544175" w:rsidRDefault="00544175">
            <w:pPr>
              <w:pStyle w:val="ConsPlusNormal"/>
            </w:pPr>
            <w:r>
              <w:t>Наименование подпрограммы</w:t>
            </w:r>
          </w:p>
        </w:tc>
        <w:tc>
          <w:tcPr>
            <w:tcW w:w="5896" w:type="dxa"/>
          </w:tcPr>
          <w:p w:rsidR="00544175" w:rsidRDefault="00544175">
            <w:pPr>
              <w:pStyle w:val="ConsPlusNormal"/>
            </w:pPr>
            <w:r>
              <w:t>подпрограмма 4 "Поддержка искусства и народного творчества Красноярского края" (далее - подпрограмма)</w:t>
            </w:r>
          </w:p>
        </w:tc>
      </w:tr>
      <w:tr w:rsidR="00544175">
        <w:tc>
          <w:tcPr>
            <w:tcW w:w="3175" w:type="dxa"/>
          </w:tcPr>
          <w:p w:rsidR="00544175" w:rsidRDefault="00544175">
            <w:pPr>
              <w:pStyle w:val="ConsPlusNormal"/>
            </w:pPr>
            <w:r>
              <w:t>Наименование государственной программы, в рамках которой реализуется подпрограмма</w:t>
            </w:r>
          </w:p>
        </w:tc>
        <w:tc>
          <w:tcPr>
            <w:tcW w:w="5896" w:type="dxa"/>
          </w:tcPr>
          <w:p w:rsidR="00544175" w:rsidRDefault="00544175">
            <w:pPr>
              <w:pStyle w:val="ConsPlusNormal"/>
            </w:pPr>
            <w:r>
              <w:t>государственная программа Красноярского края "Развитие культуры и туризма" (далее - программа)</w:t>
            </w:r>
          </w:p>
        </w:tc>
      </w:tr>
      <w:tr w:rsidR="00544175">
        <w:tc>
          <w:tcPr>
            <w:tcW w:w="3175" w:type="dxa"/>
          </w:tcPr>
          <w:p w:rsidR="00544175" w:rsidRDefault="00544175">
            <w:pPr>
              <w:pStyle w:val="ConsPlusNormal"/>
            </w:pPr>
            <w:r>
              <w:t>Исполнитель подпрограммы</w:t>
            </w:r>
          </w:p>
        </w:tc>
        <w:tc>
          <w:tcPr>
            <w:tcW w:w="5896" w:type="dxa"/>
          </w:tcPr>
          <w:p w:rsidR="00544175" w:rsidRDefault="00544175">
            <w:pPr>
              <w:pStyle w:val="ConsPlusNormal"/>
            </w:pPr>
            <w:r>
              <w:t>министерство культуры Красноярского края</w:t>
            </w:r>
          </w:p>
        </w:tc>
      </w:tr>
      <w:tr w:rsidR="00544175">
        <w:tc>
          <w:tcPr>
            <w:tcW w:w="3175" w:type="dxa"/>
          </w:tcPr>
          <w:p w:rsidR="00544175" w:rsidRDefault="00544175">
            <w:pPr>
              <w:pStyle w:val="ConsPlusNormal"/>
            </w:pPr>
            <w:r>
              <w:t xml:space="preserve">Главные распорядители бюджетных средств, </w:t>
            </w:r>
            <w:r>
              <w:lastRenderedPageBreak/>
              <w:t>ответственные за реализацию мероприятий подпрограммы</w:t>
            </w:r>
          </w:p>
        </w:tc>
        <w:tc>
          <w:tcPr>
            <w:tcW w:w="5896" w:type="dxa"/>
          </w:tcPr>
          <w:p w:rsidR="00544175" w:rsidRDefault="00544175">
            <w:pPr>
              <w:pStyle w:val="ConsPlusNormal"/>
            </w:pPr>
            <w:r>
              <w:lastRenderedPageBreak/>
              <w:t>министерство культуры Красноярского края</w:t>
            </w:r>
          </w:p>
        </w:tc>
      </w:tr>
      <w:tr w:rsidR="00544175">
        <w:tc>
          <w:tcPr>
            <w:tcW w:w="3175" w:type="dxa"/>
          </w:tcPr>
          <w:p w:rsidR="00544175" w:rsidRDefault="00544175">
            <w:pPr>
              <w:pStyle w:val="ConsPlusNormal"/>
            </w:pPr>
            <w:r>
              <w:lastRenderedPageBreak/>
              <w:t>Цель подпрограммы</w:t>
            </w:r>
          </w:p>
        </w:tc>
        <w:tc>
          <w:tcPr>
            <w:tcW w:w="5896" w:type="dxa"/>
          </w:tcPr>
          <w:p w:rsidR="00544175" w:rsidRDefault="00544175">
            <w:pPr>
              <w:pStyle w:val="ConsPlusNormal"/>
            </w:pPr>
            <w:r>
              <w:t>обеспечение доступа населения Красноярского края к культурным благам и участию в культурной жизни</w:t>
            </w:r>
          </w:p>
        </w:tc>
      </w:tr>
      <w:tr w:rsidR="00544175">
        <w:tc>
          <w:tcPr>
            <w:tcW w:w="3175" w:type="dxa"/>
          </w:tcPr>
          <w:p w:rsidR="00544175" w:rsidRDefault="00544175">
            <w:pPr>
              <w:pStyle w:val="ConsPlusNormal"/>
            </w:pPr>
            <w:r>
              <w:t>Задачи подпрограммы</w:t>
            </w:r>
          </w:p>
        </w:tc>
        <w:tc>
          <w:tcPr>
            <w:tcW w:w="5896" w:type="dxa"/>
          </w:tcPr>
          <w:p w:rsidR="00544175" w:rsidRDefault="00544175">
            <w:pPr>
              <w:pStyle w:val="ConsPlusNormal"/>
            </w:pPr>
            <w:r>
              <w:t>поддержка искусства;</w:t>
            </w:r>
          </w:p>
          <w:p w:rsidR="00544175" w:rsidRDefault="00544175">
            <w:pPr>
              <w:pStyle w:val="ConsPlusNormal"/>
            </w:pPr>
            <w:r>
              <w:t>сохранение и развитие традиционной народной культуры;</w:t>
            </w:r>
          </w:p>
          <w:p w:rsidR="00544175" w:rsidRDefault="00544175">
            <w:pPr>
              <w:pStyle w:val="ConsPlusNormal"/>
            </w:pPr>
            <w:r>
              <w:t>поддержка творческих инициатив населения, творческих союзов и организаций культуры;</w:t>
            </w:r>
          </w:p>
          <w:p w:rsidR="00544175" w:rsidRDefault="00544175">
            <w:pPr>
              <w:pStyle w:val="ConsPlusNormal"/>
            </w:pPr>
            <w:r>
              <w:t>организация и проведение культурных мероприятий, в том числе межрегионального и международного уровня</w:t>
            </w:r>
          </w:p>
        </w:tc>
      </w:tr>
      <w:tr w:rsidR="00544175">
        <w:tc>
          <w:tcPr>
            <w:tcW w:w="3175" w:type="dxa"/>
          </w:tcPr>
          <w:p w:rsidR="00544175" w:rsidRDefault="00544175">
            <w:pPr>
              <w:pStyle w:val="ConsPlusNormal"/>
            </w:pPr>
            <w:r>
              <w:t>Целевые индикаторы</w:t>
            </w:r>
          </w:p>
        </w:tc>
        <w:tc>
          <w:tcPr>
            <w:tcW w:w="5896" w:type="dxa"/>
          </w:tcPr>
          <w:p w:rsidR="00544175" w:rsidRDefault="00544175">
            <w:pPr>
              <w:pStyle w:val="ConsPlusNormal"/>
            </w:pPr>
            <w:r>
              <w:t>количество зрителей краевых государственных концертных организаций на 1 тыс. человек населения - 106,4 человека в 2018 году;</w:t>
            </w:r>
          </w:p>
          <w:p w:rsidR="00544175" w:rsidRDefault="00544175">
            <w:pPr>
              <w:pStyle w:val="ConsPlusNormal"/>
            </w:pPr>
            <w:r>
              <w:t>количество зрителей краевых государственных театров на 1 тыс. человек населения - 274 человека в 2018 году;</w:t>
            </w:r>
          </w:p>
          <w:p w:rsidR="00544175" w:rsidRDefault="00544175">
            <w:pPr>
              <w:pStyle w:val="ConsPlusNormal"/>
            </w:pPr>
            <w:r>
              <w:t>количество посетителей краевых государственных учреждений культурно-досугового типа на 1 тыс. человек населения - 230 человек в 2018 году;</w:t>
            </w:r>
          </w:p>
          <w:p w:rsidR="00544175" w:rsidRDefault="00544175">
            <w:pPr>
              <w:pStyle w:val="ConsPlusNormal"/>
            </w:pPr>
            <w:r>
              <w:t>число клубных формирований на 1 тыс. человек населения - 3,7 ед. в 2018 году;</w:t>
            </w:r>
          </w:p>
          <w:p w:rsidR="00544175" w:rsidRDefault="00544175">
            <w:pPr>
              <w:pStyle w:val="ConsPlusNormal"/>
            </w:pPr>
            <w:r>
              <w:t>число участников клубных формирований на 1 тыс. человек населения - 50,5 человека в 2018 году;</w:t>
            </w:r>
          </w:p>
          <w:p w:rsidR="00544175" w:rsidRDefault="00544175">
            <w:pPr>
              <w:pStyle w:val="ConsPlusNormal"/>
            </w:pPr>
            <w:r>
              <w:t>число участников клубных формирований - 145,0 тыс. человек в 2018 году;</w:t>
            </w:r>
          </w:p>
          <w:p w:rsidR="00544175" w:rsidRDefault="00544175">
            <w:pPr>
              <w:pStyle w:val="ConsPlusNormal"/>
            </w:pPr>
            <w:r>
              <w:t>число участников клубных формирований для детей в возрасте до 14 лет включительно - 75,9 тыс. человек в 2018 году;</w:t>
            </w:r>
          </w:p>
          <w:p w:rsidR="00544175" w:rsidRDefault="00544175">
            <w:pPr>
              <w:pStyle w:val="ConsPlusNormal"/>
            </w:pPr>
            <w:r>
              <w:t>минимальное число социокультурных проектов в области культуры, реализованных муниципальными учреждениями, - 24 ед. в 2018 году;</w:t>
            </w:r>
          </w:p>
          <w:p w:rsidR="00544175" w:rsidRDefault="00544175">
            <w:pPr>
              <w:pStyle w:val="ConsPlusNormal"/>
            </w:pPr>
            <w:r>
              <w:t>увеличение количества выставочных проектов, осуществляемых в Красноярском крае, - 100% к 2018 году по отношению к 2012 году;</w:t>
            </w:r>
          </w:p>
          <w:p w:rsidR="00544175" w:rsidRDefault="00544175">
            <w:pPr>
              <w:pStyle w:val="ConsPlusNormal"/>
            </w:pPr>
            <w:r>
              <w:t>число выставочных проектов, осуществляемых в Красноярском крае, - 44 ед. в 2018 году;</w:t>
            </w:r>
          </w:p>
          <w:p w:rsidR="00544175" w:rsidRDefault="00544175">
            <w:pPr>
              <w:pStyle w:val="ConsPlusNormal"/>
            </w:pPr>
            <w:r>
              <w:t>увеличение численности участников культурно-досуговых мероприятий - 0,2% к 2018 году по сравнению с предыдущим годом;</w:t>
            </w:r>
          </w:p>
          <w:p w:rsidR="00544175" w:rsidRDefault="00544175">
            <w:pPr>
              <w:pStyle w:val="ConsPlusNormal"/>
            </w:pPr>
            <w:r>
              <w:t>число участников культурно-досуговых мероприятий - 7310,3 тыс. человек в 2018 году.</w:t>
            </w:r>
          </w:p>
          <w:p w:rsidR="00544175" w:rsidRDefault="00544175">
            <w:pPr>
              <w:pStyle w:val="ConsPlusNormal"/>
            </w:pPr>
            <w:r>
              <w:t xml:space="preserve">Целевые индикаторы приведены в </w:t>
            </w:r>
            <w:hyperlink w:anchor="P9563" w:history="1">
              <w:r>
                <w:rPr>
                  <w:color w:val="0000FF"/>
                </w:rPr>
                <w:t>приложении N 1</w:t>
              </w:r>
            </w:hyperlink>
            <w:r>
              <w:t xml:space="preserve"> к подпрограмме</w:t>
            </w:r>
          </w:p>
        </w:tc>
      </w:tr>
      <w:tr w:rsidR="00544175">
        <w:tc>
          <w:tcPr>
            <w:tcW w:w="3175" w:type="dxa"/>
          </w:tcPr>
          <w:p w:rsidR="00544175" w:rsidRDefault="00544175">
            <w:pPr>
              <w:pStyle w:val="ConsPlusNormal"/>
            </w:pPr>
            <w:r>
              <w:t>Сроки реализации подпрограммы</w:t>
            </w:r>
          </w:p>
        </w:tc>
        <w:tc>
          <w:tcPr>
            <w:tcW w:w="5896" w:type="dxa"/>
          </w:tcPr>
          <w:p w:rsidR="00544175" w:rsidRDefault="00544175">
            <w:pPr>
              <w:pStyle w:val="ConsPlusNormal"/>
            </w:pPr>
            <w:r>
              <w:t>2014 - 2018 годы</w:t>
            </w:r>
          </w:p>
        </w:tc>
      </w:tr>
      <w:tr w:rsidR="00544175">
        <w:tblPrEx>
          <w:tblBorders>
            <w:insideH w:val="nil"/>
          </w:tblBorders>
        </w:tblPrEx>
        <w:tc>
          <w:tcPr>
            <w:tcW w:w="3175" w:type="dxa"/>
            <w:tcBorders>
              <w:bottom w:val="nil"/>
            </w:tcBorders>
          </w:tcPr>
          <w:p w:rsidR="00544175" w:rsidRDefault="00544175">
            <w:pPr>
              <w:pStyle w:val="ConsPlusNormal"/>
            </w:pPr>
            <w:r>
              <w:t>Объемы и источники финансирования подпрограммы</w:t>
            </w:r>
          </w:p>
        </w:tc>
        <w:tc>
          <w:tcPr>
            <w:tcW w:w="5896" w:type="dxa"/>
            <w:tcBorders>
              <w:bottom w:val="nil"/>
            </w:tcBorders>
          </w:tcPr>
          <w:p w:rsidR="00544175" w:rsidRDefault="00544175">
            <w:pPr>
              <w:pStyle w:val="ConsPlusNormal"/>
            </w:pPr>
            <w:r>
              <w:t>общий объем финансирования - 7350433,3 тыс. руб., в том числе по годам:</w:t>
            </w:r>
          </w:p>
          <w:p w:rsidR="00544175" w:rsidRDefault="00544175">
            <w:pPr>
              <w:pStyle w:val="ConsPlusNormal"/>
            </w:pPr>
            <w:r>
              <w:t>2014 год - 1506289,4 тыс. руб.;</w:t>
            </w:r>
          </w:p>
          <w:p w:rsidR="00544175" w:rsidRDefault="00544175">
            <w:pPr>
              <w:pStyle w:val="ConsPlusNormal"/>
            </w:pPr>
            <w:r>
              <w:t>2015 год - 1476734,9 тыс. руб.;</w:t>
            </w:r>
          </w:p>
          <w:p w:rsidR="00544175" w:rsidRDefault="00544175">
            <w:pPr>
              <w:pStyle w:val="ConsPlusNormal"/>
            </w:pPr>
            <w:r>
              <w:t>2016 год - 1504482,1 тыс. руб.;</w:t>
            </w:r>
          </w:p>
          <w:p w:rsidR="00544175" w:rsidRDefault="00544175">
            <w:pPr>
              <w:pStyle w:val="ConsPlusNormal"/>
            </w:pPr>
            <w:r>
              <w:lastRenderedPageBreak/>
              <w:t>2017 год - 1406340,9 тыс. руб.;</w:t>
            </w:r>
          </w:p>
          <w:p w:rsidR="00544175" w:rsidRDefault="00544175">
            <w:pPr>
              <w:pStyle w:val="ConsPlusNormal"/>
            </w:pPr>
            <w:r>
              <w:t>2018 год - 1456586,0 тыс. руб.;</w:t>
            </w:r>
          </w:p>
          <w:p w:rsidR="00544175" w:rsidRDefault="00544175">
            <w:pPr>
              <w:pStyle w:val="ConsPlusNormal"/>
            </w:pPr>
            <w:r>
              <w:t>общий объем финансирования за счет средств краевого бюджета - 7271443,3 тыс. руб., в том числе по годам:</w:t>
            </w:r>
          </w:p>
          <w:p w:rsidR="00544175" w:rsidRDefault="00544175">
            <w:pPr>
              <w:pStyle w:val="ConsPlusNormal"/>
            </w:pPr>
            <w:r>
              <w:t>2014 год - 1455389,4 тыс. руб.;</w:t>
            </w:r>
          </w:p>
          <w:p w:rsidR="00544175" w:rsidRDefault="00544175">
            <w:pPr>
              <w:pStyle w:val="ConsPlusNormal"/>
            </w:pPr>
            <w:r>
              <w:t>2015 год - 1466734,9 тыс. руб.;</w:t>
            </w:r>
          </w:p>
          <w:p w:rsidR="00544175" w:rsidRDefault="00544175">
            <w:pPr>
              <w:pStyle w:val="ConsPlusNormal"/>
            </w:pPr>
            <w:r>
              <w:t>2016 год - 1486392,1 тыс. руб.;</w:t>
            </w:r>
          </w:p>
          <w:p w:rsidR="00544175" w:rsidRDefault="00544175">
            <w:pPr>
              <w:pStyle w:val="ConsPlusNormal"/>
            </w:pPr>
            <w:r>
              <w:t>2017 год - 1406340,9 тыс. руб.;</w:t>
            </w:r>
          </w:p>
          <w:p w:rsidR="00544175" w:rsidRDefault="00544175">
            <w:pPr>
              <w:pStyle w:val="ConsPlusNormal"/>
            </w:pPr>
            <w:r>
              <w:t>2018 год - 1456586,0 тыс. руб.;</w:t>
            </w:r>
          </w:p>
          <w:p w:rsidR="00544175" w:rsidRDefault="00544175">
            <w:pPr>
              <w:pStyle w:val="ConsPlusNormal"/>
            </w:pPr>
            <w:r>
              <w:t>общий объем финансирования за счет средств краевого бюджета, в том числе средств, поступивших из федерального бюджета, - 78990,0 тыс. руб., в том числе по годам:</w:t>
            </w:r>
          </w:p>
          <w:p w:rsidR="00544175" w:rsidRDefault="00544175">
            <w:pPr>
              <w:pStyle w:val="ConsPlusNormal"/>
            </w:pPr>
            <w:r>
              <w:t>2014 год - 50900,0 тыс. руб.;</w:t>
            </w:r>
          </w:p>
          <w:p w:rsidR="00544175" w:rsidRDefault="00544175">
            <w:pPr>
              <w:pStyle w:val="ConsPlusNormal"/>
            </w:pPr>
            <w:r>
              <w:t>2015 год - 10000,0 тыс. руб.;</w:t>
            </w:r>
          </w:p>
          <w:p w:rsidR="00544175" w:rsidRDefault="00544175">
            <w:pPr>
              <w:pStyle w:val="ConsPlusNormal"/>
            </w:pPr>
            <w:r>
              <w:t>2016 год - 18090,0 тыс. руб.</w:t>
            </w:r>
          </w:p>
        </w:tc>
      </w:tr>
      <w:tr w:rsidR="00544175">
        <w:tblPrEx>
          <w:tblBorders>
            <w:insideH w:val="nil"/>
          </w:tblBorders>
        </w:tblPrEx>
        <w:tc>
          <w:tcPr>
            <w:tcW w:w="9071" w:type="dxa"/>
            <w:gridSpan w:val="2"/>
            <w:tcBorders>
              <w:top w:val="nil"/>
            </w:tcBorders>
          </w:tcPr>
          <w:p w:rsidR="00544175" w:rsidRDefault="00544175">
            <w:pPr>
              <w:pStyle w:val="ConsPlusNormal"/>
              <w:jc w:val="both"/>
            </w:pPr>
            <w:r>
              <w:lastRenderedPageBreak/>
              <w:t xml:space="preserve">(в ред. </w:t>
            </w:r>
            <w:hyperlink r:id="rId253" w:history="1">
              <w:r>
                <w:rPr>
                  <w:color w:val="0000FF"/>
                </w:rPr>
                <w:t>Постановления</w:t>
              </w:r>
            </w:hyperlink>
            <w:r>
              <w:t xml:space="preserve"> Правительства Красноярского края от 14.12.2016 N 633-п)</w:t>
            </w:r>
          </w:p>
        </w:tc>
      </w:tr>
      <w:tr w:rsidR="00544175">
        <w:tc>
          <w:tcPr>
            <w:tcW w:w="3175" w:type="dxa"/>
          </w:tcPr>
          <w:p w:rsidR="00544175" w:rsidRDefault="00544175">
            <w:pPr>
              <w:pStyle w:val="ConsPlusNormal"/>
            </w:pPr>
            <w:r>
              <w:t>Система организации контроля за исполнением подпрограммы</w:t>
            </w:r>
          </w:p>
        </w:tc>
        <w:tc>
          <w:tcPr>
            <w:tcW w:w="5896" w:type="dxa"/>
          </w:tcPr>
          <w:p w:rsidR="00544175" w:rsidRDefault="00544175">
            <w:pPr>
              <w:pStyle w:val="ConsPlusNormal"/>
            </w:pPr>
            <w:r>
              <w:t>служба финансово-экономического контроля и контроля в сфере закупок Красноярского края;</w:t>
            </w:r>
          </w:p>
          <w:p w:rsidR="00544175" w:rsidRDefault="00544175">
            <w:pPr>
              <w:pStyle w:val="ConsPlusNormal"/>
            </w:pPr>
            <w:r>
              <w:t>Счетная палата Красноярского края</w:t>
            </w:r>
          </w:p>
        </w:tc>
      </w:tr>
    </w:tbl>
    <w:p w:rsidR="00544175" w:rsidRDefault="00544175">
      <w:pPr>
        <w:pStyle w:val="ConsPlusNormal"/>
        <w:jc w:val="both"/>
      </w:pPr>
    </w:p>
    <w:p w:rsidR="00544175" w:rsidRDefault="00544175">
      <w:pPr>
        <w:pStyle w:val="ConsPlusNormal"/>
        <w:jc w:val="center"/>
        <w:outlineLvl w:val="2"/>
      </w:pPr>
      <w:r>
        <w:t>2. ОСНОВНЫЕ РАЗДЕЛЫ ПОДПРОГРАММЫ</w:t>
      </w:r>
    </w:p>
    <w:p w:rsidR="00544175" w:rsidRDefault="00544175">
      <w:pPr>
        <w:pStyle w:val="ConsPlusNormal"/>
        <w:jc w:val="both"/>
      </w:pPr>
    </w:p>
    <w:p w:rsidR="00544175" w:rsidRDefault="00544175">
      <w:pPr>
        <w:pStyle w:val="ConsPlusNormal"/>
        <w:jc w:val="center"/>
        <w:outlineLvl w:val="3"/>
      </w:pPr>
      <w:r>
        <w:t>2.1. Постановка общекраевой проблемы и обоснование</w:t>
      </w:r>
    </w:p>
    <w:p w:rsidR="00544175" w:rsidRDefault="00544175">
      <w:pPr>
        <w:pStyle w:val="ConsPlusNormal"/>
        <w:jc w:val="center"/>
      </w:pPr>
      <w:r>
        <w:t>необходимости разработки подпрограммы</w:t>
      </w:r>
    </w:p>
    <w:p w:rsidR="00544175" w:rsidRDefault="00544175">
      <w:pPr>
        <w:pStyle w:val="ConsPlusNormal"/>
        <w:jc w:val="both"/>
      </w:pPr>
    </w:p>
    <w:p w:rsidR="00544175" w:rsidRDefault="00544175">
      <w:pPr>
        <w:pStyle w:val="ConsPlusNormal"/>
        <w:ind w:firstLine="540"/>
        <w:jc w:val="both"/>
      </w:pPr>
      <w:r>
        <w:t>Подпрограмма направлена на решение задачи "Обеспечение доступа населения Красноярского края к культурным благам и участию в культурной жизни" программы.</w:t>
      </w:r>
    </w:p>
    <w:p w:rsidR="00544175" w:rsidRDefault="00544175">
      <w:pPr>
        <w:pStyle w:val="ConsPlusNormal"/>
        <w:ind w:firstLine="540"/>
        <w:jc w:val="both"/>
      </w:pPr>
      <w: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в Красноярском крае комфортной и стимулирующей среды, способной сохранять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544175" w:rsidRDefault="00544175">
      <w:pPr>
        <w:pStyle w:val="ConsPlusNormal"/>
        <w:ind w:firstLine="540"/>
        <w:jc w:val="both"/>
      </w:pPr>
      <w:r>
        <w:t>Культура в современном мире все больше выступает в качестве важной составной части жизни человека и одного из основных факторов прогресса,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544175" w:rsidRDefault="00544175">
      <w:pPr>
        <w:pStyle w:val="ConsPlusNormal"/>
        <w:jc w:val="both"/>
      </w:pPr>
    </w:p>
    <w:p w:rsidR="00544175" w:rsidRDefault="00544175">
      <w:pPr>
        <w:pStyle w:val="ConsPlusNormal"/>
        <w:jc w:val="center"/>
        <w:outlineLvl w:val="4"/>
      </w:pPr>
      <w:r>
        <w:t>2.1.1. Поддержка искусства</w:t>
      </w:r>
    </w:p>
    <w:p w:rsidR="00544175" w:rsidRDefault="00544175">
      <w:pPr>
        <w:pStyle w:val="ConsPlusNormal"/>
        <w:jc w:val="both"/>
      </w:pPr>
    </w:p>
    <w:p w:rsidR="00544175" w:rsidRDefault="00544175">
      <w:pPr>
        <w:pStyle w:val="ConsPlusNormal"/>
        <w:ind w:firstLine="540"/>
        <w:jc w:val="both"/>
      </w:pPr>
      <w:r>
        <w:t xml:space="preserve">В условиях возрастающей коммерциализации и глобализации искусства в целом театральное искусство приобретает особую важность в развитии человеческого потенциала, в создании благоприятных предпосылок для плодотворной реализации способностей каждого человека, улучшения условий жизни жителей Красноярского края и качества социокультурной среды. Театральное искусство является важнейшим фактором воздействия на духовное, </w:t>
      </w:r>
      <w:r>
        <w:lastRenderedPageBreak/>
        <w:t>культурное и интеллектуальное состояние общества, творческие способности его граждан и их морально-этические убеждения. Сохранение лучших традиций и поиск инновационных технологий в области театрального искусства являются одними из приоритетных направлений культурной политики Красноярского края.</w:t>
      </w:r>
    </w:p>
    <w:p w:rsidR="00544175" w:rsidRDefault="00544175">
      <w:pPr>
        <w:pStyle w:val="ConsPlusNormal"/>
        <w:ind w:firstLine="540"/>
        <w:jc w:val="both"/>
      </w:pPr>
      <w:r>
        <w:t>Профессиональное искусство Красноярского края представлено сетью театрально-зрелищных учреждений, которая на протяжении последних десяти лет не претерпевала значительных изменений и состоит из 9 краевых государственных и 5 муниципальных театров, 1 концертной организации, 5 самостоятельных творческих коллективов.</w:t>
      </w:r>
    </w:p>
    <w:p w:rsidR="00544175" w:rsidRDefault="00544175">
      <w:pPr>
        <w:pStyle w:val="ConsPlusNormal"/>
        <w:ind w:firstLine="540"/>
        <w:jc w:val="both"/>
      </w:pPr>
      <w:r>
        <w:t>В Красноярском крае также действуют частные, студенческие театры и театры-студии, основной антрепризной площадкой является Дом актера Красноярского регионального отделения общероссийской общественной организации "Союз театральных деятелей Российской Федерации (Всероссийское театральное общество)".</w:t>
      </w:r>
    </w:p>
    <w:p w:rsidR="00544175" w:rsidRDefault="00544175">
      <w:pPr>
        <w:pStyle w:val="ConsPlusNormal"/>
        <w:ind w:firstLine="540"/>
        <w:jc w:val="both"/>
      </w:pPr>
      <w:r>
        <w:t>Несмотря на то, что Красноярский край относится к немногим регионам Российской Федерации, где представлены почти все типы театральных учреждений, только 55,3% населения имеют прямой доступ к театральному искусству, преимущественно это жители городов.</w:t>
      </w:r>
    </w:p>
    <w:p w:rsidR="00544175" w:rsidRDefault="00544175">
      <w:pPr>
        <w:pStyle w:val="ConsPlusNormal"/>
        <w:ind w:firstLine="540"/>
        <w:jc w:val="both"/>
      </w:pPr>
      <w:r>
        <w:t>В репертуаре краевых государственных и муниципальных театров около 400 спектаклей, ежегодно осуществляется не менее 50 новых постановок. Средняя заполняемость зрительных залов краевых государственных театров составляет 85,39%</w:t>
      </w:r>
    </w:p>
    <w:p w:rsidR="00544175" w:rsidRDefault="00544175">
      <w:pPr>
        <w:pStyle w:val="ConsPlusNormal"/>
        <w:ind w:firstLine="540"/>
        <w:jc w:val="both"/>
      </w:pPr>
      <w:r>
        <w:t>Особым направлением современного театрального процесса является развитие театра для детей и молодежи. Для детей и подростков организуются не только спектакли, но и различные акции, конкурсы, реализуются культурно-образовательные проекты, способствующие их знакомству с театральным искусством.</w:t>
      </w:r>
    </w:p>
    <w:p w:rsidR="00544175" w:rsidRDefault="00544175">
      <w:pPr>
        <w:pStyle w:val="ConsPlusNormal"/>
        <w:ind w:firstLine="540"/>
        <w:jc w:val="both"/>
      </w:pPr>
      <w:r>
        <w:t>Немаловажную роль в развитии театрального искусства играют проводимые в Красноярском крае театральные фестивали, конкурсы. В числе наиболее значимых - Всероссийский форум "Балет XXI век", Международный фестиваль "Парад звезд в оперном", фестиваль современной драматургии "Драма. Новый код", краевой фестиваль "Театральная весна", Международный фестиваль искусств северных городов мира "Параллели". Созданию условий для художественного совершенствования творческих работников театров Красноярского края способствует организация творческих мастерских, лабораторий, семинаров, таких как творческая лаборатория "Вешалка" в Красноярском театре юного зрителя, творческая лаборатория в рамках программы поддержки малых городов России Московского Театра Наций в Минусинском драматическом театре, Канская театральная лаборатория в Канском драматическом театре и другие.</w:t>
      </w:r>
    </w:p>
    <w:p w:rsidR="00544175" w:rsidRDefault="00544175">
      <w:pPr>
        <w:pStyle w:val="ConsPlusNormal"/>
        <w:ind w:firstLine="540"/>
        <w:jc w:val="both"/>
      </w:pPr>
      <w:r>
        <w:t>Заметно активизировалась в последние годы гастрольная деятельность краевых государственных театров, география гастрольных поездок включает в себя как города России, так и зарубежных стран. Вместе с тем, показатель по гастролям за пределами Красноярского края остается крайне низким.</w:t>
      </w:r>
    </w:p>
    <w:p w:rsidR="00544175" w:rsidRDefault="00544175">
      <w:pPr>
        <w:pStyle w:val="ConsPlusNormal"/>
        <w:ind w:firstLine="540"/>
        <w:jc w:val="both"/>
      </w:pPr>
      <w:r>
        <w:t>Все краевые государственные театры имеют свои интернет-сайты, Красноярский государственный театр оперы и балета первым из театров края организовал интернет-трансляцию ряда своих спектаклей.</w:t>
      </w:r>
    </w:p>
    <w:p w:rsidR="00544175" w:rsidRDefault="00544175">
      <w:pPr>
        <w:pStyle w:val="ConsPlusNormal"/>
        <w:ind w:firstLine="540"/>
        <w:jc w:val="both"/>
      </w:pPr>
      <w:r>
        <w:t>Краевые государственные театры ежегодно успешно представляют Красноярский край на престижных театральных фестивалях: национальном театральном фестивале "Золотая Маска", Фестивале театров малых городов России, Международном фестивале театров кукол "PIF" и многих других.</w:t>
      </w:r>
    </w:p>
    <w:p w:rsidR="00544175" w:rsidRDefault="00544175">
      <w:pPr>
        <w:pStyle w:val="ConsPlusNormal"/>
        <w:ind w:firstLine="540"/>
        <w:jc w:val="both"/>
      </w:pPr>
      <w:r>
        <w:t>Приоритетом развития театрального дела в Красноярском крае в течение ближайшего десятилетия останется государственная поддержка репертуарного театра.</w:t>
      </w:r>
    </w:p>
    <w:p w:rsidR="00544175" w:rsidRDefault="00544175">
      <w:pPr>
        <w:pStyle w:val="ConsPlusNormal"/>
        <w:ind w:firstLine="540"/>
        <w:jc w:val="both"/>
      </w:pPr>
      <w:r>
        <w:t>Необходимо сосредоточить усилия на формировании кадрового ресурса, модернизации материально-технической базы краевых государственных и муниципальных театров, повышении доступности театрального искусства для населения Красноярского края, совершенствовании системы приобщения детей и молодежи к театральному искусству, интеграции театров Красноярского края в общероссийское и международное театральное пространство.</w:t>
      </w:r>
    </w:p>
    <w:p w:rsidR="00544175" w:rsidRDefault="00544175">
      <w:pPr>
        <w:pStyle w:val="ConsPlusNormal"/>
        <w:ind w:firstLine="540"/>
        <w:jc w:val="both"/>
      </w:pPr>
      <w:r>
        <w:t>Одновременно неотъемлемой частью театрального дела станет дальнейшее развитие антрепризы, театральных лабораторий, открытых площадок независимых театральных объединений и инициатив.</w:t>
      </w:r>
    </w:p>
    <w:p w:rsidR="00544175" w:rsidRDefault="00544175">
      <w:pPr>
        <w:pStyle w:val="ConsPlusNormal"/>
        <w:ind w:firstLine="540"/>
        <w:jc w:val="both"/>
      </w:pPr>
      <w:r>
        <w:t xml:space="preserve">Концертные организации вносят большой вклад в сохранение и развитие лучших традиций </w:t>
      </w:r>
      <w:r>
        <w:lastRenderedPageBreak/>
        <w:t>отечественного искусства, пропаганду выдающихся произведений отечественной и мировой музыкальной классики, сочинений современных композиторов, в повышение интереса широких слоев населения к музыкальному искусству, музыкально-эстетическое воспитание детей и юношества. Развитие филармонической концертной деятельности является необходимым условием для обеспечения дальнейшего развития отечественного искусства в целом.</w:t>
      </w:r>
    </w:p>
    <w:p w:rsidR="00544175" w:rsidRDefault="00544175">
      <w:pPr>
        <w:pStyle w:val="ConsPlusNormal"/>
        <w:ind w:firstLine="540"/>
        <w:jc w:val="both"/>
      </w:pPr>
      <w:r>
        <w:t>Ежегодно в среднем Красноярской краевой филармонией проводится более 1200 концертов, которые посещают более 300,0 тыс. человек.</w:t>
      </w:r>
    </w:p>
    <w:p w:rsidR="00544175" w:rsidRDefault="00544175">
      <w:pPr>
        <w:pStyle w:val="ConsPlusNormal"/>
        <w:ind w:firstLine="540"/>
        <w:jc w:val="both"/>
      </w:pPr>
      <w:r>
        <w:t>Созданию условий, обеспечивающих доступ населения к профессиональному искусству, культурным ценностям, способствует проведение фестивалей, привлечение в край деятелей культуры и искусства мирового уровня, в том числе Международный фестиваль "Шедевры мировой классики на Енисее", Международный фестиваль "Декабрьские вечера на Енисее", концерты Национального филармонического оркестра России под управлением В.Спивакова, Российского национального оркестра под управлением М.Плетнева, проект "Новые имена" Д.Мацуева.</w:t>
      </w:r>
    </w:p>
    <w:p w:rsidR="00544175" w:rsidRDefault="00544175">
      <w:pPr>
        <w:pStyle w:val="ConsPlusNormal"/>
        <w:ind w:firstLine="540"/>
        <w:jc w:val="both"/>
      </w:pPr>
      <w:r>
        <w:t>Для формирования устойчивых художественных интересов крайне важно раннее приобщение ребенка к искусству. Проекты для детской и юношеской аудитории занимают все большее место в репертуаре Красноярской краевой филармонии. Проводятся музыкальные абонементы для детей, создан литературный театр, в репертуаре которого музыкально-литературные постановки "38 попугаев", "Ребята, давайте жить дружно!" и многие другие.</w:t>
      </w:r>
    </w:p>
    <w:p w:rsidR="00544175" w:rsidRDefault="00544175">
      <w:pPr>
        <w:pStyle w:val="ConsPlusNormal"/>
        <w:ind w:firstLine="540"/>
        <w:jc w:val="both"/>
      </w:pPr>
      <w:r>
        <w:t>Одним из важнейших средств нравственного и эстетического воспитания населения является киноискусство. Вместе с тем следует отметить снижение роли кинематографа в интеллектуальном, творческом и духовном развитии населения. Как следствие, в обществе продолжает расти прагматизм, отчужденность от культуры, идеалов нравственности. Дегуманизация сознания, девальвация нравственно-этических ценностей, бездуховность, вещизм, равнодушие к человеку и окружающему миру становятся характерными чертами современного человека.</w:t>
      </w:r>
    </w:p>
    <w:p w:rsidR="00544175" w:rsidRDefault="00544175">
      <w:pPr>
        <w:pStyle w:val="ConsPlusNormal"/>
        <w:ind w:firstLine="540"/>
        <w:jc w:val="both"/>
      </w:pPr>
      <w:r>
        <w:t>В 90-е годы в киноотрасли Красноярского края произошли существенные изменения, которые коснулись как ее структуры, так и содержания работы. В этот период кинематографу был нанесен значительный урон, сократилась сеть киноустановок и кинотеатров, упала посещаемость киносеансов, разрушилась система производства и проката документального кино.</w:t>
      </w:r>
    </w:p>
    <w:p w:rsidR="00544175" w:rsidRDefault="00544175">
      <w:pPr>
        <w:pStyle w:val="ConsPlusNormal"/>
        <w:ind w:firstLine="540"/>
        <w:jc w:val="both"/>
      </w:pPr>
      <w:r>
        <w:t>В настоящее время ситуация с кинообслуживанием населения Красноярского края стабильная, прослеживается тенденция роста киносети, в 2014 году кинопоказ на территории Красноярского края осуществляли 186 муниципальных киноустановок, на 0,7% по сравнению с 2013 годом увеличилось количество киносеансов. Учреждения культурно-досугового типа оснащаются кино-, видеопроекционным оборудованием, автоклубами.</w:t>
      </w:r>
    </w:p>
    <w:p w:rsidR="00544175" w:rsidRDefault="00544175">
      <w:pPr>
        <w:pStyle w:val="ConsPlusNormal"/>
        <w:ind w:firstLine="540"/>
        <w:jc w:val="both"/>
      </w:pPr>
      <w:r>
        <w:t>Значительную роль в развитии киноотрасли Красноярского края играет "Красноярский кинограф", который, кроме кинопроката, осуществляет работу с фильмофондом, создает хроникально-документальную летопись Красноярского края, реализует различные кинопроекты. Особое внимание "Красноярским кинографом" уделяется работе с детьми и молодежью, проводятся киновикторины, игровые кинопрограммы, кинофестивали, киноакции.</w:t>
      </w:r>
    </w:p>
    <w:p w:rsidR="00544175" w:rsidRDefault="00544175">
      <w:pPr>
        <w:pStyle w:val="ConsPlusNormal"/>
        <w:ind w:firstLine="540"/>
        <w:jc w:val="both"/>
      </w:pPr>
      <w:r>
        <w:t>В то же время темпы воссоздания кинопоказа в Красноярском крае не позволяют говорить о возможности в ближайшее время преодолеть последствия распада киносети. Показатель обеспеченности как городского, так и сельского населения Красноярского края услугами кинопоказа ниже норматива, в ряде муниципальных образований кинопоказ вообще не осуществляется. Большинство муниципальных кинотеатров не отвечает современным требованиям, более 70% кинооборудования морально и физически устарело и требует замены, не хватает квалифицированных специалистов.</w:t>
      </w:r>
    </w:p>
    <w:p w:rsidR="00544175" w:rsidRDefault="00544175">
      <w:pPr>
        <w:pStyle w:val="ConsPlusNormal"/>
        <w:ind w:firstLine="540"/>
        <w:jc w:val="both"/>
      </w:pPr>
      <w:r>
        <w:t>Сохранение кинофондов, киноархивов как части национального культурного достояния является важным фактором развития кинематографии. На краевой фильмобазе за многие годы собран уникальный фонд кинофильмов, ставших шедеврами кинематографии и по-прежнему пользующихся у зрителей спросом. Вместе с тем следует отметить высокую степень изношенности фильмофонда.</w:t>
      </w:r>
    </w:p>
    <w:p w:rsidR="00544175" w:rsidRDefault="00544175">
      <w:pPr>
        <w:pStyle w:val="ConsPlusNormal"/>
        <w:ind w:firstLine="540"/>
        <w:jc w:val="both"/>
      </w:pPr>
      <w:r>
        <w:t xml:space="preserve">Недостаток средств препятствует пополнению краевого фильмофонда. Если еще в 90-е годы в фильмофонд Красноярского края ежегодно поступало в среднем 192 названия и 350 копий </w:t>
      </w:r>
      <w:r>
        <w:lastRenderedPageBreak/>
        <w:t>художественных фильмов, то в 2014 году приобретено 48 копий отечественных и зарубежных фильмов. Необходимо систематическое пополнение кинофонда Красноярского края новыми фильмами преимущественно российского производства, фильмами для детей и юношества, мировой киноклассики и документальными фильмами.</w:t>
      </w:r>
    </w:p>
    <w:p w:rsidR="00544175" w:rsidRDefault="00544175">
      <w:pPr>
        <w:pStyle w:val="ConsPlusNormal"/>
        <w:jc w:val="both"/>
      </w:pPr>
    </w:p>
    <w:p w:rsidR="00544175" w:rsidRDefault="00544175">
      <w:pPr>
        <w:pStyle w:val="ConsPlusNormal"/>
        <w:jc w:val="center"/>
        <w:outlineLvl w:val="4"/>
      </w:pPr>
      <w:r>
        <w:t>2.1.2. Сохранение и развитие традиционной народной культуры</w:t>
      </w:r>
    </w:p>
    <w:p w:rsidR="00544175" w:rsidRDefault="00544175">
      <w:pPr>
        <w:pStyle w:val="ConsPlusNormal"/>
        <w:jc w:val="both"/>
      </w:pPr>
    </w:p>
    <w:p w:rsidR="00544175" w:rsidRDefault="00544175">
      <w:pPr>
        <w:pStyle w:val="ConsPlusNormal"/>
        <w:ind w:firstLine="540"/>
        <w:jc w:val="both"/>
      </w:pPr>
      <w: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544175" w:rsidRDefault="00544175">
      <w:pPr>
        <w:pStyle w:val="ConsPlusNormal"/>
        <w:ind w:firstLine="540"/>
        <w:jc w:val="both"/>
      </w:pPr>
      <w:r>
        <w:t>Сохранение и развитие нематериального культурного наследия становится более важным также ввиду необходимости преодоления сырьевой стратегии развития Красноярского края, перехода к новому инновационному типу экономики и актуализации культурного фактора как ресурса развития, активизации сохраняющихся культурно-исторических традиций, способных дать социальный и экономический эффект.</w:t>
      </w:r>
    </w:p>
    <w:p w:rsidR="00544175" w:rsidRDefault="00544175">
      <w:pPr>
        <w:pStyle w:val="ConsPlusNormal"/>
        <w:ind w:firstLine="540"/>
        <w:jc w:val="both"/>
      </w:pPr>
      <w:r>
        <w:t>В сфере культуры, особенно в сельской местности, наиболее массовыми, доступными и востребованными учреждениями остаются учреждения культурно-досугового типа (дворцы и дома культуры, сельские клубы, культурно-досуговые центры и т.п.).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культурно-досугового типа развивают в качестве приоритетных специализированные формы клубного досуга - детского, подросткового, молодежного, семейного, направленные на развитие национальных культур, социокультурную реабилитацию инвалидов, и другие.</w:t>
      </w:r>
    </w:p>
    <w:p w:rsidR="00544175" w:rsidRDefault="00544175">
      <w:pPr>
        <w:pStyle w:val="ConsPlusNormal"/>
        <w:ind w:firstLine="540"/>
        <w:jc w:val="both"/>
      </w:pPr>
      <w: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544175" w:rsidRDefault="00544175">
      <w:pPr>
        <w:pStyle w:val="ConsPlusNormal"/>
        <w:ind w:firstLine="540"/>
        <w:jc w:val="both"/>
      </w:pPr>
      <w:r>
        <w:t>Сложилась система традиционных творческих акций по всем жанрам любительского искусства, таких как музыкальные, хореографические и фольклорные фестивали, творческие мастерские, выставки декоративно-прикладного искусства, фестивали национальных культур, детского творчества.</w:t>
      </w:r>
    </w:p>
    <w:p w:rsidR="00544175" w:rsidRDefault="00544175">
      <w:pPr>
        <w:pStyle w:val="ConsPlusNormal"/>
        <w:ind w:firstLine="540"/>
        <w:jc w:val="both"/>
      </w:pPr>
      <w:r>
        <w:t>Учреждения культурно-досугового типа как основные хранители народных традиций оснащаются современным свето-, звукотехническим оборудованием, музыкальными инструментами, компьютерной и офисной техникой, мебелью, автотранспортом.</w:t>
      </w:r>
    </w:p>
    <w:p w:rsidR="00544175" w:rsidRDefault="00544175">
      <w:pPr>
        <w:pStyle w:val="ConsPlusNormal"/>
        <w:ind w:firstLine="540"/>
        <w:jc w:val="both"/>
      </w:pPr>
      <w:r>
        <w:t>По основным показателям деятельности учреждений культурно-досугового типа Красноярского края наблюдается положительная динамика, что объясняется, в том числе, активизацией усилий работников культуры по расширению спектра предоставляемых жителям Красноярского края культурных услуг, улучшением материально-технической базы учреждений. В Красноярском крае насчитывается 576 коллективов, удостоенных звания "народный" и "образцовый", в их числе хоры, ансамбли песни и танца, народных инструментов, духовых инструментов, хореографические, фольклорные коллективы.</w:t>
      </w:r>
    </w:p>
    <w:p w:rsidR="00544175" w:rsidRDefault="00544175">
      <w:pPr>
        <w:pStyle w:val="ConsPlusNormal"/>
        <w:ind w:firstLine="540"/>
        <w:jc w:val="both"/>
      </w:pPr>
      <w:r>
        <w:t>В Красноярском крае широко распространено декоративно-прикладное искусство и народные художественные ремесла (гончарное, кузнечное, резьба и роспись по дереву, художественная обработка рога, кости и бивня мамонта, бисероплетение и др.). Уникальные работы красноярских мастеров находятся во многих частных коллекциях России и за рубежом - Швейцарии, Японии, Германии, США. В целях сохранения, развития и пропаганды народных художественных ремесел в Красноярском крае на сайте Государственного центра народного творчества открыта интерактивная карта творческих индустрий Красноярского края и интернет-</w:t>
      </w:r>
      <w:r>
        <w:lastRenderedPageBreak/>
        <w:t>магазин по реализации изделий декоративно-прикладного творчества местных мастеров.</w:t>
      </w:r>
    </w:p>
    <w:p w:rsidR="00544175" w:rsidRDefault="00544175">
      <w:pPr>
        <w:pStyle w:val="ConsPlusNormal"/>
        <w:ind w:firstLine="540"/>
        <w:jc w:val="both"/>
      </w:pPr>
      <w:r>
        <w:t>Вместе с тем следует отметить, что в целом продолжается тенденция сокращения числа учреждений культурно-досугового типа: если в 2000 году в Красноярском крае насчитывалось 1330 учреждений, то по состоянию на 01.01.2015 в Красноярском крае функционирует 1265 - 7 краевых государственных и 1258 муниципальных. В большинстве случаев клубы закрываются в отдаленных поселениях, там, где они были единственным местом досуга людей, приобщения их к культуре. Сокращение сети учреждений культурно-досугового типа приводит к нарушению конституционных прав граждан на получение услуг в сфере культуры.</w:t>
      </w:r>
    </w:p>
    <w:p w:rsidR="00544175" w:rsidRDefault="00544175">
      <w:pPr>
        <w:pStyle w:val="ConsPlusNormal"/>
        <w:ind w:firstLine="540"/>
        <w:jc w:val="both"/>
      </w:pPr>
      <w:r>
        <w:t>В целом для учреждений культурно-досугового типа Красноярского края характерны те же системные проблемы, как и для страны в целом - сохраняющийся дефицит средств для реализации мероприятий по сохранению и популяризации традиционной народной культуры, разрушение материально-технической базы, недостаток высокопрофессиональных кадров.</w:t>
      </w:r>
    </w:p>
    <w:p w:rsidR="00544175" w:rsidRDefault="00544175">
      <w:pPr>
        <w:pStyle w:val="ConsPlusNormal"/>
        <w:ind w:firstLine="540"/>
        <w:jc w:val="both"/>
      </w:pPr>
      <w:r>
        <w:t>Важнейшим фактором, определяющим эффективность учреждений культурно-досугового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уменьшением количества работников до 30 лет.</w:t>
      </w:r>
    </w:p>
    <w:p w:rsidR="00544175" w:rsidRDefault="00544175">
      <w:pPr>
        <w:pStyle w:val="ConsPlusNormal"/>
        <w:ind w:firstLine="540"/>
        <w:jc w:val="both"/>
      </w:pPr>
      <w:r>
        <w:t>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просветительно-досуговой деятельности и информационно-образовательных услуг.</w:t>
      </w:r>
    </w:p>
    <w:p w:rsidR="00544175" w:rsidRDefault="00544175">
      <w:pPr>
        <w:pStyle w:val="ConsPlusNormal"/>
        <w:ind w:firstLine="540"/>
        <w:jc w:val="both"/>
      </w:pPr>
      <w:r>
        <w:t>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вовлеченности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w:t>
      </w:r>
    </w:p>
    <w:p w:rsidR="00544175" w:rsidRDefault="00544175">
      <w:pPr>
        <w:pStyle w:val="ConsPlusNormal"/>
        <w:jc w:val="both"/>
      </w:pPr>
    </w:p>
    <w:p w:rsidR="00544175" w:rsidRDefault="00544175">
      <w:pPr>
        <w:pStyle w:val="ConsPlusNormal"/>
        <w:jc w:val="center"/>
        <w:outlineLvl w:val="4"/>
      </w:pPr>
      <w:r>
        <w:t>2.1.3. Поддержка творческих инициатив населения, творческих</w:t>
      </w:r>
    </w:p>
    <w:p w:rsidR="00544175" w:rsidRDefault="00544175">
      <w:pPr>
        <w:pStyle w:val="ConsPlusNormal"/>
        <w:jc w:val="center"/>
      </w:pPr>
      <w:r>
        <w:t>союзов и организаций культуры</w:t>
      </w:r>
    </w:p>
    <w:p w:rsidR="00544175" w:rsidRDefault="00544175">
      <w:pPr>
        <w:pStyle w:val="ConsPlusNormal"/>
        <w:jc w:val="both"/>
      </w:pPr>
    </w:p>
    <w:p w:rsidR="00544175" w:rsidRDefault="00544175">
      <w:pPr>
        <w:pStyle w:val="ConsPlusNormal"/>
        <w:ind w:firstLine="540"/>
        <w:jc w:val="both"/>
      </w:pPr>
      <w:r>
        <w:t>На современном этапе в условиях формирующегося гражданского общества стимулирование творческих инициатив является одним из основных способов поддержки развития сферы культура. Важная роль в этом принадлежит Дому искусств, одной из главных задач которого является поддержка и популяризация деятельности творческих союзов. Ежегодно Домом искусств проводится около 200 мероприятий, в том числе выезды писателей и композиторов в города Красноярского края, творческие встречи в мастерских красноярских художников, выставки, авторские концерты, мастер-классы, конкурсы, фестивали, реализуются проекты "Передвижные региональные выставки членов КРО ВТОО "Союз художников России", "За закрытой дверью", "Фонотека красноярских поэтов", "Литературные вечера", "Красноярские премьеры" и многие другие. Осуществляется поддержка литературно-художественного издания - альманаха "Наш Енисей", в котором собраны поэтические, публицистические, критические произведения, художественная проза и произведения краеведческой тематики.</w:t>
      </w:r>
    </w:p>
    <w:p w:rsidR="00544175" w:rsidRDefault="00544175">
      <w:pPr>
        <w:pStyle w:val="ConsPlusNormal"/>
        <w:ind w:firstLine="540"/>
        <w:jc w:val="both"/>
      </w:pPr>
      <w:r>
        <w:t>Взаимодействие с общественными творческими объединениями способствует их активному включению в культурную жизнь, формированию единого культурного пространства Красноярского края.</w:t>
      </w:r>
    </w:p>
    <w:p w:rsidR="00544175" w:rsidRDefault="00544175">
      <w:pPr>
        <w:pStyle w:val="ConsPlusNormal"/>
        <w:ind w:firstLine="540"/>
        <w:jc w:val="both"/>
      </w:pPr>
      <w:r>
        <w:t>В целях поддержки творческих инициатив населения муниципальным учреждениям культуры и образовательным организациями в области культуры на реализацию социокультурных проектов ежегодно предоставляются субсидии из краевого бюджета.</w:t>
      </w:r>
    </w:p>
    <w:p w:rsidR="00544175" w:rsidRDefault="00544175">
      <w:pPr>
        <w:pStyle w:val="ConsPlusNormal"/>
        <w:jc w:val="both"/>
      </w:pPr>
    </w:p>
    <w:p w:rsidR="00544175" w:rsidRDefault="00544175">
      <w:pPr>
        <w:pStyle w:val="ConsPlusNormal"/>
        <w:jc w:val="center"/>
        <w:outlineLvl w:val="4"/>
      </w:pPr>
      <w:r>
        <w:t>2.1.4. Организация и проведение культурных мероприятий,</w:t>
      </w:r>
    </w:p>
    <w:p w:rsidR="00544175" w:rsidRDefault="00544175">
      <w:pPr>
        <w:pStyle w:val="ConsPlusNormal"/>
        <w:jc w:val="center"/>
      </w:pPr>
      <w:r>
        <w:t>в том числе межрегионального и международного уровня</w:t>
      </w:r>
    </w:p>
    <w:p w:rsidR="00544175" w:rsidRDefault="00544175">
      <w:pPr>
        <w:pStyle w:val="ConsPlusNormal"/>
        <w:jc w:val="both"/>
      </w:pPr>
    </w:p>
    <w:p w:rsidR="00544175" w:rsidRDefault="00544175">
      <w:pPr>
        <w:pStyle w:val="ConsPlusNormal"/>
        <w:ind w:firstLine="540"/>
        <w:jc w:val="both"/>
      </w:pPr>
      <w:r>
        <w:t xml:space="preserve">Ежегодно в Красноярском крае проводится ряд крупных культурных массовых мероприятий, </w:t>
      </w:r>
      <w:r>
        <w:lastRenderedPageBreak/>
        <w:t>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В течение ряда лет в городах и районах Красноярского края реализуются проекты "Культурная столица Красноярья" и "Енисейский экспресс", Всероссийский фестиваль национальных культур "Я люблю тебя, Россия!", Красноярская ярмарка книжной культуры и многие другие.</w:t>
      </w:r>
    </w:p>
    <w:p w:rsidR="00544175" w:rsidRDefault="00544175">
      <w:pPr>
        <w:pStyle w:val="ConsPlusNormal"/>
        <w:ind w:firstLine="540"/>
        <w:jc w:val="both"/>
      </w:pPr>
      <w:r>
        <w:t>Формированию неповторимого образа культуры Красноярского края способствует реализация культурных брендовых мероприятий, в том числе Августовская ярмарка в городе Енисейске, "Енисейская уха" в Енисейском районе, фестивали-конкурсы "Минусинский помидор" в городе Минусинске, "Высоцкий и Сибирь" в Манском районе и др.</w:t>
      </w:r>
    </w:p>
    <w:p w:rsidR="00544175" w:rsidRDefault="00544175">
      <w:pPr>
        <w:pStyle w:val="ConsPlusNormal"/>
        <w:ind w:firstLine="540"/>
        <w:jc w:val="both"/>
      </w:pPr>
      <w:r>
        <w:t>Интеграции Красноярского края в международное культурное пространство способствует проведение на территории Красноярского края фестивалей и конкурсов: Красноярского международного музыкального фестиваля стран Азиатско-Тихоокеанского региона, Международного фестиваля этнической музыки и ремесел "МИР Сибири", Международного Канского видеофестиваля и др., а также выступление ведущих коллективов и исполнителей Красноярского края за рубежом. Театры Красноярского края и филармонические коллективы успешно гастролируют в Великобритании, Сербии, Франции, Швейцарии, Китае и других странах.</w:t>
      </w:r>
    </w:p>
    <w:p w:rsidR="00544175" w:rsidRDefault="00544175">
      <w:pPr>
        <w:pStyle w:val="ConsPlusNormal"/>
        <w:ind w:firstLine="540"/>
        <w:jc w:val="both"/>
      </w:pPr>
      <w:r>
        <w:t>Созданию условий, обеспечивающих доступ населения Красноярского края к профессиональному искусству, мировым культурным ценностям, способствует привлечение в Красноярский край видных зарубежных деятелей культуры и искусства, коллективов, экспертов.</w:t>
      </w:r>
    </w:p>
    <w:p w:rsidR="00544175" w:rsidRDefault="00544175">
      <w:pPr>
        <w:pStyle w:val="ConsPlusNormal"/>
        <w:ind w:firstLine="540"/>
        <w:jc w:val="both"/>
      </w:pPr>
      <w:r>
        <w:t>Значительная часть проектов в Красноярском крае, направленных на международное культурное сотрудничество, реализуется Центром международных и региональных культурных связей.</w:t>
      </w:r>
    </w:p>
    <w:p w:rsidR="00544175" w:rsidRDefault="00544175">
      <w:pPr>
        <w:pStyle w:val="ConsPlusNormal"/>
        <w:ind w:firstLine="540"/>
        <w:jc w:val="both"/>
      </w:pPr>
      <w:r>
        <w:t>В целях наиболее полной интеграции Красноярского края в мировой культурный и информационный процесс необходимо продолжить реализацию международных культурных проектов на территории края, активизировать продвижение культуры Красноярского края за его пределами, прежде всего, в форме гастролей, участия в конкурсах, выставках и фестивалях, использование современных информационных технологий для формирования образа края как культурного центра Сибири.</w:t>
      </w:r>
    </w:p>
    <w:p w:rsidR="00544175" w:rsidRDefault="00544175">
      <w:pPr>
        <w:pStyle w:val="ConsPlusNormal"/>
        <w:jc w:val="both"/>
      </w:pPr>
    </w:p>
    <w:p w:rsidR="00544175" w:rsidRDefault="00544175">
      <w:pPr>
        <w:pStyle w:val="ConsPlusNormal"/>
        <w:jc w:val="center"/>
        <w:outlineLvl w:val="4"/>
      </w:pPr>
      <w:r>
        <w:t>2.1.5. Промежуточные и конечные социально-экономические</w:t>
      </w:r>
    </w:p>
    <w:p w:rsidR="00544175" w:rsidRDefault="00544175">
      <w:pPr>
        <w:pStyle w:val="ConsPlusNormal"/>
        <w:jc w:val="center"/>
      </w:pPr>
      <w:r>
        <w:t>результаты решения проблемы</w:t>
      </w:r>
    </w:p>
    <w:p w:rsidR="00544175" w:rsidRDefault="00544175">
      <w:pPr>
        <w:pStyle w:val="ConsPlusNormal"/>
        <w:jc w:val="both"/>
      </w:pPr>
    </w:p>
    <w:p w:rsidR="00544175" w:rsidRDefault="00544175">
      <w:pPr>
        <w:pStyle w:val="ConsPlusNormal"/>
        <w:ind w:firstLine="540"/>
        <w:jc w:val="both"/>
      </w:pPr>
      <w:r>
        <w:t>Промежуточные и конечные социально-экономические результаты решения проблемы:</w:t>
      </w:r>
    </w:p>
    <w:p w:rsidR="00544175" w:rsidRDefault="00544175">
      <w:pPr>
        <w:pStyle w:val="ConsPlusNormal"/>
        <w:ind w:firstLine="540"/>
        <w:jc w:val="both"/>
      </w:pPr>
      <w:r>
        <w:t>количество зрителей краевых государственных концертных организаций составит всего не менее 1507,0 тыс. человек, в том числе по годам: в 2014 году - не менее 293,6 тыс. человек, в 2015 году - не менее 299,6 тыс. человек, в 2016 году - не менее 302,6 тыс. человек, в 2017 году - не менее 305,6 тыс. человек, в 2018 году - не менее 305,6 тыс. человек;</w:t>
      </w:r>
    </w:p>
    <w:p w:rsidR="00544175" w:rsidRDefault="00544175">
      <w:pPr>
        <w:pStyle w:val="ConsPlusNormal"/>
        <w:ind w:firstLine="540"/>
        <w:jc w:val="both"/>
      </w:pPr>
      <w:r>
        <w:t>количество зрителей краевых государственных театров составит всего не менее 3095,6 тыс. человек, в том числе по годам: в 2014 году - не менее 758,5 тыс. человек, в 2015 году - не менее 771,8 тыс. человек, в 2016 году - не менее 779,5 тыс. человек, в 2017 году - не менее 785,8 тыс. человек, в 2018 году - не менее 785,8 тыс. человек;</w:t>
      </w:r>
    </w:p>
    <w:p w:rsidR="00544175" w:rsidRDefault="00544175">
      <w:pPr>
        <w:pStyle w:val="ConsPlusNormal"/>
        <w:ind w:firstLine="540"/>
        <w:jc w:val="both"/>
      </w:pPr>
      <w:r>
        <w:t>количество посетителей краевых государственных учреждений культурно-досугового типа составит всего не менее 3881,4 тыс. человек, в том числе по годам: в 2014 году - не менее 233,88 тыс. человек, в 2015 году - не менее 235,5 тыс. человек, в 2016 году - не менее 235,5 тыс. человек, в 2017 году - не менее 235,5 тыс. человек, в 2018 году - не менее 235,5 тыс. человек;</w:t>
      </w:r>
    </w:p>
    <w:p w:rsidR="00544175" w:rsidRDefault="00544175">
      <w:pPr>
        <w:pStyle w:val="ConsPlusNormal"/>
        <w:ind w:firstLine="540"/>
        <w:jc w:val="both"/>
      </w:pPr>
      <w:r>
        <w:t>количество фильмокопий, выданных организациям, осуществляющим кинопоказ, составит всего 22024 ед., в том числе по годам: в 2014 году - 4274 ед., в 2015 году - 4350 ед., в 2016 году - 4400 ед., в 2017 году - 4500 ед., в 2018 году - 4500 ед.;</w:t>
      </w:r>
    </w:p>
    <w:p w:rsidR="00544175" w:rsidRDefault="00544175">
      <w:pPr>
        <w:pStyle w:val="ConsPlusNormal"/>
        <w:ind w:firstLine="540"/>
        <w:jc w:val="both"/>
      </w:pPr>
      <w:r>
        <w:t>количество приобретенных произведений исполнительского искусства составит всего не менее 22 ед., в том числе по годам: в 2014 году - не менее 2 ед., в 2015 году - не менее 5 ед., в 2016 году - не менее 5 ед., в 2017 году - не менее 5 ед., в 2018 году - не менее 5 ед.;</w:t>
      </w:r>
    </w:p>
    <w:p w:rsidR="00544175" w:rsidRDefault="00544175">
      <w:pPr>
        <w:pStyle w:val="ConsPlusNormal"/>
        <w:ind w:firstLine="540"/>
        <w:jc w:val="both"/>
      </w:pPr>
      <w:r>
        <w:t xml:space="preserve">количество мероприятий, направленных на сохранение и развитие традиционной народной культуры, составит всего не менее 1327 ед., в том числе по годам: в 2014 году - не менее 163 ед., в 2015 году - не менее 291 ед., в 2016 году - не менее 291 ед., в 2017 году - не менее 291 ед., в 2018 </w:t>
      </w:r>
      <w:r>
        <w:lastRenderedPageBreak/>
        <w:t>году - не менее 291 ед.;</w:t>
      </w:r>
    </w:p>
    <w:p w:rsidR="00544175" w:rsidRDefault="00544175">
      <w:pPr>
        <w:pStyle w:val="ConsPlusNormal"/>
        <w:ind w:firstLine="540"/>
        <w:jc w:val="both"/>
      </w:pPr>
      <w:r>
        <w:t>количество мероприятий, направленных на поддержку творческих инициатив населения, творческих союзов и организаций культуры, составит всего не менее 699 ед., в том числе по годам: в 2014 году - не менее 183 ед., в 2015 году - не менее 129 ед., в 2016 году - не менее 129 ед., в 2017 году - не менее 129 ед., в 2018 году - не менее 129 ед.;</w:t>
      </w:r>
    </w:p>
    <w:p w:rsidR="00544175" w:rsidRDefault="00544175">
      <w:pPr>
        <w:pStyle w:val="ConsPlusNormal"/>
        <w:ind w:firstLine="540"/>
        <w:jc w:val="both"/>
      </w:pPr>
      <w:r>
        <w:t>количество мероприятий, направленных на организацию и проведение культурных мероприятий, в том числе межрегионального и международного уровня, составит всего не менее 211 ед., в том числе по годам: в 2014 году - не менее 45 ед., в 2015 году - не менее 41 ед., в 2016 году - не менее 42 ед., в 2017 году - не менее 41 ед., 2018 году - не менее 42 ед.;</w:t>
      </w:r>
    </w:p>
    <w:p w:rsidR="00544175" w:rsidRDefault="00544175">
      <w:pPr>
        <w:pStyle w:val="ConsPlusNormal"/>
        <w:ind w:firstLine="540"/>
        <w:jc w:val="both"/>
      </w:pPr>
      <w:r>
        <w:t>количество социокультурных проектов в области культуры, реализованных муниципальными учреждениями, составит всего не менее 108 ед., в том числе по годам: в 2014 году - не менее 12 ед., в 2015 году - не менее 24 ед., в 2016 году - не менее 24 ед., в 2017 году - не менее 24 ед., в 2018 году - не менее 24 ед.;</w:t>
      </w:r>
    </w:p>
    <w:p w:rsidR="00544175" w:rsidRDefault="00544175">
      <w:pPr>
        <w:pStyle w:val="ConsPlusNormal"/>
        <w:ind w:firstLine="540"/>
        <w:jc w:val="both"/>
      </w:pPr>
      <w:r>
        <w:t>количество мероприятий по профилактике правонарушений и укреплению общественного порядка и общественной безопасности составит не менее 4 ед. ежегодно.</w:t>
      </w:r>
    </w:p>
    <w:p w:rsidR="00544175" w:rsidRDefault="00544175">
      <w:pPr>
        <w:pStyle w:val="ConsPlusNormal"/>
        <w:jc w:val="both"/>
      </w:pPr>
    </w:p>
    <w:p w:rsidR="00544175" w:rsidRDefault="00544175">
      <w:pPr>
        <w:pStyle w:val="ConsPlusNormal"/>
        <w:jc w:val="center"/>
        <w:outlineLvl w:val="3"/>
      </w:pPr>
      <w:r>
        <w:t>2.2. Основная цель, задачи, этапы и сроки выполнения</w:t>
      </w:r>
    </w:p>
    <w:p w:rsidR="00544175" w:rsidRDefault="00544175">
      <w:pPr>
        <w:pStyle w:val="ConsPlusNormal"/>
        <w:jc w:val="center"/>
      </w:pPr>
      <w:r>
        <w:t>подпрограммы, целевые индикаторы</w:t>
      </w:r>
    </w:p>
    <w:p w:rsidR="00544175" w:rsidRDefault="00544175">
      <w:pPr>
        <w:pStyle w:val="ConsPlusNormal"/>
        <w:jc w:val="both"/>
      </w:pPr>
    </w:p>
    <w:p w:rsidR="00544175" w:rsidRDefault="00544175">
      <w:pPr>
        <w:pStyle w:val="ConsPlusNormal"/>
        <w:ind w:firstLine="540"/>
        <w:jc w:val="both"/>
      </w:pPr>
      <w:r>
        <w:t xml:space="preserve">С учетом целевых установок и приоритетов государственной культурной политики, Основных направлений стратегии культурной политики Красноярского края на 2009 - 2020 годы, утвержденных </w:t>
      </w:r>
      <w:hyperlink r:id="rId254" w:history="1">
        <w:r>
          <w:rPr>
            <w:color w:val="0000FF"/>
          </w:rPr>
          <w:t>Постановлением</w:t>
        </w:r>
      </w:hyperlink>
      <w:r>
        <w:t xml:space="preserve"> Правительства Красноярского края от 20.01.2009 N 24-п, целью подпрограммы определено обеспечение доступа населения Красноярского края к культурным благам и участию в культурной жизни, реализации творческого потенциала населения Красноярского края.</w:t>
      </w:r>
    </w:p>
    <w:p w:rsidR="00544175" w:rsidRDefault="00544175">
      <w:pPr>
        <w:pStyle w:val="ConsPlusNormal"/>
        <w:ind w:firstLine="540"/>
        <w:jc w:val="both"/>
      </w:pPr>
      <w:r>
        <w:t>Достижение данной цели потребует решения следующих задач:</w:t>
      </w:r>
    </w:p>
    <w:p w:rsidR="00544175" w:rsidRDefault="00544175">
      <w:pPr>
        <w:pStyle w:val="ConsPlusNormal"/>
        <w:ind w:firstLine="540"/>
        <w:jc w:val="both"/>
      </w:pPr>
      <w:r>
        <w:t>поддержка искусства;</w:t>
      </w:r>
    </w:p>
    <w:p w:rsidR="00544175" w:rsidRDefault="00544175">
      <w:pPr>
        <w:pStyle w:val="ConsPlusNormal"/>
        <w:ind w:firstLine="540"/>
        <w:jc w:val="both"/>
      </w:pPr>
      <w:r>
        <w:t>сохранение и развитие традиционной народной культуры;</w:t>
      </w:r>
    </w:p>
    <w:p w:rsidR="00544175" w:rsidRDefault="00544175">
      <w:pPr>
        <w:pStyle w:val="ConsPlusNormal"/>
        <w:ind w:firstLine="540"/>
        <w:jc w:val="both"/>
      </w:pPr>
      <w:r>
        <w:t>поддержка творческих инициатив населения, творческих союзов и организаций культуры;</w:t>
      </w:r>
    </w:p>
    <w:p w:rsidR="00544175" w:rsidRDefault="00544175">
      <w:pPr>
        <w:pStyle w:val="ConsPlusNormal"/>
        <w:ind w:firstLine="540"/>
        <w:jc w:val="both"/>
      </w:pPr>
      <w:r>
        <w:t>организация и проведение культурных мероприятий, в том числе межрегионального и международного уровня.</w:t>
      </w:r>
    </w:p>
    <w:p w:rsidR="00544175" w:rsidRDefault="00544175">
      <w:pPr>
        <w:pStyle w:val="ConsPlusNormal"/>
        <w:ind w:firstLine="540"/>
        <w:jc w:val="both"/>
      </w:pPr>
      <w:r>
        <w:t xml:space="preserve">Право граждан на участие в культурной жизни и доступ к культурным ценностям, гарантированное </w:t>
      </w:r>
      <w:hyperlink r:id="rId255" w:history="1">
        <w:r>
          <w:rPr>
            <w:color w:val="0000FF"/>
          </w:rPr>
          <w:t>Конституцией</w:t>
        </w:r>
      </w:hyperlink>
      <w:r>
        <w:t xml:space="preserve"> Российской Федерации, обеспечивается следующим:</w:t>
      </w:r>
    </w:p>
    <w:p w:rsidR="00544175" w:rsidRDefault="00544175">
      <w:pPr>
        <w:pStyle w:val="ConsPlusNormal"/>
        <w:ind w:firstLine="540"/>
        <w:jc w:val="both"/>
      </w:pPr>
      <w:r>
        <w:t>обеспечением доступности для граждан результатов профессиональной творческой деятельности;</w:t>
      </w:r>
    </w:p>
    <w:p w:rsidR="00544175" w:rsidRDefault="00544175">
      <w:pPr>
        <w:pStyle w:val="ConsPlusNormal"/>
        <w:ind w:firstLine="540"/>
        <w:jc w:val="both"/>
      </w:pPr>
      <w:r>
        <w:t>созданием условий и стимулированием творческой деятельности граждан на непрофессиональной (любительской) основе.</w:t>
      </w:r>
    </w:p>
    <w:p w:rsidR="00544175" w:rsidRDefault="00544175">
      <w:pPr>
        <w:pStyle w:val="ConsPlusNormal"/>
        <w:ind w:firstLine="540"/>
        <w:jc w:val="both"/>
      </w:pPr>
      <w:r>
        <w:t xml:space="preserve">В связи с тем, что на современной стадии развития российского общества доступность для граждан результатов профессиональной творческой деятельности обеспечивается, в основном, деятельностью государственных театрально-зрелищных учреждений, творческих союзов и независимых профессиональных творческих работников, цель подпрограммы может быть достигнута лишь государственной поддержкой искусства. Основные формы этой поддержки - организация предоставления населению государственных услуг краевыми государственными театрами и краевой государственной концертной организацией, приобретение произведений искусства у творческих работников для представления гражданам, предоставление грантов в области науки, культуры, искусства, а также реализация проектов, инициированных творческими союзами (мероприятия, предусмотренные </w:t>
      </w:r>
      <w:hyperlink w:anchor="P9781" w:history="1">
        <w:r>
          <w:rPr>
            <w:color w:val="0000FF"/>
          </w:rPr>
          <w:t>подпунктами 1.1</w:t>
        </w:r>
      </w:hyperlink>
      <w:r>
        <w:t xml:space="preserve"> - </w:t>
      </w:r>
      <w:hyperlink w:anchor="P9850" w:history="1">
        <w:r>
          <w:rPr>
            <w:color w:val="0000FF"/>
          </w:rPr>
          <w:t>1.4 пункта 1</w:t>
        </w:r>
      </w:hyperlink>
      <w:r>
        <w:t xml:space="preserve">, </w:t>
      </w:r>
      <w:hyperlink w:anchor="P9932" w:history="1">
        <w:r>
          <w:rPr>
            <w:color w:val="0000FF"/>
          </w:rPr>
          <w:t>подпунктом 3.1 пункта 3</w:t>
        </w:r>
      </w:hyperlink>
      <w:r>
        <w:t xml:space="preserve"> перечня мероприятий подпрограммы согласно приложению N 2 к подпрограмме).</w:t>
      </w:r>
    </w:p>
    <w:p w:rsidR="00544175" w:rsidRDefault="00544175">
      <w:pPr>
        <w:pStyle w:val="ConsPlusNormal"/>
        <w:ind w:firstLine="540"/>
        <w:jc w:val="both"/>
      </w:pPr>
      <w:r>
        <w:t xml:space="preserve">Одним из основных условий развития традиционных видов культурной деятельности на непрофессиональной основе является наличие материально-технических ресурсов (помещения, оборудование и другое) и специалистов, обучающих творческим навыкам и умениям. Обеспечение этого условия будет достигаться путем организации предоставления населению государственных услуг краевыми государственными учреждениями культурно-досугового (клубного) типа (мероприятие, предусмотренное </w:t>
      </w:r>
      <w:hyperlink w:anchor="P9896" w:history="1">
        <w:r>
          <w:rPr>
            <w:color w:val="0000FF"/>
          </w:rPr>
          <w:t>подпунктом 2.1 пункта 2</w:t>
        </w:r>
      </w:hyperlink>
      <w:r>
        <w:t xml:space="preserve"> перечня мероприятий </w:t>
      </w:r>
      <w:r>
        <w:lastRenderedPageBreak/>
        <w:t>подпрограммы согласно приложению N 2 к подпрограмме).</w:t>
      </w:r>
    </w:p>
    <w:p w:rsidR="00544175" w:rsidRDefault="00544175">
      <w:pPr>
        <w:pStyle w:val="ConsPlusNormal"/>
        <w:ind w:firstLine="540"/>
        <w:jc w:val="both"/>
      </w:pPr>
      <w:r>
        <w:t xml:space="preserve">Подавляющее большинство из 2691 ед. учреждений культуры и образовательных организаций в области культуры в Красноярском крае являются муниципальными (2676 ед., или 99,4%). Они вносят значительный вклад в повышение качества жизни населения Красноярского края. Для стимулирования культурной деятельности в муниципальных образованиях Красноярского края необходима государственная поддержка имеющих краевую значимость социокультурных проектов муниципальных учреждений культуры и образовательных организаций в области культуры (мероприятие, предусмотренное </w:t>
      </w:r>
      <w:hyperlink w:anchor="P9951" w:history="1">
        <w:r>
          <w:rPr>
            <w:color w:val="0000FF"/>
          </w:rPr>
          <w:t>подпунктом 3.2 пункта 3</w:t>
        </w:r>
      </w:hyperlink>
      <w:r>
        <w:t xml:space="preserve"> перечня мероприятий подпрограммы согласно приложению N 2 к подпрограмме).</w:t>
      </w:r>
    </w:p>
    <w:p w:rsidR="00544175" w:rsidRDefault="00544175">
      <w:pPr>
        <w:pStyle w:val="ConsPlusNormal"/>
        <w:ind w:firstLine="540"/>
        <w:jc w:val="both"/>
      </w:pPr>
      <w:r>
        <w:t xml:space="preserve">Для проведения краевых мероприятий, посвященных государственным праздникам, знаменательным и памятным датам, реализации проектов, направленных на межрегиональный и международный культурный обмен, подпрограммой предусмотрено обеспечение соответствующей деятельности подведомственных министерству культуры Красноярского края учреждений (мероприятие, предусмотренное </w:t>
      </w:r>
      <w:hyperlink w:anchor="P10008" w:history="1">
        <w:r>
          <w:rPr>
            <w:color w:val="0000FF"/>
          </w:rPr>
          <w:t>подпунктом 4.1 пункта 4</w:t>
        </w:r>
      </w:hyperlink>
      <w:r>
        <w:t xml:space="preserve"> перечня мероприятий подпрограммы согласно приложению N 2 к подпрограмме).</w:t>
      </w:r>
    </w:p>
    <w:p w:rsidR="00544175" w:rsidRDefault="00544175">
      <w:pPr>
        <w:pStyle w:val="ConsPlusNormal"/>
        <w:ind w:firstLine="540"/>
        <w:jc w:val="both"/>
      </w:pPr>
      <w:r>
        <w:t xml:space="preserve">Для проведения мероприятий по профилактике правонарушений и укреплению общественного порядка и общественной безопасности подпрограммой предусмотрено обеспечение соответствующей деятельности подведомственных министерству культуры Красноярского края учреждений (мероприятие, предусмотренное </w:t>
      </w:r>
      <w:hyperlink w:anchor="P10027" w:history="1">
        <w:r>
          <w:rPr>
            <w:color w:val="0000FF"/>
          </w:rPr>
          <w:t>подпунктом 4.2 пункта 4</w:t>
        </w:r>
      </w:hyperlink>
      <w:r>
        <w:t xml:space="preserve"> перечня мероприятий подпрограммы согласно приложению N 2 к подпрограмме).</w:t>
      </w:r>
    </w:p>
    <w:p w:rsidR="00544175" w:rsidRDefault="00544175">
      <w:pPr>
        <w:pStyle w:val="ConsPlusNormal"/>
        <w:ind w:firstLine="540"/>
        <w:jc w:val="both"/>
      </w:pPr>
      <w:r>
        <w:t xml:space="preserve">Функции исполнителя подпрограммы в области реализации мероприятий осуществляются в соответствии с </w:t>
      </w:r>
      <w:hyperlink w:anchor="P9449" w:history="1">
        <w:r>
          <w:rPr>
            <w:color w:val="0000FF"/>
          </w:rPr>
          <w:t>подразделами 2.3</w:t>
        </w:r>
      </w:hyperlink>
      <w:r>
        <w:t xml:space="preserve"> "Механизм реализации подпрограммы" и </w:t>
      </w:r>
      <w:hyperlink w:anchor="P9518" w:history="1">
        <w:r>
          <w:rPr>
            <w:color w:val="0000FF"/>
          </w:rPr>
          <w:t>2.4</w:t>
        </w:r>
      </w:hyperlink>
      <w:r>
        <w:t xml:space="preserve"> "Управление подпрограммой и контроль за ходом ее выполнения" раздела 2 подпрограммы.</w:t>
      </w:r>
    </w:p>
    <w:p w:rsidR="00544175" w:rsidRDefault="00544175">
      <w:pPr>
        <w:pStyle w:val="ConsPlusNormal"/>
        <w:ind w:firstLine="540"/>
        <w:jc w:val="both"/>
      </w:pPr>
      <w:r>
        <w:t>Сроки исполнения подпрограммы: 2014 - 2018 годы.</w:t>
      </w:r>
    </w:p>
    <w:p w:rsidR="00544175" w:rsidRDefault="00544175">
      <w:pPr>
        <w:pStyle w:val="ConsPlusNormal"/>
        <w:ind w:firstLine="540"/>
        <w:jc w:val="both"/>
      </w:pPr>
      <w:r>
        <w:t>Подпрограмма не предусматривает отдельные этапы реализации.</w:t>
      </w:r>
    </w:p>
    <w:p w:rsidR="00544175" w:rsidRDefault="00544175">
      <w:pPr>
        <w:pStyle w:val="ConsPlusNormal"/>
        <w:ind w:firstLine="540"/>
        <w:jc w:val="both"/>
      </w:pPr>
      <w: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театров, концертных организаций, учреждений культурно-досугового типа, показателей </w:t>
      </w:r>
      <w:hyperlink r:id="rId256" w:history="1">
        <w:r>
          <w:rPr>
            <w:color w:val="0000FF"/>
          </w:rPr>
          <w:t>Плана</w:t>
        </w:r>
      </w:hyperlink>
      <w:r>
        <w:t xml:space="preserve"> мероприятий ("дорожной карты") "Изменения в отраслях социальной сферы, направленные на повышение эффективности сферы культуры Красноярского края", утвержденного Распоряжением Губернатора Красноярского края от 25.02.2013 N 58-рг.</w:t>
      </w:r>
    </w:p>
    <w:p w:rsidR="00544175" w:rsidRDefault="00544175">
      <w:pPr>
        <w:pStyle w:val="ConsPlusNormal"/>
        <w:ind w:firstLine="540"/>
        <w:jc w:val="both"/>
      </w:pPr>
      <w:r>
        <w:t>Целевыми индикаторами реализации подпрограммы являются:</w:t>
      </w:r>
    </w:p>
    <w:p w:rsidR="00544175" w:rsidRDefault="00544175">
      <w:pPr>
        <w:pStyle w:val="ConsPlusNormal"/>
        <w:ind w:firstLine="540"/>
        <w:jc w:val="both"/>
      </w:pPr>
      <w:r>
        <w:t>количество зрителей краевых государственных концертных организаций на 1 тыс. человек населения;</w:t>
      </w:r>
    </w:p>
    <w:p w:rsidR="00544175" w:rsidRDefault="00544175">
      <w:pPr>
        <w:pStyle w:val="ConsPlusNormal"/>
        <w:ind w:firstLine="540"/>
        <w:jc w:val="both"/>
      </w:pPr>
      <w:r>
        <w:t>количество зрителей краевых государственных театров на 1 тыс. человек населения;</w:t>
      </w:r>
    </w:p>
    <w:p w:rsidR="00544175" w:rsidRDefault="00544175">
      <w:pPr>
        <w:pStyle w:val="ConsPlusNormal"/>
        <w:ind w:firstLine="540"/>
        <w:jc w:val="both"/>
      </w:pPr>
      <w:r>
        <w:t>количество посетителей краевых государственных учреждений культурно-досугового типа на 1 тыс. человек населения;</w:t>
      </w:r>
    </w:p>
    <w:p w:rsidR="00544175" w:rsidRDefault="00544175">
      <w:pPr>
        <w:pStyle w:val="ConsPlusNormal"/>
        <w:ind w:firstLine="540"/>
        <w:jc w:val="both"/>
      </w:pPr>
      <w:r>
        <w:t>число клубных формирований на 1 тыс. человек населения;</w:t>
      </w:r>
    </w:p>
    <w:p w:rsidR="00544175" w:rsidRDefault="00544175">
      <w:pPr>
        <w:pStyle w:val="ConsPlusNormal"/>
        <w:ind w:firstLine="540"/>
        <w:jc w:val="both"/>
      </w:pPr>
      <w:r>
        <w:t>число участников клубных формирований на 1 тыс. человек населения;</w:t>
      </w:r>
    </w:p>
    <w:p w:rsidR="00544175" w:rsidRDefault="00544175">
      <w:pPr>
        <w:pStyle w:val="ConsPlusNormal"/>
        <w:ind w:firstLine="540"/>
        <w:jc w:val="both"/>
      </w:pPr>
      <w:r>
        <w:t>число участников клубных формирований для детей в возрасте до 14 лет включительно;</w:t>
      </w:r>
    </w:p>
    <w:p w:rsidR="00544175" w:rsidRDefault="00544175">
      <w:pPr>
        <w:pStyle w:val="ConsPlusNormal"/>
        <w:ind w:firstLine="540"/>
        <w:jc w:val="both"/>
      </w:pPr>
      <w:r>
        <w:t>минимальное число социокультурных проектов в области культуры, реализованных муниципальными учреждениями;</w:t>
      </w:r>
    </w:p>
    <w:p w:rsidR="00544175" w:rsidRDefault="00544175">
      <w:pPr>
        <w:pStyle w:val="ConsPlusNormal"/>
        <w:ind w:firstLine="540"/>
        <w:jc w:val="both"/>
      </w:pPr>
      <w:r>
        <w:t>увеличение количества выставочных проектов, осуществляемых в Красноярском крае;</w:t>
      </w:r>
    </w:p>
    <w:p w:rsidR="00544175" w:rsidRDefault="00544175">
      <w:pPr>
        <w:pStyle w:val="ConsPlusNormal"/>
        <w:ind w:firstLine="540"/>
        <w:jc w:val="both"/>
      </w:pPr>
      <w:r>
        <w:t>увеличение численности участников культурно-досуговых мероприятий;</w:t>
      </w:r>
    </w:p>
    <w:p w:rsidR="00544175" w:rsidRDefault="00544175">
      <w:pPr>
        <w:pStyle w:val="ConsPlusNormal"/>
        <w:ind w:firstLine="540"/>
        <w:jc w:val="both"/>
      </w:pPr>
      <w:r>
        <w:t>увеличение количества посещений театрально-концертных мероприятий;</w:t>
      </w:r>
    </w:p>
    <w:p w:rsidR="00544175" w:rsidRDefault="00544175">
      <w:pPr>
        <w:pStyle w:val="ConsPlusNormal"/>
        <w:ind w:firstLine="540"/>
        <w:jc w:val="both"/>
      </w:pPr>
      <w:r>
        <w:t>число участников клубных формирований;</w:t>
      </w:r>
    </w:p>
    <w:p w:rsidR="00544175" w:rsidRDefault="00544175">
      <w:pPr>
        <w:pStyle w:val="ConsPlusNormal"/>
        <w:ind w:firstLine="540"/>
        <w:jc w:val="both"/>
      </w:pPr>
      <w:r>
        <w:t>число выставочных проектов, осуществляемых в Красноярском крае;</w:t>
      </w:r>
    </w:p>
    <w:p w:rsidR="00544175" w:rsidRDefault="00544175">
      <w:pPr>
        <w:pStyle w:val="ConsPlusNormal"/>
        <w:ind w:firstLine="540"/>
        <w:jc w:val="both"/>
      </w:pPr>
      <w:r>
        <w:t>число участников культурно-досуговых мероприятий.</w:t>
      </w:r>
    </w:p>
    <w:p w:rsidR="00544175" w:rsidRDefault="00544175">
      <w:pPr>
        <w:pStyle w:val="ConsPlusNormal"/>
        <w:ind w:firstLine="540"/>
        <w:jc w:val="both"/>
      </w:pPr>
      <w:r>
        <w:t xml:space="preserve">Целевые индикаторы приведены в </w:t>
      </w:r>
      <w:hyperlink w:anchor="P9563"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bookmarkStart w:id="102" w:name="P9449"/>
      <w:bookmarkEnd w:id="102"/>
      <w:r>
        <w:t>2.3. Механизм реализации подпрограммы</w:t>
      </w:r>
    </w:p>
    <w:p w:rsidR="00544175" w:rsidRDefault="00544175">
      <w:pPr>
        <w:pStyle w:val="ConsPlusNormal"/>
        <w:jc w:val="both"/>
      </w:pPr>
    </w:p>
    <w:p w:rsidR="00544175" w:rsidRDefault="00544175">
      <w:pPr>
        <w:pStyle w:val="ConsPlusNormal"/>
        <w:ind w:firstLine="540"/>
        <w:jc w:val="both"/>
      </w:pPr>
      <w:r>
        <w:t xml:space="preserve">2.3.1. </w:t>
      </w:r>
      <w:hyperlink w:anchor="P9739" w:history="1">
        <w:r>
          <w:rPr>
            <w:color w:val="0000FF"/>
          </w:rPr>
          <w:t>Перечень</w:t>
        </w:r>
      </w:hyperlink>
      <w:r>
        <w:t xml:space="preserve"> мероприятий подпрограммы приведен в приложении N 2 к подпрограмме (далее - мероприятия подпрограммы).</w:t>
      </w:r>
    </w:p>
    <w:p w:rsidR="00544175" w:rsidRDefault="00544175">
      <w:pPr>
        <w:pStyle w:val="ConsPlusNormal"/>
        <w:ind w:firstLine="540"/>
        <w:jc w:val="both"/>
      </w:pPr>
      <w:r>
        <w:lastRenderedPageBreak/>
        <w:t>Главный распорядитель бюджетных средств - министерство культуры Красноярского края (далее - Министерство).</w:t>
      </w:r>
    </w:p>
    <w:p w:rsidR="00544175" w:rsidRDefault="00544175">
      <w:pPr>
        <w:pStyle w:val="ConsPlusNormal"/>
        <w:ind w:firstLine="540"/>
        <w:jc w:val="both"/>
      </w:pPr>
      <w:r>
        <w:t>2.3.2. Реализация мероприятий подпрограммы осуществляется путем предоставления субсидий по соглашениям, заключенным между Министерством и краевыми государственными бюджетными или автономными учреждениями культуры, о порядке и условиях предоставления субсидии на цели, связанные с финансовым обеспечением выполнения государственного задания на оказание государственных услуг (выполнение работ), а именно:</w:t>
      </w:r>
    </w:p>
    <w:p w:rsidR="00544175" w:rsidRDefault="00544175">
      <w:pPr>
        <w:pStyle w:val="ConsPlusNormal"/>
        <w:ind w:firstLine="540"/>
        <w:jc w:val="both"/>
      </w:pPr>
      <w:r>
        <w:t xml:space="preserve">1) по </w:t>
      </w:r>
      <w:hyperlink w:anchor="P9781" w:history="1">
        <w:r>
          <w:rPr>
            <w:color w:val="0000FF"/>
          </w:rPr>
          <w:t>подпункту 1.1 пункта 1</w:t>
        </w:r>
      </w:hyperlink>
      <w:r>
        <w:t xml:space="preserve"> мероприятий подпрограммы:</w:t>
      </w:r>
    </w:p>
    <w:p w:rsidR="00544175" w:rsidRDefault="00544175">
      <w:pPr>
        <w:pStyle w:val="ConsPlusNormal"/>
        <w:ind w:firstLine="540"/>
        <w:jc w:val="both"/>
      </w:pPr>
      <w:r>
        <w:t>краевому государственному бюджетному учреждению культуры "Красноярская краевая филармония",</w:t>
      </w:r>
    </w:p>
    <w:p w:rsidR="00544175" w:rsidRDefault="00544175">
      <w:pPr>
        <w:pStyle w:val="ConsPlusNormal"/>
        <w:ind w:firstLine="540"/>
        <w:jc w:val="both"/>
      </w:pPr>
      <w:r>
        <w:t>краевому государственному бюджетному учреждению культуры "Норильский Заполярный театр драмы им. Вл.Маяковского",</w:t>
      </w:r>
    </w:p>
    <w:p w:rsidR="00544175" w:rsidRDefault="00544175">
      <w:pPr>
        <w:pStyle w:val="ConsPlusNormal"/>
        <w:ind w:firstLine="540"/>
        <w:jc w:val="both"/>
      </w:pPr>
      <w:r>
        <w:t>краевому государственному бюджетному учреждению культуры Ачинскому драматическому театру,</w:t>
      </w:r>
    </w:p>
    <w:p w:rsidR="00544175" w:rsidRDefault="00544175">
      <w:pPr>
        <w:pStyle w:val="ConsPlusNormal"/>
        <w:ind w:firstLine="540"/>
        <w:jc w:val="both"/>
      </w:pPr>
      <w:r>
        <w:t>краевому государственному бюджетному учреждению культуры Канскому драматическому театру,</w:t>
      </w:r>
    </w:p>
    <w:p w:rsidR="00544175" w:rsidRDefault="00544175">
      <w:pPr>
        <w:pStyle w:val="ConsPlusNormal"/>
        <w:ind w:firstLine="540"/>
        <w:jc w:val="both"/>
      </w:pPr>
      <w:r>
        <w:t>краевому государственному бюджетному учреждению культуры Минусинскому драматическому театру,</w:t>
      </w:r>
    </w:p>
    <w:p w:rsidR="00544175" w:rsidRDefault="00544175">
      <w:pPr>
        <w:pStyle w:val="ConsPlusNormal"/>
        <w:ind w:firstLine="540"/>
        <w:jc w:val="both"/>
      </w:pPr>
      <w:r>
        <w:t>краевому государственному автономному учреждению "Красноярский музыкальный театр",</w:t>
      </w:r>
    </w:p>
    <w:p w:rsidR="00544175" w:rsidRDefault="00544175">
      <w:pPr>
        <w:pStyle w:val="ConsPlusNormal"/>
        <w:ind w:firstLine="540"/>
        <w:jc w:val="both"/>
      </w:pPr>
      <w:r>
        <w:t>краевому государственному автономному учреждению культуры "Красноярский театр кукол",</w:t>
      </w:r>
    </w:p>
    <w:p w:rsidR="00544175" w:rsidRDefault="00544175">
      <w:pPr>
        <w:pStyle w:val="ConsPlusNormal"/>
        <w:ind w:firstLine="540"/>
        <w:jc w:val="both"/>
      </w:pPr>
      <w:r>
        <w:t>краевому государственному автономному учреждению культуры "Красноярский театр юного зрителя",</w:t>
      </w:r>
    </w:p>
    <w:p w:rsidR="00544175" w:rsidRDefault="00544175">
      <w:pPr>
        <w:pStyle w:val="ConsPlusNormal"/>
        <w:ind w:firstLine="540"/>
        <w:jc w:val="both"/>
      </w:pPr>
      <w:r>
        <w:t>краевому государственному автономному учреждению культуры Красноярскому государственному театру оперы и балета,</w:t>
      </w:r>
    </w:p>
    <w:p w:rsidR="00544175" w:rsidRDefault="00544175">
      <w:pPr>
        <w:pStyle w:val="ConsPlusNormal"/>
        <w:ind w:firstLine="540"/>
        <w:jc w:val="both"/>
      </w:pPr>
      <w:r>
        <w:t>краевому государственному автономному учреждению культуры Красноярскому драматическому театру им. А.С. Пушкина,</w:t>
      </w:r>
    </w:p>
    <w:p w:rsidR="00544175" w:rsidRDefault="00544175">
      <w:pPr>
        <w:pStyle w:val="ConsPlusNormal"/>
        <w:ind w:firstLine="540"/>
        <w:jc w:val="both"/>
      </w:pPr>
      <w:r>
        <w:t>краевому государственному бюджетному учреждению культуры "Красноярский кинограф";</w:t>
      </w:r>
    </w:p>
    <w:p w:rsidR="00544175" w:rsidRDefault="00544175">
      <w:pPr>
        <w:pStyle w:val="ConsPlusNormal"/>
        <w:ind w:firstLine="540"/>
        <w:jc w:val="both"/>
      </w:pPr>
      <w:r>
        <w:t xml:space="preserve">2) по </w:t>
      </w:r>
      <w:hyperlink w:anchor="P9896" w:history="1">
        <w:r>
          <w:rPr>
            <w:color w:val="0000FF"/>
          </w:rPr>
          <w:t>подпункту 2.1 пункта 2</w:t>
        </w:r>
      </w:hyperlink>
      <w:r>
        <w:t xml:space="preserve"> мероприятий подпрограммы:</w:t>
      </w:r>
    </w:p>
    <w:p w:rsidR="00544175" w:rsidRDefault="00544175">
      <w:pPr>
        <w:pStyle w:val="ConsPlusNormal"/>
        <w:ind w:firstLine="540"/>
        <w:jc w:val="both"/>
      </w:pPr>
      <w:r>
        <w:t>краевому государственному бюджетному учреждению культуры "Государственный центр народного творчества Красноярского края",</w:t>
      </w:r>
    </w:p>
    <w:p w:rsidR="00544175" w:rsidRDefault="00544175">
      <w:pPr>
        <w:pStyle w:val="ConsPlusNormal"/>
        <w:ind w:firstLine="540"/>
        <w:jc w:val="both"/>
      </w:pPr>
      <w:r>
        <w:t>краевому государственному бюджетному учреждению культуры "Таймырский Дом народного творчества",</w:t>
      </w:r>
    </w:p>
    <w:p w:rsidR="00544175" w:rsidRDefault="00544175">
      <w:pPr>
        <w:pStyle w:val="ConsPlusNormal"/>
        <w:ind w:firstLine="540"/>
        <w:jc w:val="both"/>
      </w:pPr>
      <w:r>
        <w:t>краевому государственному бюджетному учреждению культуры "Дом офицеров",</w:t>
      </w:r>
    </w:p>
    <w:p w:rsidR="00544175" w:rsidRDefault="00544175">
      <w:pPr>
        <w:pStyle w:val="ConsPlusNormal"/>
        <w:ind w:firstLine="540"/>
        <w:jc w:val="both"/>
      </w:pPr>
      <w:r>
        <w:t>краевому государственному бюджетному учреждению культуры "Центр культурных инициатив",</w:t>
      </w:r>
    </w:p>
    <w:p w:rsidR="00544175" w:rsidRDefault="00544175">
      <w:pPr>
        <w:pStyle w:val="ConsPlusNormal"/>
        <w:ind w:firstLine="540"/>
        <w:jc w:val="both"/>
      </w:pPr>
      <w:r>
        <w:t>краевому государственному автономному учреждению культуры культурно-социальному комплексу "Дворец Труда и Согласия";</w:t>
      </w:r>
    </w:p>
    <w:p w:rsidR="00544175" w:rsidRDefault="00544175">
      <w:pPr>
        <w:pStyle w:val="ConsPlusNormal"/>
        <w:ind w:firstLine="540"/>
        <w:jc w:val="both"/>
      </w:pPr>
      <w:r>
        <w:t xml:space="preserve">3) по </w:t>
      </w:r>
      <w:hyperlink w:anchor="P9932" w:history="1">
        <w:r>
          <w:rPr>
            <w:color w:val="0000FF"/>
          </w:rPr>
          <w:t>подпункту 3.1 пункта 3</w:t>
        </w:r>
      </w:hyperlink>
      <w:r>
        <w:t xml:space="preserve"> мероприятий подпрограммы: краевому государственному бюджетному учреждению культуры "Дом искусств";</w:t>
      </w:r>
    </w:p>
    <w:p w:rsidR="00544175" w:rsidRDefault="00544175">
      <w:pPr>
        <w:pStyle w:val="ConsPlusNormal"/>
        <w:ind w:firstLine="540"/>
        <w:jc w:val="both"/>
      </w:pPr>
      <w:r>
        <w:t xml:space="preserve">4) по </w:t>
      </w:r>
      <w:hyperlink w:anchor="P10008" w:history="1">
        <w:r>
          <w:rPr>
            <w:color w:val="0000FF"/>
          </w:rPr>
          <w:t>подпункту 4.1 пункта 4</w:t>
        </w:r>
      </w:hyperlink>
      <w:r>
        <w:t xml:space="preserve"> мероприятий подпрограммы: краевому государственному автономному учреждению культуры "Центр международных и региональных культурных связей";</w:t>
      </w:r>
    </w:p>
    <w:p w:rsidR="00544175" w:rsidRDefault="00544175">
      <w:pPr>
        <w:pStyle w:val="ConsPlusNormal"/>
        <w:ind w:firstLine="540"/>
        <w:jc w:val="both"/>
      </w:pPr>
      <w:r>
        <w:t xml:space="preserve">5) по </w:t>
      </w:r>
      <w:hyperlink w:anchor="P10027" w:history="1">
        <w:r>
          <w:rPr>
            <w:color w:val="0000FF"/>
          </w:rPr>
          <w:t>подпункту 4.2 пункта 4</w:t>
        </w:r>
      </w:hyperlink>
      <w:r>
        <w:t xml:space="preserve"> мероприятий подпрограммы:</w:t>
      </w:r>
    </w:p>
    <w:p w:rsidR="00544175" w:rsidRDefault="00544175">
      <w:pPr>
        <w:pStyle w:val="ConsPlusNormal"/>
        <w:ind w:firstLine="540"/>
        <w:jc w:val="both"/>
      </w:pPr>
      <w:r>
        <w:t>краевому государственному бюджетному учреждению культуры "Дом искусств",</w:t>
      </w:r>
    </w:p>
    <w:p w:rsidR="00544175" w:rsidRDefault="00544175">
      <w:pPr>
        <w:pStyle w:val="ConsPlusNormal"/>
        <w:ind w:firstLine="540"/>
        <w:jc w:val="both"/>
      </w:pPr>
      <w:r>
        <w:t>краевому государственному бюджетному учреждению культуры Красноярской краевой молодежной библиотеке,</w:t>
      </w:r>
    </w:p>
    <w:p w:rsidR="00544175" w:rsidRDefault="00544175">
      <w:pPr>
        <w:pStyle w:val="ConsPlusNormal"/>
        <w:ind w:firstLine="540"/>
        <w:jc w:val="both"/>
      </w:pPr>
      <w:r>
        <w:t>краевому государственному бюджетному учреждению культуры "Государственный центр народного творчества Красноярского края".</w:t>
      </w:r>
    </w:p>
    <w:p w:rsidR="00544175" w:rsidRDefault="00544175">
      <w:pPr>
        <w:pStyle w:val="ConsPlusNormal"/>
        <w:ind w:firstLine="540"/>
        <w:jc w:val="both"/>
      </w:pPr>
      <w:r>
        <w:t xml:space="preserve">Расходы на обеспечение деятельности подведомственных учреждений предусмотрены на основании </w:t>
      </w:r>
      <w:hyperlink r:id="rId257" w:history="1">
        <w:r>
          <w:rPr>
            <w:color w:val="0000FF"/>
          </w:rPr>
          <w:t>Постановления</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с 2016 года - на основании </w:t>
      </w:r>
      <w:hyperlink r:id="rId258" w:history="1">
        <w:r>
          <w:rPr>
            <w:color w:val="0000FF"/>
          </w:rPr>
          <w:t>Постановления</w:t>
        </w:r>
      </w:hyperlink>
      <w:r>
        <w:t xml:space="preserve"> Правительства Красноярского края от 09.10.2015 N 539-п "Об утверждении Порядка формирования государственного задания в </w:t>
      </w:r>
      <w:r>
        <w:lastRenderedPageBreak/>
        <w:t>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jc w:val="both"/>
      </w:pPr>
      <w:r>
        <w:t xml:space="preserve">(в ред. </w:t>
      </w:r>
      <w:hyperlink r:id="rId259"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2.3.3. Реализация мероприятия подпрограммы, предусмотренного </w:t>
      </w:r>
      <w:hyperlink w:anchor="P9815" w:history="1">
        <w:r>
          <w:rPr>
            <w:color w:val="0000FF"/>
          </w:rPr>
          <w:t>подпунктом 1.2 пункта 1</w:t>
        </w:r>
      </w:hyperlink>
      <w:r>
        <w:t xml:space="preserve"> мероприятий подпрограммы, осуществляется путем предоставления субсидии по соглашению, заключенному между Министерством и краевым государственным бюджетным учреждением культуры "Дом искусств", о порядке и условиях предоставления субсидии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Расходы на обеспечение деятельности краевого государственного бюджетного учреждения культуры "Дом искусств" предусмотрены на основании </w:t>
      </w:r>
      <w:hyperlink r:id="rId260"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2.3.4. Реализация мероприятия подпрограммы, предусмотренного </w:t>
      </w:r>
      <w:hyperlink w:anchor="P9834" w:history="1">
        <w:r>
          <w:rPr>
            <w:color w:val="0000FF"/>
          </w:rPr>
          <w:t>подпунктом 1.3 пункта 1</w:t>
        </w:r>
      </w:hyperlink>
      <w:r>
        <w:t xml:space="preserve"> мероприятий подпрограммы, осуществляется путем предоставления краевому государственному бюджетному учреждению культуры Минусинский драматический театр субсидии на цели, не связанные с финансовым обеспечением выполнения государственного задания на оказание государственных услуг (выполнение работ), на основании соглашения о порядке и условиях предоставления субсидии на цели, не связанные с финансовым обеспечением выполнения государственного задания на оказание государственных услуг (выполнение работ), заключенного между министерством культуры Красноярского края и краевым государственным бюджетным учреждением культуры Минусинский драматический театр.</w:t>
      </w:r>
    </w:p>
    <w:p w:rsidR="00544175" w:rsidRDefault="00544175">
      <w:pPr>
        <w:pStyle w:val="ConsPlusNormal"/>
        <w:jc w:val="both"/>
      </w:pPr>
      <w:r>
        <w:t xml:space="preserve">(в ред. </w:t>
      </w:r>
      <w:hyperlink r:id="rId261" w:history="1">
        <w:r>
          <w:rPr>
            <w:color w:val="0000FF"/>
          </w:rPr>
          <w:t>Постановления</w:t>
        </w:r>
      </w:hyperlink>
      <w:r>
        <w:t xml:space="preserve"> Правительства Красноярского края от 18.08.2016 N 421-п)</w:t>
      </w:r>
    </w:p>
    <w:p w:rsidR="00544175" w:rsidRDefault="00544175">
      <w:pPr>
        <w:pStyle w:val="ConsPlusNormal"/>
        <w:ind w:firstLine="540"/>
        <w:jc w:val="both"/>
      </w:pPr>
      <w:r>
        <w:t xml:space="preserve">Расходование бюджетных средств, предоставленных в рамках реализации мероприятия подпрограммы, предусмотренного </w:t>
      </w:r>
      <w:hyperlink w:anchor="P9834" w:history="1">
        <w:r>
          <w:rPr>
            <w:color w:val="0000FF"/>
          </w:rPr>
          <w:t>подпунктом 1.3 пункта 1</w:t>
        </w:r>
      </w:hyperlink>
      <w:r>
        <w:t xml:space="preserve"> мероприятий подпрограммы, краевому государственному бюджетному учреждению культуры Минусинский драматический театр осуществляется на основании </w:t>
      </w:r>
      <w:hyperlink r:id="rId262"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jc w:val="both"/>
      </w:pPr>
      <w:r>
        <w:t xml:space="preserve">(в ред. </w:t>
      </w:r>
      <w:hyperlink r:id="rId263" w:history="1">
        <w:r>
          <w:rPr>
            <w:color w:val="0000FF"/>
          </w:rPr>
          <w:t>Постановления</w:t>
        </w:r>
      </w:hyperlink>
      <w:r>
        <w:t xml:space="preserve"> Правительства Красноярского края от 18.08.2016 N 421-п)</w:t>
      </w:r>
    </w:p>
    <w:p w:rsidR="00544175" w:rsidRDefault="00544175">
      <w:pPr>
        <w:pStyle w:val="ConsPlusNormal"/>
        <w:ind w:firstLine="540"/>
        <w:jc w:val="both"/>
      </w:pPr>
      <w:r>
        <w:t xml:space="preserve">2.3.4.1. Реализации мероприятия подпрограммы по </w:t>
      </w:r>
      <w:hyperlink w:anchor="P9850" w:history="1">
        <w:r>
          <w:rPr>
            <w:color w:val="0000FF"/>
          </w:rPr>
          <w:t>подпункту 1.4 пункта 1</w:t>
        </w:r>
      </w:hyperlink>
      <w:r>
        <w:t xml:space="preserve"> мероприятий подпрограммы осуществляется посредством:</w:t>
      </w:r>
    </w:p>
    <w:p w:rsidR="00544175" w:rsidRDefault="00544175">
      <w:pPr>
        <w:pStyle w:val="ConsPlusNormal"/>
        <w:ind w:firstLine="540"/>
        <w:jc w:val="both"/>
      </w:pPr>
      <w:r>
        <w:t>1) предоставления краевым государственным бюджетным и автономным учреждениям культуры субсидий на цели, не связанные с финансовым обеспечением выполнения государственного задания на оказание государственных услуг (выполнение работ) (далее - субсидии на иные цели), на основании соглашений о порядке и условиях предоставления субсидий на иные цели, заключенных между министерством культуры Красноярского края и краевыми государственными бюджетными и автономными учреждениями культуры, а именно:</w:t>
      </w:r>
    </w:p>
    <w:p w:rsidR="00544175" w:rsidRDefault="00544175">
      <w:pPr>
        <w:pStyle w:val="ConsPlusNormal"/>
        <w:ind w:firstLine="540"/>
        <w:jc w:val="both"/>
      </w:pPr>
      <w:r>
        <w:t>краевому государственному автономному учреждению культуры "Красноярский театр юного зрителя";</w:t>
      </w:r>
    </w:p>
    <w:p w:rsidR="00544175" w:rsidRDefault="00544175">
      <w:pPr>
        <w:pStyle w:val="ConsPlusNormal"/>
        <w:ind w:firstLine="540"/>
        <w:jc w:val="both"/>
      </w:pPr>
      <w:r>
        <w:t>краевому государственному автономному учреждению культуры Красноярскому государственному театру оперы и балета;</w:t>
      </w:r>
    </w:p>
    <w:p w:rsidR="00544175" w:rsidRDefault="00544175">
      <w:pPr>
        <w:pStyle w:val="ConsPlusNormal"/>
        <w:ind w:firstLine="540"/>
        <w:jc w:val="both"/>
      </w:pPr>
      <w:r>
        <w:t>краевому государственному бюджетному учреждению культуры Канскому государственному драматическому театру;</w:t>
      </w:r>
    </w:p>
    <w:p w:rsidR="00544175" w:rsidRDefault="00544175">
      <w:pPr>
        <w:pStyle w:val="ConsPlusNormal"/>
        <w:ind w:firstLine="540"/>
        <w:jc w:val="both"/>
      </w:pPr>
      <w:r>
        <w:t>краевому государственному бюджетному учреждению культуры "Государственный центр народного творчества Красноярского края";</w:t>
      </w:r>
    </w:p>
    <w:p w:rsidR="00544175" w:rsidRDefault="00544175">
      <w:pPr>
        <w:pStyle w:val="ConsPlusNormal"/>
        <w:ind w:firstLine="540"/>
        <w:jc w:val="both"/>
      </w:pPr>
      <w:r>
        <w:t>краевому государственному бюджетному учреждению культуры "Центр культурных инициатив".</w:t>
      </w:r>
    </w:p>
    <w:p w:rsidR="00544175" w:rsidRDefault="00544175">
      <w:pPr>
        <w:pStyle w:val="ConsPlusNormal"/>
        <w:ind w:firstLine="540"/>
        <w:jc w:val="both"/>
      </w:pPr>
      <w:r>
        <w:t xml:space="preserve">Расходование бюджетных средств, предоставленных в рамках реализации мероприятия подпрограммы, предусмотренного </w:t>
      </w:r>
      <w:hyperlink w:anchor="P9850" w:history="1">
        <w:r>
          <w:rPr>
            <w:color w:val="0000FF"/>
          </w:rPr>
          <w:t>подпунктом 1.4 пункта 1</w:t>
        </w:r>
      </w:hyperlink>
      <w:r>
        <w:t xml:space="preserve">, краевым государственным </w:t>
      </w:r>
      <w:r>
        <w:lastRenderedPageBreak/>
        <w:t xml:space="preserve">бюджетным и автономным учреждениям культуры осуществляется на основании </w:t>
      </w:r>
      <w:hyperlink r:id="rId264"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2) предоставления бюджетам муниципальных образований Красноярского края г. Бородино и Ермаковский район иных межбюджетных трансфертов на государственную поддержку (грант) комплексного развития региональных и муниципальных учреждений культуры (далее - трансферты).</w:t>
      </w:r>
    </w:p>
    <w:p w:rsidR="00544175" w:rsidRDefault="00544175">
      <w:pPr>
        <w:pStyle w:val="ConsPlusNormal"/>
        <w:ind w:firstLine="540"/>
        <w:jc w:val="both"/>
      </w:pPr>
      <w:r>
        <w:t>Трансферты направляются на финансирование расходов по приобретению специального оборудования и обновлению материально-технической базы.</w:t>
      </w:r>
    </w:p>
    <w:p w:rsidR="00544175" w:rsidRDefault="00544175">
      <w:pPr>
        <w:pStyle w:val="ConsPlusNormal"/>
        <w:ind w:firstLine="540"/>
        <w:jc w:val="both"/>
      </w:pPr>
      <w:r>
        <w:t xml:space="preserve">Критерием отбора г. Бородино, как муниципального образования Красноярского края - получателя трансфертов, является определение в 2014 году г. Бородино победителем конкурса "Культурная столица Красноярья" среди муниципальных образований Красноярского края на основании критериев, предусмотренных в </w:t>
      </w:r>
      <w:hyperlink r:id="rId265" w:history="1">
        <w:r>
          <w:rPr>
            <w:color w:val="0000FF"/>
          </w:rPr>
          <w:t>Положении</w:t>
        </w:r>
      </w:hyperlink>
      <w:r>
        <w:t xml:space="preserve"> о порядке и условиях проведения конкурса "Культурная столица Красноярья" среди муниципальных образований края, утвержденном Приказом министерства культуры Красноярского края от 05.08.2013 N 392.</w:t>
      </w:r>
    </w:p>
    <w:p w:rsidR="00544175" w:rsidRDefault="00544175">
      <w:pPr>
        <w:pStyle w:val="ConsPlusNormal"/>
        <w:ind w:firstLine="540"/>
        <w:jc w:val="both"/>
      </w:pPr>
      <w:r>
        <w:t>Критерием отбора Ермаковского района, как муниципального образования Красноярского края - получателя трансфертов, является расположение на его территории строящегося объекта культуры с количеством зрительских мест не менее 200 (объект капитального строительства), ввод в эксплуатацию которого будет осуществлен в 2014 году.</w:t>
      </w:r>
    </w:p>
    <w:p w:rsidR="00544175" w:rsidRDefault="00544175">
      <w:pPr>
        <w:pStyle w:val="ConsPlusNormal"/>
        <w:ind w:firstLine="540"/>
        <w:jc w:val="both"/>
      </w:pPr>
      <w:r>
        <w:t xml:space="preserve">Трансферты бюджетам муниципальных образований Красноярского края на реализацию мероприятий, предусмотренных </w:t>
      </w:r>
      <w:hyperlink w:anchor="P9850" w:history="1">
        <w:r>
          <w:rPr>
            <w:color w:val="0000FF"/>
          </w:rPr>
          <w:t>подпунктом 1.4 пункта 1</w:t>
        </w:r>
      </w:hyperlink>
      <w:r>
        <w:t xml:space="preserve"> мероприятий подпрограммы, распределены согласно </w:t>
      </w:r>
      <w:hyperlink w:anchor="P10108" w:history="1">
        <w:r>
          <w:rPr>
            <w:color w:val="0000FF"/>
          </w:rPr>
          <w:t>приложению N 3</w:t>
        </w:r>
      </w:hyperlink>
      <w:r>
        <w:t xml:space="preserve"> к подпрограмме.</w:t>
      </w:r>
    </w:p>
    <w:p w:rsidR="00544175" w:rsidRDefault="00544175">
      <w:pPr>
        <w:pStyle w:val="ConsPlusNormal"/>
        <w:ind w:firstLine="540"/>
        <w:jc w:val="both"/>
      </w:pPr>
      <w:r>
        <w:t>Органы местного самоуправления муниципальных образований Красноярского края г. Бородино и Ермаковский район заключают с министерством культуры Красноярского края соглашения о предоставлении трансфертов, определяющие конкретные обязательства сторон, порядок и сроки их исполнения, а также ответственность сторон за неисполнение или ненадлежащее исполнение принятых обязательств.</w:t>
      </w:r>
    </w:p>
    <w:p w:rsidR="00544175" w:rsidRDefault="00544175">
      <w:pPr>
        <w:pStyle w:val="ConsPlusNormal"/>
        <w:ind w:firstLine="540"/>
        <w:jc w:val="both"/>
      </w:pPr>
      <w:r>
        <w:t>После получения документов, подтверждающих выполнение взятых на себя обязательств по соглашению о предоставлении трансфертов, министерство культуры Красноярского края осуществляет перечисление средств межбюджетных трансфертов.</w:t>
      </w:r>
    </w:p>
    <w:p w:rsidR="00544175" w:rsidRDefault="00544175">
      <w:pPr>
        <w:pStyle w:val="ConsPlusNormal"/>
        <w:ind w:firstLine="540"/>
        <w:jc w:val="both"/>
      </w:pPr>
      <w:r>
        <w:t>Органы местного самоуправления муниципальных образований Красноярского края г. Бородино и Ермаковский район ежеквартально не позднее 10-го числа месяца, следующего за отчетным кварталом, представляют в министерство культуры Красноярского края отчет о целевом расходовании предоставленных трансфертов.</w:t>
      </w:r>
    </w:p>
    <w:p w:rsidR="00544175" w:rsidRDefault="00544175">
      <w:pPr>
        <w:pStyle w:val="ConsPlusNormal"/>
        <w:ind w:firstLine="540"/>
        <w:jc w:val="both"/>
      </w:pPr>
      <w:r>
        <w:t xml:space="preserve">2.3.4.2. Реализация мероприятия подпрограммы, предусмотренного </w:t>
      </w:r>
      <w:hyperlink w:anchor="P9866" w:history="1">
        <w:r>
          <w:rPr>
            <w:color w:val="0000FF"/>
          </w:rPr>
          <w:t>подпунктом 1.5 пункта 1</w:t>
        </w:r>
      </w:hyperlink>
      <w:r>
        <w:t xml:space="preserve"> мероприятий подпрограммы, осуществляется путем предоставления краевому государственному автономному учреждению культуры Красноярскому драматическому театру им. А.С. Пушкина субсидии на цели, не связанные с финансовым обеспечением выполнения государственного задания на оказание государственных услуг (выполнение работ), на основании соглашения о порядке и условиях предоставления субсидии на цели, не связанные с финансовым обеспечением выполнения государственного задания на оказание государственных услуг (выполнение работ), заключенного между министерством культуры Красноярского края и краевым государственным автономным учреждением культуры Красноярский драматический театр им. А.С. Пушкина.</w:t>
      </w:r>
    </w:p>
    <w:p w:rsidR="00544175" w:rsidRDefault="00544175">
      <w:pPr>
        <w:pStyle w:val="ConsPlusNormal"/>
        <w:ind w:firstLine="540"/>
        <w:jc w:val="both"/>
      </w:pPr>
      <w:r>
        <w:t xml:space="preserve">Расходование бюджетных средств, предоставленных в рамках реализации мероприятия подпрограммы, предусмотренного </w:t>
      </w:r>
      <w:hyperlink w:anchor="P9866" w:history="1">
        <w:r>
          <w:rPr>
            <w:color w:val="0000FF"/>
          </w:rPr>
          <w:t>подпунктом 1.5 пункта 1</w:t>
        </w:r>
      </w:hyperlink>
      <w:r>
        <w:t xml:space="preserve"> мероприятий подпрограммы, краевому государственному автономному учреждению культуры Красноярскому драматическому театру им. А.С. Пушкина осуществляется на основании </w:t>
      </w:r>
      <w:hyperlink r:id="rId266"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jc w:val="both"/>
      </w:pPr>
      <w:r>
        <w:lastRenderedPageBreak/>
        <w:t xml:space="preserve">(пп. 2.3.4.2 введен </w:t>
      </w:r>
      <w:hyperlink r:id="rId267" w:history="1">
        <w:r>
          <w:rPr>
            <w:color w:val="0000FF"/>
          </w:rPr>
          <w:t>Постановлением</w:t>
        </w:r>
      </w:hyperlink>
      <w:r>
        <w:t xml:space="preserve"> Правительства Красноярского края от 18.08.2016 N 421-п)</w:t>
      </w:r>
    </w:p>
    <w:p w:rsidR="00544175" w:rsidRDefault="00544175">
      <w:pPr>
        <w:pStyle w:val="ConsPlusNormal"/>
        <w:ind w:firstLine="540"/>
        <w:jc w:val="both"/>
      </w:pPr>
      <w:r>
        <w:t xml:space="preserve">2.3.5. По </w:t>
      </w:r>
      <w:hyperlink w:anchor="P9951" w:history="1">
        <w:r>
          <w:rPr>
            <w:color w:val="0000FF"/>
          </w:rPr>
          <w:t>подпункту 3.2 пункта 3</w:t>
        </w:r>
      </w:hyperlink>
      <w:r>
        <w:t xml:space="preserve"> мероприятий подпрограммы выделение средств краевого бюджета предусматривается на реализацию мероприятий по осуществлению проектов в области производства хроникально-документальных фильмов.</w:t>
      </w:r>
    </w:p>
    <w:p w:rsidR="00544175" w:rsidRDefault="00544175">
      <w:pPr>
        <w:pStyle w:val="ConsPlusNormal"/>
        <w:ind w:firstLine="540"/>
        <w:jc w:val="both"/>
      </w:pPr>
      <w:r>
        <w:t xml:space="preserve">Расходы на осуществление проектов в области производства хроникально-документальных фильмов предусмотрены на основании </w:t>
      </w:r>
      <w:hyperlink r:id="rId268" w:history="1">
        <w:r>
          <w:rPr>
            <w:color w:val="0000FF"/>
          </w:rPr>
          <w:t>Закона</w:t>
        </w:r>
      </w:hyperlink>
      <w:r>
        <w:t xml:space="preserve"> Красноярского края от 26.12.2013 N 5-1980 "О поддержке издательской деятельности и документальной кинематографии в Красноярском крае", </w:t>
      </w:r>
      <w:hyperlink r:id="rId269" w:history="1">
        <w:r>
          <w:rPr>
            <w:color w:val="0000FF"/>
          </w:rPr>
          <w:t>Указа</w:t>
        </w:r>
      </w:hyperlink>
      <w:r>
        <w:t xml:space="preserve"> Губернатора Красноярского края от 02.07.2014 "Об Экспертном совете по издательской деятельности и кинематографии".</w:t>
      </w:r>
    </w:p>
    <w:p w:rsidR="00544175" w:rsidRDefault="00544175">
      <w:pPr>
        <w:pStyle w:val="ConsPlusNormal"/>
        <w:ind w:firstLine="540"/>
        <w:jc w:val="both"/>
      </w:pPr>
      <w:r>
        <w:t xml:space="preserve">2.3.6. Субсидии бюджетам муниципальных образований Красноярского края, предусмотренные </w:t>
      </w:r>
      <w:hyperlink w:anchor="P9972" w:history="1">
        <w:r>
          <w:rPr>
            <w:color w:val="0000FF"/>
          </w:rPr>
          <w:t>подпунктом 3.3 пункта 3</w:t>
        </w:r>
      </w:hyperlink>
      <w:r>
        <w:t xml:space="preserve"> мероприятий подпрограммы, предоставляются по результатам конкурсного отбора, который проводится в соответствии с </w:t>
      </w:r>
      <w:hyperlink r:id="rId270" w:history="1">
        <w:r>
          <w:rPr>
            <w:color w:val="0000FF"/>
          </w:rPr>
          <w:t>Постановлением</w:t>
        </w:r>
      </w:hyperlink>
      <w:r>
        <w:t xml:space="preserve"> Правительства Красноярского края от 16.09.2009 N 478-п "Об утверждении Порядка конкурсного отбора, распределения, предоставления, расходования средств субсидий бюджетам муниципальных образований Красноярского края на реализацию социокультурных проектов муниципальными учреждениями культуры и образовательными организациями в области культуры".</w:t>
      </w:r>
    </w:p>
    <w:p w:rsidR="00544175" w:rsidRDefault="00544175">
      <w:pPr>
        <w:pStyle w:val="ConsPlusNormal"/>
        <w:ind w:firstLine="540"/>
        <w:jc w:val="both"/>
      </w:pPr>
      <w:r>
        <w:t>С 2016 года субсидии бюджетам муниципальных образований Красноярского края предоставляются при закреплении в бюджетах муниципальных образований Красноярского края размера долевого финансирования мероприятий, определенного в зависимости от уровня расчетной бюджетной обеспеченности муниципального образования Красноярского края после выравнивания:</w:t>
      </w:r>
    </w:p>
    <w:p w:rsidR="00544175" w:rsidRDefault="00544175">
      <w:pPr>
        <w:pStyle w:val="ConsPlusNormal"/>
        <w:ind w:firstLine="540"/>
        <w:jc w:val="both"/>
      </w:pPr>
      <w:r>
        <w:t>а) не менее 1% от общего объема средств на мероприятие - при уровне расчетной бюджетной обеспеченности менее или равно 1,2;</w:t>
      </w:r>
    </w:p>
    <w:p w:rsidR="00544175" w:rsidRDefault="00544175">
      <w:pPr>
        <w:pStyle w:val="ConsPlusNormal"/>
        <w:ind w:firstLine="540"/>
        <w:jc w:val="both"/>
      </w:pPr>
      <w:r>
        <w:t>б) не менее 1,5% от общего объема средств на мероприятие - при уровне расчетной бюджетной обеспеченности от 1,21 до 1,25;</w:t>
      </w:r>
    </w:p>
    <w:p w:rsidR="00544175" w:rsidRDefault="00544175">
      <w:pPr>
        <w:pStyle w:val="ConsPlusNormal"/>
        <w:ind w:firstLine="540"/>
        <w:jc w:val="both"/>
      </w:pPr>
      <w:r>
        <w:t>в) не менее 2% от общего объема средств на мероприятие - при уровне расчетной бюджетной обеспеченности более или равно 1,25.</w:t>
      </w:r>
    </w:p>
    <w:p w:rsidR="00544175" w:rsidRDefault="00544175">
      <w:pPr>
        <w:pStyle w:val="ConsPlusNormal"/>
        <w:jc w:val="both"/>
      </w:pPr>
      <w:r>
        <w:t xml:space="preserve">(абзац введен </w:t>
      </w:r>
      <w:hyperlink r:id="rId271"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Показателем результативности использования субсидии является число социокультурных проектов в области культуры, реализованных муниципальными учреждениями. Значение показателя результативности использования субсидии указывается в соглашении о предоставлении субсидии, заключенном между министерством культуры Красноярского края и администрацией муниципального образования Красноярского края.</w:t>
      </w:r>
    </w:p>
    <w:p w:rsidR="00544175" w:rsidRDefault="00544175">
      <w:pPr>
        <w:pStyle w:val="ConsPlusNormal"/>
        <w:jc w:val="both"/>
      </w:pPr>
      <w:r>
        <w:t xml:space="preserve">(абзац введен </w:t>
      </w:r>
      <w:hyperlink r:id="rId272"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В случае недостижения муниципальными образованиями значения показателя результативности использования субсидии в соответствии с соглашением средства из бюджета муниципального образования подлежат возврату в краевой бюджет на основании </w:t>
      </w:r>
      <w:hyperlink r:id="rId273" w:history="1">
        <w:r>
          <w:rPr>
            <w:color w:val="0000FF"/>
          </w:rPr>
          <w:t>Постановления</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544175" w:rsidRDefault="00544175">
      <w:pPr>
        <w:pStyle w:val="ConsPlusNormal"/>
        <w:jc w:val="both"/>
      </w:pPr>
      <w:r>
        <w:t xml:space="preserve">(абзац введен </w:t>
      </w:r>
      <w:hyperlink r:id="rId274" w:history="1">
        <w:r>
          <w:rPr>
            <w:color w:val="0000FF"/>
          </w:rPr>
          <w:t>Постановлением</w:t>
        </w:r>
      </w:hyperlink>
      <w:r>
        <w:t xml:space="preserve"> Правительства Красноярского края от 19.04.2016 N 190-п)</w:t>
      </w:r>
    </w:p>
    <w:p w:rsidR="00544175" w:rsidRDefault="00544175">
      <w:pPr>
        <w:pStyle w:val="ConsPlusNormal"/>
        <w:jc w:val="both"/>
      </w:pPr>
    </w:p>
    <w:p w:rsidR="00544175" w:rsidRDefault="00544175">
      <w:pPr>
        <w:pStyle w:val="ConsPlusNormal"/>
        <w:jc w:val="center"/>
        <w:outlineLvl w:val="3"/>
      </w:pPr>
      <w:bookmarkStart w:id="103" w:name="P9518"/>
      <w:bookmarkEnd w:id="103"/>
      <w:r>
        <w:t>2.4. Управление подпрограммой и контроль</w:t>
      </w:r>
    </w:p>
    <w:p w:rsidR="00544175" w:rsidRDefault="00544175">
      <w:pPr>
        <w:pStyle w:val="ConsPlusNormal"/>
        <w:jc w:val="center"/>
      </w:pPr>
      <w:r>
        <w:t>за ходом ее выполнения</w:t>
      </w:r>
    </w:p>
    <w:p w:rsidR="00544175" w:rsidRDefault="00544175">
      <w:pPr>
        <w:pStyle w:val="ConsPlusNormal"/>
        <w:jc w:val="both"/>
      </w:pPr>
    </w:p>
    <w:p w:rsidR="00544175" w:rsidRDefault="00544175">
      <w:pPr>
        <w:pStyle w:val="ConsPlusNormal"/>
        <w:ind w:firstLine="540"/>
        <w:jc w:val="both"/>
      </w:pPr>
      <w:r>
        <w:t>2.4.1. Текущее управление реализацией подпрограммы осуществляет Министерство.</w:t>
      </w:r>
    </w:p>
    <w:p w:rsidR="00544175" w:rsidRDefault="00544175">
      <w:pPr>
        <w:pStyle w:val="ConsPlusNormal"/>
        <w:ind w:firstLine="540"/>
        <w:jc w:val="both"/>
      </w:pPr>
      <w:r>
        <w:t>Министерство осуществляет координацию исполнения и мониторинг реализации мероприятий подпрограммы, подготовку отчетов о реализации подпрограммы.</w:t>
      </w:r>
    </w:p>
    <w:p w:rsidR="00544175" w:rsidRDefault="00544175">
      <w:pPr>
        <w:pStyle w:val="ConsPlusNormal"/>
        <w:ind w:firstLine="540"/>
        <w:jc w:val="both"/>
      </w:pPr>
      <w:r>
        <w:t>2.4.2. Министерство ежеквартально не позднее 10-го числа второго месяца, следующего за отчетным, направляет в министерство экономического развития, инвестиционной политики и внешних связей Красноярского края и в министерство финансов Красноярского края отчеты о реализации подпрограммы.</w:t>
      </w:r>
    </w:p>
    <w:p w:rsidR="00544175" w:rsidRDefault="00544175">
      <w:pPr>
        <w:pStyle w:val="ConsPlusNormal"/>
        <w:ind w:firstLine="540"/>
        <w:jc w:val="both"/>
      </w:pPr>
      <w:r>
        <w:t xml:space="preserve">2.4.3. Министерство ежегодно формирует годовой отчет о ходе реализации подпрограммы </w:t>
      </w:r>
      <w:r>
        <w:lastRenderedPageBreak/>
        <w:t>и направляет в министерство экономического развития, инвестиционной политики и внешних связей Красноярского края до 1 марта года, следующего за отчетным.</w:t>
      </w:r>
    </w:p>
    <w:p w:rsidR="00544175" w:rsidRDefault="00544175">
      <w:pPr>
        <w:pStyle w:val="ConsPlusNormal"/>
        <w:ind w:firstLine="540"/>
        <w:jc w:val="both"/>
      </w:pPr>
      <w:r>
        <w:t>2.4.4. Министерство вправе запрашивать у главных распорядителей и получателей бюджетных средств необходимые документы и информацию, связанные с реализацией мероприятий подпрограммы, для рассмотрения и подготовки сводной информации.</w:t>
      </w:r>
    </w:p>
    <w:p w:rsidR="00544175" w:rsidRDefault="00544175">
      <w:pPr>
        <w:pStyle w:val="ConsPlusNormal"/>
        <w:ind w:firstLine="540"/>
        <w:jc w:val="both"/>
      </w:pPr>
      <w:r>
        <w:t xml:space="preserve">2.4.5. Органы местного самоуправления Красноярского края по </w:t>
      </w:r>
      <w:hyperlink w:anchor="P9972" w:history="1">
        <w:r>
          <w:rPr>
            <w:color w:val="0000FF"/>
          </w:rPr>
          <w:t>подпункту 3.3 пункта 3</w:t>
        </w:r>
      </w:hyperlink>
      <w:r>
        <w:t xml:space="preserve"> мероприятий подпрограммы представляют в Министерство отчет об использовании средств, выделенных на реализацию мероприятий подпрограммы:</w:t>
      </w:r>
    </w:p>
    <w:p w:rsidR="00544175" w:rsidRDefault="00544175">
      <w:pPr>
        <w:pStyle w:val="ConsPlusNormal"/>
        <w:ind w:firstLine="540"/>
        <w:jc w:val="both"/>
      </w:pPr>
      <w:r>
        <w:t>ежеквартально не позднее 10-го числа месяца, следующего за отчетным;</w:t>
      </w:r>
    </w:p>
    <w:p w:rsidR="00544175" w:rsidRDefault="00544175">
      <w:pPr>
        <w:pStyle w:val="ConsPlusNormal"/>
        <w:ind w:firstLine="540"/>
        <w:jc w:val="both"/>
      </w:pPr>
      <w:r>
        <w:t>по итогам года - не позднее 20 января года, следующего за отчетным.</w:t>
      </w:r>
    </w:p>
    <w:p w:rsidR="00544175" w:rsidRDefault="00544175">
      <w:pPr>
        <w:pStyle w:val="ConsPlusNormal"/>
        <w:ind w:firstLine="540"/>
        <w:jc w:val="both"/>
      </w:pPr>
      <w:r>
        <w:t xml:space="preserve">2.4.6. Ежеквартальные и годовые отчеты о реализации подпрограммы формируются по форме и содержанию в соответствии с требованиями к отчету о реализации государственной программы, утвержденными </w:t>
      </w:r>
      <w:hyperlink r:id="rId275" w:history="1">
        <w:r>
          <w:rPr>
            <w:color w:val="0000FF"/>
          </w:rPr>
          <w:t>Постановлением</w:t>
        </w:r>
      </w:hyperlink>
      <w: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формировании и реализации".</w:t>
      </w:r>
    </w:p>
    <w:p w:rsidR="00544175" w:rsidRDefault="00544175">
      <w:pPr>
        <w:pStyle w:val="ConsPlusNormal"/>
        <w:ind w:firstLine="540"/>
        <w:jc w:val="both"/>
      </w:pPr>
      <w:r>
        <w:t>2.4.7. Обеспечение целевого расходования бюджетных средств осуществляется главными распорядителями бюджетных средств и получателями бюджетных средств.</w:t>
      </w:r>
    </w:p>
    <w:p w:rsidR="00544175" w:rsidRDefault="00544175">
      <w:pPr>
        <w:pStyle w:val="ConsPlusNormal"/>
        <w:ind w:firstLine="540"/>
        <w:jc w:val="both"/>
      </w:pPr>
      <w:r>
        <w:t>2.4.8. Контроль за осуществлением расходов бюджетов муниципальных образований Красноярского края, источником финансового обеспечения которых являются субсидии, возлагается на Министерство, службу финансово-экономического контроля и контроля в сфере закупок Красноярского края.</w:t>
      </w:r>
    </w:p>
    <w:p w:rsidR="00544175" w:rsidRDefault="00544175">
      <w:pPr>
        <w:pStyle w:val="ConsPlusNormal"/>
        <w:ind w:firstLine="540"/>
        <w:jc w:val="both"/>
      </w:pPr>
      <w:r>
        <w:t>2.4.9. Контроль за соблюдением условий выделения, получения, целевого использования и возврата средств краевого бюджета осуществляет служба финансово-экономического контроля и контроля в сфере закупок Красноярского края.</w:t>
      </w:r>
    </w:p>
    <w:p w:rsidR="00544175" w:rsidRDefault="00544175">
      <w:pPr>
        <w:pStyle w:val="ConsPlusNormal"/>
        <w:ind w:firstLine="540"/>
        <w:jc w:val="both"/>
      </w:pPr>
      <w:r>
        <w:t>2.4.10. Счетная палата Красноярского края в соответствии с действующим законодательством осуществляет внешний государственный финансовый контроль за использованием средств краевого бюджета на реализацию подпрограммы.</w:t>
      </w:r>
    </w:p>
    <w:p w:rsidR="00544175" w:rsidRDefault="00544175">
      <w:pPr>
        <w:pStyle w:val="ConsPlusNormal"/>
        <w:jc w:val="both"/>
      </w:pPr>
    </w:p>
    <w:p w:rsidR="00544175" w:rsidRDefault="00544175">
      <w:pPr>
        <w:pStyle w:val="ConsPlusNormal"/>
        <w:jc w:val="center"/>
        <w:outlineLvl w:val="3"/>
      </w:pPr>
      <w:r>
        <w:t>2.5. Оценка социально-экономической эффективности</w:t>
      </w:r>
    </w:p>
    <w:p w:rsidR="00544175" w:rsidRDefault="00544175">
      <w:pPr>
        <w:pStyle w:val="ConsPlusNormal"/>
        <w:jc w:val="both"/>
      </w:pPr>
    </w:p>
    <w:p w:rsidR="00544175" w:rsidRDefault="00544175">
      <w:pPr>
        <w:pStyle w:val="ConsPlusNormal"/>
        <w:ind w:firstLine="540"/>
        <w:jc w:val="both"/>
      </w:pPr>
      <w:r>
        <w:t>Экономическая эффективность и результативность реализации подпрограммы зависят от степени достижения ожидаемого конечного результата.</w:t>
      </w:r>
    </w:p>
    <w:p w:rsidR="00544175" w:rsidRDefault="00544175">
      <w:pPr>
        <w:pStyle w:val="ConsPlusNormal"/>
        <w:ind w:firstLine="540"/>
        <w:jc w:val="both"/>
      </w:pPr>
      <w:r>
        <w:t>Реализация мероприятий подпрограммы будет способствовать:</w:t>
      </w:r>
    </w:p>
    <w:p w:rsidR="00544175" w:rsidRDefault="00544175">
      <w:pPr>
        <w:pStyle w:val="ConsPlusNormal"/>
        <w:ind w:firstLine="540"/>
        <w:jc w:val="both"/>
      </w:pPr>
      <w:r>
        <w:t>развитию исполнительских искусств;</w:t>
      </w:r>
    </w:p>
    <w:p w:rsidR="00544175" w:rsidRDefault="00544175">
      <w:pPr>
        <w:pStyle w:val="ConsPlusNormal"/>
        <w:ind w:firstLine="540"/>
        <w:jc w:val="both"/>
      </w:pPr>
      <w:r>
        <w:t>повышению качества и доступности для населения услуг театров и концертных организаций;</w:t>
      </w:r>
    </w:p>
    <w:p w:rsidR="00544175" w:rsidRDefault="00544175">
      <w:pPr>
        <w:pStyle w:val="ConsPlusNormal"/>
        <w:ind w:firstLine="540"/>
        <w:jc w:val="both"/>
      </w:pPr>
      <w:r>
        <w:t>созданию условий для доступа населения к произведениям кинематографии;</w:t>
      </w:r>
    </w:p>
    <w:p w:rsidR="00544175" w:rsidRDefault="00544175">
      <w:pPr>
        <w:pStyle w:val="ConsPlusNormal"/>
        <w:ind w:firstLine="540"/>
        <w:jc w:val="both"/>
      </w:pPr>
      <w:r>
        <w:t>сохранению традиционной народной культуры и развитию народных художественных ремесел;</w:t>
      </w:r>
    </w:p>
    <w:p w:rsidR="00544175" w:rsidRDefault="00544175">
      <w:pPr>
        <w:pStyle w:val="ConsPlusNormal"/>
        <w:ind w:firstLine="540"/>
        <w:jc w:val="both"/>
      </w:pPr>
      <w:r>
        <w:t>повышению качества и доступности для населения культурно-досуговых услуг;</w:t>
      </w:r>
    </w:p>
    <w:p w:rsidR="00544175" w:rsidRDefault="00544175">
      <w:pPr>
        <w:pStyle w:val="ConsPlusNormal"/>
        <w:ind w:firstLine="540"/>
        <w:jc w:val="both"/>
      </w:pPr>
      <w:r>
        <w:t>росту вовлеченности всех групп населения в активную творческую деятельность;</w:t>
      </w:r>
    </w:p>
    <w:p w:rsidR="00544175" w:rsidRDefault="00544175">
      <w:pPr>
        <w:pStyle w:val="ConsPlusNormal"/>
        <w:ind w:firstLine="540"/>
        <w:jc w:val="both"/>
      </w:pPr>
      <w:r>
        <w:t>увеличению государственной поддержки творческих инициатив населения, творческих союзов и организаций культуры;</w:t>
      </w:r>
    </w:p>
    <w:p w:rsidR="00544175" w:rsidRDefault="00544175">
      <w:pPr>
        <w:pStyle w:val="ConsPlusNormal"/>
        <w:ind w:firstLine="540"/>
        <w:jc w:val="both"/>
      </w:pPr>
      <w:r>
        <w:t>повышению уровня проведения культурных мероприятий;</w:t>
      </w:r>
    </w:p>
    <w:p w:rsidR="00544175" w:rsidRDefault="00544175">
      <w:pPr>
        <w:pStyle w:val="ConsPlusNormal"/>
        <w:ind w:firstLine="540"/>
        <w:jc w:val="both"/>
      </w:pPr>
      <w:r>
        <w:t>развитию межрегионального и международного сотрудничества в сфере культуры.</w:t>
      </w:r>
    </w:p>
    <w:p w:rsidR="00544175" w:rsidRDefault="00544175">
      <w:pPr>
        <w:pStyle w:val="ConsPlusNormal"/>
        <w:ind w:firstLine="540"/>
        <w:jc w:val="both"/>
      </w:pPr>
      <w:r>
        <w:t xml:space="preserve">Планируемые изменения показателей, характеризующих уровень развития культуры Красноярского края, представлен в </w:t>
      </w:r>
      <w:hyperlink w:anchor="P9563"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r>
        <w:t>2.6. Мероприятия подпрограммы</w:t>
      </w:r>
    </w:p>
    <w:p w:rsidR="00544175" w:rsidRDefault="00544175">
      <w:pPr>
        <w:pStyle w:val="ConsPlusNormal"/>
        <w:jc w:val="both"/>
      </w:pPr>
    </w:p>
    <w:p w:rsidR="00544175" w:rsidRDefault="00544175">
      <w:pPr>
        <w:pStyle w:val="ConsPlusNormal"/>
        <w:ind w:firstLine="540"/>
        <w:jc w:val="both"/>
      </w:pPr>
      <w:hyperlink w:anchor="P9739" w:history="1">
        <w:r>
          <w:rPr>
            <w:color w:val="0000FF"/>
          </w:rPr>
          <w:t>Перечень</w:t>
        </w:r>
      </w:hyperlink>
      <w:r>
        <w:t xml:space="preserve"> мероприятий подпрограммы приведен в приложении N 2 к подпрограмме.</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pgSz w:w="11905" w:h="16838"/>
          <w:pgMar w:top="1134" w:right="850" w:bottom="1134" w:left="1701" w:header="0" w:footer="0" w:gutter="0"/>
          <w:cols w:space="720"/>
        </w:sectPr>
      </w:pPr>
    </w:p>
    <w:p w:rsidR="00544175" w:rsidRDefault="00544175">
      <w:pPr>
        <w:pStyle w:val="ConsPlusNormal"/>
        <w:jc w:val="right"/>
        <w:outlineLvl w:val="2"/>
      </w:pPr>
      <w:r>
        <w:lastRenderedPageBreak/>
        <w:t>Приложение N 1</w:t>
      </w:r>
    </w:p>
    <w:p w:rsidR="00544175" w:rsidRDefault="00544175">
      <w:pPr>
        <w:pStyle w:val="ConsPlusNormal"/>
        <w:jc w:val="right"/>
      </w:pPr>
      <w:r>
        <w:t>к подпрограмме 4</w:t>
      </w:r>
    </w:p>
    <w:p w:rsidR="00544175" w:rsidRDefault="00544175">
      <w:pPr>
        <w:pStyle w:val="ConsPlusNormal"/>
        <w:jc w:val="right"/>
      </w:pPr>
      <w:r>
        <w:t>"Поддержка искусства</w:t>
      </w:r>
    </w:p>
    <w:p w:rsidR="00544175" w:rsidRDefault="00544175">
      <w:pPr>
        <w:pStyle w:val="ConsPlusNormal"/>
        <w:jc w:val="right"/>
      </w:pPr>
      <w:r>
        <w:t>и народного творчества"</w:t>
      </w:r>
    </w:p>
    <w:p w:rsidR="00544175" w:rsidRDefault="00544175">
      <w:pPr>
        <w:pStyle w:val="ConsPlusNormal"/>
        <w:jc w:val="both"/>
      </w:pPr>
    </w:p>
    <w:p w:rsidR="00544175" w:rsidRDefault="00544175">
      <w:pPr>
        <w:pStyle w:val="ConsPlusNormal"/>
        <w:jc w:val="center"/>
      </w:pPr>
      <w:bookmarkStart w:id="104" w:name="P9563"/>
      <w:bookmarkEnd w:id="104"/>
      <w:r>
        <w:t>ПЕРЕЧЕНЬ</w:t>
      </w:r>
    </w:p>
    <w:p w:rsidR="00544175" w:rsidRDefault="00544175">
      <w:pPr>
        <w:pStyle w:val="ConsPlusNormal"/>
        <w:jc w:val="center"/>
      </w:pPr>
      <w:r>
        <w:t>ЦЕЛЕВЫХ ИНДИКАТОРОВ ПОДПРОГРАММЫ 4 "ПОДДЕРЖКА ИСКУССТВА</w:t>
      </w:r>
    </w:p>
    <w:p w:rsidR="00544175" w:rsidRDefault="00544175">
      <w:pPr>
        <w:pStyle w:val="ConsPlusNormal"/>
        <w:jc w:val="center"/>
      </w:pPr>
      <w:r>
        <w:t>И НАРОДНОГО ТВОРЧЕСТВА"</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276"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344"/>
        <w:gridCol w:w="1444"/>
        <w:gridCol w:w="2344"/>
        <w:gridCol w:w="947"/>
        <w:gridCol w:w="947"/>
        <w:gridCol w:w="784"/>
        <w:gridCol w:w="784"/>
        <w:gridCol w:w="784"/>
        <w:gridCol w:w="784"/>
        <w:gridCol w:w="784"/>
      </w:tblGrid>
      <w:tr w:rsidR="00544175">
        <w:tc>
          <w:tcPr>
            <w:tcW w:w="454" w:type="dxa"/>
            <w:vMerge w:val="restart"/>
          </w:tcPr>
          <w:p w:rsidR="00544175" w:rsidRDefault="00544175">
            <w:pPr>
              <w:pStyle w:val="ConsPlusNormal"/>
              <w:jc w:val="center"/>
            </w:pPr>
            <w:r>
              <w:t>N п/п</w:t>
            </w:r>
          </w:p>
        </w:tc>
        <w:tc>
          <w:tcPr>
            <w:tcW w:w="2344" w:type="dxa"/>
            <w:vMerge w:val="restart"/>
          </w:tcPr>
          <w:p w:rsidR="00544175" w:rsidRDefault="00544175">
            <w:pPr>
              <w:pStyle w:val="ConsPlusNormal"/>
              <w:jc w:val="center"/>
            </w:pPr>
            <w:r>
              <w:t>Цель, целевые индикаторы</w:t>
            </w:r>
          </w:p>
        </w:tc>
        <w:tc>
          <w:tcPr>
            <w:tcW w:w="1444" w:type="dxa"/>
            <w:vMerge w:val="restart"/>
          </w:tcPr>
          <w:p w:rsidR="00544175" w:rsidRDefault="00544175">
            <w:pPr>
              <w:pStyle w:val="ConsPlusNormal"/>
              <w:jc w:val="center"/>
            </w:pPr>
            <w:r>
              <w:t>Единица измерения</w:t>
            </w:r>
          </w:p>
        </w:tc>
        <w:tc>
          <w:tcPr>
            <w:tcW w:w="2344" w:type="dxa"/>
            <w:vMerge w:val="restart"/>
          </w:tcPr>
          <w:p w:rsidR="00544175" w:rsidRDefault="00544175">
            <w:pPr>
              <w:pStyle w:val="ConsPlusNormal"/>
              <w:jc w:val="center"/>
            </w:pPr>
            <w:r>
              <w:t>Источник информации</w:t>
            </w:r>
          </w:p>
        </w:tc>
        <w:tc>
          <w:tcPr>
            <w:tcW w:w="1894" w:type="dxa"/>
            <w:gridSpan w:val="2"/>
          </w:tcPr>
          <w:p w:rsidR="00544175" w:rsidRDefault="00544175">
            <w:pPr>
              <w:pStyle w:val="ConsPlusNormal"/>
              <w:jc w:val="center"/>
            </w:pPr>
            <w:r>
              <w:t>Два года, предшествующие реализации программы</w:t>
            </w:r>
          </w:p>
        </w:tc>
        <w:tc>
          <w:tcPr>
            <w:tcW w:w="3920" w:type="dxa"/>
            <w:gridSpan w:val="5"/>
          </w:tcPr>
          <w:p w:rsidR="00544175" w:rsidRDefault="00544175">
            <w:pPr>
              <w:pStyle w:val="ConsPlusNormal"/>
              <w:jc w:val="center"/>
            </w:pPr>
            <w:r>
              <w:t>Годы реализации программы</w:t>
            </w:r>
          </w:p>
        </w:tc>
      </w:tr>
      <w:tr w:rsidR="00544175">
        <w:tc>
          <w:tcPr>
            <w:tcW w:w="454" w:type="dxa"/>
            <w:vMerge/>
          </w:tcPr>
          <w:p w:rsidR="00544175" w:rsidRDefault="00544175"/>
        </w:tc>
        <w:tc>
          <w:tcPr>
            <w:tcW w:w="2344" w:type="dxa"/>
            <w:vMerge/>
          </w:tcPr>
          <w:p w:rsidR="00544175" w:rsidRDefault="00544175"/>
        </w:tc>
        <w:tc>
          <w:tcPr>
            <w:tcW w:w="1444" w:type="dxa"/>
            <w:vMerge/>
          </w:tcPr>
          <w:p w:rsidR="00544175" w:rsidRDefault="00544175"/>
        </w:tc>
        <w:tc>
          <w:tcPr>
            <w:tcW w:w="2344"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784" w:type="dxa"/>
          </w:tcPr>
          <w:p w:rsidR="00544175" w:rsidRDefault="00544175">
            <w:pPr>
              <w:pStyle w:val="ConsPlusNormal"/>
              <w:jc w:val="center"/>
            </w:pPr>
            <w:r>
              <w:t>2014</w:t>
            </w:r>
          </w:p>
        </w:tc>
        <w:tc>
          <w:tcPr>
            <w:tcW w:w="784" w:type="dxa"/>
          </w:tcPr>
          <w:p w:rsidR="00544175" w:rsidRDefault="00544175">
            <w:pPr>
              <w:pStyle w:val="ConsPlusNormal"/>
              <w:jc w:val="center"/>
            </w:pPr>
            <w:r>
              <w:t>2015</w:t>
            </w:r>
          </w:p>
        </w:tc>
        <w:tc>
          <w:tcPr>
            <w:tcW w:w="784" w:type="dxa"/>
          </w:tcPr>
          <w:p w:rsidR="00544175" w:rsidRDefault="00544175">
            <w:pPr>
              <w:pStyle w:val="ConsPlusNormal"/>
              <w:jc w:val="center"/>
            </w:pPr>
            <w:r>
              <w:t>2016</w:t>
            </w:r>
          </w:p>
        </w:tc>
        <w:tc>
          <w:tcPr>
            <w:tcW w:w="784" w:type="dxa"/>
          </w:tcPr>
          <w:p w:rsidR="00544175" w:rsidRDefault="00544175">
            <w:pPr>
              <w:pStyle w:val="ConsPlusNormal"/>
              <w:jc w:val="center"/>
            </w:pPr>
            <w:r>
              <w:t>2017</w:t>
            </w:r>
          </w:p>
        </w:tc>
        <w:tc>
          <w:tcPr>
            <w:tcW w:w="784" w:type="dxa"/>
          </w:tcPr>
          <w:p w:rsidR="00544175" w:rsidRDefault="00544175">
            <w:pPr>
              <w:pStyle w:val="ConsPlusNormal"/>
              <w:jc w:val="center"/>
            </w:pPr>
            <w:r>
              <w:t>2018</w:t>
            </w:r>
          </w:p>
        </w:tc>
      </w:tr>
      <w:tr w:rsidR="00544175">
        <w:tc>
          <w:tcPr>
            <w:tcW w:w="454" w:type="dxa"/>
          </w:tcPr>
          <w:p w:rsidR="00544175" w:rsidRDefault="00544175">
            <w:pPr>
              <w:pStyle w:val="ConsPlusNormal"/>
              <w:jc w:val="center"/>
            </w:pPr>
            <w:r>
              <w:t>1</w:t>
            </w:r>
          </w:p>
        </w:tc>
        <w:tc>
          <w:tcPr>
            <w:tcW w:w="2344" w:type="dxa"/>
          </w:tcPr>
          <w:p w:rsidR="00544175" w:rsidRDefault="00544175">
            <w:pPr>
              <w:pStyle w:val="ConsPlusNormal"/>
              <w:jc w:val="center"/>
            </w:pPr>
            <w:r>
              <w:t>2</w:t>
            </w:r>
          </w:p>
        </w:tc>
        <w:tc>
          <w:tcPr>
            <w:tcW w:w="1444" w:type="dxa"/>
          </w:tcPr>
          <w:p w:rsidR="00544175" w:rsidRDefault="00544175">
            <w:pPr>
              <w:pStyle w:val="ConsPlusNormal"/>
              <w:jc w:val="center"/>
            </w:pPr>
            <w:r>
              <w:t>3</w:t>
            </w:r>
          </w:p>
        </w:tc>
        <w:tc>
          <w:tcPr>
            <w:tcW w:w="2344"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6</w:t>
            </w:r>
          </w:p>
        </w:tc>
        <w:tc>
          <w:tcPr>
            <w:tcW w:w="784" w:type="dxa"/>
          </w:tcPr>
          <w:p w:rsidR="00544175" w:rsidRDefault="00544175">
            <w:pPr>
              <w:pStyle w:val="ConsPlusNormal"/>
              <w:jc w:val="center"/>
            </w:pPr>
            <w:r>
              <w:t>7</w:t>
            </w:r>
          </w:p>
        </w:tc>
        <w:tc>
          <w:tcPr>
            <w:tcW w:w="784" w:type="dxa"/>
          </w:tcPr>
          <w:p w:rsidR="00544175" w:rsidRDefault="00544175">
            <w:pPr>
              <w:pStyle w:val="ConsPlusNormal"/>
              <w:jc w:val="center"/>
            </w:pPr>
            <w:r>
              <w:t>8</w:t>
            </w:r>
          </w:p>
        </w:tc>
        <w:tc>
          <w:tcPr>
            <w:tcW w:w="784" w:type="dxa"/>
          </w:tcPr>
          <w:p w:rsidR="00544175" w:rsidRDefault="00544175">
            <w:pPr>
              <w:pStyle w:val="ConsPlusNormal"/>
              <w:jc w:val="center"/>
            </w:pPr>
            <w:r>
              <w:t>9</w:t>
            </w:r>
          </w:p>
        </w:tc>
        <w:tc>
          <w:tcPr>
            <w:tcW w:w="784" w:type="dxa"/>
          </w:tcPr>
          <w:p w:rsidR="00544175" w:rsidRDefault="00544175">
            <w:pPr>
              <w:pStyle w:val="ConsPlusNormal"/>
              <w:jc w:val="center"/>
            </w:pPr>
            <w:r>
              <w:t>10</w:t>
            </w:r>
          </w:p>
        </w:tc>
        <w:tc>
          <w:tcPr>
            <w:tcW w:w="784" w:type="dxa"/>
          </w:tcPr>
          <w:p w:rsidR="00544175" w:rsidRDefault="00544175">
            <w:pPr>
              <w:pStyle w:val="ConsPlusNormal"/>
              <w:jc w:val="center"/>
            </w:pPr>
            <w:r>
              <w:t>11</w:t>
            </w:r>
          </w:p>
        </w:tc>
      </w:tr>
      <w:tr w:rsidR="00544175">
        <w:tc>
          <w:tcPr>
            <w:tcW w:w="454" w:type="dxa"/>
          </w:tcPr>
          <w:p w:rsidR="00544175" w:rsidRDefault="00544175">
            <w:pPr>
              <w:pStyle w:val="ConsPlusNormal"/>
            </w:pPr>
          </w:p>
        </w:tc>
        <w:tc>
          <w:tcPr>
            <w:tcW w:w="11946" w:type="dxa"/>
            <w:gridSpan w:val="10"/>
          </w:tcPr>
          <w:p w:rsidR="00544175" w:rsidRDefault="00544175">
            <w:pPr>
              <w:pStyle w:val="ConsPlusNormal"/>
            </w:pPr>
            <w:r>
              <w:t>Цель - обеспечение доступа населения Красноярского края к культурным благам и участию в культурной жизни, реализация творческого потенциала населения Красноярского края</w:t>
            </w:r>
          </w:p>
        </w:tc>
      </w:tr>
      <w:tr w:rsidR="00544175">
        <w:tc>
          <w:tcPr>
            <w:tcW w:w="454" w:type="dxa"/>
          </w:tcPr>
          <w:p w:rsidR="00544175" w:rsidRDefault="00544175">
            <w:pPr>
              <w:pStyle w:val="ConsPlusNormal"/>
            </w:pPr>
            <w:r>
              <w:t>1</w:t>
            </w:r>
          </w:p>
        </w:tc>
        <w:tc>
          <w:tcPr>
            <w:tcW w:w="2344" w:type="dxa"/>
          </w:tcPr>
          <w:p w:rsidR="00544175" w:rsidRDefault="00544175">
            <w:pPr>
              <w:pStyle w:val="ConsPlusNormal"/>
            </w:pPr>
            <w:r>
              <w:t>Количество зрителей краевых государственных концертных организаций на 1 тыс. человек населения</w:t>
            </w:r>
          </w:p>
        </w:tc>
        <w:tc>
          <w:tcPr>
            <w:tcW w:w="1444" w:type="dxa"/>
          </w:tcPr>
          <w:p w:rsidR="00544175" w:rsidRDefault="00544175">
            <w:pPr>
              <w:pStyle w:val="ConsPlusNormal"/>
            </w:pPr>
            <w:r>
              <w:t>чел.</w:t>
            </w:r>
          </w:p>
        </w:tc>
        <w:tc>
          <w:tcPr>
            <w:tcW w:w="2344" w:type="dxa"/>
          </w:tcPr>
          <w:p w:rsidR="00544175" w:rsidRDefault="00544175">
            <w:pPr>
              <w:pStyle w:val="ConsPlusNormal"/>
            </w:pPr>
            <w:r>
              <w:t>отраслевая статистическая отчетность (</w:t>
            </w:r>
            <w:hyperlink r:id="rId277" w:history="1">
              <w:r>
                <w:rPr>
                  <w:color w:val="0000FF"/>
                </w:rPr>
                <w:t>форма N 12-НК</w:t>
              </w:r>
            </w:hyperlink>
            <w:r>
              <w:t xml:space="preserve"> "Сведения о деятельности концертной организации, самостоятельного коллектива")</w:t>
            </w:r>
          </w:p>
        </w:tc>
        <w:tc>
          <w:tcPr>
            <w:tcW w:w="947" w:type="dxa"/>
          </w:tcPr>
          <w:p w:rsidR="00544175" w:rsidRDefault="00544175">
            <w:pPr>
              <w:pStyle w:val="ConsPlusNormal"/>
              <w:jc w:val="center"/>
            </w:pPr>
            <w:r>
              <w:t>99,0</w:t>
            </w:r>
          </w:p>
        </w:tc>
        <w:tc>
          <w:tcPr>
            <w:tcW w:w="947" w:type="dxa"/>
          </w:tcPr>
          <w:p w:rsidR="00544175" w:rsidRDefault="00544175">
            <w:pPr>
              <w:pStyle w:val="ConsPlusNormal"/>
              <w:jc w:val="center"/>
            </w:pPr>
            <w:r>
              <w:t>101,0</w:t>
            </w:r>
          </w:p>
        </w:tc>
        <w:tc>
          <w:tcPr>
            <w:tcW w:w="784" w:type="dxa"/>
          </w:tcPr>
          <w:p w:rsidR="00544175" w:rsidRDefault="00544175">
            <w:pPr>
              <w:pStyle w:val="ConsPlusNormal"/>
              <w:jc w:val="center"/>
            </w:pPr>
            <w:r>
              <w:t>102,0</w:t>
            </w:r>
          </w:p>
        </w:tc>
        <w:tc>
          <w:tcPr>
            <w:tcW w:w="784" w:type="dxa"/>
          </w:tcPr>
          <w:p w:rsidR="00544175" w:rsidRDefault="00544175">
            <w:pPr>
              <w:pStyle w:val="ConsPlusNormal"/>
              <w:jc w:val="center"/>
            </w:pPr>
            <w:r>
              <w:t>103,7</w:t>
            </w:r>
          </w:p>
        </w:tc>
        <w:tc>
          <w:tcPr>
            <w:tcW w:w="784" w:type="dxa"/>
          </w:tcPr>
          <w:p w:rsidR="00544175" w:rsidRDefault="00544175">
            <w:pPr>
              <w:pStyle w:val="ConsPlusNormal"/>
              <w:jc w:val="center"/>
            </w:pPr>
            <w:r>
              <w:t>104,7</w:t>
            </w:r>
          </w:p>
        </w:tc>
        <w:tc>
          <w:tcPr>
            <w:tcW w:w="784" w:type="dxa"/>
          </w:tcPr>
          <w:p w:rsidR="00544175" w:rsidRDefault="00544175">
            <w:pPr>
              <w:pStyle w:val="ConsPlusNormal"/>
              <w:jc w:val="center"/>
            </w:pPr>
            <w:r>
              <w:t>105,7</w:t>
            </w:r>
          </w:p>
        </w:tc>
        <w:tc>
          <w:tcPr>
            <w:tcW w:w="784" w:type="dxa"/>
          </w:tcPr>
          <w:p w:rsidR="00544175" w:rsidRDefault="00544175">
            <w:pPr>
              <w:pStyle w:val="ConsPlusNormal"/>
              <w:jc w:val="center"/>
            </w:pPr>
            <w:r>
              <w:t>106,4</w:t>
            </w:r>
          </w:p>
        </w:tc>
      </w:tr>
      <w:tr w:rsidR="00544175">
        <w:tc>
          <w:tcPr>
            <w:tcW w:w="454" w:type="dxa"/>
          </w:tcPr>
          <w:p w:rsidR="00544175" w:rsidRDefault="00544175">
            <w:pPr>
              <w:pStyle w:val="ConsPlusNormal"/>
            </w:pPr>
            <w:r>
              <w:lastRenderedPageBreak/>
              <w:t>2</w:t>
            </w:r>
          </w:p>
        </w:tc>
        <w:tc>
          <w:tcPr>
            <w:tcW w:w="2344" w:type="dxa"/>
          </w:tcPr>
          <w:p w:rsidR="00544175" w:rsidRDefault="00544175">
            <w:pPr>
              <w:pStyle w:val="ConsPlusNormal"/>
            </w:pPr>
            <w:r>
              <w:t>Количество зрителей краевых государственных театров на 1 тыс. человек населения</w:t>
            </w:r>
          </w:p>
        </w:tc>
        <w:tc>
          <w:tcPr>
            <w:tcW w:w="1444" w:type="dxa"/>
          </w:tcPr>
          <w:p w:rsidR="00544175" w:rsidRDefault="00544175">
            <w:pPr>
              <w:pStyle w:val="ConsPlusNormal"/>
            </w:pPr>
            <w:r>
              <w:t>чел.</w:t>
            </w:r>
          </w:p>
        </w:tc>
        <w:tc>
          <w:tcPr>
            <w:tcW w:w="2344" w:type="dxa"/>
          </w:tcPr>
          <w:p w:rsidR="00544175" w:rsidRDefault="00544175">
            <w:pPr>
              <w:pStyle w:val="ConsPlusNormal"/>
            </w:pPr>
            <w:r>
              <w:t>отраслевая статистическая отчетность (</w:t>
            </w:r>
            <w:hyperlink r:id="rId278" w:history="1">
              <w:r>
                <w:rPr>
                  <w:color w:val="0000FF"/>
                </w:rPr>
                <w:t>формы 9-НК</w:t>
              </w:r>
            </w:hyperlink>
            <w:r>
              <w:t xml:space="preserve"> "Сведения о деятельности театра")</w:t>
            </w:r>
          </w:p>
        </w:tc>
        <w:tc>
          <w:tcPr>
            <w:tcW w:w="947" w:type="dxa"/>
          </w:tcPr>
          <w:p w:rsidR="00544175" w:rsidRDefault="00544175">
            <w:pPr>
              <w:pStyle w:val="ConsPlusNormal"/>
              <w:jc w:val="center"/>
            </w:pPr>
            <w:r>
              <w:t>267</w:t>
            </w:r>
          </w:p>
        </w:tc>
        <w:tc>
          <w:tcPr>
            <w:tcW w:w="947" w:type="dxa"/>
          </w:tcPr>
          <w:p w:rsidR="00544175" w:rsidRDefault="00544175">
            <w:pPr>
              <w:pStyle w:val="ConsPlusNormal"/>
              <w:jc w:val="center"/>
            </w:pPr>
            <w:r>
              <w:t>266</w:t>
            </w:r>
          </w:p>
        </w:tc>
        <w:tc>
          <w:tcPr>
            <w:tcW w:w="784" w:type="dxa"/>
          </w:tcPr>
          <w:p w:rsidR="00544175" w:rsidRDefault="00544175">
            <w:pPr>
              <w:pStyle w:val="ConsPlusNormal"/>
              <w:jc w:val="center"/>
            </w:pPr>
            <w:r>
              <w:t>265</w:t>
            </w:r>
          </w:p>
        </w:tc>
        <w:tc>
          <w:tcPr>
            <w:tcW w:w="784" w:type="dxa"/>
          </w:tcPr>
          <w:p w:rsidR="00544175" w:rsidRDefault="00544175">
            <w:pPr>
              <w:pStyle w:val="ConsPlusNormal"/>
              <w:jc w:val="center"/>
            </w:pPr>
            <w:r>
              <w:t>267</w:t>
            </w:r>
          </w:p>
        </w:tc>
        <w:tc>
          <w:tcPr>
            <w:tcW w:w="784" w:type="dxa"/>
          </w:tcPr>
          <w:p w:rsidR="00544175" w:rsidRDefault="00544175">
            <w:pPr>
              <w:pStyle w:val="ConsPlusNormal"/>
              <w:jc w:val="center"/>
            </w:pPr>
            <w:r>
              <w:t>269</w:t>
            </w:r>
          </w:p>
        </w:tc>
        <w:tc>
          <w:tcPr>
            <w:tcW w:w="784" w:type="dxa"/>
          </w:tcPr>
          <w:p w:rsidR="00544175" w:rsidRDefault="00544175">
            <w:pPr>
              <w:pStyle w:val="ConsPlusNormal"/>
              <w:jc w:val="center"/>
            </w:pPr>
            <w:r>
              <w:t>271</w:t>
            </w:r>
          </w:p>
        </w:tc>
        <w:tc>
          <w:tcPr>
            <w:tcW w:w="784" w:type="dxa"/>
          </w:tcPr>
          <w:p w:rsidR="00544175" w:rsidRDefault="00544175">
            <w:pPr>
              <w:pStyle w:val="ConsPlusNormal"/>
              <w:jc w:val="center"/>
            </w:pPr>
            <w:r>
              <w:t>274</w:t>
            </w:r>
          </w:p>
        </w:tc>
      </w:tr>
      <w:tr w:rsidR="00544175">
        <w:tc>
          <w:tcPr>
            <w:tcW w:w="454" w:type="dxa"/>
          </w:tcPr>
          <w:p w:rsidR="00544175" w:rsidRDefault="00544175">
            <w:pPr>
              <w:pStyle w:val="ConsPlusNormal"/>
            </w:pPr>
            <w:r>
              <w:t>3</w:t>
            </w:r>
          </w:p>
        </w:tc>
        <w:tc>
          <w:tcPr>
            <w:tcW w:w="2344" w:type="dxa"/>
          </w:tcPr>
          <w:p w:rsidR="00544175" w:rsidRDefault="00544175">
            <w:pPr>
              <w:pStyle w:val="ConsPlusNormal"/>
            </w:pPr>
            <w:r>
              <w:t>Количество посетителей краевых государственных учреждений культурно-досугового типа на 1 тыс. человек населения</w:t>
            </w:r>
          </w:p>
        </w:tc>
        <w:tc>
          <w:tcPr>
            <w:tcW w:w="1444" w:type="dxa"/>
          </w:tcPr>
          <w:p w:rsidR="00544175" w:rsidRDefault="00544175">
            <w:pPr>
              <w:pStyle w:val="ConsPlusNormal"/>
            </w:pPr>
            <w:r>
              <w:t>чел.</w:t>
            </w:r>
          </w:p>
        </w:tc>
        <w:tc>
          <w:tcPr>
            <w:tcW w:w="234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262</w:t>
            </w:r>
          </w:p>
        </w:tc>
        <w:tc>
          <w:tcPr>
            <w:tcW w:w="947" w:type="dxa"/>
          </w:tcPr>
          <w:p w:rsidR="00544175" w:rsidRDefault="00544175">
            <w:pPr>
              <w:pStyle w:val="ConsPlusNormal"/>
              <w:jc w:val="center"/>
            </w:pPr>
            <w:r>
              <w:t>222</w:t>
            </w:r>
          </w:p>
        </w:tc>
        <w:tc>
          <w:tcPr>
            <w:tcW w:w="784" w:type="dxa"/>
          </w:tcPr>
          <w:p w:rsidR="00544175" w:rsidRDefault="00544175">
            <w:pPr>
              <w:pStyle w:val="ConsPlusNormal"/>
              <w:jc w:val="center"/>
            </w:pPr>
            <w:r>
              <w:t>230</w:t>
            </w:r>
          </w:p>
        </w:tc>
        <w:tc>
          <w:tcPr>
            <w:tcW w:w="784" w:type="dxa"/>
          </w:tcPr>
          <w:p w:rsidR="00544175" w:rsidRDefault="00544175">
            <w:pPr>
              <w:pStyle w:val="ConsPlusNormal"/>
              <w:jc w:val="center"/>
            </w:pPr>
            <w:r>
              <w:t>220</w:t>
            </w:r>
          </w:p>
        </w:tc>
        <w:tc>
          <w:tcPr>
            <w:tcW w:w="784" w:type="dxa"/>
          </w:tcPr>
          <w:p w:rsidR="00544175" w:rsidRDefault="00544175">
            <w:pPr>
              <w:pStyle w:val="ConsPlusNormal"/>
              <w:jc w:val="center"/>
            </w:pPr>
            <w:r>
              <w:t>230</w:t>
            </w:r>
          </w:p>
        </w:tc>
        <w:tc>
          <w:tcPr>
            <w:tcW w:w="784" w:type="dxa"/>
          </w:tcPr>
          <w:p w:rsidR="00544175" w:rsidRDefault="00544175">
            <w:pPr>
              <w:pStyle w:val="ConsPlusNormal"/>
              <w:jc w:val="center"/>
            </w:pPr>
            <w:r>
              <w:t>225</w:t>
            </w:r>
          </w:p>
        </w:tc>
        <w:tc>
          <w:tcPr>
            <w:tcW w:w="784" w:type="dxa"/>
          </w:tcPr>
          <w:p w:rsidR="00544175" w:rsidRDefault="00544175">
            <w:pPr>
              <w:pStyle w:val="ConsPlusNormal"/>
              <w:jc w:val="center"/>
            </w:pPr>
            <w:r>
              <w:t>230</w:t>
            </w:r>
          </w:p>
        </w:tc>
      </w:tr>
      <w:tr w:rsidR="00544175">
        <w:tc>
          <w:tcPr>
            <w:tcW w:w="454" w:type="dxa"/>
          </w:tcPr>
          <w:p w:rsidR="00544175" w:rsidRDefault="00544175">
            <w:pPr>
              <w:pStyle w:val="ConsPlusNormal"/>
            </w:pPr>
            <w:r>
              <w:t>4</w:t>
            </w:r>
          </w:p>
        </w:tc>
        <w:tc>
          <w:tcPr>
            <w:tcW w:w="2344" w:type="dxa"/>
          </w:tcPr>
          <w:p w:rsidR="00544175" w:rsidRDefault="00544175">
            <w:pPr>
              <w:pStyle w:val="ConsPlusNormal"/>
            </w:pPr>
            <w:r>
              <w:t>Число клубных формирований на 1 тыс. человек населения</w:t>
            </w:r>
          </w:p>
        </w:tc>
        <w:tc>
          <w:tcPr>
            <w:tcW w:w="1444" w:type="dxa"/>
          </w:tcPr>
          <w:p w:rsidR="00544175" w:rsidRDefault="00544175">
            <w:pPr>
              <w:pStyle w:val="ConsPlusNormal"/>
            </w:pPr>
            <w:r>
              <w:t>ед.</w:t>
            </w:r>
          </w:p>
        </w:tc>
        <w:tc>
          <w:tcPr>
            <w:tcW w:w="2344" w:type="dxa"/>
          </w:tcPr>
          <w:p w:rsidR="00544175" w:rsidRDefault="00544175">
            <w:pPr>
              <w:pStyle w:val="ConsPlusNormal"/>
            </w:pPr>
            <w:r>
              <w:t>отраслевая статистическая отчетность (</w:t>
            </w:r>
            <w:hyperlink r:id="rId279" w:history="1">
              <w:r>
                <w:rPr>
                  <w:color w:val="0000FF"/>
                </w:rPr>
                <w:t>форма N 7-НК</w:t>
              </w:r>
            </w:hyperlink>
            <w:r>
              <w:t xml:space="preserve"> "Сведения об учреждении культурно-досугового типа")</w:t>
            </w:r>
          </w:p>
        </w:tc>
        <w:tc>
          <w:tcPr>
            <w:tcW w:w="947" w:type="dxa"/>
          </w:tcPr>
          <w:p w:rsidR="00544175" w:rsidRDefault="00544175">
            <w:pPr>
              <w:pStyle w:val="ConsPlusNormal"/>
              <w:jc w:val="center"/>
            </w:pPr>
            <w:r>
              <w:t>3,8</w:t>
            </w:r>
          </w:p>
        </w:tc>
        <w:tc>
          <w:tcPr>
            <w:tcW w:w="947"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c>
          <w:tcPr>
            <w:tcW w:w="784" w:type="dxa"/>
          </w:tcPr>
          <w:p w:rsidR="00544175" w:rsidRDefault="00544175">
            <w:pPr>
              <w:pStyle w:val="ConsPlusNormal"/>
              <w:jc w:val="center"/>
            </w:pPr>
            <w:r>
              <w:t>3,7</w:t>
            </w:r>
          </w:p>
        </w:tc>
      </w:tr>
      <w:tr w:rsidR="00544175">
        <w:tc>
          <w:tcPr>
            <w:tcW w:w="454" w:type="dxa"/>
          </w:tcPr>
          <w:p w:rsidR="00544175" w:rsidRDefault="00544175">
            <w:pPr>
              <w:pStyle w:val="ConsPlusNormal"/>
            </w:pPr>
            <w:r>
              <w:t>5</w:t>
            </w:r>
          </w:p>
        </w:tc>
        <w:tc>
          <w:tcPr>
            <w:tcW w:w="2344" w:type="dxa"/>
          </w:tcPr>
          <w:p w:rsidR="00544175" w:rsidRDefault="00544175">
            <w:pPr>
              <w:pStyle w:val="ConsPlusNormal"/>
            </w:pPr>
            <w:r>
              <w:t>Число участников клубных формирований на 1 тыс. человек населения</w:t>
            </w:r>
          </w:p>
        </w:tc>
        <w:tc>
          <w:tcPr>
            <w:tcW w:w="1444" w:type="dxa"/>
          </w:tcPr>
          <w:p w:rsidR="00544175" w:rsidRDefault="00544175">
            <w:pPr>
              <w:pStyle w:val="ConsPlusNormal"/>
            </w:pPr>
            <w:r>
              <w:t>чел.</w:t>
            </w:r>
          </w:p>
        </w:tc>
        <w:tc>
          <w:tcPr>
            <w:tcW w:w="2344" w:type="dxa"/>
          </w:tcPr>
          <w:p w:rsidR="00544175" w:rsidRDefault="00544175">
            <w:pPr>
              <w:pStyle w:val="ConsPlusNormal"/>
            </w:pPr>
            <w:r>
              <w:t>отраслевая статистическая отчетность (</w:t>
            </w:r>
            <w:hyperlink r:id="rId280" w:history="1">
              <w:r>
                <w:rPr>
                  <w:color w:val="0000FF"/>
                </w:rPr>
                <w:t>форма N 7-НК</w:t>
              </w:r>
            </w:hyperlink>
            <w:r>
              <w:t xml:space="preserve"> "Сведения об учреждении культурно-досугового типа")</w:t>
            </w:r>
          </w:p>
        </w:tc>
        <w:tc>
          <w:tcPr>
            <w:tcW w:w="947" w:type="dxa"/>
          </w:tcPr>
          <w:p w:rsidR="00544175" w:rsidRDefault="00544175">
            <w:pPr>
              <w:pStyle w:val="ConsPlusNormal"/>
              <w:jc w:val="center"/>
            </w:pPr>
            <w:r>
              <w:t>51,0</w:t>
            </w:r>
          </w:p>
        </w:tc>
        <w:tc>
          <w:tcPr>
            <w:tcW w:w="947" w:type="dxa"/>
          </w:tcPr>
          <w:p w:rsidR="00544175" w:rsidRDefault="00544175">
            <w:pPr>
              <w:pStyle w:val="ConsPlusNormal"/>
              <w:jc w:val="center"/>
            </w:pPr>
            <w:r>
              <w:t>50,8</w:t>
            </w:r>
          </w:p>
        </w:tc>
        <w:tc>
          <w:tcPr>
            <w:tcW w:w="784" w:type="dxa"/>
          </w:tcPr>
          <w:p w:rsidR="00544175" w:rsidRDefault="00544175">
            <w:pPr>
              <w:pStyle w:val="ConsPlusNormal"/>
              <w:jc w:val="center"/>
            </w:pPr>
            <w:r>
              <w:t>50,6</w:t>
            </w:r>
          </w:p>
        </w:tc>
        <w:tc>
          <w:tcPr>
            <w:tcW w:w="784" w:type="dxa"/>
          </w:tcPr>
          <w:p w:rsidR="00544175" w:rsidRDefault="00544175">
            <w:pPr>
              <w:pStyle w:val="ConsPlusNormal"/>
              <w:jc w:val="center"/>
            </w:pPr>
            <w:r>
              <w:t>50,5</w:t>
            </w:r>
          </w:p>
        </w:tc>
        <w:tc>
          <w:tcPr>
            <w:tcW w:w="784" w:type="dxa"/>
          </w:tcPr>
          <w:p w:rsidR="00544175" w:rsidRDefault="00544175">
            <w:pPr>
              <w:pStyle w:val="ConsPlusNormal"/>
              <w:jc w:val="center"/>
            </w:pPr>
            <w:r>
              <w:t>50,5</w:t>
            </w:r>
          </w:p>
        </w:tc>
        <w:tc>
          <w:tcPr>
            <w:tcW w:w="784" w:type="dxa"/>
          </w:tcPr>
          <w:p w:rsidR="00544175" w:rsidRDefault="00544175">
            <w:pPr>
              <w:pStyle w:val="ConsPlusNormal"/>
              <w:jc w:val="center"/>
            </w:pPr>
            <w:r>
              <w:t>50,5</w:t>
            </w:r>
          </w:p>
        </w:tc>
        <w:tc>
          <w:tcPr>
            <w:tcW w:w="784" w:type="dxa"/>
          </w:tcPr>
          <w:p w:rsidR="00544175" w:rsidRDefault="00544175">
            <w:pPr>
              <w:pStyle w:val="ConsPlusNormal"/>
              <w:jc w:val="center"/>
            </w:pPr>
            <w:r>
              <w:t>50,5</w:t>
            </w:r>
          </w:p>
        </w:tc>
      </w:tr>
      <w:tr w:rsidR="00544175">
        <w:tc>
          <w:tcPr>
            <w:tcW w:w="454" w:type="dxa"/>
          </w:tcPr>
          <w:p w:rsidR="00544175" w:rsidRDefault="00544175">
            <w:pPr>
              <w:pStyle w:val="ConsPlusNormal"/>
            </w:pPr>
            <w:r>
              <w:t>6</w:t>
            </w:r>
          </w:p>
        </w:tc>
        <w:tc>
          <w:tcPr>
            <w:tcW w:w="2344" w:type="dxa"/>
          </w:tcPr>
          <w:p w:rsidR="00544175" w:rsidRDefault="00544175">
            <w:pPr>
              <w:pStyle w:val="ConsPlusNormal"/>
            </w:pPr>
            <w:r>
              <w:t>Число участников клубных формирований</w:t>
            </w:r>
          </w:p>
        </w:tc>
        <w:tc>
          <w:tcPr>
            <w:tcW w:w="1444" w:type="dxa"/>
          </w:tcPr>
          <w:p w:rsidR="00544175" w:rsidRDefault="00544175">
            <w:pPr>
              <w:pStyle w:val="ConsPlusNormal"/>
            </w:pPr>
            <w:r>
              <w:t>тыс. чел.</w:t>
            </w:r>
          </w:p>
        </w:tc>
        <w:tc>
          <w:tcPr>
            <w:tcW w:w="2344" w:type="dxa"/>
          </w:tcPr>
          <w:p w:rsidR="00544175" w:rsidRDefault="00544175">
            <w:pPr>
              <w:pStyle w:val="ConsPlusNormal"/>
            </w:pPr>
            <w:r>
              <w:t>отраслевая статистическая отчетность (</w:t>
            </w:r>
            <w:hyperlink r:id="rId281" w:history="1">
              <w:r>
                <w:rPr>
                  <w:color w:val="0000FF"/>
                </w:rPr>
                <w:t>форма N 7-НК</w:t>
              </w:r>
            </w:hyperlink>
            <w:r>
              <w:t xml:space="preserve"> "Сведения об </w:t>
            </w:r>
            <w:r>
              <w:lastRenderedPageBreak/>
              <w:t>учреждении культурно-досугового типа")</w:t>
            </w:r>
          </w:p>
        </w:tc>
        <w:tc>
          <w:tcPr>
            <w:tcW w:w="947" w:type="dxa"/>
          </w:tcPr>
          <w:p w:rsidR="00544175" w:rsidRDefault="00544175">
            <w:pPr>
              <w:pStyle w:val="ConsPlusNormal"/>
              <w:jc w:val="center"/>
            </w:pPr>
            <w:r>
              <w:lastRenderedPageBreak/>
              <w:t>145,0</w:t>
            </w:r>
          </w:p>
        </w:tc>
        <w:tc>
          <w:tcPr>
            <w:tcW w:w="947" w:type="dxa"/>
          </w:tcPr>
          <w:p w:rsidR="00544175" w:rsidRDefault="00544175">
            <w:pPr>
              <w:pStyle w:val="ConsPlusNormal"/>
              <w:jc w:val="center"/>
            </w:pPr>
            <w:r>
              <w:t>145,6</w:t>
            </w:r>
          </w:p>
        </w:tc>
        <w:tc>
          <w:tcPr>
            <w:tcW w:w="784" w:type="dxa"/>
          </w:tcPr>
          <w:p w:rsidR="00544175" w:rsidRDefault="00544175">
            <w:pPr>
              <w:pStyle w:val="ConsPlusNormal"/>
              <w:jc w:val="center"/>
            </w:pPr>
            <w:r>
              <w:t>146,0</w:t>
            </w:r>
          </w:p>
        </w:tc>
        <w:tc>
          <w:tcPr>
            <w:tcW w:w="784" w:type="dxa"/>
          </w:tcPr>
          <w:p w:rsidR="00544175" w:rsidRDefault="00544175">
            <w:pPr>
              <w:pStyle w:val="ConsPlusNormal"/>
              <w:jc w:val="center"/>
            </w:pPr>
            <w:r>
              <w:t>144,7</w:t>
            </w:r>
          </w:p>
        </w:tc>
        <w:tc>
          <w:tcPr>
            <w:tcW w:w="784" w:type="dxa"/>
          </w:tcPr>
          <w:p w:rsidR="00544175" w:rsidRDefault="00544175">
            <w:pPr>
              <w:pStyle w:val="ConsPlusNormal"/>
              <w:jc w:val="center"/>
            </w:pPr>
            <w:r>
              <w:t>144,8</w:t>
            </w:r>
          </w:p>
        </w:tc>
        <w:tc>
          <w:tcPr>
            <w:tcW w:w="784" w:type="dxa"/>
          </w:tcPr>
          <w:p w:rsidR="00544175" w:rsidRDefault="00544175">
            <w:pPr>
              <w:pStyle w:val="ConsPlusNormal"/>
              <w:jc w:val="center"/>
            </w:pPr>
            <w:r>
              <w:t>144,9</w:t>
            </w:r>
          </w:p>
        </w:tc>
        <w:tc>
          <w:tcPr>
            <w:tcW w:w="784" w:type="dxa"/>
          </w:tcPr>
          <w:p w:rsidR="00544175" w:rsidRDefault="00544175">
            <w:pPr>
              <w:pStyle w:val="ConsPlusNormal"/>
              <w:jc w:val="center"/>
            </w:pPr>
            <w:r>
              <w:t>145,0</w:t>
            </w:r>
          </w:p>
        </w:tc>
      </w:tr>
      <w:tr w:rsidR="00544175">
        <w:tc>
          <w:tcPr>
            <w:tcW w:w="454" w:type="dxa"/>
          </w:tcPr>
          <w:p w:rsidR="00544175" w:rsidRDefault="00544175">
            <w:pPr>
              <w:pStyle w:val="ConsPlusNormal"/>
            </w:pPr>
            <w:r>
              <w:lastRenderedPageBreak/>
              <w:t>7</w:t>
            </w:r>
          </w:p>
        </w:tc>
        <w:tc>
          <w:tcPr>
            <w:tcW w:w="2344" w:type="dxa"/>
          </w:tcPr>
          <w:p w:rsidR="00544175" w:rsidRDefault="00544175">
            <w:pPr>
              <w:pStyle w:val="ConsPlusNormal"/>
            </w:pPr>
            <w:r>
              <w:t>Число участников клубных формирований для детей в возрасте до 14 лет включительно</w:t>
            </w:r>
          </w:p>
        </w:tc>
        <w:tc>
          <w:tcPr>
            <w:tcW w:w="1444" w:type="dxa"/>
          </w:tcPr>
          <w:p w:rsidR="00544175" w:rsidRDefault="00544175">
            <w:pPr>
              <w:pStyle w:val="ConsPlusNormal"/>
            </w:pPr>
            <w:r>
              <w:t>тыс. чел.</w:t>
            </w:r>
          </w:p>
        </w:tc>
        <w:tc>
          <w:tcPr>
            <w:tcW w:w="2344" w:type="dxa"/>
          </w:tcPr>
          <w:p w:rsidR="00544175" w:rsidRDefault="00544175">
            <w:pPr>
              <w:pStyle w:val="ConsPlusNormal"/>
            </w:pPr>
            <w:r>
              <w:t>отраслевая статистическая отчетность (</w:t>
            </w:r>
            <w:hyperlink r:id="rId282" w:history="1">
              <w:r>
                <w:rPr>
                  <w:color w:val="0000FF"/>
                </w:rPr>
                <w:t>форма N 7-НК</w:t>
              </w:r>
            </w:hyperlink>
            <w:r>
              <w:t xml:space="preserve"> "Сведения об учреждении культурно-досугового типа")</w:t>
            </w:r>
          </w:p>
        </w:tc>
        <w:tc>
          <w:tcPr>
            <w:tcW w:w="947" w:type="dxa"/>
          </w:tcPr>
          <w:p w:rsidR="00544175" w:rsidRDefault="00544175">
            <w:pPr>
              <w:pStyle w:val="ConsPlusNormal"/>
              <w:jc w:val="center"/>
            </w:pPr>
            <w:r>
              <w:t>75,3</w:t>
            </w:r>
          </w:p>
        </w:tc>
        <w:tc>
          <w:tcPr>
            <w:tcW w:w="947" w:type="dxa"/>
          </w:tcPr>
          <w:p w:rsidR="00544175" w:rsidRDefault="00544175">
            <w:pPr>
              <w:pStyle w:val="ConsPlusNormal"/>
              <w:jc w:val="center"/>
            </w:pPr>
            <w:r>
              <w:t>75,3</w:t>
            </w:r>
          </w:p>
        </w:tc>
        <w:tc>
          <w:tcPr>
            <w:tcW w:w="784" w:type="dxa"/>
          </w:tcPr>
          <w:p w:rsidR="00544175" w:rsidRDefault="00544175">
            <w:pPr>
              <w:pStyle w:val="ConsPlusNormal"/>
              <w:jc w:val="center"/>
            </w:pPr>
            <w:r>
              <w:t>75,4</w:t>
            </w:r>
          </w:p>
        </w:tc>
        <w:tc>
          <w:tcPr>
            <w:tcW w:w="784" w:type="dxa"/>
          </w:tcPr>
          <w:p w:rsidR="00544175" w:rsidRDefault="00544175">
            <w:pPr>
              <w:pStyle w:val="ConsPlusNormal"/>
              <w:jc w:val="center"/>
            </w:pPr>
            <w:r>
              <w:t>75,6</w:t>
            </w:r>
          </w:p>
        </w:tc>
        <w:tc>
          <w:tcPr>
            <w:tcW w:w="784" w:type="dxa"/>
          </w:tcPr>
          <w:p w:rsidR="00544175" w:rsidRDefault="00544175">
            <w:pPr>
              <w:pStyle w:val="ConsPlusNormal"/>
              <w:jc w:val="center"/>
            </w:pPr>
            <w:r>
              <w:t>75,7</w:t>
            </w:r>
          </w:p>
        </w:tc>
        <w:tc>
          <w:tcPr>
            <w:tcW w:w="784" w:type="dxa"/>
          </w:tcPr>
          <w:p w:rsidR="00544175" w:rsidRDefault="00544175">
            <w:pPr>
              <w:pStyle w:val="ConsPlusNormal"/>
              <w:jc w:val="center"/>
            </w:pPr>
            <w:r>
              <w:t>75,8</w:t>
            </w:r>
          </w:p>
        </w:tc>
        <w:tc>
          <w:tcPr>
            <w:tcW w:w="784" w:type="dxa"/>
          </w:tcPr>
          <w:p w:rsidR="00544175" w:rsidRDefault="00544175">
            <w:pPr>
              <w:pStyle w:val="ConsPlusNormal"/>
              <w:jc w:val="center"/>
            </w:pPr>
            <w:r>
              <w:t>75,9</w:t>
            </w:r>
          </w:p>
        </w:tc>
      </w:tr>
      <w:tr w:rsidR="00544175">
        <w:tc>
          <w:tcPr>
            <w:tcW w:w="454" w:type="dxa"/>
          </w:tcPr>
          <w:p w:rsidR="00544175" w:rsidRDefault="00544175">
            <w:pPr>
              <w:pStyle w:val="ConsPlusNormal"/>
            </w:pPr>
            <w:r>
              <w:t>8</w:t>
            </w:r>
          </w:p>
        </w:tc>
        <w:tc>
          <w:tcPr>
            <w:tcW w:w="2344" w:type="dxa"/>
          </w:tcPr>
          <w:p w:rsidR="00544175" w:rsidRDefault="00544175">
            <w:pPr>
              <w:pStyle w:val="ConsPlusNormal"/>
            </w:pPr>
            <w:r>
              <w:t>Минимальное число социокультурных проектов в области культуры, реализованных муниципальными учреждениями</w:t>
            </w:r>
          </w:p>
        </w:tc>
        <w:tc>
          <w:tcPr>
            <w:tcW w:w="1444" w:type="dxa"/>
          </w:tcPr>
          <w:p w:rsidR="00544175" w:rsidRDefault="00544175">
            <w:pPr>
              <w:pStyle w:val="ConsPlusNormal"/>
            </w:pPr>
            <w:r>
              <w:t>ед.</w:t>
            </w:r>
          </w:p>
        </w:tc>
        <w:tc>
          <w:tcPr>
            <w:tcW w:w="234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45</w:t>
            </w:r>
          </w:p>
        </w:tc>
        <w:tc>
          <w:tcPr>
            <w:tcW w:w="947" w:type="dxa"/>
          </w:tcPr>
          <w:p w:rsidR="00544175" w:rsidRDefault="00544175">
            <w:pPr>
              <w:pStyle w:val="ConsPlusNormal"/>
              <w:jc w:val="center"/>
            </w:pPr>
            <w:r>
              <w:t>30</w:t>
            </w:r>
          </w:p>
        </w:tc>
        <w:tc>
          <w:tcPr>
            <w:tcW w:w="784" w:type="dxa"/>
          </w:tcPr>
          <w:p w:rsidR="00544175" w:rsidRDefault="00544175">
            <w:pPr>
              <w:pStyle w:val="ConsPlusNormal"/>
              <w:jc w:val="center"/>
            </w:pPr>
            <w:r>
              <w:t>12</w:t>
            </w:r>
          </w:p>
        </w:tc>
        <w:tc>
          <w:tcPr>
            <w:tcW w:w="784" w:type="dxa"/>
          </w:tcPr>
          <w:p w:rsidR="00544175" w:rsidRDefault="00544175">
            <w:pPr>
              <w:pStyle w:val="ConsPlusNormal"/>
              <w:jc w:val="center"/>
            </w:pPr>
            <w:r>
              <w:t>24</w:t>
            </w:r>
          </w:p>
        </w:tc>
        <w:tc>
          <w:tcPr>
            <w:tcW w:w="784" w:type="dxa"/>
          </w:tcPr>
          <w:p w:rsidR="00544175" w:rsidRDefault="00544175">
            <w:pPr>
              <w:pStyle w:val="ConsPlusNormal"/>
              <w:jc w:val="center"/>
            </w:pPr>
            <w:r>
              <w:t>24</w:t>
            </w:r>
          </w:p>
        </w:tc>
        <w:tc>
          <w:tcPr>
            <w:tcW w:w="784" w:type="dxa"/>
          </w:tcPr>
          <w:p w:rsidR="00544175" w:rsidRDefault="00544175">
            <w:pPr>
              <w:pStyle w:val="ConsPlusNormal"/>
              <w:jc w:val="center"/>
            </w:pPr>
            <w:r>
              <w:t>24</w:t>
            </w:r>
          </w:p>
        </w:tc>
        <w:tc>
          <w:tcPr>
            <w:tcW w:w="784" w:type="dxa"/>
          </w:tcPr>
          <w:p w:rsidR="00544175" w:rsidRDefault="00544175">
            <w:pPr>
              <w:pStyle w:val="ConsPlusNormal"/>
              <w:jc w:val="center"/>
            </w:pPr>
            <w:r>
              <w:t>24</w:t>
            </w:r>
          </w:p>
        </w:tc>
      </w:tr>
      <w:tr w:rsidR="00544175">
        <w:tc>
          <w:tcPr>
            <w:tcW w:w="454" w:type="dxa"/>
          </w:tcPr>
          <w:p w:rsidR="00544175" w:rsidRDefault="00544175">
            <w:pPr>
              <w:pStyle w:val="ConsPlusNormal"/>
            </w:pPr>
            <w:r>
              <w:t>9</w:t>
            </w:r>
          </w:p>
        </w:tc>
        <w:tc>
          <w:tcPr>
            <w:tcW w:w="2344" w:type="dxa"/>
          </w:tcPr>
          <w:p w:rsidR="00544175" w:rsidRDefault="00544175">
            <w:pPr>
              <w:pStyle w:val="ConsPlusNormal"/>
            </w:pPr>
            <w:r>
              <w:t>Увеличение количества выставочных проектов, осуществляемых в Красноярском крае</w:t>
            </w:r>
          </w:p>
        </w:tc>
        <w:tc>
          <w:tcPr>
            <w:tcW w:w="1444" w:type="dxa"/>
          </w:tcPr>
          <w:p w:rsidR="00544175" w:rsidRDefault="00544175">
            <w:pPr>
              <w:pStyle w:val="ConsPlusNormal"/>
            </w:pPr>
            <w:r>
              <w:t>процентов по отношению к 2012 году</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23,0</w:t>
            </w:r>
          </w:p>
        </w:tc>
        <w:tc>
          <w:tcPr>
            <w:tcW w:w="784" w:type="dxa"/>
          </w:tcPr>
          <w:p w:rsidR="00544175" w:rsidRDefault="00544175">
            <w:pPr>
              <w:pStyle w:val="ConsPlusNormal"/>
              <w:jc w:val="center"/>
            </w:pPr>
            <w:r>
              <w:t>41,0</w:t>
            </w:r>
          </w:p>
        </w:tc>
        <w:tc>
          <w:tcPr>
            <w:tcW w:w="784" w:type="dxa"/>
          </w:tcPr>
          <w:p w:rsidR="00544175" w:rsidRDefault="00544175">
            <w:pPr>
              <w:pStyle w:val="ConsPlusNormal"/>
              <w:jc w:val="center"/>
            </w:pPr>
            <w:r>
              <w:t>64,0</w:t>
            </w:r>
          </w:p>
        </w:tc>
        <w:tc>
          <w:tcPr>
            <w:tcW w:w="784" w:type="dxa"/>
          </w:tcPr>
          <w:p w:rsidR="00544175" w:rsidRDefault="00544175">
            <w:pPr>
              <w:pStyle w:val="ConsPlusNormal"/>
              <w:jc w:val="center"/>
            </w:pPr>
            <w:r>
              <w:t>82,0</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r>
      <w:tr w:rsidR="00544175">
        <w:tc>
          <w:tcPr>
            <w:tcW w:w="454" w:type="dxa"/>
          </w:tcPr>
          <w:p w:rsidR="00544175" w:rsidRDefault="00544175">
            <w:pPr>
              <w:pStyle w:val="ConsPlusNormal"/>
            </w:pPr>
            <w:r>
              <w:t>10</w:t>
            </w:r>
          </w:p>
        </w:tc>
        <w:tc>
          <w:tcPr>
            <w:tcW w:w="2344" w:type="dxa"/>
          </w:tcPr>
          <w:p w:rsidR="00544175" w:rsidRDefault="00544175">
            <w:pPr>
              <w:pStyle w:val="ConsPlusNormal"/>
            </w:pPr>
            <w:r>
              <w:t>Число выставочных проектов, осуществляемых в Красноярском крае</w:t>
            </w:r>
          </w:p>
        </w:tc>
        <w:tc>
          <w:tcPr>
            <w:tcW w:w="1444" w:type="dxa"/>
          </w:tcPr>
          <w:p w:rsidR="00544175" w:rsidRDefault="00544175">
            <w:pPr>
              <w:pStyle w:val="ConsPlusNormal"/>
            </w:pPr>
            <w:r>
              <w:t>ед.</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22</w:t>
            </w:r>
          </w:p>
        </w:tc>
        <w:tc>
          <w:tcPr>
            <w:tcW w:w="947" w:type="dxa"/>
          </w:tcPr>
          <w:p w:rsidR="00544175" w:rsidRDefault="00544175">
            <w:pPr>
              <w:pStyle w:val="ConsPlusNormal"/>
              <w:jc w:val="center"/>
            </w:pPr>
            <w:r>
              <w:t>27</w:t>
            </w:r>
          </w:p>
        </w:tc>
        <w:tc>
          <w:tcPr>
            <w:tcW w:w="784" w:type="dxa"/>
          </w:tcPr>
          <w:p w:rsidR="00544175" w:rsidRDefault="00544175">
            <w:pPr>
              <w:pStyle w:val="ConsPlusNormal"/>
              <w:jc w:val="center"/>
            </w:pPr>
            <w:r>
              <w:t>31</w:t>
            </w:r>
          </w:p>
        </w:tc>
        <w:tc>
          <w:tcPr>
            <w:tcW w:w="784" w:type="dxa"/>
          </w:tcPr>
          <w:p w:rsidR="00544175" w:rsidRDefault="00544175">
            <w:pPr>
              <w:pStyle w:val="ConsPlusNormal"/>
              <w:jc w:val="center"/>
            </w:pPr>
            <w:r>
              <w:t>36</w:t>
            </w:r>
          </w:p>
        </w:tc>
        <w:tc>
          <w:tcPr>
            <w:tcW w:w="784" w:type="dxa"/>
          </w:tcPr>
          <w:p w:rsidR="00544175" w:rsidRDefault="00544175">
            <w:pPr>
              <w:pStyle w:val="ConsPlusNormal"/>
              <w:jc w:val="center"/>
            </w:pPr>
            <w:r>
              <w:t>40</w:t>
            </w:r>
          </w:p>
        </w:tc>
        <w:tc>
          <w:tcPr>
            <w:tcW w:w="784" w:type="dxa"/>
          </w:tcPr>
          <w:p w:rsidR="00544175" w:rsidRDefault="00544175">
            <w:pPr>
              <w:pStyle w:val="ConsPlusNormal"/>
              <w:jc w:val="center"/>
            </w:pPr>
            <w:r>
              <w:t>44</w:t>
            </w:r>
          </w:p>
        </w:tc>
        <w:tc>
          <w:tcPr>
            <w:tcW w:w="784" w:type="dxa"/>
          </w:tcPr>
          <w:p w:rsidR="00544175" w:rsidRDefault="00544175">
            <w:pPr>
              <w:pStyle w:val="ConsPlusNormal"/>
              <w:jc w:val="center"/>
            </w:pPr>
            <w:r>
              <w:t>44</w:t>
            </w:r>
          </w:p>
        </w:tc>
      </w:tr>
      <w:tr w:rsidR="00544175">
        <w:tc>
          <w:tcPr>
            <w:tcW w:w="454" w:type="dxa"/>
          </w:tcPr>
          <w:p w:rsidR="00544175" w:rsidRDefault="00544175">
            <w:pPr>
              <w:pStyle w:val="ConsPlusNormal"/>
            </w:pPr>
            <w:r>
              <w:t>11</w:t>
            </w:r>
          </w:p>
        </w:tc>
        <w:tc>
          <w:tcPr>
            <w:tcW w:w="2344" w:type="dxa"/>
          </w:tcPr>
          <w:p w:rsidR="00544175" w:rsidRDefault="00544175">
            <w:pPr>
              <w:pStyle w:val="ConsPlusNormal"/>
            </w:pPr>
            <w:r>
              <w:t xml:space="preserve">Увеличение численности участников культурно-досуговых </w:t>
            </w:r>
            <w:r>
              <w:lastRenderedPageBreak/>
              <w:t>мероприятий</w:t>
            </w:r>
          </w:p>
        </w:tc>
        <w:tc>
          <w:tcPr>
            <w:tcW w:w="1444" w:type="dxa"/>
          </w:tcPr>
          <w:p w:rsidR="00544175" w:rsidRDefault="00544175">
            <w:pPr>
              <w:pStyle w:val="ConsPlusNormal"/>
            </w:pPr>
            <w:r>
              <w:lastRenderedPageBreak/>
              <w:t>процентов по сравнению с предыдущим годом</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1,4</w:t>
            </w:r>
          </w:p>
        </w:tc>
        <w:tc>
          <w:tcPr>
            <w:tcW w:w="947" w:type="dxa"/>
          </w:tcPr>
          <w:p w:rsidR="00544175" w:rsidRDefault="00544175">
            <w:pPr>
              <w:pStyle w:val="ConsPlusNormal"/>
              <w:jc w:val="center"/>
            </w:pPr>
            <w:r>
              <w:t>0,5</w:t>
            </w:r>
          </w:p>
        </w:tc>
        <w:tc>
          <w:tcPr>
            <w:tcW w:w="784" w:type="dxa"/>
          </w:tcPr>
          <w:p w:rsidR="00544175" w:rsidRDefault="00544175">
            <w:pPr>
              <w:pStyle w:val="ConsPlusNormal"/>
              <w:jc w:val="center"/>
            </w:pPr>
            <w:r>
              <w:t>0,6</w:t>
            </w:r>
          </w:p>
        </w:tc>
        <w:tc>
          <w:tcPr>
            <w:tcW w:w="784" w:type="dxa"/>
          </w:tcPr>
          <w:p w:rsidR="00544175" w:rsidRDefault="00544175">
            <w:pPr>
              <w:pStyle w:val="ConsPlusNormal"/>
              <w:jc w:val="center"/>
            </w:pPr>
            <w:r>
              <w:t>0,4</w:t>
            </w:r>
          </w:p>
        </w:tc>
        <w:tc>
          <w:tcPr>
            <w:tcW w:w="784" w:type="dxa"/>
          </w:tcPr>
          <w:p w:rsidR="00544175" w:rsidRDefault="00544175">
            <w:pPr>
              <w:pStyle w:val="ConsPlusNormal"/>
              <w:jc w:val="center"/>
            </w:pPr>
            <w:r>
              <w:t>0,2</w:t>
            </w:r>
          </w:p>
        </w:tc>
        <w:tc>
          <w:tcPr>
            <w:tcW w:w="784" w:type="dxa"/>
          </w:tcPr>
          <w:p w:rsidR="00544175" w:rsidRDefault="00544175">
            <w:pPr>
              <w:pStyle w:val="ConsPlusNormal"/>
              <w:jc w:val="center"/>
            </w:pPr>
            <w:r>
              <w:t>0,2</w:t>
            </w:r>
          </w:p>
        </w:tc>
        <w:tc>
          <w:tcPr>
            <w:tcW w:w="784" w:type="dxa"/>
          </w:tcPr>
          <w:p w:rsidR="00544175" w:rsidRDefault="00544175">
            <w:pPr>
              <w:pStyle w:val="ConsPlusNormal"/>
              <w:jc w:val="center"/>
            </w:pPr>
            <w:r>
              <w:t>0,3</w:t>
            </w:r>
          </w:p>
        </w:tc>
      </w:tr>
      <w:tr w:rsidR="00544175">
        <w:tc>
          <w:tcPr>
            <w:tcW w:w="454" w:type="dxa"/>
          </w:tcPr>
          <w:p w:rsidR="00544175" w:rsidRDefault="00544175">
            <w:pPr>
              <w:pStyle w:val="ConsPlusNormal"/>
            </w:pPr>
            <w:r>
              <w:lastRenderedPageBreak/>
              <w:t>12</w:t>
            </w:r>
          </w:p>
        </w:tc>
        <w:tc>
          <w:tcPr>
            <w:tcW w:w="2344" w:type="dxa"/>
          </w:tcPr>
          <w:p w:rsidR="00544175" w:rsidRDefault="00544175">
            <w:pPr>
              <w:pStyle w:val="ConsPlusNormal"/>
            </w:pPr>
            <w:r>
              <w:t>Число участников культурно-досуговых мероприятий</w:t>
            </w:r>
          </w:p>
        </w:tc>
        <w:tc>
          <w:tcPr>
            <w:tcW w:w="1444" w:type="dxa"/>
          </w:tcPr>
          <w:p w:rsidR="00544175" w:rsidRDefault="00544175">
            <w:pPr>
              <w:pStyle w:val="ConsPlusNormal"/>
            </w:pPr>
            <w:r>
              <w:t>тыс. чел.</w:t>
            </w:r>
          </w:p>
        </w:tc>
        <w:tc>
          <w:tcPr>
            <w:tcW w:w="234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7120,5</w:t>
            </w:r>
          </w:p>
        </w:tc>
        <w:tc>
          <w:tcPr>
            <w:tcW w:w="947" w:type="dxa"/>
          </w:tcPr>
          <w:p w:rsidR="00544175" w:rsidRDefault="00544175">
            <w:pPr>
              <w:pStyle w:val="ConsPlusNormal"/>
              <w:jc w:val="center"/>
            </w:pPr>
            <w:r>
              <w:t>7153,9</w:t>
            </w:r>
          </w:p>
        </w:tc>
        <w:tc>
          <w:tcPr>
            <w:tcW w:w="784" w:type="dxa"/>
          </w:tcPr>
          <w:p w:rsidR="00544175" w:rsidRDefault="00544175">
            <w:pPr>
              <w:pStyle w:val="ConsPlusNormal"/>
              <w:jc w:val="center"/>
            </w:pPr>
            <w:r>
              <w:t>7204,9</w:t>
            </w:r>
          </w:p>
        </w:tc>
        <w:tc>
          <w:tcPr>
            <w:tcW w:w="784" w:type="dxa"/>
          </w:tcPr>
          <w:p w:rsidR="00544175" w:rsidRDefault="00544175">
            <w:pPr>
              <w:pStyle w:val="ConsPlusNormal"/>
              <w:jc w:val="center"/>
            </w:pPr>
            <w:r>
              <w:t>7268,3</w:t>
            </w:r>
          </w:p>
        </w:tc>
        <w:tc>
          <w:tcPr>
            <w:tcW w:w="784" w:type="dxa"/>
          </w:tcPr>
          <w:p w:rsidR="00544175" w:rsidRDefault="00544175">
            <w:pPr>
              <w:pStyle w:val="ConsPlusNormal"/>
              <w:jc w:val="center"/>
            </w:pPr>
            <w:r>
              <w:t>7298,0</w:t>
            </w:r>
          </w:p>
        </w:tc>
        <w:tc>
          <w:tcPr>
            <w:tcW w:w="784" w:type="dxa"/>
          </w:tcPr>
          <w:p w:rsidR="00544175" w:rsidRDefault="00544175">
            <w:pPr>
              <w:pStyle w:val="ConsPlusNormal"/>
              <w:jc w:val="center"/>
            </w:pPr>
            <w:r>
              <w:t>7310,3</w:t>
            </w:r>
          </w:p>
        </w:tc>
        <w:tc>
          <w:tcPr>
            <w:tcW w:w="784" w:type="dxa"/>
          </w:tcPr>
          <w:p w:rsidR="00544175" w:rsidRDefault="00544175">
            <w:pPr>
              <w:pStyle w:val="ConsPlusNormal"/>
              <w:jc w:val="center"/>
            </w:pPr>
            <w:r>
              <w:t>7310,3</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w:t>
      </w:r>
    </w:p>
    <w:p w:rsidR="00544175" w:rsidRDefault="00544175">
      <w:pPr>
        <w:pStyle w:val="ConsPlusNormal"/>
        <w:jc w:val="right"/>
      </w:pPr>
      <w:r>
        <w:t>к подпрограмме 4</w:t>
      </w:r>
    </w:p>
    <w:p w:rsidR="00544175" w:rsidRDefault="00544175">
      <w:pPr>
        <w:pStyle w:val="ConsPlusNormal"/>
        <w:jc w:val="right"/>
      </w:pPr>
      <w:r>
        <w:t>"Поддержка искусства</w:t>
      </w:r>
    </w:p>
    <w:p w:rsidR="00544175" w:rsidRDefault="00544175">
      <w:pPr>
        <w:pStyle w:val="ConsPlusNormal"/>
        <w:jc w:val="right"/>
      </w:pPr>
      <w:r>
        <w:t>и народного творчества"</w:t>
      </w:r>
    </w:p>
    <w:p w:rsidR="00544175" w:rsidRDefault="00544175">
      <w:pPr>
        <w:pStyle w:val="ConsPlusNormal"/>
        <w:jc w:val="both"/>
      </w:pPr>
    </w:p>
    <w:p w:rsidR="00544175" w:rsidRDefault="00544175">
      <w:pPr>
        <w:pStyle w:val="ConsPlusNormal"/>
        <w:jc w:val="center"/>
      </w:pPr>
      <w:bookmarkStart w:id="105" w:name="P9739"/>
      <w:bookmarkEnd w:id="105"/>
      <w:r>
        <w:t>ПЕРЕЧЕНЬ</w:t>
      </w:r>
    </w:p>
    <w:p w:rsidR="00544175" w:rsidRDefault="00544175">
      <w:pPr>
        <w:pStyle w:val="ConsPlusNormal"/>
        <w:jc w:val="center"/>
      </w:pPr>
      <w:r>
        <w:t>МЕРОПРИЯТИЙ ПОДПРОГРАММЫ 4 "ПОДДЕРЖКА ИСКУССТВА И НАРОДНОГО</w:t>
      </w:r>
    </w:p>
    <w:p w:rsidR="00544175" w:rsidRDefault="00544175">
      <w:pPr>
        <w:pStyle w:val="ConsPlusNormal"/>
        <w:jc w:val="center"/>
      </w:pPr>
      <w:r>
        <w:t>ТВОРЧЕСТВА" С УКАЗАНИЕМ ОБЪЕМА СРЕДСТВ НА ИХ РЕАЛИЗАЦИЮ</w:t>
      </w:r>
    </w:p>
    <w:p w:rsidR="00544175" w:rsidRDefault="00544175">
      <w:pPr>
        <w:pStyle w:val="ConsPlusNormal"/>
        <w:jc w:val="center"/>
      </w:pPr>
      <w:r>
        <w:t>И ОЖИДАЕМЫХ РЕЗУЛЬТАТОВ</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283"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098"/>
        <w:gridCol w:w="1639"/>
        <w:gridCol w:w="694"/>
        <w:gridCol w:w="634"/>
        <w:gridCol w:w="1324"/>
        <w:gridCol w:w="1324"/>
        <w:gridCol w:w="1144"/>
        <w:gridCol w:w="1144"/>
        <w:gridCol w:w="1144"/>
        <w:gridCol w:w="1144"/>
        <w:gridCol w:w="1144"/>
        <w:gridCol w:w="1174"/>
        <w:gridCol w:w="2074"/>
      </w:tblGrid>
      <w:tr w:rsidR="00544175">
        <w:tc>
          <w:tcPr>
            <w:tcW w:w="454" w:type="dxa"/>
            <w:vMerge w:val="restart"/>
          </w:tcPr>
          <w:p w:rsidR="00544175" w:rsidRDefault="00544175">
            <w:pPr>
              <w:pStyle w:val="ConsPlusNormal"/>
              <w:jc w:val="center"/>
            </w:pPr>
            <w:r>
              <w:t>N п/п</w:t>
            </w:r>
          </w:p>
        </w:tc>
        <w:tc>
          <w:tcPr>
            <w:tcW w:w="2098" w:type="dxa"/>
            <w:vMerge w:val="restart"/>
          </w:tcPr>
          <w:p w:rsidR="00544175" w:rsidRDefault="00544175">
            <w:pPr>
              <w:pStyle w:val="ConsPlusNormal"/>
              <w:jc w:val="center"/>
            </w:pPr>
            <w:r>
              <w:t>Наименование программы, подпрограммы</w:t>
            </w:r>
          </w:p>
        </w:tc>
        <w:tc>
          <w:tcPr>
            <w:tcW w:w="1639" w:type="dxa"/>
            <w:vMerge w:val="restart"/>
          </w:tcPr>
          <w:p w:rsidR="00544175" w:rsidRDefault="00544175">
            <w:pPr>
              <w:pStyle w:val="ConsPlusNormal"/>
              <w:jc w:val="center"/>
            </w:pPr>
            <w:r>
              <w:t>ГРБС</w:t>
            </w:r>
          </w:p>
        </w:tc>
        <w:tc>
          <w:tcPr>
            <w:tcW w:w="3976" w:type="dxa"/>
            <w:gridSpan w:val="4"/>
          </w:tcPr>
          <w:p w:rsidR="00544175" w:rsidRDefault="00544175">
            <w:pPr>
              <w:pStyle w:val="ConsPlusNormal"/>
              <w:jc w:val="center"/>
            </w:pPr>
            <w:r>
              <w:t>Код бюджетной классификации</w:t>
            </w:r>
          </w:p>
        </w:tc>
        <w:tc>
          <w:tcPr>
            <w:tcW w:w="6894" w:type="dxa"/>
            <w:gridSpan w:val="6"/>
          </w:tcPr>
          <w:p w:rsidR="00544175" w:rsidRDefault="00544175">
            <w:pPr>
              <w:pStyle w:val="ConsPlusNormal"/>
              <w:jc w:val="center"/>
            </w:pPr>
            <w:r>
              <w:t>Расходы, в том числе по годам реализации программы (тыс. руб.)</w:t>
            </w:r>
          </w:p>
        </w:tc>
        <w:tc>
          <w:tcPr>
            <w:tcW w:w="2074" w:type="dxa"/>
            <w:vMerge w:val="restart"/>
          </w:tcPr>
          <w:p w:rsidR="00544175" w:rsidRDefault="00544175">
            <w:pPr>
              <w:pStyle w:val="ConsPlusNormal"/>
              <w:jc w:val="center"/>
            </w:pPr>
            <w:r>
              <w:t>Ожидаемый результат от реализации подпрограммного мероприятия (в натуральном выражении)</w:t>
            </w:r>
          </w:p>
        </w:tc>
      </w:tr>
      <w:tr w:rsidR="00544175">
        <w:tc>
          <w:tcPr>
            <w:tcW w:w="454" w:type="dxa"/>
            <w:vMerge/>
          </w:tcPr>
          <w:p w:rsidR="00544175" w:rsidRDefault="00544175"/>
        </w:tc>
        <w:tc>
          <w:tcPr>
            <w:tcW w:w="2098" w:type="dxa"/>
            <w:vMerge/>
          </w:tcPr>
          <w:p w:rsidR="00544175" w:rsidRDefault="00544175"/>
        </w:tc>
        <w:tc>
          <w:tcPr>
            <w:tcW w:w="1639" w:type="dxa"/>
            <w:vMerge/>
          </w:tcPr>
          <w:p w:rsidR="00544175" w:rsidRDefault="00544175"/>
        </w:tc>
        <w:tc>
          <w:tcPr>
            <w:tcW w:w="694" w:type="dxa"/>
          </w:tcPr>
          <w:p w:rsidR="00544175" w:rsidRDefault="00544175">
            <w:pPr>
              <w:pStyle w:val="ConsPlusNormal"/>
              <w:jc w:val="center"/>
            </w:pPr>
            <w:r>
              <w:t>ГРБС</w:t>
            </w:r>
          </w:p>
        </w:tc>
        <w:tc>
          <w:tcPr>
            <w:tcW w:w="634" w:type="dxa"/>
          </w:tcPr>
          <w:p w:rsidR="00544175" w:rsidRDefault="00544175">
            <w:pPr>
              <w:pStyle w:val="ConsPlusNormal"/>
              <w:jc w:val="center"/>
            </w:pPr>
            <w:r>
              <w:t>РзПр</w:t>
            </w:r>
          </w:p>
        </w:tc>
        <w:tc>
          <w:tcPr>
            <w:tcW w:w="1324" w:type="dxa"/>
          </w:tcPr>
          <w:p w:rsidR="00544175" w:rsidRDefault="00544175">
            <w:pPr>
              <w:pStyle w:val="ConsPlusNormal"/>
              <w:jc w:val="center"/>
            </w:pPr>
            <w:r>
              <w:t>ЦСР</w:t>
            </w:r>
          </w:p>
        </w:tc>
        <w:tc>
          <w:tcPr>
            <w:tcW w:w="1324" w:type="dxa"/>
          </w:tcPr>
          <w:p w:rsidR="00544175" w:rsidRDefault="00544175">
            <w:pPr>
              <w:pStyle w:val="ConsPlusNormal"/>
              <w:jc w:val="center"/>
            </w:pPr>
            <w:r>
              <w:t>ВР</w:t>
            </w:r>
          </w:p>
        </w:tc>
        <w:tc>
          <w:tcPr>
            <w:tcW w:w="1144" w:type="dxa"/>
          </w:tcPr>
          <w:p w:rsidR="00544175" w:rsidRDefault="00544175">
            <w:pPr>
              <w:pStyle w:val="ConsPlusNormal"/>
              <w:jc w:val="center"/>
            </w:pPr>
            <w:r>
              <w:t>2014</w:t>
            </w:r>
          </w:p>
        </w:tc>
        <w:tc>
          <w:tcPr>
            <w:tcW w:w="1144" w:type="dxa"/>
          </w:tcPr>
          <w:p w:rsidR="00544175" w:rsidRDefault="00544175">
            <w:pPr>
              <w:pStyle w:val="ConsPlusNormal"/>
              <w:jc w:val="center"/>
            </w:pPr>
            <w:r>
              <w:t>2015</w:t>
            </w:r>
          </w:p>
        </w:tc>
        <w:tc>
          <w:tcPr>
            <w:tcW w:w="1144" w:type="dxa"/>
          </w:tcPr>
          <w:p w:rsidR="00544175" w:rsidRDefault="00544175">
            <w:pPr>
              <w:pStyle w:val="ConsPlusNormal"/>
              <w:jc w:val="center"/>
            </w:pPr>
            <w:r>
              <w:t>2016</w:t>
            </w:r>
          </w:p>
        </w:tc>
        <w:tc>
          <w:tcPr>
            <w:tcW w:w="1144" w:type="dxa"/>
          </w:tcPr>
          <w:p w:rsidR="00544175" w:rsidRDefault="00544175">
            <w:pPr>
              <w:pStyle w:val="ConsPlusNormal"/>
              <w:jc w:val="center"/>
            </w:pPr>
            <w:r>
              <w:t>2017</w:t>
            </w:r>
          </w:p>
        </w:tc>
        <w:tc>
          <w:tcPr>
            <w:tcW w:w="1144" w:type="dxa"/>
          </w:tcPr>
          <w:p w:rsidR="00544175" w:rsidRDefault="00544175">
            <w:pPr>
              <w:pStyle w:val="ConsPlusNormal"/>
              <w:jc w:val="center"/>
            </w:pPr>
            <w:r>
              <w:t>2018</w:t>
            </w:r>
          </w:p>
        </w:tc>
        <w:tc>
          <w:tcPr>
            <w:tcW w:w="1174" w:type="dxa"/>
          </w:tcPr>
          <w:p w:rsidR="00544175" w:rsidRDefault="00544175">
            <w:pPr>
              <w:pStyle w:val="ConsPlusNormal"/>
              <w:jc w:val="center"/>
            </w:pPr>
            <w:r>
              <w:t>итого на 2014 - 2018 годы</w:t>
            </w:r>
          </w:p>
        </w:tc>
        <w:tc>
          <w:tcPr>
            <w:tcW w:w="2074" w:type="dxa"/>
            <w:vMerge/>
          </w:tcPr>
          <w:p w:rsidR="00544175" w:rsidRDefault="00544175"/>
        </w:tc>
      </w:tr>
      <w:tr w:rsidR="00544175">
        <w:tc>
          <w:tcPr>
            <w:tcW w:w="454" w:type="dxa"/>
          </w:tcPr>
          <w:p w:rsidR="00544175" w:rsidRDefault="00544175">
            <w:pPr>
              <w:pStyle w:val="ConsPlusNormal"/>
              <w:jc w:val="center"/>
            </w:pPr>
            <w:r>
              <w:lastRenderedPageBreak/>
              <w:t>1</w:t>
            </w:r>
          </w:p>
        </w:tc>
        <w:tc>
          <w:tcPr>
            <w:tcW w:w="2098" w:type="dxa"/>
          </w:tcPr>
          <w:p w:rsidR="00544175" w:rsidRDefault="00544175">
            <w:pPr>
              <w:pStyle w:val="ConsPlusNormal"/>
              <w:jc w:val="center"/>
            </w:pPr>
            <w:r>
              <w:t>2</w:t>
            </w:r>
          </w:p>
        </w:tc>
        <w:tc>
          <w:tcPr>
            <w:tcW w:w="1639" w:type="dxa"/>
          </w:tcPr>
          <w:p w:rsidR="00544175" w:rsidRDefault="00544175">
            <w:pPr>
              <w:pStyle w:val="ConsPlusNormal"/>
              <w:jc w:val="center"/>
            </w:pPr>
            <w:r>
              <w:t>3</w:t>
            </w:r>
          </w:p>
        </w:tc>
        <w:tc>
          <w:tcPr>
            <w:tcW w:w="694" w:type="dxa"/>
          </w:tcPr>
          <w:p w:rsidR="00544175" w:rsidRDefault="00544175">
            <w:pPr>
              <w:pStyle w:val="ConsPlusNormal"/>
              <w:jc w:val="center"/>
            </w:pPr>
            <w:r>
              <w:t>4</w:t>
            </w:r>
          </w:p>
        </w:tc>
        <w:tc>
          <w:tcPr>
            <w:tcW w:w="634" w:type="dxa"/>
          </w:tcPr>
          <w:p w:rsidR="00544175" w:rsidRDefault="00544175">
            <w:pPr>
              <w:pStyle w:val="ConsPlusNormal"/>
              <w:jc w:val="center"/>
            </w:pPr>
            <w:r>
              <w:t>5</w:t>
            </w:r>
          </w:p>
        </w:tc>
        <w:tc>
          <w:tcPr>
            <w:tcW w:w="1324" w:type="dxa"/>
          </w:tcPr>
          <w:p w:rsidR="00544175" w:rsidRDefault="00544175">
            <w:pPr>
              <w:pStyle w:val="ConsPlusNormal"/>
              <w:jc w:val="center"/>
            </w:pPr>
            <w:r>
              <w:t>6</w:t>
            </w:r>
          </w:p>
        </w:tc>
        <w:tc>
          <w:tcPr>
            <w:tcW w:w="1324" w:type="dxa"/>
          </w:tcPr>
          <w:p w:rsidR="00544175" w:rsidRDefault="00544175">
            <w:pPr>
              <w:pStyle w:val="ConsPlusNormal"/>
              <w:jc w:val="center"/>
            </w:pPr>
            <w:r>
              <w:t>7</w:t>
            </w:r>
          </w:p>
        </w:tc>
        <w:tc>
          <w:tcPr>
            <w:tcW w:w="1144" w:type="dxa"/>
          </w:tcPr>
          <w:p w:rsidR="00544175" w:rsidRDefault="00544175">
            <w:pPr>
              <w:pStyle w:val="ConsPlusNormal"/>
              <w:jc w:val="center"/>
            </w:pPr>
            <w:r>
              <w:t>8</w:t>
            </w:r>
          </w:p>
        </w:tc>
        <w:tc>
          <w:tcPr>
            <w:tcW w:w="1144" w:type="dxa"/>
          </w:tcPr>
          <w:p w:rsidR="00544175" w:rsidRDefault="00544175">
            <w:pPr>
              <w:pStyle w:val="ConsPlusNormal"/>
              <w:jc w:val="center"/>
            </w:pPr>
            <w:r>
              <w:t>9</w:t>
            </w:r>
          </w:p>
        </w:tc>
        <w:tc>
          <w:tcPr>
            <w:tcW w:w="1144" w:type="dxa"/>
          </w:tcPr>
          <w:p w:rsidR="00544175" w:rsidRDefault="00544175">
            <w:pPr>
              <w:pStyle w:val="ConsPlusNormal"/>
              <w:jc w:val="center"/>
            </w:pPr>
            <w:r>
              <w:t>10</w:t>
            </w:r>
          </w:p>
        </w:tc>
        <w:tc>
          <w:tcPr>
            <w:tcW w:w="1144" w:type="dxa"/>
          </w:tcPr>
          <w:p w:rsidR="00544175" w:rsidRDefault="00544175">
            <w:pPr>
              <w:pStyle w:val="ConsPlusNormal"/>
              <w:jc w:val="center"/>
            </w:pPr>
            <w:r>
              <w:t>11</w:t>
            </w:r>
          </w:p>
        </w:tc>
        <w:tc>
          <w:tcPr>
            <w:tcW w:w="1144" w:type="dxa"/>
          </w:tcPr>
          <w:p w:rsidR="00544175" w:rsidRDefault="00544175">
            <w:pPr>
              <w:pStyle w:val="ConsPlusNormal"/>
              <w:jc w:val="center"/>
            </w:pPr>
            <w:r>
              <w:t>12</w:t>
            </w:r>
          </w:p>
        </w:tc>
        <w:tc>
          <w:tcPr>
            <w:tcW w:w="1174" w:type="dxa"/>
          </w:tcPr>
          <w:p w:rsidR="00544175" w:rsidRDefault="00544175">
            <w:pPr>
              <w:pStyle w:val="ConsPlusNormal"/>
              <w:jc w:val="center"/>
            </w:pPr>
            <w:r>
              <w:t>13</w:t>
            </w:r>
          </w:p>
        </w:tc>
        <w:tc>
          <w:tcPr>
            <w:tcW w:w="2074" w:type="dxa"/>
          </w:tcPr>
          <w:p w:rsidR="00544175" w:rsidRDefault="00544175">
            <w:pPr>
              <w:pStyle w:val="ConsPlusNormal"/>
              <w:jc w:val="center"/>
            </w:pPr>
            <w:r>
              <w:t>14</w:t>
            </w:r>
          </w:p>
        </w:tc>
      </w:tr>
      <w:tr w:rsidR="00544175">
        <w:tc>
          <w:tcPr>
            <w:tcW w:w="17135" w:type="dxa"/>
            <w:gridSpan w:val="14"/>
          </w:tcPr>
          <w:p w:rsidR="00544175" w:rsidRDefault="00544175">
            <w:pPr>
              <w:pStyle w:val="ConsPlusNormal"/>
            </w:pPr>
            <w:r>
              <w:t>Цель - обеспечение доступа населения Красноярского края к культурным благам и участию в культурной жизни, реализация творческого потенциала населения Красноярского края</w:t>
            </w:r>
          </w:p>
        </w:tc>
      </w:tr>
      <w:tr w:rsidR="00544175">
        <w:tc>
          <w:tcPr>
            <w:tcW w:w="454" w:type="dxa"/>
          </w:tcPr>
          <w:p w:rsidR="00544175" w:rsidRDefault="00544175">
            <w:pPr>
              <w:pStyle w:val="ConsPlusNormal"/>
            </w:pPr>
            <w:r>
              <w:t>1</w:t>
            </w:r>
          </w:p>
        </w:tc>
        <w:tc>
          <w:tcPr>
            <w:tcW w:w="16681" w:type="dxa"/>
            <w:gridSpan w:val="13"/>
          </w:tcPr>
          <w:p w:rsidR="00544175" w:rsidRDefault="00544175">
            <w:pPr>
              <w:pStyle w:val="ConsPlusNormal"/>
              <w:outlineLvl w:val="3"/>
            </w:pPr>
            <w:r>
              <w:t>Задача 1. Поддержка искусства</w:t>
            </w:r>
          </w:p>
        </w:tc>
      </w:tr>
      <w:tr w:rsidR="00544175">
        <w:tc>
          <w:tcPr>
            <w:tcW w:w="454" w:type="dxa"/>
            <w:vMerge w:val="restart"/>
          </w:tcPr>
          <w:p w:rsidR="00544175" w:rsidRDefault="00544175">
            <w:pPr>
              <w:pStyle w:val="ConsPlusNormal"/>
            </w:pPr>
            <w:bookmarkStart w:id="106" w:name="P9781"/>
            <w:bookmarkEnd w:id="106"/>
            <w:r>
              <w:t>1.1</w:t>
            </w:r>
          </w:p>
        </w:tc>
        <w:tc>
          <w:tcPr>
            <w:tcW w:w="2098" w:type="dxa"/>
            <w:vMerge w:val="restart"/>
          </w:tcPr>
          <w:p w:rsidR="00544175" w:rsidRDefault="00544175">
            <w:pPr>
              <w:pStyle w:val="ConsPlusNormal"/>
            </w:pPr>
            <w:r>
              <w:t>Обеспечение деятельности (оказание услуг) подведомственных учреждений</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0840061 0840000610</w:t>
            </w:r>
          </w:p>
        </w:tc>
        <w:tc>
          <w:tcPr>
            <w:tcW w:w="1324" w:type="dxa"/>
          </w:tcPr>
          <w:p w:rsidR="00544175" w:rsidRDefault="00544175">
            <w:pPr>
              <w:pStyle w:val="ConsPlusNormal"/>
              <w:jc w:val="center"/>
            </w:pPr>
            <w:r>
              <w:t>611,</w:t>
            </w:r>
          </w:p>
          <w:p w:rsidR="00544175" w:rsidRDefault="00544175">
            <w:pPr>
              <w:pStyle w:val="ConsPlusNormal"/>
              <w:jc w:val="center"/>
            </w:pPr>
            <w:r>
              <w:t>621</w:t>
            </w:r>
          </w:p>
        </w:tc>
        <w:tc>
          <w:tcPr>
            <w:tcW w:w="1144" w:type="dxa"/>
          </w:tcPr>
          <w:p w:rsidR="00544175" w:rsidRDefault="00544175">
            <w:pPr>
              <w:pStyle w:val="ConsPlusNormal"/>
              <w:jc w:val="center"/>
            </w:pPr>
            <w:r>
              <w:t>1104438,4</w:t>
            </w:r>
          </w:p>
        </w:tc>
        <w:tc>
          <w:tcPr>
            <w:tcW w:w="1144" w:type="dxa"/>
          </w:tcPr>
          <w:p w:rsidR="00544175" w:rsidRDefault="00544175">
            <w:pPr>
              <w:pStyle w:val="ConsPlusNormal"/>
              <w:jc w:val="center"/>
            </w:pPr>
            <w:r>
              <w:t>1160994,2</w:t>
            </w:r>
          </w:p>
        </w:tc>
        <w:tc>
          <w:tcPr>
            <w:tcW w:w="1144" w:type="dxa"/>
          </w:tcPr>
          <w:p w:rsidR="00544175" w:rsidRDefault="00544175">
            <w:pPr>
              <w:pStyle w:val="ConsPlusNormal"/>
              <w:jc w:val="center"/>
            </w:pPr>
            <w:r>
              <w:t>1154095,8</w:t>
            </w:r>
          </w:p>
        </w:tc>
        <w:tc>
          <w:tcPr>
            <w:tcW w:w="1144" w:type="dxa"/>
          </w:tcPr>
          <w:p w:rsidR="00544175" w:rsidRDefault="00544175">
            <w:pPr>
              <w:pStyle w:val="ConsPlusNormal"/>
              <w:jc w:val="center"/>
            </w:pPr>
            <w:r>
              <w:t>1119592,6</w:t>
            </w:r>
          </w:p>
        </w:tc>
        <w:tc>
          <w:tcPr>
            <w:tcW w:w="1144" w:type="dxa"/>
          </w:tcPr>
          <w:p w:rsidR="00544175" w:rsidRDefault="00544175">
            <w:pPr>
              <w:pStyle w:val="ConsPlusNormal"/>
              <w:jc w:val="center"/>
            </w:pPr>
            <w:r>
              <w:t>1119592,6</w:t>
            </w:r>
          </w:p>
        </w:tc>
        <w:tc>
          <w:tcPr>
            <w:tcW w:w="1174" w:type="dxa"/>
          </w:tcPr>
          <w:p w:rsidR="00544175" w:rsidRDefault="00544175">
            <w:pPr>
              <w:pStyle w:val="ConsPlusNormal"/>
              <w:jc w:val="center"/>
            </w:pPr>
            <w:r>
              <w:t>5658713,6</w:t>
            </w:r>
          </w:p>
        </w:tc>
        <w:tc>
          <w:tcPr>
            <w:tcW w:w="2074" w:type="dxa"/>
          </w:tcPr>
          <w:p w:rsidR="00544175" w:rsidRDefault="00544175">
            <w:pPr>
              <w:pStyle w:val="ConsPlusNormal"/>
            </w:pPr>
            <w:r>
              <w:t>количество зрителей - не менее 5388,4 тыс. чел.</w:t>
            </w:r>
          </w:p>
          <w:p w:rsidR="00544175" w:rsidRDefault="00544175">
            <w:pPr>
              <w:pStyle w:val="ConsPlusNormal"/>
            </w:pPr>
            <w:r>
              <w:t>(в 2014 году - не менее 1052,1 тыс. чел.,</w:t>
            </w:r>
          </w:p>
          <w:p w:rsidR="00544175" w:rsidRDefault="00544175">
            <w:pPr>
              <w:pStyle w:val="ConsPlusNormal"/>
            </w:pPr>
            <w:r>
              <w:t>в 2015 году - не менее 1071,4 тыс. чел.,</w:t>
            </w:r>
          </w:p>
          <w:p w:rsidR="00544175" w:rsidRDefault="00544175">
            <w:pPr>
              <w:pStyle w:val="ConsPlusNormal"/>
            </w:pPr>
            <w:r>
              <w:t>в 2016 году - не менее 1082,1 тыс. чел.,</w:t>
            </w:r>
          </w:p>
          <w:p w:rsidR="00544175" w:rsidRDefault="00544175">
            <w:pPr>
              <w:pStyle w:val="ConsPlusNormal"/>
            </w:pPr>
            <w:r>
              <w:t>в 2017 году - не менее 1091,4 тыс. чел.,</w:t>
            </w:r>
          </w:p>
          <w:p w:rsidR="00544175" w:rsidRDefault="00544175">
            <w:pPr>
              <w:pStyle w:val="ConsPlusNormal"/>
            </w:pPr>
            <w:r>
              <w:t>в 2018 году - не менее 1091,4 тыс. чел.)</w:t>
            </w:r>
          </w:p>
        </w:tc>
      </w:tr>
      <w:tr w:rsidR="00544175">
        <w:tc>
          <w:tcPr>
            <w:tcW w:w="454" w:type="dxa"/>
            <w:vMerge/>
          </w:tcPr>
          <w:p w:rsidR="00544175" w:rsidRDefault="00544175"/>
        </w:tc>
        <w:tc>
          <w:tcPr>
            <w:tcW w:w="2098" w:type="dxa"/>
            <w:vMerge/>
          </w:tcPr>
          <w:p w:rsidR="00544175" w:rsidRDefault="00544175"/>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0802</w:t>
            </w:r>
          </w:p>
        </w:tc>
        <w:tc>
          <w:tcPr>
            <w:tcW w:w="1324" w:type="dxa"/>
          </w:tcPr>
          <w:p w:rsidR="00544175" w:rsidRDefault="00544175">
            <w:pPr>
              <w:pStyle w:val="ConsPlusNormal"/>
              <w:jc w:val="center"/>
            </w:pPr>
            <w:r>
              <w:t>0840061 0840000610</w:t>
            </w:r>
          </w:p>
        </w:tc>
        <w:tc>
          <w:tcPr>
            <w:tcW w:w="1324" w:type="dxa"/>
          </w:tcPr>
          <w:p w:rsidR="00544175" w:rsidRDefault="00544175">
            <w:pPr>
              <w:pStyle w:val="ConsPlusNormal"/>
              <w:jc w:val="center"/>
            </w:pPr>
            <w:r>
              <w:t>611</w:t>
            </w:r>
          </w:p>
        </w:tc>
        <w:tc>
          <w:tcPr>
            <w:tcW w:w="1144" w:type="dxa"/>
          </w:tcPr>
          <w:p w:rsidR="00544175" w:rsidRDefault="00544175">
            <w:pPr>
              <w:pStyle w:val="ConsPlusNormal"/>
              <w:jc w:val="center"/>
            </w:pPr>
            <w:r>
              <w:t>29141,5</w:t>
            </w:r>
          </w:p>
        </w:tc>
        <w:tc>
          <w:tcPr>
            <w:tcW w:w="1144" w:type="dxa"/>
          </w:tcPr>
          <w:p w:rsidR="00544175" w:rsidRDefault="00544175">
            <w:pPr>
              <w:pStyle w:val="ConsPlusNormal"/>
              <w:jc w:val="center"/>
            </w:pPr>
            <w:r>
              <w:t>26957,1</w:t>
            </w:r>
          </w:p>
        </w:tc>
        <w:tc>
          <w:tcPr>
            <w:tcW w:w="1144" w:type="dxa"/>
          </w:tcPr>
          <w:p w:rsidR="00544175" w:rsidRDefault="00544175">
            <w:pPr>
              <w:pStyle w:val="ConsPlusNormal"/>
              <w:jc w:val="center"/>
            </w:pPr>
            <w:r>
              <w:t>21771,9</w:t>
            </w:r>
          </w:p>
        </w:tc>
        <w:tc>
          <w:tcPr>
            <w:tcW w:w="1144" w:type="dxa"/>
          </w:tcPr>
          <w:p w:rsidR="00544175" w:rsidRDefault="00544175">
            <w:pPr>
              <w:pStyle w:val="ConsPlusNormal"/>
              <w:jc w:val="center"/>
            </w:pPr>
            <w:r>
              <w:t>25327,9</w:t>
            </w:r>
          </w:p>
        </w:tc>
        <w:tc>
          <w:tcPr>
            <w:tcW w:w="1144" w:type="dxa"/>
          </w:tcPr>
          <w:p w:rsidR="00544175" w:rsidRDefault="00544175">
            <w:pPr>
              <w:pStyle w:val="ConsPlusNormal"/>
              <w:jc w:val="center"/>
            </w:pPr>
            <w:r>
              <w:t>25327,9</w:t>
            </w:r>
          </w:p>
        </w:tc>
        <w:tc>
          <w:tcPr>
            <w:tcW w:w="1174" w:type="dxa"/>
          </w:tcPr>
          <w:p w:rsidR="00544175" w:rsidRDefault="00544175">
            <w:pPr>
              <w:pStyle w:val="ConsPlusNormal"/>
              <w:jc w:val="center"/>
            </w:pPr>
            <w:r>
              <w:t>128526,3</w:t>
            </w:r>
          </w:p>
        </w:tc>
        <w:tc>
          <w:tcPr>
            <w:tcW w:w="2074" w:type="dxa"/>
          </w:tcPr>
          <w:p w:rsidR="00544175" w:rsidRDefault="00544175">
            <w:pPr>
              <w:pStyle w:val="ConsPlusNormal"/>
            </w:pPr>
            <w:r>
              <w:t>количество фильмокопий, выданных организациям, осуществляющим кинопоказ, - 22024 ед.</w:t>
            </w:r>
          </w:p>
          <w:p w:rsidR="00544175" w:rsidRDefault="00544175">
            <w:pPr>
              <w:pStyle w:val="ConsPlusNormal"/>
            </w:pPr>
            <w:r>
              <w:t xml:space="preserve">(в 2014 году - не </w:t>
            </w:r>
            <w:r>
              <w:lastRenderedPageBreak/>
              <w:t>менее 4274 ед.,</w:t>
            </w:r>
          </w:p>
          <w:p w:rsidR="00544175" w:rsidRDefault="00544175">
            <w:pPr>
              <w:pStyle w:val="ConsPlusNormal"/>
            </w:pPr>
            <w:r>
              <w:t>в 2015 году - не менее 4350 ед., в 2016 году - не менее 4400 ед., в 2017 году - не менее 4500 ед., в 2018 году - не менее 4500 ед.)</w:t>
            </w:r>
          </w:p>
        </w:tc>
      </w:tr>
      <w:tr w:rsidR="00544175">
        <w:tc>
          <w:tcPr>
            <w:tcW w:w="454" w:type="dxa"/>
          </w:tcPr>
          <w:p w:rsidR="00544175" w:rsidRDefault="00544175">
            <w:pPr>
              <w:pStyle w:val="ConsPlusNormal"/>
            </w:pPr>
            <w:bookmarkStart w:id="107" w:name="P9815"/>
            <w:bookmarkEnd w:id="107"/>
            <w:r>
              <w:lastRenderedPageBreak/>
              <w:t>1.2</w:t>
            </w:r>
          </w:p>
        </w:tc>
        <w:tc>
          <w:tcPr>
            <w:tcW w:w="2098" w:type="dxa"/>
          </w:tcPr>
          <w:p w:rsidR="00544175" w:rsidRDefault="00544175">
            <w:pPr>
              <w:pStyle w:val="ConsPlusNormal"/>
            </w:pPr>
            <w:r>
              <w:t>Приобретение произведений исполнительского искусства для краевых государственных учреждений культуры и образовательных организаций в области культуры</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0847612 0840076120</w:t>
            </w:r>
          </w:p>
        </w:tc>
        <w:tc>
          <w:tcPr>
            <w:tcW w:w="1324" w:type="dxa"/>
          </w:tcPr>
          <w:p w:rsidR="00544175" w:rsidRDefault="00544175">
            <w:pPr>
              <w:pStyle w:val="ConsPlusNormal"/>
              <w:jc w:val="center"/>
            </w:pPr>
            <w:r>
              <w:t>612</w:t>
            </w:r>
          </w:p>
        </w:tc>
        <w:tc>
          <w:tcPr>
            <w:tcW w:w="1144" w:type="dxa"/>
          </w:tcPr>
          <w:p w:rsidR="00544175" w:rsidRDefault="00544175">
            <w:pPr>
              <w:pStyle w:val="ConsPlusNormal"/>
              <w:jc w:val="center"/>
            </w:pPr>
            <w:r>
              <w:t>300,0</w:t>
            </w:r>
          </w:p>
        </w:tc>
        <w:tc>
          <w:tcPr>
            <w:tcW w:w="1144" w:type="dxa"/>
          </w:tcPr>
          <w:p w:rsidR="00544175" w:rsidRDefault="00544175">
            <w:pPr>
              <w:pStyle w:val="ConsPlusNormal"/>
              <w:jc w:val="center"/>
            </w:pPr>
            <w:r>
              <w:t>300,0</w:t>
            </w:r>
          </w:p>
        </w:tc>
        <w:tc>
          <w:tcPr>
            <w:tcW w:w="1144" w:type="dxa"/>
          </w:tcPr>
          <w:p w:rsidR="00544175" w:rsidRDefault="00544175">
            <w:pPr>
              <w:pStyle w:val="ConsPlusNormal"/>
              <w:jc w:val="center"/>
            </w:pPr>
            <w:r>
              <w:t>431,0</w:t>
            </w:r>
          </w:p>
        </w:tc>
        <w:tc>
          <w:tcPr>
            <w:tcW w:w="1144" w:type="dxa"/>
          </w:tcPr>
          <w:p w:rsidR="00544175" w:rsidRDefault="00544175">
            <w:pPr>
              <w:pStyle w:val="ConsPlusNormal"/>
              <w:jc w:val="center"/>
            </w:pPr>
            <w:r>
              <w:t>555,0</w:t>
            </w:r>
          </w:p>
        </w:tc>
        <w:tc>
          <w:tcPr>
            <w:tcW w:w="1144" w:type="dxa"/>
          </w:tcPr>
          <w:p w:rsidR="00544175" w:rsidRDefault="00544175">
            <w:pPr>
              <w:pStyle w:val="ConsPlusNormal"/>
              <w:jc w:val="center"/>
            </w:pPr>
            <w:r>
              <w:t>555,0</w:t>
            </w:r>
          </w:p>
        </w:tc>
        <w:tc>
          <w:tcPr>
            <w:tcW w:w="1174" w:type="dxa"/>
          </w:tcPr>
          <w:p w:rsidR="00544175" w:rsidRDefault="00544175">
            <w:pPr>
              <w:pStyle w:val="ConsPlusNormal"/>
              <w:jc w:val="center"/>
            </w:pPr>
            <w:r>
              <w:t>2141,0</w:t>
            </w:r>
          </w:p>
        </w:tc>
        <w:tc>
          <w:tcPr>
            <w:tcW w:w="2074" w:type="dxa"/>
          </w:tcPr>
          <w:p w:rsidR="00544175" w:rsidRDefault="00544175">
            <w:pPr>
              <w:pStyle w:val="ConsPlusNormal"/>
            </w:pPr>
            <w:r>
              <w:t>количество приобретенных произведений исполнительского искусства - не менее 22 ед.</w:t>
            </w:r>
          </w:p>
          <w:p w:rsidR="00544175" w:rsidRDefault="00544175">
            <w:pPr>
              <w:pStyle w:val="ConsPlusNormal"/>
            </w:pPr>
            <w:r>
              <w:t>(в 2014 году - не менее 2 ед.,</w:t>
            </w:r>
          </w:p>
          <w:p w:rsidR="00544175" w:rsidRDefault="00544175">
            <w:pPr>
              <w:pStyle w:val="ConsPlusNormal"/>
            </w:pPr>
            <w:r>
              <w:t>в 2015 году - не менее 5 ед.,</w:t>
            </w:r>
          </w:p>
          <w:p w:rsidR="00544175" w:rsidRDefault="00544175">
            <w:pPr>
              <w:pStyle w:val="ConsPlusNormal"/>
            </w:pPr>
            <w:r>
              <w:t>в 2016 году - не менее 5 ед.,</w:t>
            </w:r>
          </w:p>
          <w:p w:rsidR="00544175" w:rsidRDefault="00544175">
            <w:pPr>
              <w:pStyle w:val="ConsPlusNormal"/>
            </w:pPr>
            <w:r>
              <w:t>в 2017 году - не менее 5 ед.,</w:t>
            </w:r>
          </w:p>
          <w:p w:rsidR="00544175" w:rsidRDefault="00544175">
            <w:pPr>
              <w:pStyle w:val="ConsPlusNormal"/>
            </w:pPr>
            <w:r>
              <w:t>в 2018 году - не менее 5 ед.)</w:t>
            </w:r>
          </w:p>
        </w:tc>
      </w:tr>
      <w:tr w:rsidR="00544175">
        <w:tc>
          <w:tcPr>
            <w:tcW w:w="454" w:type="dxa"/>
          </w:tcPr>
          <w:p w:rsidR="00544175" w:rsidRDefault="00544175">
            <w:pPr>
              <w:pStyle w:val="ConsPlusNormal"/>
            </w:pPr>
            <w:bookmarkStart w:id="108" w:name="P9834"/>
            <w:bookmarkEnd w:id="108"/>
            <w:r>
              <w:t>1.3</w:t>
            </w:r>
          </w:p>
        </w:tc>
        <w:tc>
          <w:tcPr>
            <w:tcW w:w="2098" w:type="dxa"/>
          </w:tcPr>
          <w:p w:rsidR="00544175" w:rsidRDefault="00544175">
            <w:pPr>
              <w:pStyle w:val="ConsPlusNormal"/>
            </w:pPr>
            <w:r>
              <w:t>Гранты в области науки, культуры, искусства и средств массовой информации за счет средств федерального бюджета</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0845150 0840051500</w:t>
            </w:r>
          </w:p>
        </w:tc>
        <w:tc>
          <w:tcPr>
            <w:tcW w:w="1324" w:type="dxa"/>
          </w:tcPr>
          <w:p w:rsidR="00544175" w:rsidRDefault="00544175">
            <w:pPr>
              <w:pStyle w:val="ConsPlusNormal"/>
              <w:jc w:val="center"/>
            </w:pPr>
            <w:r>
              <w:t>612</w:t>
            </w:r>
          </w:p>
        </w:tc>
        <w:tc>
          <w:tcPr>
            <w:tcW w:w="1144" w:type="dxa"/>
          </w:tcPr>
          <w:p w:rsidR="00544175" w:rsidRDefault="00544175">
            <w:pPr>
              <w:pStyle w:val="ConsPlusNormal"/>
              <w:jc w:val="center"/>
            </w:pPr>
            <w:r>
              <w:t>10000,0</w:t>
            </w:r>
          </w:p>
        </w:tc>
        <w:tc>
          <w:tcPr>
            <w:tcW w:w="1144" w:type="dxa"/>
          </w:tcPr>
          <w:p w:rsidR="00544175" w:rsidRDefault="00544175">
            <w:pPr>
              <w:pStyle w:val="ConsPlusNormal"/>
              <w:jc w:val="center"/>
            </w:pPr>
            <w:r>
              <w:t>10000,0</w:t>
            </w:r>
          </w:p>
        </w:tc>
        <w:tc>
          <w:tcPr>
            <w:tcW w:w="1144" w:type="dxa"/>
          </w:tcPr>
          <w:p w:rsidR="00544175" w:rsidRDefault="00544175">
            <w:pPr>
              <w:pStyle w:val="ConsPlusNormal"/>
              <w:jc w:val="center"/>
            </w:pPr>
            <w:r>
              <w:t>10000,0</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74" w:type="dxa"/>
          </w:tcPr>
          <w:p w:rsidR="00544175" w:rsidRDefault="00544175">
            <w:pPr>
              <w:pStyle w:val="ConsPlusNormal"/>
              <w:jc w:val="center"/>
            </w:pPr>
            <w:r>
              <w:t>30000,0</w:t>
            </w:r>
          </w:p>
        </w:tc>
        <w:tc>
          <w:tcPr>
            <w:tcW w:w="2074" w:type="dxa"/>
          </w:tcPr>
          <w:p w:rsidR="00544175" w:rsidRDefault="00544175">
            <w:pPr>
              <w:pStyle w:val="ConsPlusNormal"/>
            </w:pPr>
            <w:r>
              <w:t>количество грантополучателей в 2014 году - 1 учреждение,</w:t>
            </w:r>
          </w:p>
          <w:p w:rsidR="00544175" w:rsidRDefault="00544175">
            <w:pPr>
              <w:pStyle w:val="ConsPlusNormal"/>
            </w:pPr>
            <w:r>
              <w:t>в 2015 году - 1 учреждение,</w:t>
            </w:r>
          </w:p>
          <w:p w:rsidR="00544175" w:rsidRDefault="00544175">
            <w:pPr>
              <w:pStyle w:val="ConsPlusNormal"/>
            </w:pPr>
            <w:r>
              <w:t>в 2016 году - 1 учреждение</w:t>
            </w:r>
          </w:p>
        </w:tc>
      </w:tr>
      <w:tr w:rsidR="00544175">
        <w:tc>
          <w:tcPr>
            <w:tcW w:w="454" w:type="dxa"/>
          </w:tcPr>
          <w:p w:rsidR="00544175" w:rsidRDefault="00544175">
            <w:pPr>
              <w:pStyle w:val="ConsPlusNormal"/>
            </w:pPr>
            <w:bookmarkStart w:id="109" w:name="P9850"/>
            <w:bookmarkEnd w:id="109"/>
            <w:r>
              <w:lastRenderedPageBreak/>
              <w:t>1.4</w:t>
            </w:r>
          </w:p>
        </w:tc>
        <w:tc>
          <w:tcPr>
            <w:tcW w:w="2098" w:type="dxa"/>
          </w:tcPr>
          <w:p w:rsidR="00544175" w:rsidRDefault="00544175">
            <w:pPr>
              <w:pStyle w:val="ConsPlusNormal"/>
            </w:pPr>
            <w:r>
              <w:t>Государственная поддержка (грант) комплексного развития региональных и муниципальных учреждений культуры</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0845190 0840051900</w:t>
            </w:r>
          </w:p>
        </w:tc>
        <w:tc>
          <w:tcPr>
            <w:tcW w:w="1324" w:type="dxa"/>
          </w:tcPr>
          <w:p w:rsidR="00544175" w:rsidRDefault="00544175">
            <w:pPr>
              <w:pStyle w:val="ConsPlusNormal"/>
              <w:jc w:val="center"/>
            </w:pPr>
            <w:r>
              <w:t>622,</w:t>
            </w:r>
          </w:p>
          <w:p w:rsidR="00544175" w:rsidRDefault="00544175">
            <w:pPr>
              <w:pStyle w:val="ConsPlusNormal"/>
              <w:jc w:val="center"/>
            </w:pPr>
            <w:r>
              <w:t>612,</w:t>
            </w:r>
          </w:p>
          <w:p w:rsidR="00544175" w:rsidRDefault="00544175">
            <w:pPr>
              <w:pStyle w:val="ConsPlusNormal"/>
              <w:jc w:val="center"/>
            </w:pPr>
            <w:r>
              <w:t>540</w:t>
            </w:r>
          </w:p>
        </w:tc>
        <w:tc>
          <w:tcPr>
            <w:tcW w:w="1144" w:type="dxa"/>
          </w:tcPr>
          <w:p w:rsidR="00544175" w:rsidRDefault="00544175">
            <w:pPr>
              <w:pStyle w:val="ConsPlusNormal"/>
              <w:jc w:val="center"/>
            </w:pPr>
            <w:r>
              <w:t>40900,0</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74" w:type="dxa"/>
          </w:tcPr>
          <w:p w:rsidR="00544175" w:rsidRDefault="00544175">
            <w:pPr>
              <w:pStyle w:val="ConsPlusNormal"/>
              <w:jc w:val="center"/>
            </w:pPr>
            <w:r>
              <w:t>40900,0</w:t>
            </w:r>
          </w:p>
        </w:tc>
        <w:tc>
          <w:tcPr>
            <w:tcW w:w="2074" w:type="dxa"/>
          </w:tcPr>
          <w:p w:rsidR="00544175" w:rsidRDefault="00544175">
            <w:pPr>
              <w:pStyle w:val="ConsPlusNormal"/>
            </w:pPr>
            <w:r>
              <w:t>количество грантополучателей - 7 учреждений в 2014 году</w:t>
            </w:r>
          </w:p>
        </w:tc>
      </w:tr>
      <w:tr w:rsidR="00544175">
        <w:tc>
          <w:tcPr>
            <w:tcW w:w="454" w:type="dxa"/>
          </w:tcPr>
          <w:p w:rsidR="00544175" w:rsidRDefault="00544175">
            <w:pPr>
              <w:pStyle w:val="ConsPlusNormal"/>
            </w:pPr>
            <w:bookmarkStart w:id="110" w:name="P9866"/>
            <w:bookmarkEnd w:id="110"/>
            <w:r>
              <w:t>1.5</w:t>
            </w:r>
          </w:p>
        </w:tc>
        <w:tc>
          <w:tcPr>
            <w:tcW w:w="2098" w:type="dxa"/>
          </w:tcPr>
          <w:p w:rsidR="00544175" w:rsidRDefault="00544175">
            <w:pPr>
              <w:pStyle w:val="ConsPlusNormal"/>
            </w:pPr>
            <w:r>
              <w:t>Государственная поддержка (грант) театрам и музыкальным организациям, находящимся в ведении субъектов Российской Федерации и муниципальных образований, для реализации творческих проектов</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0840053940</w:t>
            </w:r>
          </w:p>
        </w:tc>
        <w:tc>
          <w:tcPr>
            <w:tcW w:w="1324" w:type="dxa"/>
          </w:tcPr>
          <w:p w:rsidR="00544175" w:rsidRDefault="00544175">
            <w:pPr>
              <w:pStyle w:val="ConsPlusNormal"/>
              <w:jc w:val="center"/>
            </w:pPr>
            <w:r>
              <w:t>622</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8090,0</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74" w:type="dxa"/>
          </w:tcPr>
          <w:p w:rsidR="00544175" w:rsidRDefault="00544175">
            <w:pPr>
              <w:pStyle w:val="ConsPlusNormal"/>
              <w:jc w:val="center"/>
            </w:pPr>
            <w:r>
              <w:t>8090,0</w:t>
            </w:r>
          </w:p>
        </w:tc>
        <w:tc>
          <w:tcPr>
            <w:tcW w:w="2074" w:type="dxa"/>
          </w:tcPr>
          <w:p w:rsidR="00544175" w:rsidRDefault="00544175">
            <w:pPr>
              <w:pStyle w:val="ConsPlusNormal"/>
            </w:pPr>
            <w:r>
              <w:t>количество грантополучателей - 1 учреждение в 2016 году</w:t>
            </w: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задаче 1</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324" w:type="dxa"/>
          </w:tcPr>
          <w:p w:rsidR="00544175" w:rsidRDefault="00544175">
            <w:pPr>
              <w:pStyle w:val="ConsPlusNormal"/>
            </w:pPr>
          </w:p>
        </w:tc>
        <w:tc>
          <w:tcPr>
            <w:tcW w:w="1144" w:type="dxa"/>
          </w:tcPr>
          <w:p w:rsidR="00544175" w:rsidRDefault="00544175">
            <w:pPr>
              <w:pStyle w:val="ConsPlusNormal"/>
              <w:jc w:val="center"/>
            </w:pPr>
            <w:r>
              <w:t>1184779,9</w:t>
            </w:r>
          </w:p>
        </w:tc>
        <w:tc>
          <w:tcPr>
            <w:tcW w:w="1144" w:type="dxa"/>
          </w:tcPr>
          <w:p w:rsidR="00544175" w:rsidRDefault="00544175">
            <w:pPr>
              <w:pStyle w:val="ConsPlusNormal"/>
              <w:jc w:val="center"/>
            </w:pPr>
            <w:r>
              <w:t>1198251,3</w:t>
            </w:r>
          </w:p>
        </w:tc>
        <w:tc>
          <w:tcPr>
            <w:tcW w:w="1144" w:type="dxa"/>
          </w:tcPr>
          <w:p w:rsidR="00544175" w:rsidRDefault="00544175">
            <w:pPr>
              <w:pStyle w:val="ConsPlusNormal"/>
              <w:jc w:val="center"/>
            </w:pPr>
            <w:r>
              <w:t>1194388,7</w:t>
            </w:r>
          </w:p>
        </w:tc>
        <w:tc>
          <w:tcPr>
            <w:tcW w:w="1144" w:type="dxa"/>
          </w:tcPr>
          <w:p w:rsidR="00544175" w:rsidRDefault="00544175">
            <w:pPr>
              <w:pStyle w:val="ConsPlusNormal"/>
              <w:jc w:val="center"/>
            </w:pPr>
            <w:r>
              <w:t>1145475,5</w:t>
            </w:r>
          </w:p>
        </w:tc>
        <w:tc>
          <w:tcPr>
            <w:tcW w:w="1144" w:type="dxa"/>
          </w:tcPr>
          <w:p w:rsidR="00544175" w:rsidRDefault="00544175">
            <w:pPr>
              <w:pStyle w:val="ConsPlusNormal"/>
              <w:jc w:val="center"/>
            </w:pPr>
            <w:r>
              <w:t>1145475,5</w:t>
            </w:r>
          </w:p>
        </w:tc>
        <w:tc>
          <w:tcPr>
            <w:tcW w:w="1174" w:type="dxa"/>
          </w:tcPr>
          <w:p w:rsidR="00544175" w:rsidRDefault="00544175">
            <w:pPr>
              <w:pStyle w:val="ConsPlusNormal"/>
              <w:jc w:val="center"/>
            </w:pPr>
            <w:r>
              <w:t>5868370,9</w:t>
            </w:r>
          </w:p>
        </w:tc>
        <w:tc>
          <w:tcPr>
            <w:tcW w:w="2074" w:type="dxa"/>
          </w:tcPr>
          <w:p w:rsidR="00544175" w:rsidRDefault="00544175">
            <w:pPr>
              <w:pStyle w:val="ConsPlusNormal"/>
            </w:pPr>
          </w:p>
        </w:tc>
      </w:tr>
      <w:tr w:rsidR="00544175">
        <w:tc>
          <w:tcPr>
            <w:tcW w:w="454" w:type="dxa"/>
          </w:tcPr>
          <w:p w:rsidR="00544175" w:rsidRDefault="00544175">
            <w:pPr>
              <w:pStyle w:val="ConsPlusNormal"/>
            </w:pPr>
            <w:r>
              <w:t>2</w:t>
            </w:r>
          </w:p>
        </w:tc>
        <w:tc>
          <w:tcPr>
            <w:tcW w:w="16681" w:type="dxa"/>
            <w:gridSpan w:val="13"/>
          </w:tcPr>
          <w:p w:rsidR="00544175" w:rsidRDefault="00544175">
            <w:pPr>
              <w:pStyle w:val="ConsPlusNormal"/>
              <w:outlineLvl w:val="3"/>
            </w:pPr>
            <w:r>
              <w:t>Задача 2. Сохранение и развитие традиционной народной культуры</w:t>
            </w:r>
          </w:p>
        </w:tc>
      </w:tr>
      <w:tr w:rsidR="00544175">
        <w:tc>
          <w:tcPr>
            <w:tcW w:w="454" w:type="dxa"/>
          </w:tcPr>
          <w:p w:rsidR="00544175" w:rsidRDefault="00544175">
            <w:pPr>
              <w:pStyle w:val="ConsPlusNormal"/>
            </w:pPr>
            <w:bookmarkStart w:id="111" w:name="P9896"/>
            <w:bookmarkEnd w:id="111"/>
            <w:r>
              <w:t>2.1</w:t>
            </w:r>
          </w:p>
        </w:tc>
        <w:tc>
          <w:tcPr>
            <w:tcW w:w="2098" w:type="dxa"/>
          </w:tcPr>
          <w:p w:rsidR="00544175" w:rsidRDefault="00544175">
            <w:pPr>
              <w:pStyle w:val="ConsPlusNormal"/>
            </w:pPr>
            <w:r>
              <w:t>Обеспечение деятельности (оказание услуг) подведомственных учреждений</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0840061 0840000610</w:t>
            </w:r>
          </w:p>
        </w:tc>
        <w:tc>
          <w:tcPr>
            <w:tcW w:w="1324" w:type="dxa"/>
          </w:tcPr>
          <w:p w:rsidR="00544175" w:rsidRDefault="00544175">
            <w:pPr>
              <w:pStyle w:val="ConsPlusNormal"/>
              <w:jc w:val="center"/>
            </w:pPr>
            <w:r>
              <w:t>611,</w:t>
            </w:r>
          </w:p>
          <w:p w:rsidR="00544175" w:rsidRDefault="00544175">
            <w:pPr>
              <w:pStyle w:val="ConsPlusNormal"/>
              <w:jc w:val="center"/>
            </w:pPr>
            <w:r>
              <w:t>621</w:t>
            </w:r>
          </w:p>
        </w:tc>
        <w:tc>
          <w:tcPr>
            <w:tcW w:w="1144" w:type="dxa"/>
          </w:tcPr>
          <w:p w:rsidR="00544175" w:rsidRDefault="00544175">
            <w:pPr>
              <w:pStyle w:val="ConsPlusNormal"/>
              <w:jc w:val="center"/>
            </w:pPr>
            <w:r>
              <w:t>177598,9</w:t>
            </w:r>
          </w:p>
        </w:tc>
        <w:tc>
          <w:tcPr>
            <w:tcW w:w="1144" w:type="dxa"/>
          </w:tcPr>
          <w:p w:rsidR="00544175" w:rsidRDefault="00544175">
            <w:pPr>
              <w:pStyle w:val="ConsPlusNormal"/>
              <w:jc w:val="center"/>
            </w:pPr>
            <w:r>
              <w:t>178812,7</w:t>
            </w:r>
          </w:p>
        </w:tc>
        <w:tc>
          <w:tcPr>
            <w:tcW w:w="1144" w:type="dxa"/>
          </w:tcPr>
          <w:p w:rsidR="00544175" w:rsidRDefault="00544175">
            <w:pPr>
              <w:pStyle w:val="ConsPlusNormal"/>
              <w:jc w:val="center"/>
            </w:pPr>
            <w:r>
              <w:t>184941,3</w:t>
            </w:r>
          </w:p>
        </w:tc>
        <w:tc>
          <w:tcPr>
            <w:tcW w:w="1144" w:type="dxa"/>
          </w:tcPr>
          <w:p w:rsidR="00544175" w:rsidRDefault="00544175">
            <w:pPr>
              <w:pStyle w:val="ConsPlusNormal"/>
              <w:jc w:val="center"/>
            </w:pPr>
            <w:r>
              <w:t>172295,2</w:t>
            </w:r>
          </w:p>
        </w:tc>
        <w:tc>
          <w:tcPr>
            <w:tcW w:w="1144" w:type="dxa"/>
          </w:tcPr>
          <w:p w:rsidR="00544175" w:rsidRDefault="00544175">
            <w:pPr>
              <w:pStyle w:val="ConsPlusNormal"/>
              <w:jc w:val="center"/>
            </w:pPr>
            <w:r>
              <w:t>172295,2</w:t>
            </w:r>
          </w:p>
        </w:tc>
        <w:tc>
          <w:tcPr>
            <w:tcW w:w="1174" w:type="dxa"/>
          </w:tcPr>
          <w:p w:rsidR="00544175" w:rsidRDefault="00544175">
            <w:pPr>
              <w:pStyle w:val="ConsPlusNormal"/>
              <w:jc w:val="center"/>
            </w:pPr>
            <w:r>
              <w:t>885943,3</w:t>
            </w:r>
          </w:p>
        </w:tc>
        <w:tc>
          <w:tcPr>
            <w:tcW w:w="2074" w:type="dxa"/>
          </w:tcPr>
          <w:p w:rsidR="00544175" w:rsidRDefault="00544175">
            <w:pPr>
              <w:pStyle w:val="ConsPlusNormal"/>
            </w:pPr>
            <w:r>
              <w:t>количество мероприятий - не менее 1327 ед.</w:t>
            </w:r>
          </w:p>
          <w:p w:rsidR="00544175" w:rsidRDefault="00544175">
            <w:pPr>
              <w:pStyle w:val="ConsPlusNormal"/>
            </w:pPr>
            <w:r>
              <w:t>(в 2014 году - не менее 163 ед.,</w:t>
            </w:r>
          </w:p>
          <w:p w:rsidR="00544175" w:rsidRDefault="00544175">
            <w:pPr>
              <w:pStyle w:val="ConsPlusNormal"/>
            </w:pPr>
            <w:r>
              <w:t>в 2015 году - не менее 291 ед.,</w:t>
            </w:r>
          </w:p>
          <w:p w:rsidR="00544175" w:rsidRDefault="00544175">
            <w:pPr>
              <w:pStyle w:val="ConsPlusNormal"/>
            </w:pPr>
            <w:r>
              <w:lastRenderedPageBreak/>
              <w:t>в 2016 году - не менее 291 ед.,</w:t>
            </w:r>
          </w:p>
          <w:p w:rsidR="00544175" w:rsidRDefault="00544175">
            <w:pPr>
              <w:pStyle w:val="ConsPlusNormal"/>
            </w:pPr>
            <w:r>
              <w:t>в 2017 году - не менее 291 ед.,</w:t>
            </w:r>
          </w:p>
          <w:p w:rsidR="00544175" w:rsidRDefault="00544175">
            <w:pPr>
              <w:pStyle w:val="ConsPlusNormal"/>
            </w:pPr>
            <w:r>
              <w:t>в 2018 году - не менее 291 ед.)</w:t>
            </w: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задаче 2</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324" w:type="dxa"/>
          </w:tcPr>
          <w:p w:rsidR="00544175" w:rsidRDefault="00544175">
            <w:pPr>
              <w:pStyle w:val="ConsPlusNormal"/>
            </w:pPr>
          </w:p>
        </w:tc>
        <w:tc>
          <w:tcPr>
            <w:tcW w:w="1144" w:type="dxa"/>
          </w:tcPr>
          <w:p w:rsidR="00544175" w:rsidRDefault="00544175">
            <w:pPr>
              <w:pStyle w:val="ConsPlusNormal"/>
              <w:jc w:val="center"/>
            </w:pPr>
            <w:r>
              <w:t>177598,9</w:t>
            </w:r>
          </w:p>
        </w:tc>
        <w:tc>
          <w:tcPr>
            <w:tcW w:w="1144" w:type="dxa"/>
          </w:tcPr>
          <w:p w:rsidR="00544175" w:rsidRDefault="00544175">
            <w:pPr>
              <w:pStyle w:val="ConsPlusNormal"/>
              <w:jc w:val="center"/>
            </w:pPr>
            <w:r>
              <w:t>178812,7</w:t>
            </w:r>
          </w:p>
        </w:tc>
        <w:tc>
          <w:tcPr>
            <w:tcW w:w="1144" w:type="dxa"/>
          </w:tcPr>
          <w:p w:rsidR="00544175" w:rsidRDefault="00544175">
            <w:pPr>
              <w:pStyle w:val="ConsPlusNormal"/>
              <w:jc w:val="center"/>
            </w:pPr>
            <w:r>
              <w:t>184941,3</w:t>
            </w:r>
          </w:p>
        </w:tc>
        <w:tc>
          <w:tcPr>
            <w:tcW w:w="1144" w:type="dxa"/>
          </w:tcPr>
          <w:p w:rsidR="00544175" w:rsidRDefault="00544175">
            <w:pPr>
              <w:pStyle w:val="ConsPlusNormal"/>
              <w:jc w:val="center"/>
            </w:pPr>
            <w:r>
              <w:t>172295,2</w:t>
            </w:r>
          </w:p>
        </w:tc>
        <w:tc>
          <w:tcPr>
            <w:tcW w:w="1144" w:type="dxa"/>
          </w:tcPr>
          <w:p w:rsidR="00544175" w:rsidRDefault="00544175">
            <w:pPr>
              <w:pStyle w:val="ConsPlusNormal"/>
              <w:jc w:val="center"/>
            </w:pPr>
            <w:r>
              <w:t>172295,2</w:t>
            </w:r>
          </w:p>
        </w:tc>
        <w:tc>
          <w:tcPr>
            <w:tcW w:w="1174" w:type="dxa"/>
          </w:tcPr>
          <w:p w:rsidR="00544175" w:rsidRDefault="00544175">
            <w:pPr>
              <w:pStyle w:val="ConsPlusNormal"/>
              <w:jc w:val="center"/>
            </w:pPr>
            <w:r>
              <w:t>885943,3</w:t>
            </w:r>
          </w:p>
        </w:tc>
        <w:tc>
          <w:tcPr>
            <w:tcW w:w="2074" w:type="dxa"/>
          </w:tcPr>
          <w:p w:rsidR="00544175" w:rsidRDefault="00544175">
            <w:pPr>
              <w:pStyle w:val="ConsPlusNormal"/>
            </w:pPr>
          </w:p>
        </w:tc>
      </w:tr>
      <w:tr w:rsidR="00544175">
        <w:tc>
          <w:tcPr>
            <w:tcW w:w="454" w:type="dxa"/>
          </w:tcPr>
          <w:p w:rsidR="00544175" w:rsidRDefault="00544175">
            <w:pPr>
              <w:pStyle w:val="ConsPlusNormal"/>
            </w:pPr>
            <w:r>
              <w:t>3</w:t>
            </w:r>
          </w:p>
        </w:tc>
        <w:tc>
          <w:tcPr>
            <w:tcW w:w="16681" w:type="dxa"/>
            <w:gridSpan w:val="13"/>
          </w:tcPr>
          <w:p w:rsidR="00544175" w:rsidRDefault="00544175">
            <w:pPr>
              <w:pStyle w:val="ConsPlusNormal"/>
              <w:outlineLvl w:val="3"/>
            </w:pPr>
            <w:r>
              <w:t>Задача 3. Поддержка творческих инициатив населения, творческих союзов и организаций культуры</w:t>
            </w:r>
          </w:p>
        </w:tc>
      </w:tr>
      <w:tr w:rsidR="00544175">
        <w:tc>
          <w:tcPr>
            <w:tcW w:w="454" w:type="dxa"/>
          </w:tcPr>
          <w:p w:rsidR="00544175" w:rsidRDefault="00544175">
            <w:pPr>
              <w:pStyle w:val="ConsPlusNormal"/>
            </w:pPr>
            <w:bookmarkStart w:id="112" w:name="P9932"/>
            <w:bookmarkEnd w:id="112"/>
            <w:r>
              <w:t>3.1</w:t>
            </w:r>
          </w:p>
        </w:tc>
        <w:tc>
          <w:tcPr>
            <w:tcW w:w="2098" w:type="dxa"/>
          </w:tcPr>
          <w:p w:rsidR="00544175" w:rsidRDefault="00544175">
            <w:pPr>
              <w:pStyle w:val="ConsPlusNormal"/>
            </w:pPr>
            <w:r>
              <w:t>Обеспечение деятельности (оказание услуг) подведомственных учреждений</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0840061 0840000610</w:t>
            </w:r>
          </w:p>
        </w:tc>
        <w:tc>
          <w:tcPr>
            <w:tcW w:w="1324" w:type="dxa"/>
          </w:tcPr>
          <w:p w:rsidR="00544175" w:rsidRDefault="00544175">
            <w:pPr>
              <w:pStyle w:val="ConsPlusNormal"/>
              <w:jc w:val="center"/>
            </w:pPr>
            <w:r>
              <w:t>611</w:t>
            </w:r>
          </w:p>
        </w:tc>
        <w:tc>
          <w:tcPr>
            <w:tcW w:w="1144" w:type="dxa"/>
          </w:tcPr>
          <w:p w:rsidR="00544175" w:rsidRDefault="00544175">
            <w:pPr>
              <w:pStyle w:val="ConsPlusNormal"/>
              <w:jc w:val="center"/>
            </w:pPr>
            <w:r>
              <w:t>8899,2</w:t>
            </w:r>
          </w:p>
        </w:tc>
        <w:tc>
          <w:tcPr>
            <w:tcW w:w="1144" w:type="dxa"/>
          </w:tcPr>
          <w:p w:rsidR="00544175" w:rsidRDefault="00544175">
            <w:pPr>
              <w:pStyle w:val="ConsPlusNormal"/>
              <w:jc w:val="center"/>
            </w:pPr>
            <w:r>
              <w:t>10981,5</w:t>
            </w:r>
          </w:p>
        </w:tc>
        <w:tc>
          <w:tcPr>
            <w:tcW w:w="1144" w:type="dxa"/>
          </w:tcPr>
          <w:p w:rsidR="00544175" w:rsidRDefault="00544175">
            <w:pPr>
              <w:pStyle w:val="ConsPlusNormal"/>
              <w:jc w:val="center"/>
            </w:pPr>
            <w:r>
              <w:t>11872,9</w:t>
            </w:r>
          </w:p>
        </w:tc>
        <w:tc>
          <w:tcPr>
            <w:tcW w:w="1144" w:type="dxa"/>
          </w:tcPr>
          <w:p w:rsidR="00544175" w:rsidRDefault="00544175">
            <w:pPr>
              <w:pStyle w:val="ConsPlusNormal"/>
              <w:jc w:val="center"/>
            </w:pPr>
            <w:r>
              <w:t>9767,9</w:t>
            </w:r>
          </w:p>
        </w:tc>
        <w:tc>
          <w:tcPr>
            <w:tcW w:w="1144" w:type="dxa"/>
          </w:tcPr>
          <w:p w:rsidR="00544175" w:rsidRDefault="00544175">
            <w:pPr>
              <w:pStyle w:val="ConsPlusNormal"/>
              <w:jc w:val="center"/>
            </w:pPr>
            <w:r>
              <w:t>9767,9</w:t>
            </w:r>
          </w:p>
        </w:tc>
        <w:tc>
          <w:tcPr>
            <w:tcW w:w="1174" w:type="dxa"/>
          </w:tcPr>
          <w:p w:rsidR="00544175" w:rsidRDefault="00544175">
            <w:pPr>
              <w:pStyle w:val="ConsPlusNormal"/>
              <w:jc w:val="center"/>
            </w:pPr>
            <w:r>
              <w:t>51289,4</w:t>
            </w:r>
          </w:p>
        </w:tc>
        <w:tc>
          <w:tcPr>
            <w:tcW w:w="2074" w:type="dxa"/>
          </w:tcPr>
          <w:p w:rsidR="00544175" w:rsidRDefault="00544175">
            <w:pPr>
              <w:pStyle w:val="ConsPlusNormal"/>
            </w:pPr>
            <w:r>
              <w:t>количество мероприятий - не менее 699 ед.</w:t>
            </w:r>
          </w:p>
          <w:p w:rsidR="00544175" w:rsidRDefault="00544175">
            <w:pPr>
              <w:pStyle w:val="ConsPlusNormal"/>
            </w:pPr>
            <w:r>
              <w:t>(в 2014 году - не менее 183 ед.,</w:t>
            </w:r>
          </w:p>
          <w:p w:rsidR="00544175" w:rsidRDefault="00544175">
            <w:pPr>
              <w:pStyle w:val="ConsPlusNormal"/>
            </w:pPr>
            <w:r>
              <w:t>в 2015 году - не менее 129 ед.,</w:t>
            </w:r>
          </w:p>
          <w:p w:rsidR="00544175" w:rsidRDefault="00544175">
            <w:pPr>
              <w:pStyle w:val="ConsPlusNormal"/>
            </w:pPr>
            <w:r>
              <w:t>в 2016 году - не менее 129 ед.,</w:t>
            </w:r>
          </w:p>
          <w:p w:rsidR="00544175" w:rsidRDefault="00544175">
            <w:pPr>
              <w:pStyle w:val="ConsPlusNormal"/>
            </w:pPr>
            <w:r>
              <w:t>в 2017 году - не менее 129 ед.,</w:t>
            </w:r>
          </w:p>
          <w:p w:rsidR="00544175" w:rsidRDefault="00544175">
            <w:pPr>
              <w:pStyle w:val="ConsPlusNormal"/>
            </w:pPr>
            <w:r>
              <w:t>в 2018 году - не менее 129 ед.)</w:t>
            </w:r>
          </w:p>
        </w:tc>
      </w:tr>
      <w:tr w:rsidR="00544175">
        <w:tc>
          <w:tcPr>
            <w:tcW w:w="454" w:type="dxa"/>
          </w:tcPr>
          <w:p w:rsidR="00544175" w:rsidRDefault="00544175">
            <w:pPr>
              <w:pStyle w:val="ConsPlusNormal"/>
            </w:pPr>
            <w:bookmarkStart w:id="113" w:name="P9951"/>
            <w:bookmarkEnd w:id="113"/>
            <w:r>
              <w:t>3.2</w:t>
            </w:r>
          </w:p>
        </w:tc>
        <w:tc>
          <w:tcPr>
            <w:tcW w:w="2098" w:type="dxa"/>
          </w:tcPr>
          <w:p w:rsidR="00544175" w:rsidRDefault="00544175">
            <w:pPr>
              <w:pStyle w:val="ConsPlusNormal"/>
            </w:pPr>
            <w:r>
              <w:t>Краевые гранты на осуществление проектов в области производства хроникально-документальных фильмов</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0842135 0840021350</w:t>
            </w:r>
          </w:p>
        </w:tc>
        <w:tc>
          <w:tcPr>
            <w:tcW w:w="1324" w:type="dxa"/>
          </w:tcPr>
          <w:p w:rsidR="00544175" w:rsidRDefault="00544175">
            <w:pPr>
              <w:pStyle w:val="ConsPlusNormal"/>
              <w:jc w:val="center"/>
            </w:pPr>
            <w:r>
              <w:t>810,</w:t>
            </w:r>
          </w:p>
          <w:p w:rsidR="00544175" w:rsidRDefault="00544175">
            <w:pPr>
              <w:pStyle w:val="ConsPlusNormal"/>
              <w:jc w:val="center"/>
            </w:pPr>
            <w:r>
              <w:t>630,</w:t>
            </w:r>
          </w:p>
          <w:p w:rsidR="00544175" w:rsidRDefault="00544175">
            <w:pPr>
              <w:pStyle w:val="ConsPlusNormal"/>
              <w:jc w:val="center"/>
            </w:pPr>
            <w:r>
              <w:t>244</w:t>
            </w:r>
          </w:p>
        </w:tc>
        <w:tc>
          <w:tcPr>
            <w:tcW w:w="1144" w:type="dxa"/>
          </w:tcPr>
          <w:p w:rsidR="00544175" w:rsidRDefault="00544175">
            <w:pPr>
              <w:pStyle w:val="ConsPlusNormal"/>
              <w:jc w:val="center"/>
            </w:pPr>
            <w:r>
              <w:t>3484,4</w:t>
            </w:r>
          </w:p>
        </w:tc>
        <w:tc>
          <w:tcPr>
            <w:tcW w:w="1144" w:type="dxa"/>
          </w:tcPr>
          <w:p w:rsidR="00544175" w:rsidRDefault="00544175">
            <w:pPr>
              <w:pStyle w:val="ConsPlusNormal"/>
              <w:jc w:val="center"/>
            </w:pPr>
            <w:r>
              <w:t>1100,0</w:t>
            </w:r>
          </w:p>
        </w:tc>
        <w:tc>
          <w:tcPr>
            <w:tcW w:w="1144" w:type="dxa"/>
          </w:tcPr>
          <w:p w:rsidR="00544175" w:rsidRDefault="00544175">
            <w:pPr>
              <w:pStyle w:val="ConsPlusNormal"/>
              <w:jc w:val="center"/>
            </w:pPr>
            <w:r>
              <w:t>3484,4</w:t>
            </w:r>
          </w:p>
        </w:tc>
        <w:tc>
          <w:tcPr>
            <w:tcW w:w="1144" w:type="dxa"/>
          </w:tcPr>
          <w:p w:rsidR="00544175" w:rsidRDefault="00544175">
            <w:pPr>
              <w:pStyle w:val="ConsPlusNormal"/>
              <w:jc w:val="center"/>
            </w:pPr>
            <w:r>
              <w:t>3484,4</w:t>
            </w:r>
          </w:p>
        </w:tc>
        <w:tc>
          <w:tcPr>
            <w:tcW w:w="1144" w:type="dxa"/>
          </w:tcPr>
          <w:p w:rsidR="00544175" w:rsidRDefault="00544175">
            <w:pPr>
              <w:pStyle w:val="ConsPlusNormal"/>
              <w:jc w:val="center"/>
            </w:pPr>
            <w:r>
              <w:t>3484,4</w:t>
            </w:r>
          </w:p>
        </w:tc>
        <w:tc>
          <w:tcPr>
            <w:tcW w:w="1174" w:type="dxa"/>
          </w:tcPr>
          <w:p w:rsidR="00544175" w:rsidRDefault="00544175">
            <w:pPr>
              <w:pStyle w:val="ConsPlusNormal"/>
              <w:jc w:val="center"/>
            </w:pPr>
            <w:r>
              <w:t>15037,6</w:t>
            </w:r>
          </w:p>
        </w:tc>
        <w:tc>
          <w:tcPr>
            <w:tcW w:w="2074" w:type="dxa"/>
          </w:tcPr>
          <w:p w:rsidR="00544175" w:rsidRDefault="00544175">
            <w:pPr>
              <w:pStyle w:val="ConsPlusNormal"/>
            </w:pPr>
            <w:r>
              <w:t>количество проектов - не менее 18 ед.</w:t>
            </w:r>
          </w:p>
          <w:p w:rsidR="00544175" w:rsidRDefault="00544175">
            <w:pPr>
              <w:pStyle w:val="ConsPlusNormal"/>
            </w:pPr>
            <w:r>
              <w:t>(в 2014 году - не менее 4 ед.,</w:t>
            </w:r>
          </w:p>
          <w:p w:rsidR="00544175" w:rsidRDefault="00544175">
            <w:pPr>
              <w:pStyle w:val="ConsPlusNormal"/>
            </w:pPr>
            <w:r>
              <w:t>в 2015 году - не менее 2 ед.,</w:t>
            </w:r>
          </w:p>
          <w:p w:rsidR="00544175" w:rsidRDefault="00544175">
            <w:pPr>
              <w:pStyle w:val="ConsPlusNormal"/>
            </w:pPr>
            <w:r>
              <w:t>в 2016 году - не менее 4 ед.,</w:t>
            </w:r>
          </w:p>
          <w:p w:rsidR="00544175" w:rsidRDefault="00544175">
            <w:pPr>
              <w:pStyle w:val="ConsPlusNormal"/>
            </w:pPr>
            <w:r>
              <w:lastRenderedPageBreak/>
              <w:t>в 2017 году - не менее 4 ед.,</w:t>
            </w:r>
          </w:p>
          <w:p w:rsidR="00544175" w:rsidRDefault="00544175">
            <w:pPr>
              <w:pStyle w:val="ConsPlusNormal"/>
            </w:pPr>
            <w:r>
              <w:t>в 2018 году - не менее 4 ед.)</w:t>
            </w:r>
          </w:p>
        </w:tc>
      </w:tr>
      <w:tr w:rsidR="00544175">
        <w:tc>
          <w:tcPr>
            <w:tcW w:w="454" w:type="dxa"/>
          </w:tcPr>
          <w:p w:rsidR="00544175" w:rsidRDefault="00544175">
            <w:pPr>
              <w:pStyle w:val="ConsPlusNormal"/>
            </w:pPr>
            <w:bookmarkStart w:id="114" w:name="P9972"/>
            <w:bookmarkEnd w:id="114"/>
            <w:r>
              <w:lastRenderedPageBreak/>
              <w:t>3.3</w:t>
            </w:r>
          </w:p>
        </w:tc>
        <w:tc>
          <w:tcPr>
            <w:tcW w:w="2098" w:type="dxa"/>
          </w:tcPr>
          <w:p w:rsidR="00544175" w:rsidRDefault="00544175">
            <w:pPr>
              <w:pStyle w:val="ConsPlusNormal"/>
            </w:pPr>
            <w:r>
              <w:t>Предоставление субсидий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0847481 0840074810</w:t>
            </w:r>
          </w:p>
        </w:tc>
        <w:tc>
          <w:tcPr>
            <w:tcW w:w="1324" w:type="dxa"/>
          </w:tcPr>
          <w:p w:rsidR="00544175" w:rsidRDefault="00544175">
            <w:pPr>
              <w:pStyle w:val="ConsPlusNormal"/>
              <w:jc w:val="center"/>
            </w:pPr>
            <w:r>
              <w:t>521</w:t>
            </w:r>
          </w:p>
          <w:p w:rsidR="00544175" w:rsidRDefault="00544175">
            <w:pPr>
              <w:pStyle w:val="ConsPlusNormal"/>
              <w:jc w:val="center"/>
            </w:pPr>
            <w:r>
              <w:t>522</w:t>
            </w:r>
          </w:p>
        </w:tc>
        <w:tc>
          <w:tcPr>
            <w:tcW w:w="1144" w:type="dxa"/>
          </w:tcPr>
          <w:p w:rsidR="00544175" w:rsidRDefault="00544175">
            <w:pPr>
              <w:pStyle w:val="ConsPlusNormal"/>
              <w:jc w:val="center"/>
            </w:pPr>
            <w:r>
              <w:t>12000,0</w:t>
            </w:r>
          </w:p>
        </w:tc>
        <w:tc>
          <w:tcPr>
            <w:tcW w:w="1144" w:type="dxa"/>
          </w:tcPr>
          <w:p w:rsidR="00544175" w:rsidRDefault="00544175">
            <w:pPr>
              <w:pStyle w:val="ConsPlusNormal"/>
              <w:jc w:val="center"/>
            </w:pPr>
            <w:r>
              <w:t>12100,0</w:t>
            </w:r>
          </w:p>
        </w:tc>
        <w:tc>
          <w:tcPr>
            <w:tcW w:w="1144" w:type="dxa"/>
          </w:tcPr>
          <w:p w:rsidR="00544175" w:rsidRDefault="00544175">
            <w:pPr>
              <w:pStyle w:val="ConsPlusNormal"/>
              <w:jc w:val="center"/>
            </w:pPr>
            <w:r>
              <w:t>12100,0</w:t>
            </w:r>
          </w:p>
        </w:tc>
        <w:tc>
          <w:tcPr>
            <w:tcW w:w="1144" w:type="dxa"/>
          </w:tcPr>
          <w:p w:rsidR="00544175" w:rsidRDefault="00544175">
            <w:pPr>
              <w:pStyle w:val="ConsPlusNormal"/>
              <w:jc w:val="center"/>
            </w:pPr>
            <w:r>
              <w:t>12100,0</w:t>
            </w:r>
          </w:p>
        </w:tc>
        <w:tc>
          <w:tcPr>
            <w:tcW w:w="1144" w:type="dxa"/>
          </w:tcPr>
          <w:p w:rsidR="00544175" w:rsidRDefault="00544175">
            <w:pPr>
              <w:pStyle w:val="ConsPlusNormal"/>
              <w:jc w:val="center"/>
            </w:pPr>
            <w:r>
              <w:t>12100,0</w:t>
            </w:r>
          </w:p>
        </w:tc>
        <w:tc>
          <w:tcPr>
            <w:tcW w:w="1174" w:type="dxa"/>
          </w:tcPr>
          <w:p w:rsidR="00544175" w:rsidRDefault="00544175">
            <w:pPr>
              <w:pStyle w:val="ConsPlusNormal"/>
              <w:jc w:val="center"/>
            </w:pPr>
            <w:r>
              <w:t>60400,0</w:t>
            </w:r>
          </w:p>
        </w:tc>
        <w:tc>
          <w:tcPr>
            <w:tcW w:w="2074" w:type="dxa"/>
          </w:tcPr>
          <w:p w:rsidR="00544175" w:rsidRDefault="00544175">
            <w:pPr>
              <w:pStyle w:val="ConsPlusNormal"/>
            </w:pPr>
            <w:r>
              <w:t>количество реализованных социокультурных проектов - не менее 108 ед.</w:t>
            </w:r>
          </w:p>
          <w:p w:rsidR="00544175" w:rsidRDefault="00544175">
            <w:pPr>
              <w:pStyle w:val="ConsPlusNormal"/>
            </w:pPr>
            <w:r>
              <w:t>(в 2014 году - не менее 12 ед.,</w:t>
            </w:r>
          </w:p>
          <w:p w:rsidR="00544175" w:rsidRDefault="00544175">
            <w:pPr>
              <w:pStyle w:val="ConsPlusNormal"/>
            </w:pPr>
            <w:r>
              <w:t>в 2015 году - не менее 24 ед.,</w:t>
            </w:r>
          </w:p>
          <w:p w:rsidR="00544175" w:rsidRDefault="00544175">
            <w:pPr>
              <w:pStyle w:val="ConsPlusNormal"/>
            </w:pPr>
            <w:r>
              <w:t>в 2016 году - не менее 24 ед.,</w:t>
            </w:r>
          </w:p>
          <w:p w:rsidR="00544175" w:rsidRDefault="00544175">
            <w:pPr>
              <w:pStyle w:val="ConsPlusNormal"/>
            </w:pPr>
            <w:r>
              <w:t>в 2017 году - не менее 24 ед.,</w:t>
            </w:r>
          </w:p>
          <w:p w:rsidR="00544175" w:rsidRDefault="00544175">
            <w:pPr>
              <w:pStyle w:val="ConsPlusNormal"/>
            </w:pPr>
            <w:r>
              <w:t>в 2018 году - не менее 24 ед.)</w:t>
            </w: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задаче 3</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324" w:type="dxa"/>
          </w:tcPr>
          <w:p w:rsidR="00544175" w:rsidRDefault="00544175">
            <w:pPr>
              <w:pStyle w:val="ConsPlusNormal"/>
            </w:pPr>
          </w:p>
        </w:tc>
        <w:tc>
          <w:tcPr>
            <w:tcW w:w="1144" w:type="dxa"/>
          </w:tcPr>
          <w:p w:rsidR="00544175" w:rsidRDefault="00544175">
            <w:pPr>
              <w:pStyle w:val="ConsPlusNormal"/>
              <w:jc w:val="center"/>
            </w:pPr>
            <w:r>
              <w:t>24383,6</w:t>
            </w:r>
          </w:p>
        </w:tc>
        <w:tc>
          <w:tcPr>
            <w:tcW w:w="1144" w:type="dxa"/>
          </w:tcPr>
          <w:p w:rsidR="00544175" w:rsidRDefault="00544175">
            <w:pPr>
              <w:pStyle w:val="ConsPlusNormal"/>
              <w:jc w:val="center"/>
            </w:pPr>
            <w:r>
              <w:t>24181,5</w:t>
            </w:r>
          </w:p>
        </w:tc>
        <w:tc>
          <w:tcPr>
            <w:tcW w:w="1144" w:type="dxa"/>
          </w:tcPr>
          <w:p w:rsidR="00544175" w:rsidRDefault="00544175">
            <w:pPr>
              <w:pStyle w:val="ConsPlusNormal"/>
              <w:jc w:val="center"/>
            </w:pPr>
            <w:r>
              <w:t>27457,3</w:t>
            </w:r>
          </w:p>
        </w:tc>
        <w:tc>
          <w:tcPr>
            <w:tcW w:w="1144" w:type="dxa"/>
          </w:tcPr>
          <w:p w:rsidR="00544175" w:rsidRDefault="00544175">
            <w:pPr>
              <w:pStyle w:val="ConsPlusNormal"/>
              <w:jc w:val="center"/>
            </w:pPr>
            <w:r>
              <w:t>25352,3</w:t>
            </w:r>
          </w:p>
        </w:tc>
        <w:tc>
          <w:tcPr>
            <w:tcW w:w="1144" w:type="dxa"/>
          </w:tcPr>
          <w:p w:rsidR="00544175" w:rsidRDefault="00544175">
            <w:pPr>
              <w:pStyle w:val="ConsPlusNormal"/>
              <w:jc w:val="center"/>
            </w:pPr>
            <w:r>
              <w:t>25352,3</w:t>
            </w:r>
          </w:p>
        </w:tc>
        <w:tc>
          <w:tcPr>
            <w:tcW w:w="1174" w:type="dxa"/>
          </w:tcPr>
          <w:p w:rsidR="00544175" w:rsidRDefault="00544175">
            <w:pPr>
              <w:pStyle w:val="ConsPlusNormal"/>
              <w:jc w:val="center"/>
            </w:pPr>
            <w:r>
              <w:t>126727,0</w:t>
            </w:r>
          </w:p>
        </w:tc>
        <w:tc>
          <w:tcPr>
            <w:tcW w:w="2074" w:type="dxa"/>
          </w:tcPr>
          <w:p w:rsidR="00544175" w:rsidRDefault="00544175">
            <w:pPr>
              <w:pStyle w:val="ConsPlusNormal"/>
            </w:pPr>
          </w:p>
        </w:tc>
      </w:tr>
      <w:tr w:rsidR="00544175">
        <w:tc>
          <w:tcPr>
            <w:tcW w:w="454" w:type="dxa"/>
          </w:tcPr>
          <w:p w:rsidR="00544175" w:rsidRDefault="00544175">
            <w:pPr>
              <w:pStyle w:val="ConsPlusNormal"/>
            </w:pPr>
            <w:r>
              <w:t>4</w:t>
            </w:r>
          </w:p>
        </w:tc>
        <w:tc>
          <w:tcPr>
            <w:tcW w:w="16681" w:type="dxa"/>
            <w:gridSpan w:val="13"/>
          </w:tcPr>
          <w:p w:rsidR="00544175" w:rsidRDefault="00544175">
            <w:pPr>
              <w:pStyle w:val="ConsPlusNormal"/>
              <w:outlineLvl w:val="3"/>
            </w:pPr>
            <w:r>
              <w:t>Задача 4. Организация и проведение культурных событий, в том числе межрегионального и международного уровня</w:t>
            </w:r>
          </w:p>
        </w:tc>
      </w:tr>
      <w:tr w:rsidR="00544175">
        <w:tc>
          <w:tcPr>
            <w:tcW w:w="454" w:type="dxa"/>
          </w:tcPr>
          <w:p w:rsidR="00544175" w:rsidRDefault="00544175">
            <w:pPr>
              <w:pStyle w:val="ConsPlusNormal"/>
            </w:pPr>
            <w:bookmarkStart w:id="115" w:name="P10008"/>
            <w:bookmarkEnd w:id="115"/>
            <w:r>
              <w:t>4.1</w:t>
            </w:r>
          </w:p>
        </w:tc>
        <w:tc>
          <w:tcPr>
            <w:tcW w:w="2098" w:type="dxa"/>
          </w:tcPr>
          <w:p w:rsidR="00544175" w:rsidRDefault="00544175">
            <w:pPr>
              <w:pStyle w:val="ConsPlusNormal"/>
            </w:pPr>
            <w:r>
              <w:t>Обеспечение деятельности (оказание услуг) подведомственных учреждений</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0840061 0840000610</w:t>
            </w:r>
          </w:p>
        </w:tc>
        <w:tc>
          <w:tcPr>
            <w:tcW w:w="1324" w:type="dxa"/>
          </w:tcPr>
          <w:p w:rsidR="00544175" w:rsidRDefault="00544175">
            <w:pPr>
              <w:pStyle w:val="ConsPlusNormal"/>
              <w:jc w:val="center"/>
            </w:pPr>
            <w:r>
              <w:t>621</w:t>
            </w:r>
          </w:p>
        </w:tc>
        <w:tc>
          <w:tcPr>
            <w:tcW w:w="1144" w:type="dxa"/>
          </w:tcPr>
          <w:p w:rsidR="00544175" w:rsidRDefault="00544175">
            <w:pPr>
              <w:pStyle w:val="ConsPlusNormal"/>
              <w:jc w:val="center"/>
            </w:pPr>
            <w:r>
              <w:t>117413,2</w:t>
            </w:r>
          </w:p>
        </w:tc>
        <w:tc>
          <w:tcPr>
            <w:tcW w:w="1144" w:type="dxa"/>
          </w:tcPr>
          <w:p w:rsidR="00544175" w:rsidRDefault="00544175">
            <w:pPr>
              <w:pStyle w:val="ConsPlusNormal"/>
              <w:jc w:val="center"/>
            </w:pPr>
            <w:r>
              <w:t>74073,6</w:t>
            </w:r>
          </w:p>
        </w:tc>
        <w:tc>
          <w:tcPr>
            <w:tcW w:w="1144" w:type="dxa"/>
          </w:tcPr>
          <w:p w:rsidR="00544175" w:rsidRDefault="00544175">
            <w:pPr>
              <w:pStyle w:val="ConsPlusNormal"/>
              <w:jc w:val="center"/>
            </w:pPr>
            <w:r>
              <w:t>96282,3</w:t>
            </w:r>
          </w:p>
        </w:tc>
        <w:tc>
          <w:tcPr>
            <w:tcW w:w="1144" w:type="dxa"/>
          </w:tcPr>
          <w:p w:rsidR="00544175" w:rsidRDefault="00544175">
            <w:pPr>
              <w:pStyle w:val="ConsPlusNormal"/>
              <w:jc w:val="center"/>
            </w:pPr>
            <w:r>
              <w:t>61805,4</w:t>
            </w:r>
          </w:p>
        </w:tc>
        <w:tc>
          <w:tcPr>
            <w:tcW w:w="1144" w:type="dxa"/>
          </w:tcPr>
          <w:p w:rsidR="00544175" w:rsidRDefault="00544175">
            <w:pPr>
              <w:pStyle w:val="ConsPlusNormal"/>
              <w:jc w:val="center"/>
            </w:pPr>
            <w:r>
              <w:t>112050,5</w:t>
            </w:r>
          </w:p>
        </w:tc>
        <w:tc>
          <w:tcPr>
            <w:tcW w:w="1174" w:type="dxa"/>
          </w:tcPr>
          <w:p w:rsidR="00544175" w:rsidRDefault="00544175">
            <w:pPr>
              <w:pStyle w:val="ConsPlusNormal"/>
              <w:jc w:val="center"/>
            </w:pPr>
            <w:r>
              <w:t>461625,0</w:t>
            </w:r>
          </w:p>
        </w:tc>
        <w:tc>
          <w:tcPr>
            <w:tcW w:w="2074" w:type="dxa"/>
          </w:tcPr>
          <w:p w:rsidR="00544175" w:rsidRDefault="00544175">
            <w:pPr>
              <w:pStyle w:val="ConsPlusNormal"/>
            </w:pPr>
            <w:r>
              <w:t>количество мероприятий - не менее 211 ед.</w:t>
            </w:r>
          </w:p>
          <w:p w:rsidR="00544175" w:rsidRDefault="00544175">
            <w:pPr>
              <w:pStyle w:val="ConsPlusNormal"/>
            </w:pPr>
            <w:r>
              <w:t>(в 2014 году - не менее 45 ед.,</w:t>
            </w:r>
          </w:p>
          <w:p w:rsidR="00544175" w:rsidRDefault="00544175">
            <w:pPr>
              <w:pStyle w:val="ConsPlusNormal"/>
            </w:pPr>
            <w:r>
              <w:t>в 2015 году - не менее 41 ед.,</w:t>
            </w:r>
          </w:p>
          <w:p w:rsidR="00544175" w:rsidRDefault="00544175">
            <w:pPr>
              <w:pStyle w:val="ConsPlusNormal"/>
            </w:pPr>
            <w:r>
              <w:t>в 2016 году - не менее 42 ед.,</w:t>
            </w:r>
          </w:p>
          <w:p w:rsidR="00544175" w:rsidRDefault="00544175">
            <w:pPr>
              <w:pStyle w:val="ConsPlusNormal"/>
            </w:pPr>
            <w:r>
              <w:lastRenderedPageBreak/>
              <w:t>в 2017 году - не менее 41 ед.,</w:t>
            </w:r>
          </w:p>
          <w:p w:rsidR="00544175" w:rsidRDefault="00544175">
            <w:pPr>
              <w:pStyle w:val="ConsPlusNormal"/>
            </w:pPr>
            <w:r>
              <w:t>в 2018 году - не менее 42 ед.)</w:t>
            </w:r>
          </w:p>
        </w:tc>
      </w:tr>
      <w:tr w:rsidR="00544175">
        <w:tc>
          <w:tcPr>
            <w:tcW w:w="454" w:type="dxa"/>
          </w:tcPr>
          <w:p w:rsidR="00544175" w:rsidRDefault="00544175">
            <w:pPr>
              <w:pStyle w:val="ConsPlusNormal"/>
            </w:pPr>
            <w:bookmarkStart w:id="116" w:name="P10027"/>
            <w:bookmarkEnd w:id="116"/>
            <w:r>
              <w:lastRenderedPageBreak/>
              <w:t>4.2</w:t>
            </w:r>
          </w:p>
        </w:tc>
        <w:tc>
          <w:tcPr>
            <w:tcW w:w="2098" w:type="dxa"/>
          </w:tcPr>
          <w:p w:rsidR="00544175" w:rsidRDefault="00544175">
            <w:pPr>
              <w:pStyle w:val="ConsPlusNormal"/>
            </w:pPr>
            <w:r>
              <w:t>Мероприятия по профилактике правонарушений и укреплению общественного порядка и общественной безопасности</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0840822 0840008220</w:t>
            </w:r>
          </w:p>
        </w:tc>
        <w:tc>
          <w:tcPr>
            <w:tcW w:w="1324" w:type="dxa"/>
          </w:tcPr>
          <w:p w:rsidR="00544175" w:rsidRDefault="00544175">
            <w:pPr>
              <w:pStyle w:val="ConsPlusNormal"/>
              <w:jc w:val="center"/>
            </w:pPr>
            <w:r>
              <w:t>611</w:t>
            </w:r>
          </w:p>
        </w:tc>
        <w:tc>
          <w:tcPr>
            <w:tcW w:w="1144" w:type="dxa"/>
          </w:tcPr>
          <w:p w:rsidR="00544175" w:rsidRDefault="00544175">
            <w:pPr>
              <w:pStyle w:val="ConsPlusNormal"/>
              <w:jc w:val="center"/>
            </w:pPr>
            <w:r>
              <w:t>2113,8</w:t>
            </w:r>
          </w:p>
        </w:tc>
        <w:tc>
          <w:tcPr>
            <w:tcW w:w="1144" w:type="dxa"/>
          </w:tcPr>
          <w:p w:rsidR="00544175" w:rsidRDefault="00544175">
            <w:pPr>
              <w:pStyle w:val="ConsPlusNormal"/>
              <w:jc w:val="center"/>
            </w:pPr>
            <w:r>
              <w:t>1415,8</w:t>
            </w:r>
          </w:p>
        </w:tc>
        <w:tc>
          <w:tcPr>
            <w:tcW w:w="1144" w:type="dxa"/>
          </w:tcPr>
          <w:p w:rsidR="00544175" w:rsidRDefault="00544175">
            <w:pPr>
              <w:pStyle w:val="ConsPlusNormal"/>
              <w:jc w:val="center"/>
            </w:pPr>
            <w:r>
              <w:t>1412,5</w:t>
            </w:r>
          </w:p>
        </w:tc>
        <w:tc>
          <w:tcPr>
            <w:tcW w:w="1144" w:type="dxa"/>
          </w:tcPr>
          <w:p w:rsidR="00544175" w:rsidRDefault="00544175">
            <w:pPr>
              <w:pStyle w:val="ConsPlusNormal"/>
              <w:jc w:val="center"/>
            </w:pPr>
            <w:r>
              <w:t>1412,5</w:t>
            </w:r>
          </w:p>
        </w:tc>
        <w:tc>
          <w:tcPr>
            <w:tcW w:w="1144" w:type="dxa"/>
          </w:tcPr>
          <w:p w:rsidR="00544175" w:rsidRDefault="00544175">
            <w:pPr>
              <w:pStyle w:val="ConsPlusNormal"/>
              <w:jc w:val="center"/>
            </w:pPr>
            <w:r>
              <w:t>1412,5</w:t>
            </w:r>
          </w:p>
        </w:tc>
        <w:tc>
          <w:tcPr>
            <w:tcW w:w="1174" w:type="dxa"/>
          </w:tcPr>
          <w:p w:rsidR="00544175" w:rsidRDefault="00544175">
            <w:pPr>
              <w:pStyle w:val="ConsPlusNormal"/>
              <w:jc w:val="center"/>
            </w:pPr>
            <w:r>
              <w:t>7767,1</w:t>
            </w:r>
          </w:p>
        </w:tc>
        <w:tc>
          <w:tcPr>
            <w:tcW w:w="2074" w:type="dxa"/>
          </w:tcPr>
          <w:p w:rsidR="00544175" w:rsidRDefault="00544175">
            <w:pPr>
              <w:pStyle w:val="ConsPlusNormal"/>
            </w:pPr>
            <w:r>
              <w:t>количество мероприятий - не менее 4 ед. ежегодно</w:t>
            </w: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задаче 4</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324" w:type="dxa"/>
          </w:tcPr>
          <w:p w:rsidR="00544175" w:rsidRDefault="00544175">
            <w:pPr>
              <w:pStyle w:val="ConsPlusNormal"/>
            </w:pPr>
          </w:p>
        </w:tc>
        <w:tc>
          <w:tcPr>
            <w:tcW w:w="1144" w:type="dxa"/>
          </w:tcPr>
          <w:p w:rsidR="00544175" w:rsidRDefault="00544175">
            <w:pPr>
              <w:pStyle w:val="ConsPlusNormal"/>
              <w:jc w:val="center"/>
            </w:pPr>
            <w:r>
              <w:t>119527,0</w:t>
            </w:r>
          </w:p>
        </w:tc>
        <w:tc>
          <w:tcPr>
            <w:tcW w:w="1144" w:type="dxa"/>
          </w:tcPr>
          <w:p w:rsidR="00544175" w:rsidRDefault="00544175">
            <w:pPr>
              <w:pStyle w:val="ConsPlusNormal"/>
              <w:jc w:val="center"/>
            </w:pPr>
            <w:r>
              <w:t>75489,4</w:t>
            </w:r>
          </w:p>
        </w:tc>
        <w:tc>
          <w:tcPr>
            <w:tcW w:w="1144" w:type="dxa"/>
          </w:tcPr>
          <w:p w:rsidR="00544175" w:rsidRDefault="00544175">
            <w:pPr>
              <w:pStyle w:val="ConsPlusNormal"/>
              <w:jc w:val="center"/>
            </w:pPr>
            <w:r>
              <w:t>97694,8</w:t>
            </w:r>
          </w:p>
        </w:tc>
        <w:tc>
          <w:tcPr>
            <w:tcW w:w="1144" w:type="dxa"/>
          </w:tcPr>
          <w:p w:rsidR="00544175" w:rsidRDefault="00544175">
            <w:pPr>
              <w:pStyle w:val="ConsPlusNormal"/>
              <w:jc w:val="center"/>
            </w:pPr>
            <w:r>
              <w:t>63217,9</w:t>
            </w:r>
          </w:p>
        </w:tc>
        <w:tc>
          <w:tcPr>
            <w:tcW w:w="1144" w:type="dxa"/>
          </w:tcPr>
          <w:p w:rsidR="00544175" w:rsidRDefault="00544175">
            <w:pPr>
              <w:pStyle w:val="ConsPlusNormal"/>
              <w:jc w:val="center"/>
            </w:pPr>
            <w:r>
              <w:t>113463,0</w:t>
            </w:r>
          </w:p>
        </w:tc>
        <w:tc>
          <w:tcPr>
            <w:tcW w:w="1174" w:type="dxa"/>
          </w:tcPr>
          <w:p w:rsidR="00544175" w:rsidRDefault="00544175">
            <w:pPr>
              <w:pStyle w:val="ConsPlusNormal"/>
              <w:jc w:val="center"/>
            </w:pPr>
            <w:r>
              <w:t>469392,1</w:t>
            </w:r>
          </w:p>
        </w:tc>
        <w:tc>
          <w:tcPr>
            <w:tcW w:w="2074" w:type="dxa"/>
          </w:tcPr>
          <w:p w:rsidR="00544175" w:rsidRDefault="00544175">
            <w:pPr>
              <w:pStyle w:val="ConsPlusNormal"/>
            </w:pP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подпрограмме</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324" w:type="dxa"/>
          </w:tcPr>
          <w:p w:rsidR="00544175" w:rsidRDefault="00544175">
            <w:pPr>
              <w:pStyle w:val="ConsPlusNormal"/>
            </w:pPr>
          </w:p>
        </w:tc>
        <w:tc>
          <w:tcPr>
            <w:tcW w:w="1144" w:type="dxa"/>
          </w:tcPr>
          <w:p w:rsidR="00544175" w:rsidRDefault="00544175">
            <w:pPr>
              <w:pStyle w:val="ConsPlusNormal"/>
              <w:jc w:val="center"/>
            </w:pPr>
            <w:r>
              <w:t>1506289,4</w:t>
            </w:r>
          </w:p>
        </w:tc>
        <w:tc>
          <w:tcPr>
            <w:tcW w:w="1144" w:type="dxa"/>
          </w:tcPr>
          <w:p w:rsidR="00544175" w:rsidRDefault="00544175">
            <w:pPr>
              <w:pStyle w:val="ConsPlusNormal"/>
              <w:jc w:val="center"/>
            </w:pPr>
            <w:r>
              <w:t>1476734,9</w:t>
            </w:r>
          </w:p>
        </w:tc>
        <w:tc>
          <w:tcPr>
            <w:tcW w:w="1144" w:type="dxa"/>
          </w:tcPr>
          <w:p w:rsidR="00544175" w:rsidRDefault="00544175">
            <w:pPr>
              <w:pStyle w:val="ConsPlusNormal"/>
              <w:jc w:val="center"/>
            </w:pPr>
            <w:r>
              <w:t>1504482,1</w:t>
            </w:r>
          </w:p>
        </w:tc>
        <w:tc>
          <w:tcPr>
            <w:tcW w:w="1144" w:type="dxa"/>
          </w:tcPr>
          <w:p w:rsidR="00544175" w:rsidRDefault="00544175">
            <w:pPr>
              <w:pStyle w:val="ConsPlusNormal"/>
              <w:jc w:val="center"/>
            </w:pPr>
            <w:r>
              <w:t>1406340,9</w:t>
            </w:r>
          </w:p>
        </w:tc>
        <w:tc>
          <w:tcPr>
            <w:tcW w:w="1144" w:type="dxa"/>
          </w:tcPr>
          <w:p w:rsidR="00544175" w:rsidRDefault="00544175">
            <w:pPr>
              <w:pStyle w:val="ConsPlusNormal"/>
              <w:jc w:val="center"/>
            </w:pPr>
            <w:r>
              <w:t>1456586,0</w:t>
            </w:r>
          </w:p>
        </w:tc>
        <w:tc>
          <w:tcPr>
            <w:tcW w:w="1174" w:type="dxa"/>
          </w:tcPr>
          <w:p w:rsidR="00544175" w:rsidRDefault="00544175">
            <w:pPr>
              <w:pStyle w:val="ConsPlusNormal"/>
              <w:jc w:val="center"/>
            </w:pPr>
            <w:r>
              <w:t>7350433,3</w:t>
            </w:r>
          </w:p>
        </w:tc>
        <w:tc>
          <w:tcPr>
            <w:tcW w:w="2074" w:type="dxa"/>
          </w:tcPr>
          <w:p w:rsidR="00544175" w:rsidRDefault="00544175">
            <w:pPr>
              <w:pStyle w:val="ConsPlusNormal"/>
            </w:pPr>
          </w:p>
        </w:tc>
      </w:tr>
      <w:tr w:rsidR="00544175">
        <w:tc>
          <w:tcPr>
            <w:tcW w:w="454" w:type="dxa"/>
          </w:tcPr>
          <w:p w:rsidR="00544175" w:rsidRDefault="00544175">
            <w:pPr>
              <w:pStyle w:val="ConsPlusNormal"/>
            </w:pPr>
          </w:p>
        </w:tc>
        <w:tc>
          <w:tcPr>
            <w:tcW w:w="2098" w:type="dxa"/>
          </w:tcPr>
          <w:p w:rsidR="00544175" w:rsidRDefault="00544175">
            <w:pPr>
              <w:pStyle w:val="ConsPlusNormal"/>
            </w:pPr>
            <w:r>
              <w:t>в том числе:</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32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74" w:type="dxa"/>
          </w:tcPr>
          <w:p w:rsidR="00544175" w:rsidRDefault="00544175">
            <w:pPr>
              <w:pStyle w:val="ConsPlusNormal"/>
            </w:pPr>
          </w:p>
        </w:tc>
        <w:tc>
          <w:tcPr>
            <w:tcW w:w="2074" w:type="dxa"/>
          </w:tcPr>
          <w:p w:rsidR="00544175" w:rsidRDefault="00544175">
            <w:pPr>
              <w:pStyle w:val="ConsPlusNormal"/>
            </w:pPr>
          </w:p>
        </w:tc>
      </w:tr>
      <w:tr w:rsidR="00544175">
        <w:tc>
          <w:tcPr>
            <w:tcW w:w="454" w:type="dxa"/>
          </w:tcPr>
          <w:p w:rsidR="00544175" w:rsidRDefault="00544175">
            <w:pPr>
              <w:pStyle w:val="ConsPlusNormal"/>
            </w:pPr>
          </w:p>
        </w:tc>
        <w:tc>
          <w:tcPr>
            <w:tcW w:w="2098" w:type="dxa"/>
          </w:tcPr>
          <w:p w:rsidR="00544175" w:rsidRDefault="00544175">
            <w:pPr>
              <w:pStyle w:val="ConsPlusNormal"/>
            </w:pPr>
            <w:r>
              <w:t>министерство культуры Красноярского края</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324" w:type="dxa"/>
          </w:tcPr>
          <w:p w:rsidR="00544175" w:rsidRDefault="00544175">
            <w:pPr>
              <w:pStyle w:val="ConsPlusNormal"/>
            </w:pPr>
          </w:p>
        </w:tc>
        <w:tc>
          <w:tcPr>
            <w:tcW w:w="1144" w:type="dxa"/>
          </w:tcPr>
          <w:p w:rsidR="00544175" w:rsidRDefault="00544175">
            <w:pPr>
              <w:pStyle w:val="ConsPlusNormal"/>
              <w:jc w:val="center"/>
            </w:pPr>
            <w:r>
              <w:t>1506289,4</w:t>
            </w:r>
          </w:p>
        </w:tc>
        <w:tc>
          <w:tcPr>
            <w:tcW w:w="1144" w:type="dxa"/>
          </w:tcPr>
          <w:p w:rsidR="00544175" w:rsidRDefault="00544175">
            <w:pPr>
              <w:pStyle w:val="ConsPlusNormal"/>
              <w:jc w:val="center"/>
            </w:pPr>
            <w:r>
              <w:t>1476734,9</w:t>
            </w:r>
          </w:p>
        </w:tc>
        <w:tc>
          <w:tcPr>
            <w:tcW w:w="1144" w:type="dxa"/>
          </w:tcPr>
          <w:p w:rsidR="00544175" w:rsidRDefault="00544175">
            <w:pPr>
              <w:pStyle w:val="ConsPlusNormal"/>
              <w:jc w:val="center"/>
            </w:pPr>
            <w:r>
              <w:t>1504482,1</w:t>
            </w:r>
          </w:p>
        </w:tc>
        <w:tc>
          <w:tcPr>
            <w:tcW w:w="1144" w:type="dxa"/>
          </w:tcPr>
          <w:p w:rsidR="00544175" w:rsidRDefault="00544175">
            <w:pPr>
              <w:pStyle w:val="ConsPlusNormal"/>
              <w:jc w:val="center"/>
            </w:pPr>
            <w:r>
              <w:t>1406340,9</w:t>
            </w:r>
          </w:p>
        </w:tc>
        <w:tc>
          <w:tcPr>
            <w:tcW w:w="1144" w:type="dxa"/>
          </w:tcPr>
          <w:p w:rsidR="00544175" w:rsidRDefault="00544175">
            <w:pPr>
              <w:pStyle w:val="ConsPlusNormal"/>
              <w:jc w:val="center"/>
            </w:pPr>
            <w:r>
              <w:t>1456586,0</w:t>
            </w:r>
          </w:p>
        </w:tc>
        <w:tc>
          <w:tcPr>
            <w:tcW w:w="1174" w:type="dxa"/>
          </w:tcPr>
          <w:p w:rsidR="00544175" w:rsidRDefault="00544175">
            <w:pPr>
              <w:pStyle w:val="ConsPlusNormal"/>
              <w:jc w:val="center"/>
            </w:pPr>
            <w:r>
              <w:t>7350433,3</w:t>
            </w:r>
          </w:p>
        </w:tc>
        <w:tc>
          <w:tcPr>
            <w:tcW w:w="2074" w:type="dxa"/>
          </w:tcPr>
          <w:p w:rsidR="00544175" w:rsidRDefault="00544175">
            <w:pPr>
              <w:pStyle w:val="ConsPlusNormal"/>
            </w:pP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3</w:t>
      </w:r>
    </w:p>
    <w:p w:rsidR="00544175" w:rsidRDefault="00544175">
      <w:pPr>
        <w:pStyle w:val="ConsPlusNormal"/>
        <w:jc w:val="right"/>
      </w:pPr>
      <w:r>
        <w:t>подпрограмме 4</w:t>
      </w:r>
    </w:p>
    <w:p w:rsidR="00544175" w:rsidRDefault="00544175">
      <w:pPr>
        <w:pStyle w:val="ConsPlusNormal"/>
        <w:jc w:val="right"/>
      </w:pPr>
      <w:r>
        <w:t>"Поддержка искусства</w:t>
      </w:r>
    </w:p>
    <w:p w:rsidR="00544175" w:rsidRDefault="00544175">
      <w:pPr>
        <w:pStyle w:val="ConsPlusNormal"/>
        <w:jc w:val="right"/>
      </w:pPr>
      <w:r>
        <w:t>и народного творчества"</w:t>
      </w:r>
    </w:p>
    <w:p w:rsidR="00544175" w:rsidRDefault="00544175">
      <w:pPr>
        <w:pStyle w:val="ConsPlusNormal"/>
        <w:jc w:val="both"/>
      </w:pPr>
    </w:p>
    <w:p w:rsidR="00544175" w:rsidRDefault="00544175">
      <w:pPr>
        <w:pStyle w:val="ConsPlusNormal"/>
        <w:jc w:val="center"/>
      </w:pPr>
      <w:bookmarkStart w:id="117" w:name="P10108"/>
      <w:bookmarkEnd w:id="117"/>
      <w:r>
        <w:t>ГОСУДАРСТВЕННАЯ ПОДДЕРЖКА (ГРАНТ) КОМПЛЕКСНОГО РАЗВИТИЯ</w:t>
      </w:r>
    </w:p>
    <w:p w:rsidR="00544175" w:rsidRDefault="00544175">
      <w:pPr>
        <w:pStyle w:val="ConsPlusNormal"/>
        <w:jc w:val="center"/>
      </w:pPr>
      <w:r>
        <w:t>РЕГИОНАЛЬНЫХ И МУНИЦИПАЛЬНЫХ УЧРЕЖДЕНИЙ КУЛЬТУРЫ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066"/>
        <w:gridCol w:w="2438"/>
      </w:tblGrid>
      <w:tr w:rsidR="00544175">
        <w:tc>
          <w:tcPr>
            <w:tcW w:w="510" w:type="dxa"/>
          </w:tcPr>
          <w:p w:rsidR="00544175" w:rsidRDefault="00544175">
            <w:pPr>
              <w:pStyle w:val="ConsPlusNormal"/>
              <w:jc w:val="center"/>
            </w:pPr>
            <w:r>
              <w:t>N п/п</w:t>
            </w:r>
          </w:p>
        </w:tc>
        <w:tc>
          <w:tcPr>
            <w:tcW w:w="6066" w:type="dxa"/>
          </w:tcPr>
          <w:p w:rsidR="00544175" w:rsidRDefault="00544175">
            <w:pPr>
              <w:pStyle w:val="ConsPlusNormal"/>
              <w:jc w:val="center"/>
            </w:pPr>
            <w:r>
              <w:t>Наименование муниципального образования</w:t>
            </w:r>
          </w:p>
        </w:tc>
        <w:tc>
          <w:tcPr>
            <w:tcW w:w="2438" w:type="dxa"/>
          </w:tcPr>
          <w:p w:rsidR="00544175" w:rsidRDefault="00544175">
            <w:pPr>
              <w:pStyle w:val="ConsPlusNormal"/>
              <w:jc w:val="center"/>
            </w:pPr>
            <w:r>
              <w:t>Объем финансирования всего в 2014 году (тыс. руб.)</w:t>
            </w:r>
          </w:p>
        </w:tc>
      </w:tr>
      <w:tr w:rsidR="00544175">
        <w:tc>
          <w:tcPr>
            <w:tcW w:w="510" w:type="dxa"/>
          </w:tcPr>
          <w:p w:rsidR="00544175" w:rsidRDefault="00544175">
            <w:pPr>
              <w:pStyle w:val="ConsPlusNormal"/>
            </w:pPr>
            <w:r>
              <w:t>1</w:t>
            </w:r>
          </w:p>
        </w:tc>
        <w:tc>
          <w:tcPr>
            <w:tcW w:w="6066" w:type="dxa"/>
          </w:tcPr>
          <w:p w:rsidR="00544175" w:rsidRDefault="00544175">
            <w:pPr>
              <w:pStyle w:val="ConsPlusNormal"/>
            </w:pPr>
            <w:r>
              <w:t>г. Бородино</w:t>
            </w:r>
          </w:p>
        </w:tc>
        <w:tc>
          <w:tcPr>
            <w:tcW w:w="2438" w:type="dxa"/>
          </w:tcPr>
          <w:p w:rsidR="00544175" w:rsidRDefault="00544175">
            <w:pPr>
              <w:pStyle w:val="ConsPlusNormal"/>
              <w:jc w:val="center"/>
            </w:pPr>
            <w:r>
              <w:t>6181,6</w:t>
            </w:r>
          </w:p>
        </w:tc>
      </w:tr>
      <w:tr w:rsidR="00544175">
        <w:tc>
          <w:tcPr>
            <w:tcW w:w="510" w:type="dxa"/>
          </w:tcPr>
          <w:p w:rsidR="00544175" w:rsidRDefault="00544175">
            <w:pPr>
              <w:pStyle w:val="ConsPlusNormal"/>
            </w:pPr>
            <w:r>
              <w:t>2</w:t>
            </w:r>
          </w:p>
        </w:tc>
        <w:tc>
          <w:tcPr>
            <w:tcW w:w="6066" w:type="dxa"/>
          </w:tcPr>
          <w:p w:rsidR="00544175" w:rsidRDefault="00544175">
            <w:pPr>
              <w:pStyle w:val="ConsPlusNormal"/>
            </w:pPr>
            <w:r>
              <w:t>Ермаковский район</w:t>
            </w:r>
          </w:p>
        </w:tc>
        <w:tc>
          <w:tcPr>
            <w:tcW w:w="2438" w:type="dxa"/>
          </w:tcPr>
          <w:p w:rsidR="00544175" w:rsidRDefault="00544175">
            <w:pPr>
              <w:pStyle w:val="ConsPlusNormal"/>
              <w:jc w:val="center"/>
            </w:pPr>
            <w:r>
              <w:t>435,8</w:t>
            </w:r>
          </w:p>
        </w:tc>
      </w:tr>
      <w:tr w:rsidR="00544175">
        <w:tc>
          <w:tcPr>
            <w:tcW w:w="510" w:type="dxa"/>
          </w:tcPr>
          <w:p w:rsidR="00544175" w:rsidRDefault="00544175">
            <w:pPr>
              <w:pStyle w:val="ConsPlusNormal"/>
            </w:pPr>
          </w:p>
        </w:tc>
        <w:tc>
          <w:tcPr>
            <w:tcW w:w="6066" w:type="dxa"/>
          </w:tcPr>
          <w:p w:rsidR="00544175" w:rsidRDefault="00544175">
            <w:pPr>
              <w:pStyle w:val="ConsPlusNormal"/>
            </w:pPr>
            <w:r>
              <w:t>Итого</w:t>
            </w:r>
          </w:p>
        </w:tc>
        <w:tc>
          <w:tcPr>
            <w:tcW w:w="2438" w:type="dxa"/>
          </w:tcPr>
          <w:p w:rsidR="00544175" w:rsidRDefault="00544175">
            <w:pPr>
              <w:pStyle w:val="ConsPlusNormal"/>
              <w:jc w:val="center"/>
            </w:pPr>
            <w:r>
              <w:t>6617,4</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5</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Title"/>
        <w:jc w:val="center"/>
      </w:pPr>
      <w:bookmarkStart w:id="118" w:name="P10133"/>
      <w:bookmarkEnd w:id="118"/>
      <w:r>
        <w:t>ПОДПРОГРАММА 5</w:t>
      </w:r>
    </w:p>
    <w:p w:rsidR="00544175" w:rsidRDefault="00544175">
      <w:pPr>
        <w:pStyle w:val="ConsPlusTitle"/>
        <w:jc w:val="center"/>
      </w:pPr>
      <w:r>
        <w:t>"ОБЕСПЕЧЕНИЕ УСЛОВИЙ РЕАЛИЗАЦИИ ГОСУДАРСТВЕННОЙ ПРОГРАММЫ</w:t>
      </w:r>
    </w:p>
    <w:p w:rsidR="00544175" w:rsidRDefault="00544175">
      <w:pPr>
        <w:pStyle w:val="ConsPlusTitle"/>
        <w:jc w:val="center"/>
      </w:pPr>
      <w:r>
        <w:t>И ПРОЧИЕ МЕРОПРИЯТИЯ"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19.04.2016 </w:t>
      </w:r>
      <w:hyperlink r:id="rId284" w:history="1">
        <w:r>
          <w:rPr>
            <w:color w:val="0000FF"/>
          </w:rPr>
          <w:t>N 190-п</w:t>
        </w:r>
      </w:hyperlink>
      <w:r>
        <w:t xml:space="preserve">, от 19.04.2016 </w:t>
      </w:r>
      <w:hyperlink r:id="rId285" w:history="1">
        <w:r>
          <w:rPr>
            <w:color w:val="0000FF"/>
          </w:rPr>
          <w:t>N 191-п</w:t>
        </w:r>
      </w:hyperlink>
      <w:r>
        <w:t xml:space="preserve">, от 21.06.2016 </w:t>
      </w:r>
      <w:hyperlink r:id="rId286" w:history="1">
        <w:r>
          <w:rPr>
            <w:color w:val="0000FF"/>
          </w:rPr>
          <w:t>N 308-п</w:t>
        </w:r>
      </w:hyperlink>
      <w:r>
        <w:t>,</w:t>
      </w:r>
    </w:p>
    <w:p w:rsidR="00544175" w:rsidRDefault="00544175">
      <w:pPr>
        <w:pStyle w:val="ConsPlusNormal"/>
        <w:jc w:val="center"/>
      </w:pPr>
      <w:r>
        <w:t xml:space="preserve">от 18.08.2016 </w:t>
      </w:r>
      <w:hyperlink r:id="rId287" w:history="1">
        <w:r>
          <w:rPr>
            <w:color w:val="0000FF"/>
          </w:rPr>
          <w:t>N 421-п</w:t>
        </w:r>
      </w:hyperlink>
      <w:r>
        <w:t xml:space="preserve">, от 14.12.2016 </w:t>
      </w:r>
      <w:hyperlink r:id="rId288" w:history="1">
        <w:r>
          <w:rPr>
            <w:color w:val="0000FF"/>
          </w:rPr>
          <w:t>N 633-п</w:t>
        </w:r>
      </w:hyperlink>
      <w:r>
        <w:t>)</w:t>
      </w:r>
    </w:p>
    <w:p w:rsidR="00544175" w:rsidRDefault="00544175">
      <w:pPr>
        <w:pStyle w:val="ConsPlusNormal"/>
        <w:jc w:val="both"/>
      </w:pPr>
    </w:p>
    <w:p w:rsidR="00544175" w:rsidRDefault="00544175">
      <w:pPr>
        <w:pStyle w:val="ConsPlusNormal"/>
        <w:jc w:val="center"/>
        <w:outlineLvl w:val="2"/>
      </w:pPr>
      <w:r>
        <w:t>1. ПАСПОРТ ПОДПРОГРАММЫ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5896"/>
      </w:tblGrid>
      <w:tr w:rsidR="00544175">
        <w:tc>
          <w:tcPr>
            <w:tcW w:w="3175" w:type="dxa"/>
          </w:tcPr>
          <w:p w:rsidR="00544175" w:rsidRDefault="00544175">
            <w:pPr>
              <w:pStyle w:val="ConsPlusNormal"/>
            </w:pPr>
            <w:r>
              <w:t>Наименование подпрограммы</w:t>
            </w:r>
          </w:p>
        </w:tc>
        <w:tc>
          <w:tcPr>
            <w:tcW w:w="5896" w:type="dxa"/>
          </w:tcPr>
          <w:p w:rsidR="00544175" w:rsidRDefault="00544175">
            <w:pPr>
              <w:pStyle w:val="ConsPlusNormal"/>
            </w:pPr>
            <w:r>
              <w:t>подпрограмма 5 "Обеспечение условий реализации государственной программы и прочие мероприятия" (далее - подпрограмма)</w:t>
            </w:r>
          </w:p>
        </w:tc>
      </w:tr>
      <w:tr w:rsidR="00544175">
        <w:tc>
          <w:tcPr>
            <w:tcW w:w="3175" w:type="dxa"/>
          </w:tcPr>
          <w:p w:rsidR="00544175" w:rsidRDefault="00544175">
            <w:pPr>
              <w:pStyle w:val="ConsPlusNormal"/>
            </w:pPr>
            <w:r>
              <w:t>Наименование государственной программы, в рамках которой реализуется подпрограмма</w:t>
            </w:r>
          </w:p>
        </w:tc>
        <w:tc>
          <w:tcPr>
            <w:tcW w:w="5896" w:type="dxa"/>
          </w:tcPr>
          <w:p w:rsidR="00544175" w:rsidRDefault="00544175">
            <w:pPr>
              <w:pStyle w:val="ConsPlusNormal"/>
            </w:pPr>
            <w:r>
              <w:t>государственная программа Красноярского края "Развитие культуры и туризма" (далее - программа)</w:t>
            </w:r>
          </w:p>
        </w:tc>
      </w:tr>
      <w:tr w:rsidR="00544175">
        <w:tc>
          <w:tcPr>
            <w:tcW w:w="3175" w:type="dxa"/>
          </w:tcPr>
          <w:p w:rsidR="00544175" w:rsidRDefault="00544175">
            <w:pPr>
              <w:pStyle w:val="ConsPlusNormal"/>
            </w:pPr>
            <w:r>
              <w:lastRenderedPageBreak/>
              <w:t>Исполнитель подпрограммы</w:t>
            </w:r>
          </w:p>
        </w:tc>
        <w:tc>
          <w:tcPr>
            <w:tcW w:w="5896" w:type="dxa"/>
          </w:tcPr>
          <w:p w:rsidR="00544175" w:rsidRDefault="00544175">
            <w:pPr>
              <w:pStyle w:val="ConsPlusNormal"/>
            </w:pPr>
            <w:r>
              <w:t>министерство культуры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p w:rsidR="00544175" w:rsidRDefault="00544175">
            <w:pPr>
              <w:pStyle w:val="ConsPlusNormal"/>
            </w:pPr>
            <w:r>
              <w:t>служба по государственной охране объектов культурного наследия Красноярского края</w:t>
            </w:r>
          </w:p>
        </w:tc>
      </w:tr>
      <w:tr w:rsidR="00544175">
        <w:tc>
          <w:tcPr>
            <w:tcW w:w="3175" w:type="dxa"/>
          </w:tcPr>
          <w:p w:rsidR="00544175" w:rsidRDefault="00544175">
            <w:pPr>
              <w:pStyle w:val="ConsPlusNormal"/>
            </w:pPr>
            <w:r>
              <w:t>Главные распорядители бюджетных средств, ответственные за реализацию мероприятий подпрограммы</w:t>
            </w:r>
          </w:p>
        </w:tc>
        <w:tc>
          <w:tcPr>
            <w:tcW w:w="5896" w:type="dxa"/>
          </w:tcPr>
          <w:p w:rsidR="00544175" w:rsidRDefault="00544175">
            <w:pPr>
              <w:pStyle w:val="ConsPlusNormal"/>
            </w:pPr>
            <w:r>
              <w:t>министерство культуры Красноярского края;</w:t>
            </w:r>
          </w:p>
          <w:p w:rsidR="00544175" w:rsidRDefault="00544175">
            <w:pPr>
              <w:pStyle w:val="ConsPlusNormal"/>
            </w:pPr>
            <w:r>
              <w:t>министерство строительства и жилищно-коммунального хозяйства Красноярского края;</w:t>
            </w:r>
          </w:p>
          <w:p w:rsidR="00544175" w:rsidRDefault="00544175">
            <w:pPr>
              <w:pStyle w:val="ConsPlusNormal"/>
            </w:pPr>
            <w:r>
              <w:t>служба по государственной охране объектов культурного наследия Красноярского края</w:t>
            </w:r>
          </w:p>
        </w:tc>
      </w:tr>
      <w:tr w:rsidR="00544175">
        <w:tc>
          <w:tcPr>
            <w:tcW w:w="3175" w:type="dxa"/>
          </w:tcPr>
          <w:p w:rsidR="00544175" w:rsidRDefault="00544175">
            <w:pPr>
              <w:pStyle w:val="ConsPlusNormal"/>
            </w:pPr>
            <w:r>
              <w:t>Цель подпрограммы</w:t>
            </w:r>
          </w:p>
        </w:tc>
        <w:tc>
          <w:tcPr>
            <w:tcW w:w="5896" w:type="dxa"/>
          </w:tcPr>
          <w:p w:rsidR="00544175" w:rsidRDefault="00544175">
            <w:pPr>
              <w:pStyle w:val="ConsPlusNormal"/>
            </w:pPr>
            <w:r>
              <w:t>создание условий для устойчивого развития культуры в Красноярском крае</w:t>
            </w:r>
          </w:p>
        </w:tc>
      </w:tr>
      <w:tr w:rsidR="00544175">
        <w:tc>
          <w:tcPr>
            <w:tcW w:w="3175" w:type="dxa"/>
          </w:tcPr>
          <w:p w:rsidR="00544175" w:rsidRDefault="00544175">
            <w:pPr>
              <w:pStyle w:val="ConsPlusNormal"/>
            </w:pPr>
            <w:r>
              <w:t>Задачи подпрограммы</w:t>
            </w:r>
          </w:p>
        </w:tc>
        <w:tc>
          <w:tcPr>
            <w:tcW w:w="5896" w:type="dxa"/>
          </w:tcPr>
          <w:p w:rsidR="00544175" w:rsidRDefault="00544175">
            <w:pPr>
              <w:pStyle w:val="ConsPlusNormal"/>
            </w:pPr>
            <w:r>
              <w:t xml:space="preserve">1. </w:t>
            </w:r>
            <w:hyperlink w:anchor="P11124" w:history="1">
              <w:r>
                <w:rPr>
                  <w:color w:val="0000FF"/>
                </w:rPr>
                <w:t>Развитие</w:t>
              </w:r>
            </w:hyperlink>
            <w:r>
              <w:t xml:space="preserve"> системы непрерывного образования в области культуры.</w:t>
            </w:r>
          </w:p>
          <w:p w:rsidR="00544175" w:rsidRDefault="00544175">
            <w:pPr>
              <w:pStyle w:val="ConsPlusNormal"/>
            </w:pPr>
            <w:r>
              <w:t xml:space="preserve">2. </w:t>
            </w:r>
            <w:hyperlink w:anchor="P11124" w:history="1">
              <w:r>
                <w:rPr>
                  <w:color w:val="0000FF"/>
                </w:rPr>
                <w:t>Поддержка</w:t>
              </w:r>
            </w:hyperlink>
            <w:r>
              <w:t xml:space="preserve"> творческих работников.</w:t>
            </w:r>
          </w:p>
          <w:p w:rsidR="00544175" w:rsidRDefault="00544175">
            <w:pPr>
              <w:pStyle w:val="ConsPlusNormal"/>
            </w:pPr>
            <w:r>
              <w:t xml:space="preserve">3. </w:t>
            </w:r>
            <w:hyperlink w:anchor="P11124" w:history="1">
              <w:r>
                <w:rPr>
                  <w:color w:val="0000FF"/>
                </w:rPr>
                <w:t>Внедрение</w:t>
              </w:r>
            </w:hyperlink>
            <w:r>
              <w:t xml:space="preserve"> информационно-коммуникационных технологий в сфере культуры, развитие информационных ресурсов.</w:t>
            </w:r>
          </w:p>
          <w:p w:rsidR="00544175" w:rsidRDefault="00544175">
            <w:pPr>
              <w:pStyle w:val="ConsPlusNormal"/>
            </w:pPr>
            <w:r>
              <w:t xml:space="preserve">4. </w:t>
            </w:r>
            <w:hyperlink w:anchor="P11124" w:history="1">
              <w:r>
                <w:rPr>
                  <w:color w:val="0000FF"/>
                </w:rPr>
                <w:t>Развитие</w:t>
              </w:r>
            </w:hyperlink>
            <w:r>
              <w:t xml:space="preserve"> инфраструктуры отрасли "Культура".</w:t>
            </w:r>
          </w:p>
          <w:p w:rsidR="00544175" w:rsidRDefault="00544175">
            <w:pPr>
              <w:pStyle w:val="ConsPlusNormal"/>
            </w:pPr>
            <w:r>
              <w:t xml:space="preserve">5. </w:t>
            </w:r>
            <w:hyperlink w:anchor="P11124" w:history="1">
              <w:r>
                <w:rPr>
                  <w:color w:val="0000FF"/>
                </w:rPr>
                <w:t>Модернизация</w:t>
              </w:r>
            </w:hyperlink>
            <w:r>
              <w:t xml:space="preserve"> материально-технической базы муниципальных учреждений культуры в сельской местности.</w:t>
            </w:r>
          </w:p>
          <w:p w:rsidR="00544175" w:rsidRDefault="00544175">
            <w:pPr>
              <w:pStyle w:val="ConsPlusNormal"/>
            </w:pPr>
            <w:r>
              <w:t xml:space="preserve">6. </w:t>
            </w:r>
            <w:hyperlink w:anchor="P11124" w:history="1">
              <w:r>
                <w:rPr>
                  <w:color w:val="0000FF"/>
                </w:rPr>
                <w:t>Создание</w:t>
              </w:r>
            </w:hyperlink>
            <w:r>
              <w:t xml:space="preserve">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544175">
        <w:tc>
          <w:tcPr>
            <w:tcW w:w="3175" w:type="dxa"/>
          </w:tcPr>
          <w:p w:rsidR="00544175" w:rsidRDefault="00544175">
            <w:pPr>
              <w:pStyle w:val="ConsPlusNormal"/>
            </w:pPr>
            <w:r>
              <w:t>Целевые индикаторы подпрограммы</w:t>
            </w:r>
          </w:p>
        </w:tc>
        <w:tc>
          <w:tcPr>
            <w:tcW w:w="5896" w:type="dxa"/>
          </w:tcPr>
          <w:p w:rsidR="00544175" w:rsidRDefault="00544175">
            <w:pPr>
              <w:pStyle w:val="ConsPlusNormal"/>
            </w:pPr>
            <w:r>
              <w:t>доля детей, привлекаемых к участию в творческих мероприятиях, в общем числе детей - 15% к 2014 году;</w:t>
            </w:r>
          </w:p>
          <w:p w:rsidR="00544175" w:rsidRDefault="00544175">
            <w:pPr>
              <w:pStyle w:val="ConsPlusNormal"/>
            </w:pPr>
            <w:r>
              <w:t>количество специалистов, повысивших квалификацию, прошедших переподготовку, обученных на семинарах и других мероприятиях, - 585 человек в 2018 году;</w:t>
            </w:r>
          </w:p>
          <w:p w:rsidR="00544175" w:rsidRDefault="00544175">
            <w:pPr>
              <w:pStyle w:val="ConsPlusNormal"/>
            </w:pPr>
            <w:r>
              <w:t>число детей - участников летней оздоровительной кампании - 900 человек в 2014 году;</w:t>
            </w:r>
          </w:p>
          <w:p w:rsidR="00544175" w:rsidRDefault="00544175">
            <w:pPr>
              <w:pStyle w:val="ConsPlusNormal"/>
            </w:pPr>
            <w:r>
              <w:t>доля музеев, имеющих сайт в сети Интернет, в общем количестве музеев - 92,9% к 2018 году;</w:t>
            </w:r>
          </w:p>
          <w:p w:rsidR="00544175" w:rsidRDefault="00544175">
            <w:pPr>
              <w:pStyle w:val="ConsPlusNormal"/>
            </w:pPr>
            <w:r>
              <w:t>доля театров, имеющих сайт в сети Интернет, в общем количестве театров - 100% к 2018 году;</w:t>
            </w:r>
          </w:p>
          <w:p w:rsidR="00544175" w:rsidRDefault="00544175">
            <w:pPr>
              <w:pStyle w:val="ConsPlusNormal"/>
            </w:pPr>
            <w:r>
              <w:t>доля библиотек, подключенных к сети Интернет, в общем количестве общедоступных библиотек - 82,3% к 2018 году;</w:t>
            </w:r>
          </w:p>
          <w:p w:rsidR="00544175" w:rsidRDefault="00544175">
            <w:pPr>
              <w:pStyle w:val="ConsPlusNormal"/>
            </w:pPr>
            <w:r>
              <w:t>количество библиографических записей в электронных каталогах краевых государственных библиотек - 2617,5 тыс. ед. в 2018 году;</w:t>
            </w:r>
          </w:p>
          <w:p w:rsidR="00544175" w:rsidRDefault="00544175">
            <w:pPr>
              <w:pStyle w:val="ConsPlusNormal"/>
            </w:pPr>
            <w: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 - 5 баллов в 2018 году;</w:t>
            </w:r>
          </w:p>
          <w:p w:rsidR="00544175" w:rsidRDefault="00544175">
            <w:pPr>
              <w:pStyle w:val="ConsPlusNormal"/>
            </w:pPr>
            <w:r>
              <w:t>своевременность представления уточненного фрагмента реестра расходных обязательств главного распорядителя - 5 баллов в 2018 году;</w:t>
            </w:r>
          </w:p>
          <w:p w:rsidR="00544175" w:rsidRDefault="00544175">
            <w:pPr>
              <w:pStyle w:val="ConsPlusNormal"/>
            </w:pPr>
            <w:r>
              <w:t xml:space="preserve">уровень исполнения расходов главного распорядителя за </w:t>
            </w:r>
            <w:r>
              <w:lastRenderedPageBreak/>
              <w:t>счет средств краевого бюджета (без учета межбюджетных трансфертов, имеющих целевое назначение, из федерального бюджета) - 5 баллов в 2018 году;</w:t>
            </w:r>
          </w:p>
          <w:p w:rsidR="00544175" w:rsidRDefault="00544175">
            <w:pPr>
              <w:pStyle w:val="ConsPlusNormal"/>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 - 5 баллов в 2018 году;</w:t>
            </w:r>
          </w:p>
          <w:p w:rsidR="00544175" w:rsidRDefault="00544175">
            <w:pPr>
              <w:pStyle w:val="ConsPlusNormal"/>
            </w:pPr>
            <w:r>
              <w:t>соблюдение сроков представления главным распорядителем годовой бюджетной отчетности - 5 баллов в 2018 году.</w:t>
            </w:r>
          </w:p>
          <w:p w:rsidR="00544175" w:rsidRDefault="00544175">
            <w:pPr>
              <w:pStyle w:val="ConsPlusNormal"/>
            </w:pPr>
            <w:r>
              <w:t xml:space="preserve">Целевые индикаторы приведены в </w:t>
            </w:r>
            <w:hyperlink w:anchor="P10946" w:history="1">
              <w:r>
                <w:rPr>
                  <w:color w:val="0000FF"/>
                </w:rPr>
                <w:t>приложении N 1</w:t>
              </w:r>
            </w:hyperlink>
            <w:r>
              <w:t xml:space="preserve"> к подпрограмме</w:t>
            </w:r>
          </w:p>
        </w:tc>
      </w:tr>
      <w:tr w:rsidR="00544175">
        <w:tc>
          <w:tcPr>
            <w:tcW w:w="3175" w:type="dxa"/>
          </w:tcPr>
          <w:p w:rsidR="00544175" w:rsidRDefault="00544175">
            <w:pPr>
              <w:pStyle w:val="ConsPlusNormal"/>
            </w:pPr>
            <w:r>
              <w:lastRenderedPageBreak/>
              <w:t>Сроки реализации подпрограммы</w:t>
            </w:r>
          </w:p>
        </w:tc>
        <w:tc>
          <w:tcPr>
            <w:tcW w:w="5896" w:type="dxa"/>
          </w:tcPr>
          <w:p w:rsidR="00544175" w:rsidRDefault="00544175">
            <w:pPr>
              <w:pStyle w:val="ConsPlusNormal"/>
            </w:pPr>
            <w:r>
              <w:t>2014 - 2018 годы</w:t>
            </w:r>
          </w:p>
        </w:tc>
      </w:tr>
      <w:tr w:rsidR="00544175">
        <w:tblPrEx>
          <w:tblBorders>
            <w:insideH w:val="nil"/>
          </w:tblBorders>
        </w:tblPrEx>
        <w:tc>
          <w:tcPr>
            <w:tcW w:w="3175" w:type="dxa"/>
            <w:tcBorders>
              <w:bottom w:val="nil"/>
            </w:tcBorders>
          </w:tcPr>
          <w:p w:rsidR="00544175" w:rsidRDefault="00544175">
            <w:pPr>
              <w:pStyle w:val="ConsPlusNormal"/>
            </w:pPr>
            <w:r>
              <w:t>Объемы и источники финансирования подпрограммы</w:t>
            </w:r>
          </w:p>
        </w:tc>
        <w:tc>
          <w:tcPr>
            <w:tcW w:w="5896" w:type="dxa"/>
            <w:tcBorders>
              <w:bottom w:val="nil"/>
            </w:tcBorders>
          </w:tcPr>
          <w:p w:rsidR="00544175" w:rsidRDefault="00544175">
            <w:pPr>
              <w:pStyle w:val="ConsPlusNormal"/>
            </w:pPr>
            <w:r>
              <w:t>общий объем финансирования - 2752120,2 тыс. руб., в том числе по годам:</w:t>
            </w:r>
          </w:p>
          <w:p w:rsidR="00544175" w:rsidRDefault="00544175">
            <w:pPr>
              <w:pStyle w:val="ConsPlusNormal"/>
            </w:pPr>
            <w:r>
              <w:t>2014 год - 849448,9 тыс. руб.;</w:t>
            </w:r>
          </w:p>
          <w:p w:rsidR="00544175" w:rsidRDefault="00544175">
            <w:pPr>
              <w:pStyle w:val="ConsPlusNormal"/>
            </w:pPr>
            <w:r>
              <w:t>2015 год - 565851,5 тыс. руб.;</w:t>
            </w:r>
          </w:p>
          <w:p w:rsidR="00544175" w:rsidRDefault="00544175">
            <w:pPr>
              <w:pStyle w:val="ConsPlusNormal"/>
            </w:pPr>
            <w:r>
              <w:t>2016 год - 497323,8 тыс. руб.;</w:t>
            </w:r>
          </w:p>
          <w:p w:rsidR="00544175" w:rsidRDefault="00544175">
            <w:pPr>
              <w:pStyle w:val="ConsPlusNormal"/>
            </w:pPr>
            <w:r>
              <w:t>2017 год - 602550,1 тыс. руб.;</w:t>
            </w:r>
          </w:p>
          <w:p w:rsidR="00544175" w:rsidRDefault="00544175">
            <w:pPr>
              <w:pStyle w:val="ConsPlusNormal"/>
            </w:pPr>
            <w:r>
              <w:t>2018 год - 236945,9 тыс. руб.;</w:t>
            </w:r>
          </w:p>
          <w:p w:rsidR="00544175" w:rsidRDefault="00544175">
            <w:pPr>
              <w:pStyle w:val="ConsPlusNormal"/>
            </w:pPr>
            <w:r>
              <w:t>общий объем финансирования за счет средств краевого бюджета - 2610689,1 тыс. руб., в том числе по годам:</w:t>
            </w:r>
          </w:p>
          <w:p w:rsidR="00544175" w:rsidRDefault="00544175">
            <w:pPr>
              <w:pStyle w:val="ConsPlusNormal"/>
            </w:pPr>
            <w:r>
              <w:t>2014 год - 785979,3 тыс. руб.;</w:t>
            </w:r>
          </w:p>
          <w:p w:rsidR="00544175" w:rsidRDefault="00544175">
            <w:pPr>
              <w:pStyle w:val="ConsPlusNormal"/>
            </w:pPr>
            <w:r>
              <w:t>2015 год - 502534,8 тыс. руб.;</w:t>
            </w:r>
          </w:p>
          <w:p w:rsidR="00544175" w:rsidRDefault="00544175">
            <w:pPr>
              <w:pStyle w:val="ConsPlusNormal"/>
            </w:pPr>
            <w:r>
              <w:t>2016 год - 486325,9 тыс. руб.;</w:t>
            </w:r>
          </w:p>
          <w:p w:rsidR="00544175" w:rsidRDefault="00544175">
            <w:pPr>
              <w:pStyle w:val="ConsPlusNormal"/>
            </w:pPr>
            <w:r>
              <w:t>2017 год - 598903,2 тыс. руб.;</w:t>
            </w:r>
          </w:p>
          <w:p w:rsidR="00544175" w:rsidRDefault="00544175">
            <w:pPr>
              <w:pStyle w:val="ConsPlusNormal"/>
            </w:pPr>
            <w:r>
              <w:t>2018 год - 236945,9 тыс. руб.;</w:t>
            </w:r>
          </w:p>
          <w:p w:rsidR="00544175" w:rsidRDefault="00544175">
            <w:pPr>
              <w:pStyle w:val="ConsPlusNormal"/>
            </w:pPr>
            <w:r>
              <w:t>общий объем финансирования за счет средств краевого бюджета, в том числе средств, поступивших из федерального бюджета, - 141431,1 тыс. руб., в том числе по годам:</w:t>
            </w:r>
          </w:p>
          <w:p w:rsidR="00544175" w:rsidRDefault="00544175">
            <w:pPr>
              <w:pStyle w:val="ConsPlusNormal"/>
            </w:pPr>
            <w:r>
              <w:t>2014 год - 63469,6 тыс. руб.;</w:t>
            </w:r>
          </w:p>
          <w:p w:rsidR="00544175" w:rsidRDefault="00544175">
            <w:pPr>
              <w:pStyle w:val="ConsPlusNormal"/>
            </w:pPr>
            <w:r>
              <w:t>2015 год - 63316,7 тыс. руб.;</w:t>
            </w:r>
          </w:p>
          <w:p w:rsidR="00544175" w:rsidRDefault="00544175">
            <w:pPr>
              <w:pStyle w:val="ConsPlusNormal"/>
            </w:pPr>
            <w:r>
              <w:t>2016 год - 10997,9 тыс. руб.;</w:t>
            </w:r>
          </w:p>
          <w:p w:rsidR="00544175" w:rsidRDefault="00544175">
            <w:pPr>
              <w:pStyle w:val="ConsPlusNormal"/>
            </w:pPr>
            <w:r>
              <w:t>2017 год - 3646,9 тыс. руб.</w:t>
            </w:r>
          </w:p>
        </w:tc>
      </w:tr>
      <w:tr w:rsidR="00544175">
        <w:tblPrEx>
          <w:tblBorders>
            <w:insideH w:val="nil"/>
          </w:tblBorders>
        </w:tblPrEx>
        <w:tc>
          <w:tcPr>
            <w:tcW w:w="9071" w:type="dxa"/>
            <w:gridSpan w:val="2"/>
            <w:tcBorders>
              <w:top w:val="nil"/>
            </w:tcBorders>
          </w:tcPr>
          <w:p w:rsidR="00544175" w:rsidRDefault="00544175">
            <w:pPr>
              <w:pStyle w:val="ConsPlusNormal"/>
              <w:jc w:val="both"/>
            </w:pPr>
            <w:r>
              <w:t xml:space="preserve">(в ред. </w:t>
            </w:r>
            <w:hyperlink r:id="rId289" w:history="1">
              <w:r>
                <w:rPr>
                  <w:color w:val="0000FF"/>
                </w:rPr>
                <w:t>Постановления</w:t>
              </w:r>
            </w:hyperlink>
            <w:r>
              <w:t xml:space="preserve"> Правительства Красноярского края от 14.12.2016 N 633-п)</w:t>
            </w:r>
          </w:p>
        </w:tc>
      </w:tr>
      <w:tr w:rsidR="00544175">
        <w:tc>
          <w:tcPr>
            <w:tcW w:w="3175" w:type="dxa"/>
          </w:tcPr>
          <w:p w:rsidR="00544175" w:rsidRDefault="00544175">
            <w:pPr>
              <w:pStyle w:val="ConsPlusNormal"/>
            </w:pPr>
            <w:r>
              <w:t>Система организации контроля за исполнением подпрограммы</w:t>
            </w:r>
          </w:p>
        </w:tc>
        <w:tc>
          <w:tcPr>
            <w:tcW w:w="5896" w:type="dxa"/>
          </w:tcPr>
          <w:p w:rsidR="00544175" w:rsidRDefault="00544175">
            <w:pPr>
              <w:pStyle w:val="ConsPlusNormal"/>
            </w:pPr>
            <w:r>
              <w:t>служба финансово-экономического контроля и контроля в сфере закупок Красноярского края;</w:t>
            </w:r>
          </w:p>
          <w:p w:rsidR="00544175" w:rsidRDefault="00544175">
            <w:pPr>
              <w:pStyle w:val="ConsPlusNormal"/>
            </w:pPr>
            <w:r>
              <w:t>Счетная палата Красноярского края</w:t>
            </w:r>
          </w:p>
        </w:tc>
      </w:tr>
    </w:tbl>
    <w:p w:rsidR="00544175" w:rsidRDefault="00544175">
      <w:pPr>
        <w:pStyle w:val="ConsPlusNormal"/>
        <w:jc w:val="both"/>
      </w:pPr>
    </w:p>
    <w:p w:rsidR="00544175" w:rsidRDefault="00544175">
      <w:pPr>
        <w:pStyle w:val="ConsPlusNormal"/>
        <w:jc w:val="center"/>
        <w:outlineLvl w:val="2"/>
      </w:pPr>
      <w:r>
        <w:t>2. ОСНОВНЫЕ РАЗДЕЛЫ ПОДПРОГРАММЫ</w:t>
      </w:r>
    </w:p>
    <w:p w:rsidR="00544175" w:rsidRDefault="00544175">
      <w:pPr>
        <w:pStyle w:val="ConsPlusNormal"/>
        <w:jc w:val="both"/>
      </w:pPr>
    </w:p>
    <w:p w:rsidR="00544175" w:rsidRDefault="00544175">
      <w:pPr>
        <w:pStyle w:val="ConsPlusNormal"/>
        <w:jc w:val="center"/>
        <w:outlineLvl w:val="3"/>
      </w:pPr>
      <w:r>
        <w:t>2.1. Постановка общекраевой проблемы и обоснование</w:t>
      </w:r>
    </w:p>
    <w:p w:rsidR="00544175" w:rsidRDefault="00544175">
      <w:pPr>
        <w:pStyle w:val="ConsPlusNormal"/>
        <w:jc w:val="center"/>
      </w:pPr>
      <w:r>
        <w:t>необходимости разработки подпрограммы</w:t>
      </w:r>
    </w:p>
    <w:p w:rsidR="00544175" w:rsidRDefault="00544175">
      <w:pPr>
        <w:pStyle w:val="ConsPlusNormal"/>
        <w:jc w:val="both"/>
      </w:pPr>
    </w:p>
    <w:p w:rsidR="00544175" w:rsidRDefault="00544175">
      <w:pPr>
        <w:pStyle w:val="ConsPlusNormal"/>
        <w:ind w:firstLine="540"/>
        <w:jc w:val="both"/>
      </w:pPr>
      <w:r>
        <w:t>Подпрограмма направлена на решение задачи "Создание условий для устойчивого развития культуры в Красноярском крае" программы, а также оказывает влияние на все остальные подпрограммы, реализуемые в рамках программы.</w:t>
      </w:r>
    </w:p>
    <w:p w:rsidR="00544175" w:rsidRDefault="00544175">
      <w:pPr>
        <w:pStyle w:val="ConsPlusNormal"/>
        <w:ind w:firstLine="540"/>
        <w:jc w:val="both"/>
      </w:pPr>
      <w:r>
        <w:t xml:space="preserve">В числе наиболее острых проблем, решаемых в рамках реализации подпрограммы, - </w:t>
      </w:r>
      <w:r>
        <w:lastRenderedPageBreak/>
        <w:t>кадровый дефицит, низкий уровень информатизации, несоответствие инфраструктуры культуры установленным государственным нормативам и современным нуждам потребителей культурных благ.</w:t>
      </w:r>
    </w:p>
    <w:p w:rsidR="00544175" w:rsidRDefault="00544175">
      <w:pPr>
        <w:pStyle w:val="ConsPlusNormal"/>
        <w:ind w:firstLine="540"/>
        <w:jc w:val="both"/>
      </w:pPr>
      <w:r>
        <w:t>Восполнение и развитие кадрового ресурса отрасли, обеспечение прав граждан на образование являются одними из приоритетных направлений культурной политики Красноярского края.</w:t>
      </w:r>
    </w:p>
    <w:p w:rsidR="00544175" w:rsidRDefault="00544175">
      <w:pPr>
        <w:pStyle w:val="ConsPlusNormal"/>
        <w:ind w:firstLine="540"/>
        <w:jc w:val="both"/>
      </w:pPr>
      <w:r>
        <w:t>Образование в области культуры представляет собой систему творческого развития детей и молодежи и непрерывный процесс подготовки профессиональных кадров для сферы культуры Красноярского края.</w:t>
      </w:r>
    </w:p>
    <w:p w:rsidR="00544175" w:rsidRDefault="00544175">
      <w:pPr>
        <w:pStyle w:val="ConsPlusNormal"/>
        <w:ind w:firstLine="540"/>
        <w:jc w:val="both"/>
      </w:pPr>
      <w:r>
        <w:t>Сеть государственных и муниципальных образовательных организаций дополнительного образования в области культуры включает в себя 126 муниципальных детских школ искусств, 6 краевых государственных образовательных учреждений среднего профессионального образования, 1 краевое государственное учреждение дополнительного профессионального образования.</w:t>
      </w:r>
    </w:p>
    <w:p w:rsidR="00544175" w:rsidRDefault="00544175">
      <w:pPr>
        <w:pStyle w:val="ConsPlusNormal"/>
        <w:ind w:firstLine="540"/>
        <w:jc w:val="both"/>
      </w:pPr>
      <w:r>
        <w:t>На территории Красноярского края также функционируют федеральные образовательные учреждения - Красноярский государственный художественный институт и Красноярская государственная академия музыки и театра.</w:t>
      </w:r>
    </w:p>
    <w:p w:rsidR="00544175" w:rsidRDefault="00544175">
      <w:pPr>
        <w:pStyle w:val="ConsPlusNormal"/>
        <w:ind w:firstLine="540"/>
        <w:jc w:val="both"/>
      </w:pPr>
      <w: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 Работа с одаренными детьми в Красноярском крае на разных уровнях проявления способностей осуществляется через развитие системы творческих конкурсов, организацию мастер-классов, профильных творческих смен в период летней оздоровительной кампании.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премий и призов по результатам конкурсов, издание творческих работ участников выставок.</w:t>
      </w:r>
    </w:p>
    <w:p w:rsidR="00544175" w:rsidRDefault="00544175">
      <w:pPr>
        <w:pStyle w:val="ConsPlusNormal"/>
        <w:ind w:firstLine="540"/>
        <w:jc w:val="both"/>
      </w:pPr>
      <w:r>
        <w:t>Несмотря на значительные средства, направляемые на укрепление материально-технической базы образовательных организаций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 автотранспорта.</w:t>
      </w:r>
    </w:p>
    <w:p w:rsidR="00544175" w:rsidRDefault="00544175">
      <w:pPr>
        <w:pStyle w:val="ConsPlusNormal"/>
        <w:ind w:firstLine="540"/>
        <w:jc w:val="both"/>
      </w:pPr>
      <w:r>
        <w:t>Работа с одаренными детьми проводится не только образовательными организациями дополнительного образования в области культуры. В Красноярском крае при учреждениях культурно-досугового типа работает более 5682 клубных формирований для детей до 14 лет с общим числом участников свыше 75,9 тыс. человек, т.е. более 50% от общего числа участников клубных формирований - это дети. Учреждения культурно-досугового типа проводят детские конкурсы, смотры, фестивали, выставки, на базе учреждений музейного и библиотечного типа, театров с целью содействия творческому развитию детей работают творческие лаборатории, студии, проводятся экскурсии и другие мероприятия.</w:t>
      </w:r>
    </w:p>
    <w:p w:rsidR="00544175" w:rsidRDefault="00544175">
      <w:pPr>
        <w:pStyle w:val="ConsPlusNormal"/>
        <w:ind w:firstLine="540"/>
        <w:jc w:val="both"/>
      </w:pPr>
      <w:r>
        <w:t>Необходимо осуществлять комплексную поддержку всей сети учреждений и базовых площадок по работе с детьми, одаренными в области культуры и искусства (поддержка детских коллективов любительского художественного творчества, приобретение музыкальных инструментов и специального оборудования, мебели, автотранспорта, проведение капитального ремонта и реконструкции зданий и помещений, мероприятий по обеспечению безопасности).</w:t>
      </w:r>
    </w:p>
    <w:p w:rsidR="00544175" w:rsidRDefault="00544175">
      <w:pPr>
        <w:pStyle w:val="ConsPlusNormal"/>
        <w:ind w:firstLine="540"/>
        <w:jc w:val="both"/>
      </w:pPr>
      <w:r>
        <w:t>Логика новой экономики, стремительное развитие высоких технологий предъявляет новые требования к профессионализму работников культуры, становятся востребованными знания в области фандрейзинга, маркетинга, управления деятельностью, ресурсами, проектами.</w:t>
      </w:r>
    </w:p>
    <w:p w:rsidR="00544175" w:rsidRDefault="00544175">
      <w:pPr>
        <w:pStyle w:val="ConsPlusNormal"/>
        <w:ind w:firstLine="540"/>
        <w:jc w:val="both"/>
      </w:pPr>
      <w:r>
        <w:t>В решении задачи подготовки кадров для сферы культуры в Красноярском крае основную роль играют краевые государственные профессиональные образовательные организации в области культуры. Именно они определяют кадровую ситуацию и занимают центральное место в стратегии кадровой политики.</w:t>
      </w:r>
    </w:p>
    <w:p w:rsidR="00544175" w:rsidRDefault="00544175">
      <w:pPr>
        <w:pStyle w:val="ConsPlusNormal"/>
        <w:ind w:firstLine="540"/>
        <w:jc w:val="both"/>
      </w:pPr>
      <w:r>
        <w:t xml:space="preserve">Подготовку специалистов для социально-культурной сферы Красноярского края наряду с базовыми учебными заведениями обеспечивает система дополнительного профессионального </w:t>
      </w:r>
      <w:r>
        <w:lastRenderedPageBreak/>
        <w:t>образования, которая в последнее время приобретает все большую актуальность. Красноярский краевой научно-учебный центр кадров культуры обеспечивает предоставление дополнительного профессионального образования, в том числе повышение квалификации, профессиональную переподготовку, стажировки.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для успешной работы в новых условиях, реализации творческих идей и инициатив населения Красноярского края.</w:t>
      </w:r>
    </w:p>
    <w:p w:rsidR="00544175" w:rsidRDefault="00544175">
      <w:pPr>
        <w:pStyle w:val="ConsPlusNormal"/>
        <w:ind w:firstLine="540"/>
        <w:jc w:val="both"/>
      </w:pPr>
      <w:r>
        <w:t>В Красноярском крае имеется положительный опыт стимулирования творческих работников, наиболее квалифицированных и ответственных работников культуры, в том числе через выплату денежного поощрения лучшим творческим работникам, работникам организаций культуры и образовательных организаций в области культуры, талантливой молодежи, а также ежемесячных персональных выплат работникам учреждений культуры, отнесенных к числу особо ценных объектов культурного наследия Красноярского края.</w:t>
      </w:r>
    </w:p>
    <w:p w:rsidR="00544175" w:rsidRDefault="00544175">
      <w:pPr>
        <w:pStyle w:val="ConsPlusNormal"/>
        <w:ind w:firstLine="540"/>
        <w:jc w:val="both"/>
      </w:pPr>
      <w:r>
        <w:t>Денежные поощрения присуждаются за высокохудожественные, отличающиеся новизной и оригинальностью произведения (литературные и другие), за исполнение произведений литературы, искусства или народного творчества, получившее общественное признание и являющееся значительным вкладом в культуру Красноярского края, за выдающуюся просветительскую деятельность в области культуры, вклад в сохранение и развитие культуры Красноярского края, за призовые места на конкурсах краевого, межрегионального, всероссийского или международного уровней.</w:t>
      </w:r>
    </w:p>
    <w:p w:rsidR="00544175" w:rsidRDefault="00544175">
      <w:pPr>
        <w:pStyle w:val="ConsPlusNormal"/>
        <w:ind w:firstLine="540"/>
        <w:jc w:val="both"/>
      </w:pPr>
      <w:r>
        <w:t>Вместе с тем невысокая заработная плата не только в сравнении с экономикой, но и в целом с социальной сферой, социальная незащищенность творческих работников и работников культуры не способствуют притоку и удержанию профессиональных кадров. Наблюдается дефицит и старение кадров, кадровый состав слабо обновляется за счет молодых специалистов.</w:t>
      </w:r>
    </w:p>
    <w:p w:rsidR="00544175" w:rsidRDefault="00544175">
      <w:pPr>
        <w:pStyle w:val="ConsPlusNormal"/>
        <w:ind w:firstLine="540"/>
        <w:jc w:val="both"/>
      </w:pPr>
      <w:r>
        <w:t>Необходимо сосредоточить усилия на повышении оплаты труда работников культуры, улучшении их жилищных условий, продолжить выплаты денежных поощрений.</w:t>
      </w:r>
    </w:p>
    <w:p w:rsidR="00544175" w:rsidRDefault="00544175">
      <w:pPr>
        <w:pStyle w:val="ConsPlusNormal"/>
        <w:ind w:firstLine="540"/>
        <w:jc w:val="both"/>
      </w:pPr>
      <w:r>
        <w:t>В последние десятилетия информационно-коммуникационные технологии стали одним из важнейших факторов, влияющих на развитие общества. К характерным чертам и признакам информационного общества как новой ступени в развитии современной цивилизации относится повышение роли информации и знаний в жизни общества, превращение информационных ресурсов общества в реальные ресурсы социально-экономического развития.</w:t>
      </w:r>
    </w:p>
    <w:p w:rsidR="00544175" w:rsidRDefault="00544175">
      <w:pPr>
        <w:pStyle w:val="ConsPlusNormal"/>
        <w:ind w:firstLine="540"/>
        <w:jc w:val="both"/>
      </w:pPr>
      <w: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 и культурным ценностям.</w:t>
      </w:r>
    </w:p>
    <w:p w:rsidR="00544175" w:rsidRDefault="00544175">
      <w:pPr>
        <w:pStyle w:val="ConsPlusNormal"/>
        <w:ind w:firstLine="540"/>
        <w:jc w:val="both"/>
      </w:pPr>
      <w: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Красноярском крае невозможно без комплексной технологической модернизации государственных и муниципальных учреждений культуры, в первую очередь, библиотек и музеев, изменения стандартов деятельности и расширения спектра предоставляемых ими услуг.</w:t>
      </w:r>
    </w:p>
    <w:p w:rsidR="00544175" w:rsidRDefault="00544175">
      <w:pPr>
        <w:pStyle w:val="ConsPlusNormal"/>
        <w:ind w:firstLine="540"/>
        <w:jc w:val="both"/>
      </w:pPr>
      <w:r>
        <w:t>В Красноярском крае 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p>
    <w:p w:rsidR="00544175" w:rsidRDefault="00544175">
      <w:pPr>
        <w:pStyle w:val="ConsPlusNormal"/>
        <w:ind w:firstLine="540"/>
        <w:jc w:val="both"/>
      </w:pPr>
      <w:r>
        <w:t>В краевых государственных библиотеках внедряется автоматизированная система обслуживания читателей на основе технологии радиочастотной идентификации (RFID), открываются электронные читальные залы, активно развивается справочно-информационное обслуживание пользователей в режиме онлайн. В Государственной универсальной научной библиотеке Красноярского края создана Ирбис-корпорация, объединившая электронные каталоги и базы данных 36 ведущих библиотек Красноярского края различной ведомственной принадлежности.</w:t>
      </w:r>
    </w:p>
    <w:p w:rsidR="00544175" w:rsidRDefault="00544175">
      <w:pPr>
        <w:pStyle w:val="ConsPlusNormal"/>
        <w:ind w:firstLine="540"/>
        <w:jc w:val="both"/>
      </w:pPr>
      <w:r>
        <w:t>В краевых государственных музеях внедрены комплексные автоматизированные музейные информационные системы, что способствует развитию информационных технологий в музейной деятельности.</w:t>
      </w:r>
    </w:p>
    <w:p w:rsidR="00544175" w:rsidRDefault="00544175">
      <w:pPr>
        <w:pStyle w:val="ConsPlusNormal"/>
        <w:ind w:firstLine="540"/>
        <w:jc w:val="both"/>
      </w:pPr>
      <w:r>
        <w:t xml:space="preserve">Муниципальные библиотеки и музеи Красноярского края оснащаются средствами </w:t>
      </w:r>
      <w:r>
        <w:lastRenderedPageBreak/>
        <w:t>автоматизации и программным обеспечением, подключаются к сети Интернет.</w:t>
      </w:r>
    </w:p>
    <w:p w:rsidR="00544175" w:rsidRDefault="00544175">
      <w:pPr>
        <w:pStyle w:val="ConsPlusNormal"/>
        <w:ind w:firstLine="540"/>
        <w:jc w:val="both"/>
      </w:pPr>
      <w:r>
        <w:t>Вместе с тем динамика показателей развития информационной и телекоммуникационной инфраструктуры в Красноярском крае не позволяет рассчитывать на существенные изменения в ближайшем будущем.</w:t>
      </w:r>
    </w:p>
    <w:p w:rsidR="00544175" w:rsidRDefault="00544175">
      <w:pPr>
        <w:pStyle w:val="ConsPlusNormal"/>
        <w:ind w:firstLine="540"/>
        <w:jc w:val="both"/>
      </w:pPr>
      <w:r>
        <w:t>Более половины компьютерного парка краевых государственных библиотек требует модернизации, число автоматизированных мест для читателей не соответствует минимальной потребности. Отсутствует необходимое оборудование для создания полнотекстовых баз данных, остро стоит вопрос приобретения неисключительных (пользовательских) прав на программное обеспечение.</w:t>
      </w:r>
    </w:p>
    <w:p w:rsidR="00544175" w:rsidRDefault="00544175">
      <w:pPr>
        <w:pStyle w:val="ConsPlusNormal"/>
        <w:ind w:firstLine="540"/>
        <w:jc w:val="both"/>
      </w:pPr>
      <w:r>
        <w:t>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На сегодняшний день в соответствии с действующим законодательством в области охраны авторского права необходимо оцифровать более 500,0 тыс. страниц краеведческого фонда и фонда редких книг, большая часть которого представлена в фонде Государственной универсальной научной библиотеки Красноярского края. Выполнение данной работы сегодня не представляется возможным ввиду отсутствия специализированного оборудования.</w:t>
      </w:r>
    </w:p>
    <w:p w:rsidR="00544175" w:rsidRDefault="00544175">
      <w:pPr>
        <w:pStyle w:val="ConsPlusNormal"/>
        <w:ind w:firstLine="540"/>
        <w:jc w:val="both"/>
      </w:pPr>
      <w:r>
        <w:t>В муниципальных районах и городских округах Красноярского края персональные компьютеры имеют 1154 библиотеки (98,8%), в том числе в сельской местности - 937 библиотек (98,3%). Доступ к сети Интернет имеют 635 библиотек (54,3%). Электронный каталог ведут все центральные городские и районные библиотеки муниципальных образований Красноярского края. Собственные сайты, web-страницы имеют 118 муниципальных библиотеки, доступ к электронным каталогам библиотек через сеть Интернет предоставляют 29 муниципальных библиотек.</w:t>
      </w:r>
    </w:p>
    <w:p w:rsidR="00544175" w:rsidRDefault="00544175">
      <w:pPr>
        <w:pStyle w:val="ConsPlusNormal"/>
        <w:ind w:firstLine="540"/>
        <w:jc w:val="both"/>
      </w:pPr>
      <w:r>
        <w:t>Для краевых государственных музеев характерны те же проблемы, что и для библиотек: устаревшее оборудование, недостаток автоматизированных рабочих мест для пользователей, необходимой техники для оцифровки фондов. В муниципальных районах и городских округах Красноярского края особенно остро стоит проблема отсутствия лицензионного программного обеспечения, необходимого для ведения электронного учета музейных фондов.</w:t>
      </w:r>
    </w:p>
    <w:p w:rsidR="00544175" w:rsidRDefault="00544175">
      <w:pPr>
        <w:pStyle w:val="ConsPlusNormal"/>
        <w:ind w:firstLine="540"/>
        <w:jc w:val="both"/>
      </w:pPr>
      <w:r>
        <w:t>Число персональных компьютеров музеев Красноярского края, подключенных к сети Интернет, составляет 79,8%, при этом наибольшая доля приходится на краевые государственные музеи.</w:t>
      </w:r>
    </w:p>
    <w:p w:rsidR="00544175" w:rsidRDefault="00544175">
      <w:pPr>
        <w:pStyle w:val="ConsPlusNormal"/>
        <w:ind w:firstLine="540"/>
        <w:jc w:val="both"/>
      </w:pPr>
      <w: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Красноярского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повысить интеллектуальный, творческий потенциал человека, приобщить его к мировым культурным ценностям, что особенно важно в условиях активного развития инновационной деятельности в стране и в Красноярском крае.</w:t>
      </w:r>
    </w:p>
    <w:p w:rsidR="00544175" w:rsidRDefault="00544175">
      <w:pPr>
        <w:pStyle w:val="ConsPlusNormal"/>
        <w:ind w:firstLine="540"/>
        <w:jc w:val="both"/>
      </w:pPr>
      <w:r>
        <w:t>Состояние материально-технической базы учреждений культуры и образовательных организаций в области культуры продолжает ухудшаться и не способно на сегодняшний день обеспечить должное развитие культуры в Красноярском крае. Необходимо продолжить модернизацию и развитие существующей инфраструктуры отрасли в целях наиболее полного удовлетворения потребностей населения, сохранения и приумножения культурного потенциала Красноярского края.</w:t>
      </w:r>
    </w:p>
    <w:p w:rsidR="00544175" w:rsidRDefault="00544175">
      <w:pPr>
        <w:pStyle w:val="ConsPlusNormal"/>
        <w:ind w:firstLine="540"/>
        <w:jc w:val="both"/>
      </w:pPr>
      <w:r>
        <w:t>Капитального ремонта требуют помещения театров (66,7%), библиотек (9,2%), музеев (33,3%), учреждений культурно-досугового типа (34,0%), детских школ искусств (27,8%), досуговые объекты парков культуры и отдыха (37%), строения зоопарков (10,3%). Здания и помещения 30 учреждений находятся в аварийном состоянии.</w:t>
      </w:r>
    </w:p>
    <w:p w:rsidR="00544175" w:rsidRDefault="00544175">
      <w:pPr>
        <w:pStyle w:val="ConsPlusNormal"/>
        <w:ind w:firstLine="540"/>
        <w:jc w:val="both"/>
      </w:pPr>
      <w:r>
        <w:t xml:space="preserve">Высокая 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 и другого оборудования, привели к тому, что на </w:t>
      </w:r>
      <w:r>
        <w:lastRenderedPageBreak/>
        <w:t>сегодняшний день учреждения культуры и образовательные организации в области культуры представляют собой одну из наименее защищенных категорий объектов с массовым пребыванием людей.</w:t>
      </w:r>
    </w:p>
    <w:p w:rsidR="00544175" w:rsidRDefault="00544175">
      <w:pPr>
        <w:pStyle w:val="ConsPlusNormal"/>
        <w:ind w:firstLine="540"/>
        <w:jc w:val="both"/>
      </w:pPr>
      <w:r>
        <w:t>Большую часть (98%) учреждений культуры и образовательных организаций в области культуры в Красноярском крае составляют муниципальные учреждения. Около 23,6% населения края проживает в сельской местности, таким образом, почти для одной четверти жителей Красноярского края сельские учреждения культуры являются единственным источником, обеспечивающим конституционное право граждан на участие в культурной жизни, пользование учреждениями культуры и доступ к информации и культурным ценностям.</w:t>
      </w:r>
    </w:p>
    <w:p w:rsidR="00544175" w:rsidRDefault="00544175">
      <w:pPr>
        <w:pStyle w:val="ConsPlusNormal"/>
        <w:ind w:firstLine="540"/>
        <w:jc w:val="both"/>
      </w:pPr>
      <w:r>
        <w:t>В целях поддержки муниципальной культуры планируется предоставление субсидий бюджетам муниципальных образований Красноярского края на поддержку детских школ искусств, детских клубных формирований, информатизацию учреждений культуры, комплектование библиотечных фондов, а также на оснащение специальным оборудованием, проведение капитального ремонта и реконструкции, строительство новых зданий учреждений культурно-досугового типа, отвечающих современным требованиям к организации культурно-досуговой деятельности, в сельской местности.</w:t>
      </w:r>
    </w:p>
    <w:p w:rsidR="00544175" w:rsidRDefault="00544175">
      <w:pPr>
        <w:pStyle w:val="ConsPlusNormal"/>
        <w:ind w:firstLine="540"/>
        <w:jc w:val="both"/>
      </w:pPr>
      <w:r>
        <w:t>Промежуточные и конечные социально-экономические результаты решения проблемы:</w:t>
      </w:r>
    </w:p>
    <w:p w:rsidR="00544175" w:rsidRDefault="00544175">
      <w:pPr>
        <w:pStyle w:val="ConsPlusNormal"/>
        <w:ind w:firstLine="540"/>
        <w:jc w:val="both"/>
      </w:pPr>
      <w:r>
        <w:t>на семинарах, семинарах-тренингах, творческих лабораториях будут обучены всего 4230 специалистов муниципальных учреждений культуры и образовательных организаций в области культуры, в том числе по годам: в 2014 году - 1235 человек, в 2015 году - 1245 человек, в 2016 году - 580 человек, в 2017 году - 585 человек, в 2018 году - 585 человек;</w:t>
      </w:r>
    </w:p>
    <w:p w:rsidR="00544175" w:rsidRDefault="00544175">
      <w:pPr>
        <w:pStyle w:val="ConsPlusNormal"/>
        <w:ind w:firstLine="540"/>
        <w:jc w:val="both"/>
      </w:pPr>
      <w:r>
        <w:t>число детей - участников летней оздоровительной кампании составит не менее 900 человек в 2014 году;</w:t>
      </w:r>
    </w:p>
    <w:p w:rsidR="00544175" w:rsidRDefault="00544175">
      <w:pPr>
        <w:pStyle w:val="ConsPlusNormal"/>
        <w:ind w:firstLine="540"/>
        <w:jc w:val="both"/>
      </w:pPr>
      <w:r>
        <w:t>количество получивших поддержку муниципальных образовательных организаций дополнительного образования в области культуры составит всего не менее 16 ед., в том числе по годам: в 2014 году - не менее 8 ед., в 2015 году - не менее 8 ед.;</w:t>
      </w:r>
    </w:p>
    <w:p w:rsidR="00544175" w:rsidRDefault="00544175">
      <w:pPr>
        <w:pStyle w:val="ConsPlusNormal"/>
        <w:ind w:firstLine="540"/>
        <w:jc w:val="both"/>
      </w:pPr>
      <w:r>
        <w:t>количество получивших поддержку детских клубных формирований составит всего не менее 12 ед., в том числе по годам: в 2014 году - не менее 6 ед., в 2015 году - не менее 6 ед.;</w:t>
      </w:r>
    </w:p>
    <w:p w:rsidR="00544175" w:rsidRDefault="00544175">
      <w:pPr>
        <w:pStyle w:val="ConsPlusNormal"/>
        <w:ind w:firstLine="540"/>
        <w:jc w:val="both"/>
      </w:pPr>
      <w:r>
        <w:t>число получателей денежных поощрений - лучших творческих работников, работников организаций культуры и образовательных организаций в области культуры, талантливой молодежи в сфере культуры и искусства составит всего 350 человек, в том числе по годам: в 2014 году - 50 человек, в 2015 году - 50 человек, в 2016 году - 50 человек, в 2017 году - 100 человек, в 2018 году - 100 человек;</w:t>
      </w:r>
    </w:p>
    <w:p w:rsidR="00544175" w:rsidRDefault="00544175">
      <w:pPr>
        <w:pStyle w:val="ConsPlusNormal"/>
        <w:jc w:val="both"/>
      </w:pPr>
      <w:r>
        <w:t xml:space="preserve">(в ред. </w:t>
      </w:r>
      <w:hyperlink r:id="rId290"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число получателей премий Красноярского края в области литературы и искусства составит в 2017 - 2018 годах 3 человека ежегодно;</w:t>
      </w:r>
    </w:p>
    <w:p w:rsidR="00544175" w:rsidRDefault="00544175">
      <w:pPr>
        <w:pStyle w:val="ConsPlusNormal"/>
        <w:jc w:val="both"/>
      </w:pPr>
      <w:r>
        <w:t xml:space="preserve">(в ред. </w:t>
      </w:r>
      <w:hyperlink r:id="rId291"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количество оснащенных программным обеспечением муниципальных учреждений культуры составит в 2014 году 79 ед., в том числе 35 библиотек и 44 музея;</w:t>
      </w:r>
    </w:p>
    <w:p w:rsidR="00544175" w:rsidRDefault="00544175">
      <w:pPr>
        <w:pStyle w:val="ConsPlusNormal"/>
        <w:ind w:firstLine="540"/>
        <w:jc w:val="both"/>
      </w:pPr>
      <w:r>
        <w:t>количество краевых государственных учреждений культуры и образовательных организаций в области культуры, которые будут обеспечены основными средствами и (или) материальными запасами, составит в 2014 году - 10 ед., в 2015 году - 9 ед., в 2016 году - 8 ед., в 2017 году - 2 ед., в 2018 году - 2 ед.;</w:t>
      </w:r>
    </w:p>
    <w:p w:rsidR="00544175" w:rsidRDefault="00544175">
      <w:pPr>
        <w:pStyle w:val="ConsPlusNormal"/>
        <w:jc w:val="both"/>
      </w:pPr>
      <w:r>
        <w:t xml:space="preserve">(в ред. </w:t>
      </w:r>
      <w:hyperlink r:id="rId292"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количество краевых государственных учреждений культуры и образовательных организаций в области культуры, в которых будут проведены работы по разработке проектно-сметной документации, проведению государственной экспертизы проектно-сметной документации, капитальному ремонту, составит в 2014 году - 5 ед., в 2015 году - 11 ед., в 2016 году - 9 ед.;</w:t>
      </w:r>
    </w:p>
    <w:p w:rsidR="00544175" w:rsidRDefault="00544175">
      <w:pPr>
        <w:pStyle w:val="ConsPlusNormal"/>
        <w:jc w:val="both"/>
      </w:pPr>
      <w:r>
        <w:t xml:space="preserve">(в ред. </w:t>
      </w:r>
      <w:hyperlink r:id="rId293"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осуществление иных расходов, не относящихся к бюджетным инвестициям, составит в 2014 году - 7 ед., в 2016 году - 5 ед.;</w:t>
      </w:r>
    </w:p>
    <w:p w:rsidR="00544175" w:rsidRDefault="00544175">
      <w:pPr>
        <w:pStyle w:val="ConsPlusNormal"/>
        <w:jc w:val="both"/>
      </w:pPr>
      <w:r>
        <w:t xml:space="preserve">(в ред. </w:t>
      </w:r>
      <w:hyperlink r:id="rId294"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 xml:space="preserve">количество оснащенных специальным оборудованием муниципальных домов ремесел и муниципальных учреждений культурно-досугового типа, в структуре которых действуют клубные </w:t>
      </w:r>
      <w:r>
        <w:lastRenderedPageBreak/>
        <w:t>формирования по художественным ремеслам и декоративно-прикладному творчеству, составит всего не менее 4 ед., в том числе по годам: в 2014 году - не менее 2 ед., в 2015 году - не менее 2 ед.;</w:t>
      </w:r>
    </w:p>
    <w:p w:rsidR="00544175" w:rsidRDefault="00544175">
      <w:pPr>
        <w:pStyle w:val="ConsPlusNormal"/>
        <w:ind w:firstLine="540"/>
        <w:jc w:val="both"/>
      </w:pPr>
      <w:r>
        <w:t>фонды муниципальных библиотек за счет средств краевого бюджета пополнятся всего не менее чем на 203,3 тыс. единиц изданий на различных носителях информации, в том числе по годам: в 2014 году - не менее чем на 22,3 тыс. ед., в 2015 году - не менее чем на 58,8 тыс. ед., в 2016 году - не менее чем 59,2 тыс. ед., в 2017 году - не менее чем 31,5 тыс. ед., в 2018 году - не менее чем 31,5 тыс. ед.; за счет средств федерального бюджета пополнятся всего не менее чем на 10,5 тыс. единиц изданий на различных носителях информации, в том числе по годам: в 2015 году - не менее чем на 3,5 тыс. ед., в 2016 году - не менее чем на 3,5 тыс. ед., в 2017 году - не менее чем на 3,5 тыс. ед.;</w:t>
      </w:r>
    </w:p>
    <w:p w:rsidR="00544175" w:rsidRDefault="00544175">
      <w:pPr>
        <w:pStyle w:val="ConsPlusNormal"/>
        <w:ind w:firstLine="540"/>
        <w:jc w:val="both"/>
      </w:pPr>
      <w:r>
        <w:t>количество сельских учреждений культурно-досугового типа, в которых проведен капитальный ремонт и реконструкция, составит в 2015 году - не менее 10 ед.; в 2016 году - не менее 10 ед.;</w:t>
      </w:r>
    </w:p>
    <w:p w:rsidR="00544175" w:rsidRDefault="00544175">
      <w:pPr>
        <w:pStyle w:val="ConsPlusNormal"/>
        <w:jc w:val="both"/>
      </w:pPr>
      <w:r>
        <w:t xml:space="preserve">(в ред. </w:t>
      </w:r>
      <w:hyperlink r:id="rId295"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количество построенных учреждений культурно-досугового типа в сельской местности составит в 2014 году 2 ед.;</w:t>
      </w:r>
    </w:p>
    <w:p w:rsidR="00544175" w:rsidRDefault="00544175">
      <w:pPr>
        <w:pStyle w:val="ConsPlusNormal"/>
        <w:ind w:firstLine="540"/>
        <w:jc w:val="both"/>
      </w:pPr>
      <w:r>
        <w:t>количество общедоступных библиотек, которые будут подключены к сети Интернет, составит в 2014 году - не менее 50 ед., в 2015 году - не менее 25 ед., в 2016 году - не менее 20 ед.</w:t>
      </w:r>
    </w:p>
    <w:p w:rsidR="00544175" w:rsidRDefault="00544175">
      <w:pPr>
        <w:pStyle w:val="ConsPlusNormal"/>
        <w:jc w:val="both"/>
      </w:pPr>
      <w:r>
        <w:t xml:space="preserve">(в ред. </w:t>
      </w:r>
      <w:hyperlink r:id="rId296" w:history="1">
        <w:r>
          <w:rPr>
            <w:color w:val="0000FF"/>
          </w:rPr>
          <w:t>Постановления</w:t>
        </w:r>
      </w:hyperlink>
      <w:r>
        <w:t xml:space="preserve"> Правительства Красноярского края от 14.12.2016 N 633-п)</w:t>
      </w:r>
    </w:p>
    <w:p w:rsidR="00544175" w:rsidRDefault="00544175">
      <w:pPr>
        <w:pStyle w:val="ConsPlusNormal"/>
        <w:jc w:val="both"/>
      </w:pPr>
    </w:p>
    <w:p w:rsidR="00544175" w:rsidRDefault="00544175">
      <w:pPr>
        <w:pStyle w:val="ConsPlusNormal"/>
        <w:jc w:val="center"/>
        <w:outlineLvl w:val="3"/>
      </w:pPr>
      <w:r>
        <w:t>2.2. Основная цель, задачи, этапы и сроки выполнения</w:t>
      </w:r>
    </w:p>
    <w:p w:rsidR="00544175" w:rsidRDefault="00544175">
      <w:pPr>
        <w:pStyle w:val="ConsPlusNormal"/>
        <w:jc w:val="center"/>
      </w:pPr>
      <w:r>
        <w:t>подпрограммы, целевые индикаторы</w:t>
      </w:r>
    </w:p>
    <w:p w:rsidR="00544175" w:rsidRDefault="00544175">
      <w:pPr>
        <w:pStyle w:val="ConsPlusNormal"/>
        <w:jc w:val="both"/>
      </w:pPr>
    </w:p>
    <w:p w:rsidR="00544175" w:rsidRDefault="00544175">
      <w:pPr>
        <w:pStyle w:val="ConsPlusNormal"/>
        <w:ind w:firstLine="540"/>
        <w:jc w:val="both"/>
      </w:pPr>
      <w:r>
        <w:t xml:space="preserve">С учетом целевых установок и приоритетов государственной культурной политики, Основных направлений стратегии культурной политики Красноярского края на 2009 - 2020 годы, утвержденных </w:t>
      </w:r>
      <w:hyperlink r:id="rId297" w:history="1">
        <w:r>
          <w:rPr>
            <w:color w:val="0000FF"/>
          </w:rPr>
          <w:t>Постановлением</w:t>
        </w:r>
      </w:hyperlink>
      <w:r>
        <w:t xml:space="preserve"> Правительства Красноярского края от 20.01.2009 N 24-п, целью подпрограммы определено создание условий для устойчивого развития культуры в Красноярском крае.</w:t>
      </w:r>
    </w:p>
    <w:p w:rsidR="00544175" w:rsidRDefault="00544175">
      <w:pPr>
        <w:pStyle w:val="ConsPlusNormal"/>
        <w:ind w:firstLine="540"/>
        <w:jc w:val="both"/>
      </w:pPr>
      <w:r>
        <w:t>Достижение данной цели потребует решения следующих задач:</w:t>
      </w:r>
    </w:p>
    <w:p w:rsidR="00544175" w:rsidRDefault="00544175">
      <w:pPr>
        <w:pStyle w:val="ConsPlusNormal"/>
        <w:ind w:firstLine="540"/>
        <w:jc w:val="both"/>
      </w:pPr>
      <w:r>
        <w:t>развитие системы непрерывного образования в области культуры;</w:t>
      </w:r>
    </w:p>
    <w:p w:rsidR="00544175" w:rsidRDefault="00544175">
      <w:pPr>
        <w:pStyle w:val="ConsPlusNormal"/>
        <w:ind w:firstLine="540"/>
        <w:jc w:val="both"/>
      </w:pPr>
      <w:r>
        <w:t>поддержка творческих работников;</w:t>
      </w:r>
    </w:p>
    <w:p w:rsidR="00544175" w:rsidRDefault="00544175">
      <w:pPr>
        <w:pStyle w:val="ConsPlusNormal"/>
        <w:ind w:firstLine="540"/>
        <w:jc w:val="both"/>
      </w:pPr>
      <w:r>
        <w:t>внедрение информационно-коммуникационных технологий в сфере культуры, развитие информационных ресурсов;</w:t>
      </w:r>
    </w:p>
    <w:p w:rsidR="00544175" w:rsidRDefault="00544175">
      <w:pPr>
        <w:pStyle w:val="ConsPlusNormal"/>
        <w:ind w:firstLine="540"/>
        <w:jc w:val="both"/>
      </w:pPr>
      <w:r>
        <w:t>развитие инфраструктуры отрасли "Культура";</w:t>
      </w:r>
    </w:p>
    <w:p w:rsidR="00544175" w:rsidRDefault="00544175">
      <w:pPr>
        <w:pStyle w:val="ConsPlusNormal"/>
        <w:ind w:firstLine="540"/>
        <w:jc w:val="both"/>
      </w:pPr>
      <w:r>
        <w:t>модернизация материально-технической базы муниципальных учреждений культуры в сельской местности;</w:t>
      </w:r>
    </w:p>
    <w:p w:rsidR="00544175" w:rsidRDefault="00544175">
      <w:pPr>
        <w:pStyle w:val="ConsPlusNormal"/>
        <w:ind w:firstLine="540"/>
        <w:jc w:val="both"/>
      </w:pPr>
      <w: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544175" w:rsidRDefault="00544175">
      <w:pPr>
        <w:pStyle w:val="ConsPlusNormal"/>
        <w:ind w:firstLine="540"/>
        <w:jc w:val="both"/>
      </w:pPr>
      <w:r>
        <w:t>Устойчивое развитие культуры в планируемом среднесрочном периоде требует обеспечения культурного процесса кадровыми, материально-техническими, технологическими и организационными ресурсами.</w:t>
      </w:r>
    </w:p>
    <w:p w:rsidR="00544175" w:rsidRDefault="00544175">
      <w:pPr>
        <w:pStyle w:val="ConsPlusNormal"/>
        <w:ind w:firstLine="540"/>
        <w:jc w:val="both"/>
      </w:pPr>
      <w:r>
        <w:t>Развитие кадрового ресурса сферы культуры включает в себя:</w:t>
      </w:r>
    </w:p>
    <w:p w:rsidR="00544175" w:rsidRDefault="00544175">
      <w:pPr>
        <w:pStyle w:val="ConsPlusNormal"/>
        <w:ind w:firstLine="540"/>
        <w:jc w:val="both"/>
      </w:pPr>
      <w:r>
        <w:t xml:space="preserve">поддержку муниципальных образований Красноярского края, к вопросам ведения которых относится организация предоставления детям образования по предпрофессиональным программам в сфере культуры и искусства (мероприятия, предусмотренные </w:t>
      </w:r>
      <w:hyperlink w:anchor="P11213" w:history="1">
        <w:r>
          <w:rPr>
            <w:color w:val="0000FF"/>
          </w:rPr>
          <w:t>подпунктами 1.3</w:t>
        </w:r>
      </w:hyperlink>
      <w:r>
        <w:t xml:space="preserve">, </w:t>
      </w:r>
      <w:hyperlink w:anchor="P11325" w:history="1">
        <w:r>
          <w:rPr>
            <w:color w:val="0000FF"/>
          </w:rPr>
          <w:t>1.10 пункта 1</w:t>
        </w:r>
      </w:hyperlink>
      <w:r>
        <w:t xml:space="preserve"> мероприятий подпрограммы приложения N 2 к подпрограмме) (далее - мероприятия подпрограммы);</w:t>
      </w:r>
    </w:p>
    <w:p w:rsidR="00544175" w:rsidRDefault="00544175">
      <w:pPr>
        <w:pStyle w:val="ConsPlusNormal"/>
        <w:ind w:firstLine="540"/>
        <w:jc w:val="both"/>
      </w:pPr>
      <w:r>
        <w:t xml:space="preserve">выявление и поддержку детей, одаренных в области культуры и искусства (мероприятия, предусмотренные </w:t>
      </w:r>
      <w:hyperlink w:anchor="P11199" w:history="1">
        <w:r>
          <w:rPr>
            <w:color w:val="0000FF"/>
          </w:rPr>
          <w:t>подпунктами 1.2</w:t>
        </w:r>
      </w:hyperlink>
      <w:r>
        <w:t xml:space="preserve"> и </w:t>
      </w:r>
      <w:hyperlink w:anchor="P11227" w:history="1">
        <w:r>
          <w:rPr>
            <w:color w:val="0000FF"/>
          </w:rPr>
          <w:t>1.4 пункта 1</w:t>
        </w:r>
      </w:hyperlink>
      <w:r>
        <w:t xml:space="preserve"> мероприятий подпрограммы);</w:t>
      </w:r>
    </w:p>
    <w:p w:rsidR="00544175" w:rsidRDefault="00544175">
      <w:pPr>
        <w:pStyle w:val="ConsPlusNormal"/>
        <w:ind w:firstLine="540"/>
        <w:jc w:val="both"/>
      </w:pPr>
      <w:r>
        <w:t xml:space="preserve">организацию подготовки, переподготовки и повышения квалификации специалистов (мероприятие, предусмотренное </w:t>
      </w:r>
      <w:hyperlink w:anchor="P11167" w:history="1">
        <w:r>
          <w:rPr>
            <w:color w:val="0000FF"/>
          </w:rPr>
          <w:t>подпунктом 1.1 пункта 1</w:t>
        </w:r>
      </w:hyperlink>
      <w:r>
        <w:t xml:space="preserve"> мероприятий подпрограммы);</w:t>
      </w:r>
    </w:p>
    <w:p w:rsidR="00544175" w:rsidRDefault="00544175">
      <w:pPr>
        <w:pStyle w:val="ConsPlusNormal"/>
        <w:ind w:firstLine="540"/>
        <w:jc w:val="both"/>
      </w:pPr>
      <w:r>
        <w:t xml:space="preserve">обеспечение гарантий, установленных законами Красноярского края в отношении детей-сирот и детей, оставшихся без попечения родителей, а также других лиц, нуждающихся в </w:t>
      </w:r>
      <w:r>
        <w:lastRenderedPageBreak/>
        <w:t xml:space="preserve">социальной поддержке из числа детей, обучающихся в краевых государственных профессиональных образовательных организациях в области культуры (мероприятия, предусмотренные </w:t>
      </w:r>
      <w:hyperlink w:anchor="P11241" w:history="1">
        <w:r>
          <w:rPr>
            <w:color w:val="0000FF"/>
          </w:rPr>
          <w:t>подпунктами 1.5</w:t>
        </w:r>
      </w:hyperlink>
      <w:r>
        <w:t xml:space="preserve"> - </w:t>
      </w:r>
      <w:hyperlink w:anchor="P11283" w:history="1">
        <w:r>
          <w:rPr>
            <w:color w:val="0000FF"/>
          </w:rPr>
          <w:t>1.8 пункта 1</w:t>
        </w:r>
      </w:hyperlink>
      <w:r>
        <w:t xml:space="preserve"> мероприятий подпрограммы);</w:t>
      </w:r>
    </w:p>
    <w:p w:rsidR="00544175" w:rsidRDefault="00544175">
      <w:pPr>
        <w:pStyle w:val="ConsPlusNormal"/>
        <w:ind w:firstLine="540"/>
        <w:jc w:val="both"/>
      </w:pPr>
      <w:r>
        <w:t xml:space="preserve">стипендиальное обеспечение (академическая и социальная стипендия), установленное законами Красноярского края в отношении обучающихся по очной форме обучения в краевых государственных профессиональных образовательных организациях в области культуры; компенсацию расходов, установленную законом Красноярского края в отношении лиц, работающих в организациях, финансируемых за счет средств краевого бюджета, расположенных в районах Крайнего Севера и приравненным к ним местностях, и неработающим членам их семей на оплату стоимости проезда и перевоза багажа к месту использования отпуска и обратно (мероприятие, предусмотренное </w:t>
      </w:r>
      <w:hyperlink w:anchor="P11297" w:history="1">
        <w:r>
          <w:rPr>
            <w:color w:val="0000FF"/>
          </w:rPr>
          <w:t>подпунктом 1.9 пункта 1</w:t>
        </w:r>
      </w:hyperlink>
      <w:r>
        <w:t xml:space="preserve"> мероприятий подпрограммы);</w:t>
      </w:r>
    </w:p>
    <w:p w:rsidR="00544175" w:rsidRDefault="00544175">
      <w:pPr>
        <w:pStyle w:val="ConsPlusNormal"/>
        <w:ind w:firstLine="540"/>
        <w:jc w:val="both"/>
      </w:pPr>
      <w:r>
        <w:t xml:space="preserve">стимулирование деятельности муниципальных учреждений культуры, творческих работников, работников организаций культуры и образовательных организаций в области культуры, талантливой молодежи в сфере культуры и искусства (мероприятия, предусмотренные </w:t>
      </w:r>
      <w:hyperlink w:anchor="P11356" w:history="1">
        <w:r>
          <w:rPr>
            <w:color w:val="0000FF"/>
          </w:rPr>
          <w:t>подпунктами 2.1</w:t>
        </w:r>
      </w:hyperlink>
      <w:r>
        <w:t xml:space="preserve"> - </w:t>
      </w:r>
      <w:hyperlink w:anchor="P11409" w:history="1">
        <w:r>
          <w:rPr>
            <w:color w:val="0000FF"/>
          </w:rPr>
          <w:t>2.4 пункта 2</w:t>
        </w:r>
      </w:hyperlink>
      <w:r>
        <w:t xml:space="preserve"> мероприятий подпрограммы).</w:t>
      </w:r>
    </w:p>
    <w:p w:rsidR="00544175" w:rsidRDefault="00544175">
      <w:pPr>
        <w:pStyle w:val="ConsPlusNormal"/>
        <w:ind w:firstLine="540"/>
        <w:jc w:val="both"/>
      </w:pPr>
      <w:r>
        <w:t xml:space="preserve">Приоритетом в области развития технологических ресурсов в 2014 - 2018 годах является расширение доступа граждан к электронным ресурсам библиотек и музеев в удаленном режиме. Для этого необходимо оснащение муниципальных музеев и библиотек специальным программным обеспечением, подключение к сети Интернет (мероприятия, предусмотренные </w:t>
      </w:r>
      <w:hyperlink w:anchor="P11440" w:history="1">
        <w:r>
          <w:rPr>
            <w:color w:val="0000FF"/>
          </w:rPr>
          <w:t>подпунктами 3.1</w:t>
        </w:r>
      </w:hyperlink>
      <w:r>
        <w:t xml:space="preserve">, </w:t>
      </w:r>
      <w:hyperlink w:anchor="P11455" w:history="1">
        <w:r>
          <w:rPr>
            <w:color w:val="0000FF"/>
          </w:rPr>
          <w:t>3.2 пункта 3</w:t>
        </w:r>
      </w:hyperlink>
      <w:r>
        <w:t xml:space="preserve"> мероприятий подпрограммы).</w:t>
      </w:r>
    </w:p>
    <w:p w:rsidR="00544175" w:rsidRDefault="00544175">
      <w:pPr>
        <w:pStyle w:val="ConsPlusNormal"/>
        <w:ind w:firstLine="540"/>
        <w:jc w:val="both"/>
      </w:pPr>
      <w:r>
        <w:t xml:space="preserve">Одновременно в целях расширения доступа граждан к информационным ресурсам подпрограммой предусмотрено предоставление субсидий бюджетам муниципальных образований на комплектование книжных фондов библиотек муниципальных образований Красноярского края (мероприятие, предусмотренное </w:t>
      </w:r>
      <w:hyperlink w:anchor="P11568" w:history="1">
        <w:r>
          <w:rPr>
            <w:color w:val="0000FF"/>
          </w:rPr>
          <w:t>подпунктами 4.4</w:t>
        </w:r>
      </w:hyperlink>
      <w:r>
        <w:t xml:space="preserve">, </w:t>
      </w:r>
      <w:hyperlink w:anchor="P11705" w:history="1">
        <w:r>
          <w:rPr>
            <w:color w:val="0000FF"/>
          </w:rPr>
          <w:t>4.9 пункта 4</w:t>
        </w:r>
      </w:hyperlink>
      <w:r>
        <w:t xml:space="preserve"> мероприятий подпрограммы).</w:t>
      </w:r>
    </w:p>
    <w:p w:rsidR="00544175" w:rsidRDefault="00544175">
      <w:pPr>
        <w:pStyle w:val="ConsPlusNormal"/>
        <w:ind w:firstLine="540"/>
        <w:jc w:val="both"/>
      </w:pPr>
      <w:r>
        <w:t xml:space="preserve">Приоритетами в области развития материально-технических ресурсов в 2014 - 2018 годах являются мероприятия, предусмотренные </w:t>
      </w:r>
      <w:hyperlink w:anchor="P11486" w:history="1">
        <w:r>
          <w:rPr>
            <w:color w:val="0000FF"/>
          </w:rPr>
          <w:t>подпунктами 4.1</w:t>
        </w:r>
      </w:hyperlink>
      <w:r>
        <w:t xml:space="preserve">, </w:t>
      </w:r>
      <w:hyperlink w:anchor="P11538" w:history="1">
        <w:r>
          <w:rPr>
            <w:color w:val="0000FF"/>
          </w:rPr>
          <w:t>4.2</w:t>
        </w:r>
      </w:hyperlink>
      <w:r>
        <w:t xml:space="preserve">, </w:t>
      </w:r>
      <w:hyperlink w:anchor="P11588" w:history="1">
        <w:r>
          <w:rPr>
            <w:color w:val="0000FF"/>
          </w:rPr>
          <w:t>4.5</w:t>
        </w:r>
      </w:hyperlink>
      <w:r>
        <w:t xml:space="preserve">, </w:t>
      </w:r>
      <w:hyperlink w:anchor="P11648" w:history="1">
        <w:r>
          <w:rPr>
            <w:color w:val="0000FF"/>
          </w:rPr>
          <w:t>4.7</w:t>
        </w:r>
      </w:hyperlink>
      <w:r>
        <w:t xml:space="preserve">, </w:t>
      </w:r>
      <w:hyperlink w:anchor="P11690" w:history="1">
        <w:r>
          <w:rPr>
            <w:color w:val="0000FF"/>
          </w:rPr>
          <w:t>4.8</w:t>
        </w:r>
      </w:hyperlink>
      <w:r>
        <w:t xml:space="preserve">, </w:t>
      </w:r>
      <w:hyperlink w:anchor="P11735" w:history="1">
        <w:r>
          <w:rPr>
            <w:color w:val="0000FF"/>
          </w:rPr>
          <w:t>4.11 пункта 4</w:t>
        </w:r>
      </w:hyperlink>
      <w:r>
        <w:t xml:space="preserve">, </w:t>
      </w:r>
      <w:hyperlink w:anchor="P11848" w:history="1">
        <w:r>
          <w:rPr>
            <w:color w:val="0000FF"/>
          </w:rPr>
          <w:t>подпунктами 5.1</w:t>
        </w:r>
      </w:hyperlink>
      <w:r>
        <w:t xml:space="preserve">, </w:t>
      </w:r>
      <w:hyperlink w:anchor="P11920" w:history="1">
        <w:r>
          <w:rPr>
            <w:color w:val="0000FF"/>
          </w:rPr>
          <w:t>5.3 пункта 5</w:t>
        </w:r>
      </w:hyperlink>
      <w:r>
        <w:t xml:space="preserve"> мероприятий подпрограммы, направленные на:</w:t>
      </w:r>
    </w:p>
    <w:p w:rsidR="00544175" w:rsidRDefault="00544175">
      <w:pPr>
        <w:pStyle w:val="ConsPlusNormal"/>
        <w:ind w:firstLine="540"/>
        <w:jc w:val="both"/>
      </w:pPr>
      <w:r>
        <w:t>обеспечение безопасности посетителей и работников краевых государственных и муниципальных учреждений культуры и образовательных организаций в области культуры путем реконструкции и капитального ремонта зданий и помещений учреждений, в том числе в сельской местности, оснащения их системами безопасности, проведения других мероприятий, повышающих уровень безопасности в учреждениях;</w:t>
      </w:r>
    </w:p>
    <w:p w:rsidR="00544175" w:rsidRDefault="00544175">
      <w:pPr>
        <w:pStyle w:val="ConsPlusNormal"/>
        <w:ind w:firstLine="540"/>
        <w:jc w:val="both"/>
      </w:pPr>
      <w:r>
        <w:t>стимулирование развития внестационарных форм оказания услуг краевыми государственными учреждениями культуры путем оснащения их автотранспортом.</w:t>
      </w:r>
    </w:p>
    <w:p w:rsidR="00544175" w:rsidRDefault="00544175">
      <w:pPr>
        <w:pStyle w:val="ConsPlusNormal"/>
        <w:ind w:firstLine="540"/>
        <w:jc w:val="both"/>
      </w:pPr>
      <w:r>
        <w:t xml:space="preserve">Для строительства Центра культурного развития в г. Шарыпово в подпрограмму включено мероприятие, предусмотренное </w:t>
      </w:r>
      <w:hyperlink w:anchor="P11648" w:history="1">
        <w:r>
          <w:rPr>
            <w:color w:val="0000FF"/>
          </w:rPr>
          <w:t>подпунктом 4.7 пункта 4</w:t>
        </w:r>
      </w:hyperlink>
      <w:r>
        <w:t xml:space="preserve"> мероприятий подпрограммы. Для завершения строительства зданий учреждений культурно-досугового (клубного) типа в п. Тутончаны Эвенкийского муниципального района и с. Мигна Ермаковского района, начатого в рамках долгосрочной целевой </w:t>
      </w:r>
      <w:hyperlink r:id="rId298" w:history="1">
        <w:r>
          <w:rPr>
            <w:color w:val="0000FF"/>
          </w:rPr>
          <w:t>программы</w:t>
        </w:r>
      </w:hyperlink>
      <w:r>
        <w:t xml:space="preserve"> "Развитие и модернизация материально-технической базы муниципальных учреждений культуры сельских поселений Красноярского края" на 2012 - 2014 годы, утвержденной Постановлением Правительства Красноярского края от 18.10.2011 N 624-п, в подпрограмму включены мероприятия, предусмотренные </w:t>
      </w:r>
      <w:hyperlink w:anchor="P11891" w:history="1">
        <w:r>
          <w:rPr>
            <w:color w:val="0000FF"/>
          </w:rPr>
          <w:t>подпунктами 5.2</w:t>
        </w:r>
      </w:hyperlink>
      <w:r>
        <w:t xml:space="preserve">, </w:t>
      </w:r>
      <w:hyperlink w:anchor="P11920" w:history="1">
        <w:r>
          <w:rPr>
            <w:color w:val="0000FF"/>
          </w:rPr>
          <w:t>5.3 пункта 5</w:t>
        </w:r>
      </w:hyperlink>
      <w:r>
        <w:t xml:space="preserve"> мероприятий подпрограммы.</w:t>
      </w:r>
    </w:p>
    <w:p w:rsidR="00544175" w:rsidRDefault="00544175">
      <w:pPr>
        <w:pStyle w:val="ConsPlusNormal"/>
        <w:ind w:firstLine="540"/>
        <w:jc w:val="both"/>
      </w:pPr>
      <w:r>
        <w:t xml:space="preserve">В целях стимулирования самозанятости граждан в подпрограмму включено мероприятие, предусмотренное </w:t>
      </w:r>
      <w:hyperlink w:anchor="P11553" w:history="1">
        <w:r>
          <w:rPr>
            <w:color w:val="0000FF"/>
          </w:rPr>
          <w:t>подпунктом 4.3 пункта 4</w:t>
        </w:r>
      </w:hyperlink>
      <w:r>
        <w:t xml:space="preserve"> мероприятий подпрограммы, по оснащению оборудованием муниципальных домов ремесел, обучающих художественным ремеслам.</w:t>
      </w:r>
    </w:p>
    <w:p w:rsidR="00544175" w:rsidRDefault="00544175">
      <w:pPr>
        <w:pStyle w:val="ConsPlusNormal"/>
        <w:ind w:firstLine="540"/>
        <w:jc w:val="both"/>
      </w:pPr>
      <w:r>
        <w:t xml:space="preserve">Создание организационных условий устойчивого развития культуры будет обеспечиваться путем реализации функций и полномочий министерства культуры Красноярского края, отнесенных к его компетенции (мероприятия, предусмотренные </w:t>
      </w:r>
      <w:hyperlink w:anchor="P11966" w:history="1">
        <w:r>
          <w:rPr>
            <w:color w:val="0000FF"/>
          </w:rPr>
          <w:t>подпунктами 6.1</w:t>
        </w:r>
      </w:hyperlink>
      <w:r>
        <w:t xml:space="preserve"> и </w:t>
      </w:r>
      <w:hyperlink w:anchor="P12036" w:history="1">
        <w:r>
          <w:rPr>
            <w:color w:val="0000FF"/>
          </w:rPr>
          <w:t>6.2 пункта 6</w:t>
        </w:r>
      </w:hyperlink>
      <w:r>
        <w:t xml:space="preserve"> мероприятий подпрограммы).</w:t>
      </w:r>
    </w:p>
    <w:p w:rsidR="00544175" w:rsidRDefault="00544175">
      <w:pPr>
        <w:pStyle w:val="ConsPlusNormal"/>
        <w:ind w:firstLine="540"/>
        <w:jc w:val="both"/>
      </w:pPr>
      <w:r>
        <w:t xml:space="preserve">Функции исполнителей подпрограммы в области реализации мероприятий осуществляются в соответствии с </w:t>
      </w:r>
      <w:hyperlink w:anchor="P10314" w:history="1">
        <w:r>
          <w:rPr>
            <w:color w:val="0000FF"/>
          </w:rPr>
          <w:t>подразделами 2.3</w:t>
        </w:r>
      </w:hyperlink>
      <w:r>
        <w:t xml:space="preserve"> "Механизм реализации подпрограммы" и </w:t>
      </w:r>
      <w:hyperlink w:anchor="P10888" w:history="1">
        <w:r>
          <w:rPr>
            <w:color w:val="0000FF"/>
          </w:rPr>
          <w:t>2.4</w:t>
        </w:r>
      </w:hyperlink>
      <w:r>
        <w:t xml:space="preserve"> "Управление подпрограммой и контроль за ходом ее выполнения" раздела 2 подпрограммы.</w:t>
      </w:r>
    </w:p>
    <w:p w:rsidR="00544175" w:rsidRDefault="00544175">
      <w:pPr>
        <w:pStyle w:val="ConsPlusNormal"/>
        <w:ind w:firstLine="540"/>
        <w:jc w:val="both"/>
      </w:pPr>
      <w:r>
        <w:lastRenderedPageBreak/>
        <w:t>Сроки исполнения подпрограммы: 2014 - 2018 годы.</w:t>
      </w:r>
    </w:p>
    <w:p w:rsidR="00544175" w:rsidRDefault="00544175">
      <w:pPr>
        <w:pStyle w:val="ConsPlusNormal"/>
        <w:ind w:firstLine="540"/>
        <w:jc w:val="both"/>
      </w:pPr>
      <w:r>
        <w:t>Подпрограмма не предусматривает отдельные этапы реализации.</w:t>
      </w:r>
    </w:p>
    <w:p w:rsidR="00544175" w:rsidRDefault="00544175">
      <w:pPr>
        <w:pStyle w:val="ConsPlusNormal"/>
        <w:ind w:firstLine="540"/>
        <w:jc w:val="both"/>
      </w:pPr>
      <w:r>
        <w:t>Целевыми индикаторами реализации подпрограммы являются:</w:t>
      </w:r>
    </w:p>
    <w:p w:rsidR="00544175" w:rsidRDefault="00544175">
      <w:pPr>
        <w:pStyle w:val="ConsPlusNormal"/>
        <w:ind w:firstLine="540"/>
        <w:jc w:val="both"/>
      </w:pPr>
      <w:r>
        <w:t>доля детей, привлекаемых к участию в творческих мероприятиях, в общем числе детей;</w:t>
      </w:r>
    </w:p>
    <w:p w:rsidR="00544175" w:rsidRDefault="00544175">
      <w:pPr>
        <w:pStyle w:val="ConsPlusNormal"/>
        <w:ind w:firstLine="540"/>
        <w:jc w:val="both"/>
      </w:pPr>
      <w:r>
        <w:t>количество специалистов, повысивших квалификацию, прошедших переподготовку, обученных на семинарах и других мероприятиях;</w:t>
      </w:r>
    </w:p>
    <w:p w:rsidR="00544175" w:rsidRDefault="00544175">
      <w:pPr>
        <w:pStyle w:val="ConsPlusNormal"/>
        <w:ind w:firstLine="540"/>
        <w:jc w:val="both"/>
      </w:pPr>
      <w:r>
        <w:t>число детей - участников летней оздоровительной кампании;</w:t>
      </w:r>
    </w:p>
    <w:p w:rsidR="00544175" w:rsidRDefault="00544175">
      <w:pPr>
        <w:pStyle w:val="ConsPlusNormal"/>
        <w:ind w:firstLine="540"/>
        <w:jc w:val="both"/>
      </w:pPr>
      <w:r>
        <w:t>доля музеев, имеющих сайт в сети Интернет, в общем количестве музеев;</w:t>
      </w:r>
    </w:p>
    <w:p w:rsidR="00544175" w:rsidRDefault="00544175">
      <w:pPr>
        <w:pStyle w:val="ConsPlusNormal"/>
        <w:ind w:firstLine="540"/>
        <w:jc w:val="both"/>
      </w:pPr>
      <w:r>
        <w:t>доля театров, имеющих сайт в сети Интернет, в общем количестве театров;</w:t>
      </w:r>
    </w:p>
    <w:p w:rsidR="00544175" w:rsidRDefault="00544175">
      <w:pPr>
        <w:pStyle w:val="ConsPlusNormal"/>
        <w:ind w:firstLine="540"/>
        <w:jc w:val="both"/>
      </w:pPr>
      <w:r>
        <w:t>доля библиотек, подключенных к сети Интернет, в общем количестве общедоступных библиотек;</w:t>
      </w:r>
    </w:p>
    <w:p w:rsidR="00544175" w:rsidRDefault="00544175">
      <w:pPr>
        <w:pStyle w:val="ConsPlusNormal"/>
        <w:ind w:firstLine="540"/>
        <w:jc w:val="both"/>
      </w:pPr>
      <w:r>
        <w:t>количество библиографических записей в электронных каталогах краевых государственных библиотек;</w:t>
      </w:r>
    </w:p>
    <w:p w:rsidR="00544175" w:rsidRDefault="00544175">
      <w:pPr>
        <w:pStyle w:val="ConsPlusNormal"/>
        <w:ind w:firstLine="540"/>
        <w:jc w:val="both"/>
      </w:pPr>
      <w: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p w:rsidR="00544175" w:rsidRDefault="00544175">
      <w:pPr>
        <w:pStyle w:val="ConsPlusNormal"/>
        <w:ind w:firstLine="540"/>
        <w:jc w:val="both"/>
      </w:pPr>
      <w:r>
        <w:t>своевременность представления уточненного фрагмента реестра расходных обязательств главного распорядителя;</w:t>
      </w:r>
    </w:p>
    <w:p w:rsidR="00544175" w:rsidRDefault="00544175">
      <w:pPr>
        <w:pStyle w:val="ConsPlusNormal"/>
        <w:ind w:firstLine="540"/>
        <w:jc w:val="both"/>
      </w:pPr>
      <w:r>
        <w:t>уровень исполнения расходов главного распорядителя за счет средств краевого бюджета (без учета межбюджетных трансфертов, имеющих целевое назначение, из федерального бюджета);</w:t>
      </w:r>
    </w:p>
    <w:p w:rsidR="00544175" w:rsidRDefault="00544175">
      <w:pPr>
        <w:pStyle w:val="ConsPlusNormal"/>
        <w:ind w:firstLine="540"/>
        <w:jc w:val="both"/>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w:t>
      </w:r>
    </w:p>
    <w:p w:rsidR="00544175" w:rsidRDefault="00544175">
      <w:pPr>
        <w:pStyle w:val="ConsPlusNormal"/>
        <w:ind w:firstLine="540"/>
        <w:jc w:val="both"/>
      </w:pPr>
      <w:r>
        <w:t>соблюдение сроков представления главным распорядителем годовой бюджетной отчетности.</w:t>
      </w:r>
    </w:p>
    <w:p w:rsidR="00544175" w:rsidRDefault="00544175">
      <w:pPr>
        <w:pStyle w:val="ConsPlusNormal"/>
        <w:ind w:firstLine="540"/>
        <w:jc w:val="both"/>
      </w:pPr>
      <w:r>
        <w:t xml:space="preserve">Целевые индикаторы приведены в </w:t>
      </w:r>
      <w:hyperlink w:anchor="P10946"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bookmarkStart w:id="119" w:name="P10314"/>
      <w:bookmarkEnd w:id="119"/>
      <w:r>
        <w:t>2.3. Механизм реализации подпрограммы</w:t>
      </w:r>
    </w:p>
    <w:p w:rsidR="00544175" w:rsidRDefault="00544175">
      <w:pPr>
        <w:pStyle w:val="ConsPlusNormal"/>
        <w:jc w:val="both"/>
      </w:pPr>
    </w:p>
    <w:p w:rsidR="00544175" w:rsidRDefault="00544175">
      <w:pPr>
        <w:pStyle w:val="ConsPlusNormal"/>
        <w:ind w:firstLine="540"/>
        <w:jc w:val="both"/>
      </w:pPr>
      <w:r>
        <w:t xml:space="preserve">2.3.1. </w:t>
      </w:r>
      <w:hyperlink w:anchor="P11124" w:history="1">
        <w:r>
          <w:rPr>
            <w:color w:val="0000FF"/>
          </w:rPr>
          <w:t>Перечень</w:t>
        </w:r>
      </w:hyperlink>
      <w:r>
        <w:t xml:space="preserve"> мероприятий подпрограммы приведен в приложении N 2 к подпрограмме.</w:t>
      </w:r>
    </w:p>
    <w:p w:rsidR="00544175" w:rsidRDefault="00544175">
      <w:pPr>
        <w:pStyle w:val="ConsPlusNormal"/>
        <w:ind w:firstLine="540"/>
        <w:jc w:val="both"/>
      </w:pPr>
      <w:r>
        <w:t>Источником финансирования подпрограммы является краевой бюджет.</w:t>
      </w:r>
    </w:p>
    <w:p w:rsidR="00544175" w:rsidRDefault="00544175">
      <w:pPr>
        <w:pStyle w:val="ConsPlusNormal"/>
        <w:ind w:firstLine="540"/>
        <w:jc w:val="both"/>
      </w:pPr>
      <w:r>
        <w:t>2.3.2. Главными распорядителями бюджетных средств являются:</w:t>
      </w:r>
    </w:p>
    <w:p w:rsidR="00544175" w:rsidRDefault="00544175">
      <w:pPr>
        <w:pStyle w:val="ConsPlusNormal"/>
        <w:ind w:firstLine="540"/>
        <w:jc w:val="both"/>
      </w:pPr>
      <w:r>
        <w:t xml:space="preserve">по </w:t>
      </w:r>
      <w:hyperlink w:anchor="P11167" w:history="1">
        <w:r>
          <w:rPr>
            <w:color w:val="0000FF"/>
          </w:rPr>
          <w:t>подпунктам 1.1</w:t>
        </w:r>
      </w:hyperlink>
      <w:r>
        <w:t xml:space="preserve"> - </w:t>
      </w:r>
      <w:hyperlink w:anchor="P11325" w:history="1">
        <w:r>
          <w:rPr>
            <w:color w:val="0000FF"/>
          </w:rPr>
          <w:t>1.10 пункта 1</w:t>
        </w:r>
      </w:hyperlink>
      <w:r>
        <w:t xml:space="preserve">, </w:t>
      </w:r>
      <w:hyperlink w:anchor="P11356" w:history="1">
        <w:r>
          <w:rPr>
            <w:color w:val="0000FF"/>
          </w:rPr>
          <w:t>подпунктам 2.1</w:t>
        </w:r>
      </w:hyperlink>
      <w:r>
        <w:t xml:space="preserve"> - </w:t>
      </w:r>
      <w:hyperlink w:anchor="P11409" w:history="1">
        <w:r>
          <w:rPr>
            <w:color w:val="0000FF"/>
          </w:rPr>
          <w:t>2.4 пункта 2</w:t>
        </w:r>
      </w:hyperlink>
      <w:r>
        <w:t xml:space="preserve">, </w:t>
      </w:r>
      <w:hyperlink w:anchor="P11440" w:history="1">
        <w:r>
          <w:rPr>
            <w:color w:val="0000FF"/>
          </w:rPr>
          <w:t>подпунктам 3.1</w:t>
        </w:r>
      </w:hyperlink>
      <w:r>
        <w:t xml:space="preserve">, </w:t>
      </w:r>
      <w:hyperlink w:anchor="P11455" w:history="1">
        <w:r>
          <w:rPr>
            <w:color w:val="0000FF"/>
          </w:rPr>
          <w:t>3.2 пункта 3</w:t>
        </w:r>
      </w:hyperlink>
      <w:r>
        <w:t xml:space="preserve">, </w:t>
      </w:r>
      <w:hyperlink w:anchor="P11486" w:history="1">
        <w:r>
          <w:rPr>
            <w:color w:val="0000FF"/>
          </w:rPr>
          <w:t>подпунктам 4.1</w:t>
        </w:r>
      </w:hyperlink>
      <w:r>
        <w:t xml:space="preserve"> - </w:t>
      </w:r>
      <w:hyperlink w:anchor="P11568" w:history="1">
        <w:r>
          <w:rPr>
            <w:color w:val="0000FF"/>
          </w:rPr>
          <w:t>4.4</w:t>
        </w:r>
      </w:hyperlink>
      <w:r>
        <w:t xml:space="preserve">, </w:t>
      </w:r>
      <w:hyperlink w:anchor="P11603" w:history="1">
        <w:r>
          <w:rPr>
            <w:color w:val="0000FF"/>
          </w:rPr>
          <w:t>4.6</w:t>
        </w:r>
      </w:hyperlink>
      <w:r>
        <w:t xml:space="preserve">, </w:t>
      </w:r>
      <w:hyperlink w:anchor="P11690" w:history="1">
        <w:r>
          <w:rPr>
            <w:color w:val="0000FF"/>
          </w:rPr>
          <w:t>4.8</w:t>
        </w:r>
      </w:hyperlink>
      <w:r>
        <w:t xml:space="preserve"> - </w:t>
      </w:r>
      <w:hyperlink w:anchor="P11818" w:history="1">
        <w:r>
          <w:rPr>
            <w:color w:val="0000FF"/>
          </w:rPr>
          <w:t>4.12 пункта 4</w:t>
        </w:r>
      </w:hyperlink>
      <w:r>
        <w:t xml:space="preserve">, </w:t>
      </w:r>
      <w:hyperlink w:anchor="P11848" w:history="1">
        <w:r>
          <w:rPr>
            <w:color w:val="0000FF"/>
          </w:rPr>
          <w:t>подпунктам 5.1</w:t>
        </w:r>
      </w:hyperlink>
      <w:r>
        <w:t xml:space="preserve">, </w:t>
      </w:r>
      <w:hyperlink w:anchor="P11920" w:history="1">
        <w:r>
          <w:rPr>
            <w:color w:val="0000FF"/>
          </w:rPr>
          <w:t>5.3</w:t>
        </w:r>
      </w:hyperlink>
      <w:r>
        <w:t xml:space="preserve">, </w:t>
      </w:r>
      <w:hyperlink w:anchor="P11935" w:history="1">
        <w:r>
          <w:rPr>
            <w:color w:val="0000FF"/>
          </w:rPr>
          <w:t>5.4 пункта 5</w:t>
        </w:r>
      </w:hyperlink>
      <w:r>
        <w:t xml:space="preserve">, </w:t>
      </w:r>
      <w:hyperlink w:anchor="P11966" w:history="1">
        <w:r>
          <w:rPr>
            <w:color w:val="0000FF"/>
          </w:rPr>
          <w:t>подпунктам 6.1</w:t>
        </w:r>
      </w:hyperlink>
      <w:r>
        <w:t xml:space="preserve">, </w:t>
      </w:r>
      <w:hyperlink w:anchor="P12036" w:history="1">
        <w:r>
          <w:rPr>
            <w:color w:val="0000FF"/>
          </w:rPr>
          <w:t>6.2</w:t>
        </w:r>
      </w:hyperlink>
      <w:r>
        <w:t xml:space="preserve">, </w:t>
      </w:r>
      <w:hyperlink w:anchor="P12050" w:history="1">
        <w:r>
          <w:rPr>
            <w:color w:val="0000FF"/>
          </w:rPr>
          <w:t>6.3</w:t>
        </w:r>
      </w:hyperlink>
      <w:r>
        <w:t xml:space="preserve">, </w:t>
      </w:r>
      <w:hyperlink w:anchor="P12123" w:history="1">
        <w:r>
          <w:rPr>
            <w:color w:val="0000FF"/>
          </w:rPr>
          <w:t>6.7 пункта 6</w:t>
        </w:r>
      </w:hyperlink>
      <w:r>
        <w:t xml:space="preserve"> мероприятий подпрограммы - министерство культуры Красноярского края;</w:t>
      </w:r>
    </w:p>
    <w:p w:rsidR="00544175" w:rsidRDefault="00544175">
      <w:pPr>
        <w:pStyle w:val="ConsPlusNormal"/>
        <w:ind w:firstLine="540"/>
        <w:jc w:val="both"/>
      </w:pPr>
      <w:r>
        <w:t xml:space="preserve">по </w:t>
      </w:r>
      <w:hyperlink w:anchor="P11588" w:history="1">
        <w:r>
          <w:rPr>
            <w:color w:val="0000FF"/>
          </w:rPr>
          <w:t>подпунктам 4.5</w:t>
        </w:r>
      </w:hyperlink>
      <w:r>
        <w:t xml:space="preserve">, </w:t>
      </w:r>
      <w:hyperlink w:anchor="P11648" w:history="1">
        <w:r>
          <w:rPr>
            <w:color w:val="0000FF"/>
          </w:rPr>
          <w:t>4.7 пункта 4</w:t>
        </w:r>
      </w:hyperlink>
      <w:r>
        <w:t xml:space="preserve">, </w:t>
      </w:r>
      <w:hyperlink w:anchor="P11891" w:history="1">
        <w:r>
          <w:rPr>
            <w:color w:val="0000FF"/>
          </w:rPr>
          <w:t>подпункту 5.2 пункта 5</w:t>
        </w:r>
      </w:hyperlink>
      <w:r>
        <w:t xml:space="preserve"> мероприятий подпрограммы - министерство строительства и жилищно-коммунального хозяйства Красноярского края;</w:t>
      </w:r>
    </w:p>
    <w:p w:rsidR="00544175" w:rsidRDefault="00544175">
      <w:pPr>
        <w:pStyle w:val="ConsPlusNormal"/>
        <w:ind w:firstLine="540"/>
        <w:jc w:val="both"/>
      </w:pPr>
      <w:r>
        <w:t xml:space="preserve">по </w:t>
      </w:r>
      <w:hyperlink w:anchor="P12065" w:history="1">
        <w:r>
          <w:rPr>
            <w:color w:val="0000FF"/>
          </w:rPr>
          <w:t>подпунктам 6.4</w:t>
        </w:r>
      </w:hyperlink>
      <w:r>
        <w:t xml:space="preserve">, </w:t>
      </w:r>
      <w:hyperlink w:anchor="P12094" w:history="1">
        <w:r>
          <w:rPr>
            <w:color w:val="0000FF"/>
          </w:rPr>
          <w:t>6.5</w:t>
        </w:r>
      </w:hyperlink>
      <w:r>
        <w:t xml:space="preserve">, </w:t>
      </w:r>
      <w:hyperlink w:anchor="P12109" w:history="1">
        <w:r>
          <w:rPr>
            <w:color w:val="0000FF"/>
          </w:rPr>
          <w:t>6.6 пункта 6</w:t>
        </w:r>
      </w:hyperlink>
      <w:r>
        <w:t xml:space="preserve"> мероприятий подпрограммы - служба по государственной охране объектов культурного наследия Красноярского края.";</w:t>
      </w:r>
    </w:p>
    <w:p w:rsidR="00544175" w:rsidRDefault="00544175">
      <w:pPr>
        <w:pStyle w:val="ConsPlusNormal"/>
        <w:ind w:firstLine="540"/>
        <w:jc w:val="both"/>
      </w:pPr>
      <w:r>
        <w:t xml:space="preserve">2.3.3. Реализация мероприятий подпрограммы, предусмотренных </w:t>
      </w:r>
      <w:hyperlink w:anchor="P11167" w:history="1">
        <w:r>
          <w:rPr>
            <w:color w:val="0000FF"/>
          </w:rPr>
          <w:t>подпунктом 1.1 пункта 1</w:t>
        </w:r>
      </w:hyperlink>
      <w:r>
        <w:t xml:space="preserve"> мероприятий подпрограммы, осуществляется путем предоставления субсидий по соглашениям, заключенным между министерством культуры Красноярского края и краевыми государственными бюджетными или автономными образовательными организациями в области культуры, о порядке и условиях предоставления субсидии на цели, связанные с финансовым обеспечением выполнения государственного задания на оказание государственных услуг (выполнение работ), а именно:</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"Красноярский колледж искусств имени П.И. Иванова-Радкевича";</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"Минусинский колледж культуры и искусства";</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"Красноярский хореографический колледж";</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"Красноярское художественное училище (техникум) им. В.И. Сурикова";</w:t>
      </w:r>
    </w:p>
    <w:p w:rsidR="00544175" w:rsidRDefault="00544175">
      <w:pPr>
        <w:pStyle w:val="ConsPlusNormal"/>
        <w:ind w:firstLine="540"/>
        <w:jc w:val="both"/>
      </w:pPr>
      <w:r>
        <w:lastRenderedPageBreak/>
        <w:t>краевому государственному бюджетному профессиональному образовательному учреждению "Норильский колледж искусств";</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"Канский библиотечный колледж";</w:t>
      </w:r>
    </w:p>
    <w:p w:rsidR="00544175" w:rsidRDefault="00544175">
      <w:pPr>
        <w:pStyle w:val="ConsPlusNormal"/>
        <w:ind w:firstLine="540"/>
        <w:jc w:val="both"/>
      </w:pPr>
      <w:r>
        <w:t>краевому государственному автономному учреждению дополнительного профессионального образования "Красноярский краевой научно-учебный центр кадров культуры".</w:t>
      </w:r>
    </w:p>
    <w:p w:rsidR="00544175" w:rsidRDefault="00544175">
      <w:pPr>
        <w:pStyle w:val="ConsPlusNormal"/>
        <w:ind w:firstLine="540"/>
        <w:jc w:val="both"/>
      </w:pPr>
      <w:r>
        <w:t xml:space="preserve">Расходы на обеспечение деятельности подведомственных учреждений предусмотрены на основании </w:t>
      </w:r>
      <w:hyperlink r:id="rId299" w:history="1">
        <w:r>
          <w:rPr>
            <w:color w:val="0000FF"/>
          </w:rPr>
          <w:t>Постановления</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 с 2016 года - на основании </w:t>
      </w:r>
      <w:hyperlink r:id="rId300" w:history="1">
        <w:r>
          <w:rPr>
            <w:color w:val="0000FF"/>
          </w:rPr>
          <w:t>Постановления</w:t>
        </w:r>
      </w:hyperlink>
      <w:r>
        <w:t xml:space="preserve"> 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jc w:val="both"/>
      </w:pPr>
      <w:r>
        <w:t xml:space="preserve">(в ред. </w:t>
      </w:r>
      <w:hyperlink r:id="rId301"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Реализация мероприятий подпрограммы, предусмотренных </w:t>
      </w:r>
      <w:hyperlink w:anchor="P11241" w:history="1">
        <w:r>
          <w:rPr>
            <w:color w:val="0000FF"/>
          </w:rPr>
          <w:t>подпунктами 1.5</w:t>
        </w:r>
      </w:hyperlink>
      <w:r>
        <w:t xml:space="preserve"> - </w:t>
      </w:r>
      <w:hyperlink w:anchor="P11283" w:history="1">
        <w:r>
          <w:rPr>
            <w:color w:val="0000FF"/>
          </w:rPr>
          <w:t>1.8 пункта 1</w:t>
        </w:r>
      </w:hyperlink>
      <w:r>
        <w:t xml:space="preserve"> мероприятий подпрограммы, осуществлялась министерством культуры Красноярского края в соответствии с Законами Красноярского края от 02.11.2000 </w:t>
      </w:r>
      <w:hyperlink r:id="rId302" w:history="1">
        <w:r>
          <w:rPr>
            <w:color w:val="0000FF"/>
          </w:rPr>
          <w:t>N 12-961</w:t>
        </w:r>
      </w:hyperlink>
      <w:r>
        <w:t xml:space="preserve"> "О защите прав ребенка", от 26.06.2014 </w:t>
      </w:r>
      <w:hyperlink r:id="rId303" w:history="1">
        <w:r>
          <w:rPr>
            <w:color w:val="0000FF"/>
          </w:rPr>
          <w:t>N 6-2519</w:t>
        </w:r>
      </w:hyperlink>
      <w:r>
        <w:t xml:space="preserve"> "Об образовании в Красноярском крае" в </w:t>
      </w:r>
      <w:hyperlink r:id="rId304" w:history="1">
        <w:r>
          <w:rPr>
            <w:color w:val="0000FF"/>
          </w:rPr>
          <w:t>Порядке</w:t>
        </w:r>
      </w:hyperlink>
      <w:r>
        <w:t>, установленном Постановлением Правительства Красноярского края от 25.11.2010 N 594-п "Об утверждении Порядка передачи полномочий органов исполнительной власти Красноярского края по исполнению публичных обязательств перед физическим лицом, подлежащих исполнению краевым государственным бюджетным и автономным учреждением в денежной форме, Порядка осуществления краевым государственным бюджетным и автономным учреждением указанных полномочий, а также Порядка финансового обеспечения их осуществления".</w:t>
      </w:r>
    </w:p>
    <w:p w:rsidR="00544175" w:rsidRDefault="00544175">
      <w:pPr>
        <w:pStyle w:val="ConsPlusNormal"/>
        <w:ind w:firstLine="540"/>
        <w:jc w:val="both"/>
      </w:pPr>
      <w:r>
        <w:t xml:space="preserve">Реализация мероприятия подпрограммы, предусмотренного </w:t>
      </w:r>
      <w:hyperlink w:anchor="P11297" w:history="1">
        <w:r>
          <w:rPr>
            <w:color w:val="0000FF"/>
          </w:rPr>
          <w:t>подпунктом 1.9 пункта 1</w:t>
        </w:r>
      </w:hyperlink>
      <w:r>
        <w:t xml:space="preserve"> мероприятий подпрограммы, осуществляется в соответствии с </w:t>
      </w:r>
      <w:hyperlink r:id="rId305" w:history="1">
        <w:r>
          <w:rPr>
            <w:color w:val="0000FF"/>
          </w:rPr>
          <w:t>Законом</w:t>
        </w:r>
      </w:hyperlink>
      <w:r>
        <w:t xml:space="preserve">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w:t>
      </w:r>
      <w:hyperlink r:id="rId306" w:history="1">
        <w:r>
          <w:rPr>
            <w:color w:val="0000FF"/>
          </w:rPr>
          <w:t>Законом</w:t>
        </w:r>
      </w:hyperlink>
      <w:r>
        <w:t xml:space="preserve"> Красноярского края от 26.06.2014 N 6-2519 "Об образовании в Красноярском крае" путем предоставления субсидий по соглашениям, заключенным между министерством культуры Красноярского края и краевыми государственными бюджетными или автономными учреждениями культуры и образовательными организациями в области культуры, о порядке и условиях предоставления субсидии на цели, не связанные с финансовым обеспечением выполнения государственного задания на оказание государственных услуг (выполнение работ), а именно:</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"Красноярский колледж искусств имени П.И. Иванова-Радкевича";</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"Минусинский колледж культуры и искусства";</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"Красноярский хореографический колледж";</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"Красноярское художественное училище (техникум) им. В.И. Сурикова";</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"Норильский колледж искусств";</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"Канский библиотечный колледж";</w:t>
      </w:r>
    </w:p>
    <w:p w:rsidR="00544175" w:rsidRDefault="00544175">
      <w:pPr>
        <w:pStyle w:val="ConsPlusNormal"/>
        <w:ind w:firstLine="540"/>
        <w:jc w:val="both"/>
      </w:pPr>
      <w:r>
        <w:t>краевому государственному бюджетному учреждению культуры "Норильский Заполярный театр драмы им. Вл.Маяковского";</w:t>
      </w:r>
    </w:p>
    <w:p w:rsidR="00544175" w:rsidRDefault="00544175">
      <w:pPr>
        <w:pStyle w:val="ConsPlusNormal"/>
        <w:ind w:firstLine="540"/>
        <w:jc w:val="both"/>
      </w:pPr>
      <w:r>
        <w:t>краевому государственному бюджетному учреждению культуры "Таймырский Дом народного творчества";</w:t>
      </w:r>
    </w:p>
    <w:p w:rsidR="00544175" w:rsidRDefault="00544175">
      <w:pPr>
        <w:pStyle w:val="ConsPlusNormal"/>
        <w:ind w:firstLine="540"/>
        <w:jc w:val="both"/>
      </w:pPr>
      <w:r>
        <w:t xml:space="preserve">краевому государственному бюджетному учреждению культуры "Таймырский </w:t>
      </w:r>
      <w:r>
        <w:lastRenderedPageBreak/>
        <w:t>краеведческий музей".</w:t>
      </w:r>
    </w:p>
    <w:p w:rsidR="00544175" w:rsidRDefault="00544175">
      <w:pPr>
        <w:pStyle w:val="ConsPlusNormal"/>
        <w:ind w:firstLine="540"/>
        <w:jc w:val="both"/>
      </w:pPr>
      <w:r>
        <w:t xml:space="preserve">Расходы на обеспечение деятельности подведомственных учреждений предусмотрены на основании </w:t>
      </w:r>
      <w:hyperlink r:id="rId307"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2.3.4. По </w:t>
      </w:r>
      <w:hyperlink w:anchor="P11199" w:history="1">
        <w:r>
          <w:rPr>
            <w:color w:val="0000FF"/>
          </w:rPr>
          <w:t>подпункту 1.2 пункта 1</w:t>
        </w:r>
      </w:hyperlink>
      <w:r>
        <w:t xml:space="preserve"> мероприятий подпрограммы выделение средств краевого бюджета было предусмотрено на реализацию мероприятий по обеспечению прав на отдых и оздоровление одаренных детей в области культуры.</w:t>
      </w:r>
    </w:p>
    <w:p w:rsidR="00544175" w:rsidRDefault="00544175">
      <w:pPr>
        <w:pStyle w:val="ConsPlusNormal"/>
        <w:ind w:firstLine="540"/>
        <w:jc w:val="both"/>
      </w:pPr>
      <w:r>
        <w:t xml:space="preserve">Расходы на мероприятия оздоровительной кампании для одаренных детей в области культуры и искусства были предусмотрены на основании </w:t>
      </w:r>
      <w:hyperlink r:id="rId308" w:history="1">
        <w:r>
          <w:rPr>
            <w:color w:val="0000FF"/>
          </w:rPr>
          <w:t>статьи 13</w:t>
        </w:r>
      </w:hyperlink>
      <w:r>
        <w:t xml:space="preserve"> Закона Красноярского края от 02.11.2000 N 12-961 "О защите прав ребенка", </w:t>
      </w:r>
      <w:hyperlink r:id="rId309" w:history="1">
        <w:r>
          <w:rPr>
            <w:color w:val="0000FF"/>
          </w:rPr>
          <w:t>пункта 3.6</w:t>
        </w:r>
      </w:hyperlink>
      <w:r>
        <w:t xml:space="preserve"> Положения о министерстве культуры Красноярского края, утвержденного Постановлением Правительства Красноярского края от 07.08.2008 N 32-п.</w:t>
      </w:r>
    </w:p>
    <w:p w:rsidR="00544175" w:rsidRDefault="00544175">
      <w:pPr>
        <w:pStyle w:val="ConsPlusNormal"/>
        <w:ind w:firstLine="540"/>
        <w:jc w:val="both"/>
      </w:pPr>
      <w:r>
        <w:t xml:space="preserve">Реализация мероприятия подпрограммы осуществлялась посредством заключения государственных контрактов на закупку товаров, работ, услуг для обеспечения государственных нужд Красноярского края в соответствии с Федеральным </w:t>
      </w:r>
      <w:hyperlink r:id="rId31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2.3.5. По </w:t>
      </w:r>
      <w:hyperlink w:anchor="P11356" w:history="1">
        <w:r>
          <w:rPr>
            <w:color w:val="0000FF"/>
          </w:rPr>
          <w:t>подпунктам 2.1</w:t>
        </w:r>
      </w:hyperlink>
      <w:r>
        <w:t xml:space="preserve"> - </w:t>
      </w:r>
      <w:hyperlink w:anchor="P11409" w:history="1">
        <w:r>
          <w:rPr>
            <w:color w:val="0000FF"/>
          </w:rPr>
          <w:t>2.4 пункта 2</w:t>
        </w:r>
      </w:hyperlink>
      <w:r>
        <w:t xml:space="preserve"> мероприятий подпрограммы выделение средств краевого бюджета предусматривается на реализацию мероприятий по государственной поддержке муниципальных учреждений культуры, предоставление государственных премий в области литературы и искусства, денежных поощрений творческим работникам, работникам организаций культуры, в том числе находящихся на территории сельских поселений Красноярского края, работникам образовательных организаций в области культуры, талантливой молодежи в сфере культуры и искусства.</w:t>
      </w:r>
    </w:p>
    <w:p w:rsidR="00544175" w:rsidRDefault="00544175">
      <w:pPr>
        <w:pStyle w:val="ConsPlusNormal"/>
        <w:ind w:firstLine="540"/>
        <w:jc w:val="both"/>
      </w:pPr>
      <w:r>
        <w:t xml:space="preserve">По </w:t>
      </w:r>
      <w:hyperlink w:anchor="P11356" w:history="1">
        <w:r>
          <w:rPr>
            <w:color w:val="0000FF"/>
          </w:rPr>
          <w:t>подпункту 2.1 пункта 2</w:t>
        </w:r>
      </w:hyperlink>
      <w:r>
        <w:t xml:space="preserve"> мероприятий подпрограммы предоставление денежных поощрений предусмотрено на основании </w:t>
      </w:r>
      <w:hyperlink r:id="rId311" w:history="1">
        <w:r>
          <w:rPr>
            <w:color w:val="0000FF"/>
          </w:rPr>
          <w:t>статьи 19</w:t>
        </w:r>
      </w:hyperlink>
      <w:r>
        <w:t xml:space="preserve"> Закона Красноярского края от 28.06.2007 N 2-190 "О культуре" и осуществляется в соответствии с Порядком проведения конкурсов лучших творческих работников, работников организаций культуры и образовательных организаций в области культуры, талантливой молодежи в сфере культуры и искусства на получение денежного поощрения и видами, количеством и размерами денежного поощрения, утвержденным </w:t>
      </w:r>
      <w:hyperlink r:id="rId312" w:history="1">
        <w:r>
          <w:rPr>
            <w:color w:val="0000FF"/>
          </w:rPr>
          <w:t>Постановлением</w:t>
        </w:r>
      </w:hyperlink>
      <w:r>
        <w:t xml:space="preserve"> Правительства Красноярского края от 30.07.2014 N 334-п.</w:t>
      </w:r>
    </w:p>
    <w:p w:rsidR="00544175" w:rsidRDefault="00544175">
      <w:pPr>
        <w:pStyle w:val="ConsPlusNormal"/>
        <w:ind w:firstLine="540"/>
        <w:jc w:val="both"/>
      </w:pPr>
      <w:r>
        <w:t xml:space="preserve">По </w:t>
      </w:r>
      <w:hyperlink w:anchor="P11376" w:history="1">
        <w:r>
          <w:rPr>
            <w:color w:val="0000FF"/>
          </w:rPr>
          <w:t>подпунктам 2.2</w:t>
        </w:r>
      </w:hyperlink>
      <w:r>
        <w:t xml:space="preserve">, </w:t>
      </w:r>
      <w:hyperlink w:anchor="P11391" w:history="1">
        <w:r>
          <w:rPr>
            <w:color w:val="0000FF"/>
          </w:rPr>
          <w:t>2.3 пункта 2</w:t>
        </w:r>
      </w:hyperlink>
      <w:r>
        <w:t xml:space="preserve"> мероприятий подпрограммы предоставление денежных поощрений предусмотрено на основании </w:t>
      </w:r>
      <w:hyperlink r:id="rId313" w:history="1">
        <w:r>
          <w:rPr>
            <w:color w:val="0000FF"/>
          </w:rPr>
          <w:t>пункта 3 статьи 10</w:t>
        </w:r>
      </w:hyperlink>
      <w:r>
        <w:t xml:space="preserve"> Закона Красноярского края от 28.06.2007 N 2-190 "О культуре" и осуществляется в соответствии с </w:t>
      </w:r>
      <w:hyperlink r:id="rId314" w:history="1">
        <w:r>
          <w:rPr>
            <w:color w:val="0000FF"/>
          </w:rPr>
          <w:t>Положением</w:t>
        </w:r>
      </w:hyperlink>
      <w:r>
        <w:t xml:space="preserve"> о конкурсе на получение денежного поощрения лучшими муниципальными учреждениями культуры и образования в области культуры, находящимися на территории сельских поселений Красноярского края, и их работниками, утвержденным Приказом министерства культуры Красноярского края от 06.08.2013 N 395.</w:t>
      </w:r>
    </w:p>
    <w:p w:rsidR="00544175" w:rsidRDefault="00544175">
      <w:pPr>
        <w:pStyle w:val="ConsPlusNormal"/>
        <w:jc w:val="both"/>
      </w:pPr>
      <w:r>
        <w:t xml:space="preserve">(в ред. </w:t>
      </w:r>
      <w:hyperlink r:id="rId315" w:history="1">
        <w:r>
          <w:rPr>
            <w:color w:val="0000FF"/>
          </w:rPr>
          <w:t>Постановления</w:t>
        </w:r>
      </w:hyperlink>
      <w:r>
        <w:t xml:space="preserve"> Правительства Красноярского края от 19.04.2016 N 191-п)</w:t>
      </w:r>
    </w:p>
    <w:p w:rsidR="00544175" w:rsidRDefault="00544175">
      <w:pPr>
        <w:pStyle w:val="ConsPlusNormal"/>
        <w:ind w:firstLine="540"/>
        <w:jc w:val="both"/>
      </w:pPr>
      <w:r>
        <w:t xml:space="preserve">По </w:t>
      </w:r>
      <w:hyperlink w:anchor="P11409" w:history="1">
        <w:r>
          <w:rPr>
            <w:color w:val="0000FF"/>
          </w:rPr>
          <w:t>подпункту 2.4 пункта 2</w:t>
        </w:r>
      </w:hyperlink>
      <w:r>
        <w:t xml:space="preserve"> мероприятий подпрограммы предоставление государственных премий Красноярского края в области литературы и искусства предусмотрено на основании </w:t>
      </w:r>
      <w:hyperlink r:id="rId316" w:history="1">
        <w:r>
          <w:rPr>
            <w:color w:val="0000FF"/>
          </w:rPr>
          <w:t>статьи 18.2</w:t>
        </w:r>
      </w:hyperlink>
      <w:r>
        <w:t xml:space="preserve"> Закона Красноярского края от 28.06.2007 N 2-190 "О культуре".</w:t>
      </w:r>
    </w:p>
    <w:p w:rsidR="00544175" w:rsidRDefault="00544175">
      <w:pPr>
        <w:pStyle w:val="ConsPlusNormal"/>
        <w:ind w:firstLine="540"/>
        <w:jc w:val="both"/>
      </w:pPr>
      <w:r>
        <w:t xml:space="preserve">2.3.6. Реализация мероприятий подпрограммы, предусмотренных </w:t>
      </w:r>
      <w:hyperlink w:anchor="P11486" w:history="1">
        <w:r>
          <w:rPr>
            <w:color w:val="0000FF"/>
          </w:rPr>
          <w:t>подпунктом 4.1 пункта 4</w:t>
        </w:r>
      </w:hyperlink>
      <w:r>
        <w:t>, осуществляется путем предоставления субсидий по соглашениям, заключенным между министерством культуры Красноярского края и краевыми государственными бюджетными или автономными учреждениями культуры и образовательными организациями в области культуры, о порядке и условиях предоставления субсидии на цели, не связанные с финансовым обеспечением выполнения государственного задания на оказание государственных услуг (выполнение работ), а именно:</w:t>
      </w:r>
    </w:p>
    <w:p w:rsidR="00544175" w:rsidRDefault="00544175">
      <w:pPr>
        <w:pStyle w:val="ConsPlusNormal"/>
        <w:ind w:firstLine="540"/>
        <w:jc w:val="both"/>
      </w:pPr>
      <w:r>
        <w:t>краевому государственному бюджетному учреждению культуры Красноярской краевой детской библиотеке;</w:t>
      </w:r>
    </w:p>
    <w:p w:rsidR="00544175" w:rsidRDefault="00544175">
      <w:pPr>
        <w:pStyle w:val="ConsPlusNormal"/>
        <w:ind w:firstLine="540"/>
        <w:jc w:val="both"/>
      </w:pPr>
      <w:r>
        <w:lastRenderedPageBreak/>
        <w:t>краевому государственному бюджетному учреждению культуры Красноярской краевой молодежной библиотеке;</w:t>
      </w:r>
    </w:p>
    <w:p w:rsidR="00544175" w:rsidRDefault="00544175">
      <w:pPr>
        <w:pStyle w:val="ConsPlusNormal"/>
        <w:ind w:firstLine="540"/>
        <w:jc w:val="both"/>
      </w:pPr>
      <w:r>
        <w:t>краевому государственному автономному учреждению культуры Государственной универсальной научной библиотеке Красноярского края;</w:t>
      </w:r>
    </w:p>
    <w:p w:rsidR="00544175" w:rsidRDefault="00544175">
      <w:pPr>
        <w:pStyle w:val="ConsPlusNormal"/>
        <w:ind w:firstLine="540"/>
        <w:jc w:val="both"/>
      </w:pPr>
      <w:r>
        <w:t>краевому государственному бюджетному учреждению культуры "Красноярская краевая специальная библиотека - центр социокультурной реабилитации инвалидов по зрению";</w:t>
      </w:r>
    </w:p>
    <w:p w:rsidR="00544175" w:rsidRDefault="00544175">
      <w:pPr>
        <w:pStyle w:val="ConsPlusNormal"/>
        <w:ind w:firstLine="540"/>
        <w:jc w:val="both"/>
      </w:pPr>
      <w:r>
        <w:t>краевому государственному бюджетному учреждению культуры "Красноярский художественный музей имени В.И. Сурикова";</w:t>
      </w:r>
    </w:p>
    <w:p w:rsidR="00544175" w:rsidRDefault="00544175">
      <w:pPr>
        <w:pStyle w:val="ConsPlusNormal"/>
        <w:ind w:firstLine="540"/>
        <w:jc w:val="both"/>
      </w:pPr>
      <w:r>
        <w:t>краевому государственному бюджетному учреждению культуры Красноярскому культурно-историческому музейному комплексу;</w:t>
      </w:r>
    </w:p>
    <w:p w:rsidR="00544175" w:rsidRDefault="00544175">
      <w:pPr>
        <w:pStyle w:val="ConsPlusNormal"/>
        <w:ind w:firstLine="540"/>
        <w:jc w:val="both"/>
      </w:pPr>
      <w:r>
        <w:t>краевому государственному автономному учреждению культуры культурно-социальному комплексу "Дворец Труда и Согласия";</w:t>
      </w:r>
    </w:p>
    <w:p w:rsidR="00544175" w:rsidRDefault="00544175">
      <w:pPr>
        <w:pStyle w:val="ConsPlusNormal"/>
        <w:ind w:firstLine="540"/>
        <w:jc w:val="both"/>
      </w:pPr>
      <w:r>
        <w:t>краевому государственному бюджетному учреждению культуры "Государственный центр народного творчества Красноярского края";</w:t>
      </w:r>
    </w:p>
    <w:p w:rsidR="00544175" w:rsidRDefault="00544175">
      <w:pPr>
        <w:pStyle w:val="ConsPlusNormal"/>
        <w:ind w:firstLine="540"/>
        <w:jc w:val="both"/>
      </w:pPr>
      <w:r>
        <w:t>краевому государственному бюджетному учреждению культуры "Красноярская краевая филармония";</w:t>
      </w:r>
    </w:p>
    <w:p w:rsidR="00544175" w:rsidRDefault="00544175">
      <w:pPr>
        <w:pStyle w:val="ConsPlusNormal"/>
        <w:ind w:firstLine="540"/>
        <w:jc w:val="both"/>
      </w:pPr>
      <w:r>
        <w:t>краевому государственному автономному учреждению "Красноярский музыкальный театр";</w:t>
      </w:r>
    </w:p>
    <w:p w:rsidR="00544175" w:rsidRDefault="00544175">
      <w:pPr>
        <w:pStyle w:val="ConsPlusNormal"/>
        <w:ind w:firstLine="540"/>
        <w:jc w:val="both"/>
      </w:pPr>
      <w:r>
        <w:t>краевому государственному автономному учреждению культуры "Красноярский театр юного зрителя";</w:t>
      </w:r>
    </w:p>
    <w:p w:rsidR="00544175" w:rsidRDefault="00544175">
      <w:pPr>
        <w:pStyle w:val="ConsPlusNormal"/>
        <w:ind w:firstLine="540"/>
        <w:jc w:val="both"/>
      </w:pPr>
      <w:r>
        <w:t>краевому государственному бюджетному учреждению культуры Ачинскому драматическому театру;</w:t>
      </w:r>
    </w:p>
    <w:p w:rsidR="00544175" w:rsidRDefault="00544175">
      <w:pPr>
        <w:pStyle w:val="ConsPlusNormal"/>
        <w:ind w:firstLine="540"/>
        <w:jc w:val="both"/>
      </w:pPr>
      <w:r>
        <w:t>краевому государственному бюджетному учреждению культуры "Норильский Заполярный театр драмы им. Вл.Маяковского";</w:t>
      </w:r>
    </w:p>
    <w:p w:rsidR="00544175" w:rsidRDefault="00544175">
      <w:pPr>
        <w:pStyle w:val="ConsPlusNormal"/>
        <w:ind w:firstLine="540"/>
        <w:jc w:val="both"/>
      </w:pPr>
      <w:r>
        <w:t>краевому государственному автономному учреждению культуры "Красноярский театр кукол";</w:t>
      </w:r>
    </w:p>
    <w:p w:rsidR="00544175" w:rsidRDefault="00544175">
      <w:pPr>
        <w:pStyle w:val="ConsPlusNormal"/>
        <w:ind w:firstLine="540"/>
        <w:jc w:val="both"/>
      </w:pPr>
      <w:r>
        <w:t>краевому государственному бюджетному учреждению культуры "Дом искусств";</w:t>
      </w:r>
    </w:p>
    <w:p w:rsidR="00544175" w:rsidRDefault="00544175">
      <w:pPr>
        <w:pStyle w:val="ConsPlusNormal"/>
        <w:ind w:firstLine="540"/>
        <w:jc w:val="both"/>
      </w:pPr>
      <w:r>
        <w:t>краевому государственному бюджетному учреждению культуры "Красноярский кинограф";</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"Красноярский хореографический колледж";</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"Красноярское художественное училище (техникум) им. В.И. Сурикова";</w:t>
      </w:r>
    </w:p>
    <w:p w:rsidR="00544175" w:rsidRDefault="00544175">
      <w:pPr>
        <w:pStyle w:val="ConsPlusNormal"/>
        <w:ind w:firstLine="540"/>
        <w:jc w:val="both"/>
      </w:pPr>
      <w:r>
        <w:t>краевому государственному автономному учреждению культуры Красноярскому государственному театру оперы и балета;</w:t>
      </w:r>
    </w:p>
    <w:p w:rsidR="00544175" w:rsidRDefault="00544175">
      <w:pPr>
        <w:pStyle w:val="ConsPlusNormal"/>
        <w:ind w:firstLine="540"/>
        <w:jc w:val="both"/>
      </w:pPr>
      <w:r>
        <w:t>краевому государственному бюджетному учреждению культуры "Красноярский краевой краеведческий музей";</w:t>
      </w:r>
    </w:p>
    <w:p w:rsidR="00544175" w:rsidRDefault="00544175">
      <w:pPr>
        <w:pStyle w:val="ConsPlusNormal"/>
        <w:ind w:firstLine="540"/>
        <w:jc w:val="both"/>
      </w:pPr>
      <w:r>
        <w:t>краевому государственному бюджетному учреждению культуры Историко-этнографическому музею-заповеднику "Шушенское";</w:t>
      </w:r>
    </w:p>
    <w:p w:rsidR="00544175" w:rsidRDefault="00544175">
      <w:pPr>
        <w:pStyle w:val="ConsPlusNormal"/>
        <w:ind w:firstLine="540"/>
        <w:jc w:val="both"/>
      </w:pPr>
      <w:r>
        <w:t>краевому государственному бюджетному профессиональному образовательному учреждению "Минусинский колледж культуры и искусства";</w:t>
      </w:r>
    </w:p>
    <w:p w:rsidR="00544175" w:rsidRDefault="00544175">
      <w:pPr>
        <w:pStyle w:val="ConsPlusNormal"/>
        <w:ind w:firstLine="540"/>
        <w:jc w:val="both"/>
      </w:pPr>
      <w:r>
        <w:t>краевому государственному автономному учреждению культуры "Центр книги - Красноярский бибколлектор";</w:t>
      </w:r>
    </w:p>
    <w:p w:rsidR="00544175" w:rsidRDefault="00544175">
      <w:pPr>
        <w:pStyle w:val="ConsPlusNormal"/>
        <w:ind w:firstLine="540"/>
        <w:jc w:val="both"/>
      </w:pPr>
      <w:r>
        <w:t>краевому государственному бюджетному учреждению культуры Минусинскому драматическому театру;</w:t>
      </w:r>
    </w:p>
    <w:p w:rsidR="00544175" w:rsidRDefault="00544175">
      <w:pPr>
        <w:pStyle w:val="ConsPlusNormal"/>
        <w:ind w:firstLine="540"/>
        <w:jc w:val="both"/>
      </w:pPr>
      <w:r>
        <w:t>краевому государственному бюджетному учреждению культуры "Таймырский Дом народного творчества";</w:t>
      </w:r>
    </w:p>
    <w:p w:rsidR="00544175" w:rsidRDefault="00544175">
      <w:pPr>
        <w:pStyle w:val="ConsPlusNormal"/>
        <w:ind w:firstLine="540"/>
        <w:jc w:val="both"/>
      </w:pPr>
      <w:r>
        <w:t>краевому государственному автономному учреждению дополнительного профессионального образования "Красноярский краевой научно-учебный центр кадров культуры";</w:t>
      </w:r>
    </w:p>
    <w:p w:rsidR="00544175" w:rsidRDefault="00544175">
      <w:pPr>
        <w:pStyle w:val="ConsPlusNormal"/>
        <w:ind w:firstLine="540"/>
        <w:jc w:val="both"/>
      </w:pPr>
      <w:r>
        <w:t>краевому государственному бюджетному учреждению культуры Канскому драматическому театру;</w:t>
      </w:r>
    </w:p>
    <w:p w:rsidR="00544175" w:rsidRDefault="00544175">
      <w:pPr>
        <w:pStyle w:val="ConsPlusNormal"/>
        <w:ind w:firstLine="540"/>
        <w:jc w:val="both"/>
      </w:pPr>
      <w:r>
        <w:t>краевому государственному бюджетному учреждению культуры "Таймырский краеведческий музей".</w:t>
      </w:r>
    </w:p>
    <w:p w:rsidR="00544175" w:rsidRDefault="00544175">
      <w:pPr>
        <w:pStyle w:val="ConsPlusNormal"/>
        <w:ind w:firstLine="540"/>
        <w:jc w:val="both"/>
      </w:pPr>
      <w:r>
        <w:t xml:space="preserve">Расходы на обеспечение деятельности подведомственных учреждений предусмотрены на основании </w:t>
      </w:r>
      <w:hyperlink r:id="rId317" w:history="1">
        <w:r>
          <w:rPr>
            <w:color w:val="0000FF"/>
          </w:rPr>
          <w:t>Постановления</w:t>
        </w:r>
      </w:hyperlink>
      <w:r>
        <w:t xml:space="preserve"> Правительства Красноярского края от 28.06.2011 N 375-п "Об </w:t>
      </w:r>
      <w:r>
        <w:lastRenderedPageBreak/>
        <w:t>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2.3.7. По </w:t>
      </w:r>
      <w:hyperlink w:anchor="P11588" w:history="1">
        <w:r>
          <w:rPr>
            <w:color w:val="0000FF"/>
          </w:rPr>
          <w:t>подпункту 4.5 пункта 4</w:t>
        </w:r>
      </w:hyperlink>
      <w:r>
        <w:t xml:space="preserve"> мероприятий подпрограммы предусмотрено выделение бюджетных инвестиций в объекты капитального строительства, включенные в перечень строек и объектов, финансируемых за счет средств краевого бюджета.</w:t>
      </w:r>
    </w:p>
    <w:p w:rsidR="00544175" w:rsidRDefault="00544175">
      <w:pPr>
        <w:pStyle w:val="ConsPlusNormal"/>
        <w:ind w:firstLine="540"/>
        <w:jc w:val="both"/>
      </w:pPr>
      <w:r>
        <w:t xml:space="preserve">По </w:t>
      </w:r>
      <w:hyperlink w:anchor="P11648" w:history="1">
        <w:r>
          <w:rPr>
            <w:color w:val="0000FF"/>
          </w:rPr>
          <w:t>подпункту 4.7 пункта 4</w:t>
        </w:r>
      </w:hyperlink>
      <w:r>
        <w:t xml:space="preserve"> мероприятий подпрограммы предусмотрено выделение бюджетных средств на строительство Центра культурного развития в г. Шарыпово Красноярского края.</w:t>
      </w:r>
    </w:p>
    <w:p w:rsidR="00544175" w:rsidRDefault="00544175">
      <w:pPr>
        <w:pStyle w:val="ConsPlusNormal"/>
        <w:ind w:firstLine="540"/>
        <w:jc w:val="both"/>
      </w:pPr>
      <w:r>
        <w:t xml:space="preserve">По </w:t>
      </w:r>
      <w:hyperlink w:anchor="P11588" w:history="1">
        <w:r>
          <w:rPr>
            <w:color w:val="0000FF"/>
          </w:rPr>
          <w:t>подпунктам 4.5</w:t>
        </w:r>
      </w:hyperlink>
      <w:r>
        <w:t xml:space="preserve">, </w:t>
      </w:r>
      <w:hyperlink w:anchor="P11648" w:history="1">
        <w:r>
          <w:rPr>
            <w:color w:val="0000FF"/>
          </w:rPr>
          <w:t>4.7 пункта 4</w:t>
        </w:r>
      </w:hyperlink>
      <w:r>
        <w:t xml:space="preserve"> мероприятий подпрограммы получателем бюджетных средств и государственным заказчиком является краевое государственное казенное учреждение "Управление капитального строительства" (далее - КГКУ "УКС"), которое для оплаты работ (услуг), выполненных (оказанных) в ходе реализации указанного мероприятия, представляет в министерство строительства и жилищно-коммунального хозяйства Красноярского края следующие документы:</w:t>
      </w:r>
    </w:p>
    <w:p w:rsidR="00544175" w:rsidRDefault="00544175">
      <w:pPr>
        <w:pStyle w:val="ConsPlusNormal"/>
        <w:ind w:firstLine="540"/>
        <w:jc w:val="both"/>
      </w:pPr>
      <w:r>
        <w:t>копии государственных контрактов на закупку товаров, работ и услуг;</w:t>
      </w:r>
    </w:p>
    <w:p w:rsidR="00544175" w:rsidRDefault="00544175">
      <w:pPr>
        <w:pStyle w:val="ConsPlusNormal"/>
        <w:ind w:firstLine="540"/>
        <w:jc w:val="both"/>
      </w:pPr>
      <w:r>
        <w:t>копию разрешения на строительство объекта, выданного в соответствии с действующим законодательством;</w:t>
      </w:r>
    </w:p>
    <w:p w:rsidR="00544175" w:rsidRDefault="00544175">
      <w:pPr>
        <w:pStyle w:val="ConsPlusNormal"/>
        <w:ind w:firstLine="540"/>
        <w:jc w:val="both"/>
      </w:pPr>
      <w:r>
        <w:t>правовой акт об утверждении Государственным заказчиком проектной документации;</w:t>
      </w:r>
    </w:p>
    <w:p w:rsidR="00544175" w:rsidRDefault="00544175">
      <w:pPr>
        <w:pStyle w:val="ConsPlusNormal"/>
        <w:ind w:firstLine="540"/>
        <w:jc w:val="both"/>
      </w:pPr>
      <w:r>
        <w:t>копию положительного заключения государственной экспертизы на проектную документацию, копию заключения о достоверности определения сметной стоимости;</w:t>
      </w:r>
    </w:p>
    <w:p w:rsidR="00544175" w:rsidRDefault="00544175">
      <w:pPr>
        <w:pStyle w:val="ConsPlusNormal"/>
        <w:ind w:firstLine="540"/>
        <w:jc w:val="both"/>
      </w:pPr>
      <w:r>
        <w:t>копии актов о приемке выполненных работ и справок о стоимости выполненных работ и затрат - для строительно-монтажных работ, копии актов выполненных работ (оказанных услуг) - для иных работ (услуг), акты приемки-сдачи, накладные, счета-фактуры - для поставки товаров;</w:t>
      </w:r>
    </w:p>
    <w:p w:rsidR="00544175" w:rsidRDefault="00544175">
      <w:pPr>
        <w:pStyle w:val="ConsPlusNormal"/>
        <w:ind w:firstLine="540"/>
        <w:jc w:val="both"/>
      </w:pPr>
      <w:r>
        <w:t>реестр на оплату выполненных работ (услуг, поставленных товаров) за соответствующий период по форме, утвержденной министерством строительства и жилищно-коммунального хозяйства Красноярского края.</w:t>
      </w:r>
    </w:p>
    <w:p w:rsidR="00544175" w:rsidRDefault="00544175">
      <w:pPr>
        <w:pStyle w:val="ConsPlusNormal"/>
        <w:ind w:firstLine="540"/>
        <w:jc w:val="both"/>
      </w:pPr>
      <w:r>
        <w:t>Копии документов должны быть заверены руководителем КГКУ "УКС" или уполномоченным им лицом.</w:t>
      </w:r>
    </w:p>
    <w:p w:rsidR="00544175" w:rsidRDefault="00544175">
      <w:pPr>
        <w:pStyle w:val="ConsPlusNormal"/>
        <w:ind w:firstLine="540"/>
        <w:jc w:val="both"/>
      </w:pPr>
      <w:r>
        <w:t>Министерство строительства и жилищно-коммунального хозяйства Красноярского края в течение 10 рабочих дней со дня поступления документов, указанных в настоящем пункте, рассматривает их и принимает решение о перечислении средств краевого бюджета либо об отказе в перечислении.</w:t>
      </w:r>
    </w:p>
    <w:p w:rsidR="00544175" w:rsidRDefault="00544175">
      <w:pPr>
        <w:pStyle w:val="ConsPlusNormal"/>
        <w:ind w:firstLine="540"/>
        <w:jc w:val="both"/>
      </w:pPr>
      <w:r>
        <w:t>В случае принятия решения о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рассмотрения направляет в министерство финансов Красноярского края письмо с приложением документов, представленных КГКУ "УКС", для перечисления средств краевого бюджета.</w:t>
      </w:r>
    </w:p>
    <w:p w:rsidR="00544175" w:rsidRDefault="00544175">
      <w:pPr>
        <w:pStyle w:val="ConsPlusNormal"/>
        <w:jc w:val="both"/>
      </w:pPr>
      <w:r>
        <w:t xml:space="preserve">(в ред. </w:t>
      </w:r>
      <w:hyperlink r:id="rId318"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случае принятия решения об отказе в перечислении средств краевого бюджета министерство строительства и жилищно-коммунального хозяйства Красноярского края в течение 3 рабочих дней со дня окончания рассмотрения информирует КГКУ "УКС" о причинах отказа и направляет КГКУ "УКС" замечания для их устранения. Основанием для принятия решения об 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КГКУ "УКС" целей и условий предоставления средств краевого бюджета.</w:t>
      </w:r>
    </w:p>
    <w:p w:rsidR="00544175" w:rsidRDefault="00544175">
      <w:pPr>
        <w:pStyle w:val="ConsPlusNormal"/>
        <w:ind w:firstLine="540"/>
        <w:jc w:val="both"/>
      </w:pPr>
      <w:r>
        <w:t>После устранения КГКУ "УКС" замечаний министерство строительства и жилищно-коммунального хозяйства Красноярского края в течение 3 рабочих дней направляет в министерство финансов Красноярского края письмо с приложением документов, представленных КГКУ "УКС", для перечисления средств краевого бюджета.</w:t>
      </w:r>
    </w:p>
    <w:p w:rsidR="00544175" w:rsidRDefault="00544175">
      <w:pPr>
        <w:pStyle w:val="ConsPlusNormal"/>
        <w:jc w:val="both"/>
      </w:pPr>
      <w:r>
        <w:t xml:space="preserve">(в ред. </w:t>
      </w:r>
      <w:hyperlink r:id="rId31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В течение 5 рабочих дней с момента получения разрешения на ввод объекта капитального строительства в эксплуатацию или акта приемки выполненных работ КГКУ "УКС" представляет их в </w:t>
      </w:r>
      <w:r>
        <w:lastRenderedPageBreak/>
        <w:t>министерство строительства и жилищно-коммунального хозяйства Красноярского края.</w:t>
      </w:r>
    </w:p>
    <w:p w:rsidR="00544175" w:rsidRDefault="00544175">
      <w:pPr>
        <w:pStyle w:val="ConsPlusNormal"/>
        <w:ind w:firstLine="540"/>
        <w:jc w:val="both"/>
      </w:pPr>
      <w:r>
        <w:t>Ответственность за достоверность сведений, представляемых в министерство строительства и жилищно-коммунального хозяйства Красноярского края, возлагается на КГКУ "УКС".</w:t>
      </w:r>
    </w:p>
    <w:p w:rsidR="00544175" w:rsidRDefault="00544175">
      <w:pPr>
        <w:pStyle w:val="ConsPlusNormal"/>
        <w:ind w:firstLine="540"/>
        <w:jc w:val="both"/>
      </w:pPr>
      <w:r>
        <w:t xml:space="preserve">Реализация мероприятия подпрограммы осуществляется посредством заключения контрактов на закупку товаров, работ, услуг для обеспечения государственных нужд Красноярского края в соответствии с Федеральным </w:t>
      </w:r>
      <w:hyperlink r:id="rId32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2.3.7.1 Реализация мероприятия подпрограммы по </w:t>
      </w:r>
      <w:hyperlink w:anchor="P11720" w:history="1">
        <w:r>
          <w:rPr>
            <w:color w:val="0000FF"/>
          </w:rPr>
          <w:t>подпункту 4.10 пункта 4</w:t>
        </w:r>
      </w:hyperlink>
      <w:r>
        <w:t xml:space="preserve"> мероприятий подпрограммы осуществлялась посредством предоставления краевому государственному бюджетному учреждению культуры "Таймырский краеведческий музей" субсидии на цели, не связанные с финансовым обеспечением выполнения государственного задания на оказание государственных услуг (выполнение работ) (далее - субсидии на иные цели), на основании соглашений о порядке и условиях предоставления субсидий на иные цели, заключенных между министерством культуры Красноярского края и краевым государственным бюджетным учреждением культуры "Таймырский краеведческий музей".</w:t>
      </w:r>
    </w:p>
    <w:p w:rsidR="00544175" w:rsidRDefault="00544175">
      <w:pPr>
        <w:pStyle w:val="ConsPlusNormal"/>
        <w:ind w:firstLine="540"/>
        <w:jc w:val="both"/>
      </w:pPr>
      <w:r>
        <w:t xml:space="preserve">Расходование бюджетных средств, предоставленных в рамках реализации мероприятия подпрограммы, предусмотренного </w:t>
      </w:r>
      <w:hyperlink w:anchor="P11720" w:history="1">
        <w:r>
          <w:rPr>
            <w:color w:val="0000FF"/>
          </w:rPr>
          <w:t>подпунктом 4.10 пункта 4</w:t>
        </w:r>
      </w:hyperlink>
      <w:r>
        <w:t xml:space="preserve">, краевому государственному бюджетному учреждению культуры "Таймырский краеведческий музей" осуществлялось на основании </w:t>
      </w:r>
      <w:hyperlink r:id="rId321" w:history="1">
        <w:r>
          <w:rPr>
            <w:color w:val="0000FF"/>
          </w:rPr>
          <w:t>Постановления</w:t>
        </w:r>
      </w:hyperlink>
      <w:r>
        <w:t xml:space="preserve"> Правительства Красноярского края от 28.06.2011 N 375-п "Об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 не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2.3.8. По </w:t>
      </w:r>
      <w:hyperlink w:anchor="P11966" w:history="1">
        <w:r>
          <w:rPr>
            <w:color w:val="0000FF"/>
          </w:rPr>
          <w:t>подпунктам 6.1</w:t>
        </w:r>
      </w:hyperlink>
      <w:r>
        <w:t xml:space="preserve">, </w:t>
      </w:r>
      <w:hyperlink w:anchor="P12036" w:history="1">
        <w:r>
          <w:rPr>
            <w:color w:val="0000FF"/>
          </w:rPr>
          <w:t>6.2 пункта 6</w:t>
        </w:r>
      </w:hyperlink>
      <w:r>
        <w:t xml:space="preserve"> мероприятий подпрограммы выделение средств краевого бюджета предусматривается министерству культуры Красноярского края на выполнение государственных функций в установленной сфере деятельности в рамках бюджетной сметы в соответствии с действующим законодательством.</w:t>
      </w:r>
    </w:p>
    <w:p w:rsidR="00544175" w:rsidRDefault="00544175">
      <w:pPr>
        <w:pStyle w:val="ConsPlusNormal"/>
        <w:ind w:firstLine="540"/>
        <w:jc w:val="both"/>
      </w:pPr>
      <w:r>
        <w:t xml:space="preserve">Расходы на выполнение государственных функций в установленной сфере деятельности предусмотрены на основании </w:t>
      </w:r>
      <w:hyperlink r:id="rId322" w:history="1">
        <w:r>
          <w:rPr>
            <w:color w:val="0000FF"/>
          </w:rPr>
          <w:t>статей 1</w:t>
        </w:r>
      </w:hyperlink>
      <w:r>
        <w:t xml:space="preserve"> - </w:t>
      </w:r>
      <w:hyperlink r:id="rId323" w:history="1">
        <w:r>
          <w:rPr>
            <w:color w:val="0000FF"/>
          </w:rPr>
          <w:t>6.1</w:t>
        </w:r>
      </w:hyperlink>
      <w:r>
        <w:t xml:space="preserve"> Закона Красноярского края от 29.10.2009 N 9-3864 "О системах оплаты труда работников краевых государственных учреждений", </w:t>
      </w:r>
      <w:hyperlink r:id="rId324" w:history="1">
        <w:r>
          <w:rPr>
            <w:color w:val="0000FF"/>
          </w:rPr>
          <w:t>Закона</w:t>
        </w:r>
      </w:hyperlink>
      <w:r>
        <w:t xml:space="preserve"> Красноярского края от 09.06.2005 N 14-3538 "Об оплате труда лиц, замещающих государственные должности Красноярского края, и государственных гражданских служащих Красноярского края", </w:t>
      </w:r>
      <w:hyperlink r:id="rId325" w:history="1">
        <w:r>
          <w:rPr>
            <w:color w:val="0000FF"/>
          </w:rPr>
          <w:t>Постановления</w:t>
        </w:r>
      </w:hyperlink>
      <w:r>
        <w:t xml:space="preserve"> Правительства Красноярского края от 23.10.2013 N 552-п "Об утверждении Примерного положения об оплате труда работников органов исполнительной власти Красноярского края по должностям, не отнесенным к государственным должностям и должностям государственной гражданской службы", </w:t>
      </w:r>
      <w:hyperlink r:id="rId326" w:history="1">
        <w:r>
          <w:rPr>
            <w:color w:val="0000FF"/>
          </w:rPr>
          <w:t>Постановления</w:t>
        </w:r>
      </w:hyperlink>
      <w:r>
        <w:t xml:space="preserve"> Правительства Красноярского края от 07.08.2008 N 32-п "Об утверждении Положения о министерстве культуры Красноярского края и установлении предельной численности государственных гражданских служащих и иных работников министерства культуры Красноярского края", </w:t>
      </w:r>
      <w:hyperlink r:id="rId327" w:history="1">
        <w:r>
          <w:rPr>
            <w:color w:val="0000FF"/>
          </w:rPr>
          <w:t>статьи 9.1</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44175" w:rsidRDefault="00544175">
      <w:pPr>
        <w:pStyle w:val="ConsPlusNormal"/>
        <w:ind w:firstLine="540"/>
        <w:jc w:val="both"/>
      </w:pPr>
      <w:r>
        <w:t xml:space="preserve">Реализация мероприятия подпрограммы осуществляется посредством заключения контрактов на закупку товаров, работ, услуг для обеспечения государственных нужд Красноярского края в соответствии с Федеральным </w:t>
      </w:r>
      <w:hyperlink r:id="rId32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2.3.9. Реализация мероприятия подпрограммы, предусмотренного </w:t>
      </w:r>
      <w:hyperlink w:anchor="P12050" w:history="1">
        <w:r>
          <w:rPr>
            <w:color w:val="0000FF"/>
          </w:rPr>
          <w:t>подпунктом 6.3 пункта 6</w:t>
        </w:r>
      </w:hyperlink>
      <w:r>
        <w:t xml:space="preserve"> мероприятий подпрограммы, осуществлялась путем предоставления субсидии по соглашению, заключенному между министерством культуры Красноярского края и краевым государственным бюджетным учреждением "Технологический центр министерства культуры Красноярского края", о порядке и условиях предоставления субсидии на цели,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Расходы на обеспечение деятельности краевого государственного бюджетного учреждения </w:t>
      </w:r>
      <w:r>
        <w:lastRenderedPageBreak/>
        <w:t xml:space="preserve">"Технологический центр министерства культуры Красноярского края" были предусмотрены на основании </w:t>
      </w:r>
      <w:hyperlink r:id="rId329" w:history="1">
        <w:r>
          <w:rPr>
            <w:color w:val="0000FF"/>
          </w:rPr>
          <w:t>Постановления</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ind w:firstLine="540"/>
        <w:jc w:val="both"/>
      </w:pPr>
      <w:r>
        <w:t xml:space="preserve">2.3.9.1. По </w:t>
      </w:r>
      <w:hyperlink w:anchor="P12065" w:history="1">
        <w:r>
          <w:rPr>
            <w:color w:val="0000FF"/>
          </w:rPr>
          <w:t>подпунктам 6.4</w:t>
        </w:r>
      </w:hyperlink>
      <w:r>
        <w:t xml:space="preserve">, </w:t>
      </w:r>
      <w:hyperlink w:anchor="P12094" w:history="1">
        <w:r>
          <w:rPr>
            <w:color w:val="0000FF"/>
          </w:rPr>
          <w:t>6.5</w:t>
        </w:r>
      </w:hyperlink>
      <w:r>
        <w:t xml:space="preserve">, </w:t>
      </w:r>
      <w:hyperlink w:anchor="P12109" w:history="1">
        <w:r>
          <w:rPr>
            <w:color w:val="0000FF"/>
          </w:rPr>
          <w:t>6.6 пункта 6</w:t>
        </w:r>
      </w:hyperlink>
      <w:r>
        <w:t xml:space="preserve"> мероприятий подпрограммы выделение средств краевого бюджета предусматривается службе по государственной охране объектов культурного наследия Красноярского края на выполнение государственных функций в установленной сфере деятельности в рамках бюджетной сметы в соответствии с действующим законодательством.</w:t>
      </w:r>
    </w:p>
    <w:p w:rsidR="00544175" w:rsidRDefault="00544175">
      <w:pPr>
        <w:pStyle w:val="ConsPlusNormal"/>
        <w:ind w:firstLine="540"/>
        <w:jc w:val="both"/>
      </w:pPr>
      <w:r>
        <w:t xml:space="preserve">Расходы на выполнение государственных функций в установленной сфере деятельности предусмотрены на основании </w:t>
      </w:r>
      <w:hyperlink r:id="rId330" w:history="1">
        <w:r>
          <w:rPr>
            <w:color w:val="0000FF"/>
          </w:rPr>
          <w:t>Закона</w:t>
        </w:r>
      </w:hyperlink>
      <w:r>
        <w:t xml:space="preserve"> Красноярского края от 09.06.2005 N 14-3538 "Об оплате труда лиц, замещающих государственные должности Красноярского края, и государственных гражданских служащих Красноярского края", </w:t>
      </w:r>
      <w:hyperlink r:id="rId331" w:history="1">
        <w:r>
          <w:rPr>
            <w:color w:val="0000FF"/>
          </w:rPr>
          <w:t>Постановления</w:t>
        </w:r>
      </w:hyperlink>
      <w:r>
        <w:t xml:space="preserve"> Правительства Красноярского края от 23.10.2013 N 552-п "Об утверждении Примерного положения об оплате труда работников органов исполнительной власти Красноярского края по должностям, не отнесенным к государственным должностям и должностям государственной гражданской службы", </w:t>
      </w:r>
      <w:hyperlink r:id="rId332" w:history="1">
        <w:r>
          <w:rPr>
            <w:color w:val="0000FF"/>
          </w:rPr>
          <w:t>Постановления</w:t>
        </w:r>
      </w:hyperlink>
      <w:r>
        <w:t xml:space="preserve"> Правительства Красноярского края от 01.04.2015 N 152-п "Об утверждении Положения о службе по государственной охране объектов культурного наследия Красноярского края", </w:t>
      </w:r>
      <w:hyperlink r:id="rId333" w:history="1">
        <w:r>
          <w:rPr>
            <w:color w:val="0000FF"/>
          </w:rPr>
          <w:t>статьи 9.1</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544175" w:rsidRDefault="00544175">
      <w:pPr>
        <w:pStyle w:val="ConsPlusNormal"/>
        <w:ind w:firstLine="540"/>
        <w:jc w:val="both"/>
      </w:pPr>
      <w:r>
        <w:t xml:space="preserve">Реализация мероприятия подпрограммы осуществляется посредством заключения контрактов на закупку товаров, работ, услуг для обеспечения государственных нужд Красноярского края в соответствии с Федеральным </w:t>
      </w:r>
      <w:hyperlink r:id="rId334"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2.3.9.2. По </w:t>
      </w:r>
      <w:hyperlink w:anchor="P12123" w:history="1">
        <w:r>
          <w:rPr>
            <w:color w:val="0000FF"/>
          </w:rPr>
          <w:t>подпункту 6.7 пункта 6</w:t>
        </w:r>
      </w:hyperlink>
      <w:r>
        <w:t xml:space="preserve"> мероприятий подпрограммы выделение средств краевого бюджета предусматривается краевому государственному казенному учреждению "Технологический центр министерства культуры Красноярского края".</w:t>
      </w:r>
    </w:p>
    <w:p w:rsidR="00544175" w:rsidRDefault="00544175">
      <w:pPr>
        <w:pStyle w:val="ConsPlusNormal"/>
        <w:ind w:firstLine="540"/>
        <w:jc w:val="both"/>
      </w:pPr>
      <w:r>
        <w:t xml:space="preserve">Реализация мероприятия подпрограммы осуществляется посредством заключения контрактов на закупку товаров, работ, услуг для обеспечения государственных нужд Красноярского края в соответствии с Федеральным </w:t>
      </w:r>
      <w:hyperlink r:id="rId335"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4175" w:rsidRDefault="00544175">
      <w:pPr>
        <w:pStyle w:val="ConsPlusNormal"/>
        <w:ind w:firstLine="540"/>
        <w:jc w:val="both"/>
      </w:pPr>
      <w:r>
        <w:t xml:space="preserve">2.3.10. Для реализации мероприятий подпрограммы по </w:t>
      </w:r>
      <w:hyperlink w:anchor="P11213" w:history="1">
        <w:r>
          <w:rPr>
            <w:color w:val="0000FF"/>
          </w:rPr>
          <w:t>подпунктам 1.3</w:t>
        </w:r>
      </w:hyperlink>
      <w:r>
        <w:t xml:space="preserve">, </w:t>
      </w:r>
      <w:hyperlink w:anchor="P11227" w:history="1">
        <w:r>
          <w:rPr>
            <w:color w:val="0000FF"/>
          </w:rPr>
          <w:t>1.4</w:t>
        </w:r>
      </w:hyperlink>
      <w:r>
        <w:t xml:space="preserve">, </w:t>
      </w:r>
      <w:hyperlink w:anchor="P11325" w:history="1">
        <w:r>
          <w:rPr>
            <w:color w:val="0000FF"/>
          </w:rPr>
          <w:t>1.10 пункта 1</w:t>
        </w:r>
      </w:hyperlink>
      <w:r>
        <w:t xml:space="preserve">, </w:t>
      </w:r>
      <w:hyperlink w:anchor="P11440" w:history="1">
        <w:r>
          <w:rPr>
            <w:color w:val="0000FF"/>
          </w:rPr>
          <w:t>подпункту 3.1 пункта 3</w:t>
        </w:r>
      </w:hyperlink>
      <w:r>
        <w:t xml:space="preserve">, </w:t>
      </w:r>
      <w:hyperlink w:anchor="P11538" w:history="1">
        <w:r>
          <w:rPr>
            <w:color w:val="0000FF"/>
          </w:rPr>
          <w:t>подпунктам 4.2</w:t>
        </w:r>
      </w:hyperlink>
      <w:r>
        <w:t xml:space="preserve">, </w:t>
      </w:r>
      <w:hyperlink w:anchor="P11553" w:history="1">
        <w:r>
          <w:rPr>
            <w:color w:val="0000FF"/>
          </w:rPr>
          <w:t>4.3</w:t>
        </w:r>
      </w:hyperlink>
      <w:r>
        <w:t xml:space="preserve">, </w:t>
      </w:r>
      <w:hyperlink w:anchor="P11568" w:history="1">
        <w:r>
          <w:rPr>
            <w:color w:val="0000FF"/>
          </w:rPr>
          <w:t>4.4</w:t>
        </w:r>
      </w:hyperlink>
      <w:r>
        <w:t xml:space="preserve">, </w:t>
      </w:r>
      <w:hyperlink w:anchor="P11690" w:history="1">
        <w:r>
          <w:rPr>
            <w:color w:val="0000FF"/>
          </w:rPr>
          <w:t>4.8</w:t>
        </w:r>
      </w:hyperlink>
      <w:r>
        <w:t xml:space="preserve">, </w:t>
      </w:r>
      <w:hyperlink w:anchor="P11735" w:history="1">
        <w:r>
          <w:rPr>
            <w:color w:val="0000FF"/>
          </w:rPr>
          <w:t>4.11</w:t>
        </w:r>
      </w:hyperlink>
      <w:r>
        <w:t xml:space="preserve">, </w:t>
      </w:r>
      <w:hyperlink w:anchor="P11818" w:history="1">
        <w:r>
          <w:rPr>
            <w:color w:val="0000FF"/>
          </w:rPr>
          <w:t>4.12 пункта 4</w:t>
        </w:r>
      </w:hyperlink>
      <w:r>
        <w:t xml:space="preserve">, </w:t>
      </w:r>
      <w:hyperlink w:anchor="P11848" w:history="1">
        <w:r>
          <w:rPr>
            <w:color w:val="0000FF"/>
          </w:rPr>
          <w:t>подпунктам 5.1</w:t>
        </w:r>
      </w:hyperlink>
      <w:r>
        <w:t xml:space="preserve">, </w:t>
      </w:r>
      <w:hyperlink w:anchor="P11891" w:history="1">
        <w:r>
          <w:rPr>
            <w:color w:val="0000FF"/>
          </w:rPr>
          <w:t>5.2</w:t>
        </w:r>
      </w:hyperlink>
      <w:r>
        <w:t xml:space="preserve">, </w:t>
      </w:r>
      <w:hyperlink w:anchor="P11920" w:history="1">
        <w:r>
          <w:rPr>
            <w:color w:val="0000FF"/>
          </w:rPr>
          <w:t>5.3</w:t>
        </w:r>
      </w:hyperlink>
      <w:r>
        <w:t xml:space="preserve">, </w:t>
      </w:r>
      <w:hyperlink w:anchor="P11935" w:history="1">
        <w:r>
          <w:rPr>
            <w:color w:val="0000FF"/>
          </w:rPr>
          <w:t>5.4 пункта 5</w:t>
        </w:r>
      </w:hyperlink>
      <w:r>
        <w:t xml:space="preserve"> бюджетам муниципальных образований Красноярского края предоставляются субсидии из краевого бюджета (далее - субсидии).</w:t>
      </w:r>
    </w:p>
    <w:p w:rsidR="00544175" w:rsidRDefault="00544175">
      <w:pPr>
        <w:pStyle w:val="ConsPlusNormal"/>
        <w:ind w:firstLine="540"/>
        <w:jc w:val="both"/>
      </w:pPr>
      <w:r>
        <w:t xml:space="preserve">Субсидии по мероприятиям подпрограммы по </w:t>
      </w:r>
      <w:hyperlink w:anchor="P11325" w:history="1">
        <w:r>
          <w:rPr>
            <w:color w:val="0000FF"/>
          </w:rPr>
          <w:t>подпункту 1.10 пункта 1</w:t>
        </w:r>
      </w:hyperlink>
      <w:r>
        <w:t xml:space="preserve">, </w:t>
      </w:r>
      <w:hyperlink w:anchor="P11455" w:history="1">
        <w:r>
          <w:rPr>
            <w:color w:val="0000FF"/>
          </w:rPr>
          <w:t>подпункту 3.2 пункта 3</w:t>
        </w:r>
      </w:hyperlink>
      <w:r>
        <w:t xml:space="preserve">, </w:t>
      </w:r>
      <w:hyperlink w:anchor="P11603" w:history="1">
        <w:r>
          <w:rPr>
            <w:color w:val="0000FF"/>
          </w:rPr>
          <w:t>подпунктам 4.6</w:t>
        </w:r>
      </w:hyperlink>
      <w:r>
        <w:t xml:space="preserve">, </w:t>
      </w:r>
      <w:hyperlink w:anchor="P11705" w:history="1">
        <w:r>
          <w:rPr>
            <w:color w:val="0000FF"/>
          </w:rPr>
          <w:t>4.9 пункта 4</w:t>
        </w:r>
      </w:hyperlink>
      <w:r>
        <w:t xml:space="preserve"> предоставляются за счет средств краевого бюджета, поступивших из федерального бюджета.</w:t>
      </w:r>
    </w:p>
    <w:p w:rsidR="00544175" w:rsidRDefault="00544175">
      <w:pPr>
        <w:pStyle w:val="ConsPlusNormal"/>
        <w:ind w:firstLine="540"/>
        <w:jc w:val="both"/>
      </w:pPr>
      <w:r>
        <w:t>Субсидии предоставляются при соблюдении следующих условий:</w:t>
      </w:r>
    </w:p>
    <w:p w:rsidR="00544175" w:rsidRDefault="00544175">
      <w:pPr>
        <w:pStyle w:val="ConsPlusNormal"/>
        <w:ind w:firstLine="540"/>
        <w:jc w:val="both"/>
      </w:pPr>
      <w:r>
        <w:t xml:space="preserve">закрепление в бюджетах муниципальных образований Красноярского края долевого финансирования мероприятий, предусмотренных </w:t>
      </w:r>
      <w:hyperlink w:anchor="P11440" w:history="1">
        <w:r>
          <w:rPr>
            <w:color w:val="0000FF"/>
          </w:rPr>
          <w:t>подпунктом 3.1 пункта 3</w:t>
        </w:r>
      </w:hyperlink>
      <w:r>
        <w:t xml:space="preserve">, </w:t>
      </w:r>
      <w:hyperlink w:anchor="P11538" w:history="1">
        <w:r>
          <w:rPr>
            <w:color w:val="0000FF"/>
          </w:rPr>
          <w:t>подпунктами 4.2</w:t>
        </w:r>
      </w:hyperlink>
      <w:r>
        <w:t xml:space="preserve">, </w:t>
      </w:r>
      <w:hyperlink w:anchor="P11553" w:history="1">
        <w:r>
          <w:rPr>
            <w:color w:val="0000FF"/>
          </w:rPr>
          <w:t>4.3</w:t>
        </w:r>
      </w:hyperlink>
      <w:r>
        <w:t xml:space="preserve">, </w:t>
      </w:r>
      <w:hyperlink w:anchor="P11568" w:history="1">
        <w:r>
          <w:rPr>
            <w:color w:val="0000FF"/>
          </w:rPr>
          <w:t>4.4</w:t>
        </w:r>
      </w:hyperlink>
      <w:r>
        <w:t xml:space="preserve">, </w:t>
      </w:r>
      <w:hyperlink w:anchor="P11750" w:history="1">
        <w:r>
          <w:rPr>
            <w:color w:val="0000FF"/>
          </w:rPr>
          <w:t>4.11.1 пункта 4</w:t>
        </w:r>
      </w:hyperlink>
      <w:r>
        <w:t xml:space="preserve">, </w:t>
      </w:r>
      <w:hyperlink w:anchor="P11848" w:history="1">
        <w:r>
          <w:rPr>
            <w:color w:val="0000FF"/>
          </w:rPr>
          <w:t>подпунктом 5.1 пункта 5</w:t>
        </w:r>
      </w:hyperlink>
      <w:r>
        <w:t xml:space="preserve"> мероприятий подпрограммы, в размере не менее 20% от общего объема средств, направляемых на финансирование соответствующего мероприятия; мероприятий, предусмотренных </w:t>
      </w:r>
      <w:hyperlink w:anchor="P11213" w:history="1">
        <w:r>
          <w:rPr>
            <w:color w:val="0000FF"/>
          </w:rPr>
          <w:t>подпунктами 1.3</w:t>
        </w:r>
      </w:hyperlink>
      <w:r>
        <w:t xml:space="preserve">, </w:t>
      </w:r>
      <w:hyperlink w:anchor="P11227" w:history="1">
        <w:r>
          <w:rPr>
            <w:color w:val="0000FF"/>
          </w:rPr>
          <w:t>1.4</w:t>
        </w:r>
      </w:hyperlink>
      <w:r>
        <w:t xml:space="preserve">, </w:t>
      </w:r>
      <w:hyperlink w:anchor="P11325" w:history="1">
        <w:r>
          <w:rPr>
            <w:color w:val="0000FF"/>
          </w:rPr>
          <w:t>1.10 пункта 1</w:t>
        </w:r>
      </w:hyperlink>
      <w:r>
        <w:t xml:space="preserve">, </w:t>
      </w:r>
      <w:hyperlink w:anchor="P11455" w:history="1">
        <w:r>
          <w:rPr>
            <w:color w:val="0000FF"/>
          </w:rPr>
          <w:t>подпунктом 3.2 пункта 3</w:t>
        </w:r>
      </w:hyperlink>
      <w:r>
        <w:t xml:space="preserve">, </w:t>
      </w:r>
      <w:hyperlink w:anchor="P11603" w:history="1">
        <w:r>
          <w:rPr>
            <w:color w:val="0000FF"/>
          </w:rPr>
          <w:t>подпунктами 4.6</w:t>
        </w:r>
      </w:hyperlink>
      <w:r>
        <w:t xml:space="preserve">, </w:t>
      </w:r>
      <w:hyperlink w:anchor="P11690" w:history="1">
        <w:r>
          <w:rPr>
            <w:color w:val="0000FF"/>
          </w:rPr>
          <w:t>4.8</w:t>
        </w:r>
      </w:hyperlink>
      <w:r>
        <w:t xml:space="preserve">, </w:t>
      </w:r>
      <w:hyperlink w:anchor="P11818" w:history="1">
        <w:r>
          <w:rPr>
            <w:color w:val="0000FF"/>
          </w:rPr>
          <w:t>4.12 пункта 4</w:t>
        </w:r>
      </w:hyperlink>
      <w:r>
        <w:t xml:space="preserve">, </w:t>
      </w:r>
      <w:hyperlink w:anchor="P11891" w:history="1">
        <w:r>
          <w:rPr>
            <w:color w:val="0000FF"/>
          </w:rPr>
          <w:t>подпунктами 5.2</w:t>
        </w:r>
      </w:hyperlink>
      <w:r>
        <w:t xml:space="preserve">, </w:t>
      </w:r>
      <w:hyperlink w:anchor="P11920" w:history="1">
        <w:r>
          <w:rPr>
            <w:color w:val="0000FF"/>
          </w:rPr>
          <w:t>5.3 пункта 5</w:t>
        </w:r>
      </w:hyperlink>
      <w:r>
        <w:t xml:space="preserve"> мероприятий подпрограммы, в размере не менее 1% от общего объема средств, направляемых на финансирование соответствующего мероприятия; мероприятия, предусмотренного </w:t>
      </w:r>
      <w:hyperlink w:anchor="P11935" w:history="1">
        <w:r>
          <w:rPr>
            <w:color w:val="0000FF"/>
          </w:rPr>
          <w:t>подпунктом 5.4 пункта 5</w:t>
        </w:r>
      </w:hyperlink>
      <w:r>
        <w:t xml:space="preserve"> мероприятий подпрограммы, в размере не менее 7% от общего объема средств, направляемых на финансирование соответствующего мероприятия;</w:t>
      </w:r>
    </w:p>
    <w:p w:rsidR="00544175" w:rsidRDefault="00544175">
      <w:pPr>
        <w:pStyle w:val="ConsPlusNormal"/>
        <w:ind w:firstLine="540"/>
        <w:jc w:val="both"/>
      </w:pPr>
      <w:r>
        <w:t>наличие муниципального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С 2016 года субсидии предоставляются при соблюдении следующих условий:</w:t>
      </w:r>
    </w:p>
    <w:p w:rsidR="00544175" w:rsidRDefault="00544175">
      <w:pPr>
        <w:pStyle w:val="ConsPlusNormal"/>
        <w:jc w:val="both"/>
      </w:pPr>
      <w:r>
        <w:lastRenderedPageBreak/>
        <w:t xml:space="preserve">(абзац введен </w:t>
      </w:r>
      <w:hyperlink r:id="rId336"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закрепление в бюджетах муниципальных образований Красноярского края размера долевого финансирования мероприятий, определенного в зависимости от уровня расчетной бюджетной обеспеченности муниципального образования Красноярского края после выравнивания:</w:t>
      </w:r>
    </w:p>
    <w:p w:rsidR="00544175" w:rsidRDefault="00544175">
      <w:pPr>
        <w:pStyle w:val="ConsPlusNormal"/>
        <w:jc w:val="both"/>
      </w:pPr>
      <w:r>
        <w:t xml:space="preserve">(абзац введен </w:t>
      </w:r>
      <w:hyperlink r:id="rId337"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1) по </w:t>
      </w:r>
      <w:hyperlink w:anchor="P11568" w:history="1">
        <w:r>
          <w:rPr>
            <w:color w:val="0000FF"/>
          </w:rPr>
          <w:t>подпунктам 4.4</w:t>
        </w:r>
      </w:hyperlink>
      <w:r>
        <w:t xml:space="preserve">, </w:t>
      </w:r>
      <w:hyperlink w:anchor="P11750" w:history="1">
        <w:r>
          <w:rPr>
            <w:color w:val="0000FF"/>
          </w:rPr>
          <w:t>4.11.1</w:t>
        </w:r>
      </w:hyperlink>
      <w:r>
        <w:t xml:space="preserve">, </w:t>
      </w:r>
      <w:hyperlink w:anchor="P11764" w:history="1">
        <w:r>
          <w:rPr>
            <w:color w:val="0000FF"/>
          </w:rPr>
          <w:t>4.11.2 пункта 4</w:t>
        </w:r>
      </w:hyperlink>
      <w:r>
        <w:t xml:space="preserve"> мероприятий подпрограммы:</w:t>
      </w:r>
    </w:p>
    <w:p w:rsidR="00544175" w:rsidRDefault="00544175">
      <w:pPr>
        <w:pStyle w:val="ConsPlusNormal"/>
        <w:ind w:firstLine="540"/>
        <w:jc w:val="both"/>
      </w:pPr>
      <w:r>
        <w:t>не менее 20% от общего объема средств на мероприятие - при уровне расчетной бюджетной обеспеченности менее или равно 1,2;</w:t>
      </w:r>
    </w:p>
    <w:p w:rsidR="00544175" w:rsidRDefault="00544175">
      <w:pPr>
        <w:pStyle w:val="ConsPlusNormal"/>
        <w:ind w:firstLine="540"/>
        <w:jc w:val="both"/>
      </w:pPr>
      <w:r>
        <w:t>не менее 22,5% от общего объема средств на мероприятие - при уровне расчетной бюджетной обеспеченности от 1,21 до 1,25;</w:t>
      </w:r>
    </w:p>
    <w:p w:rsidR="00544175" w:rsidRDefault="00544175">
      <w:pPr>
        <w:pStyle w:val="ConsPlusNormal"/>
        <w:ind w:firstLine="540"/>
        <w:jc w:val="both"/>
      </w:pPr>
      <w:r>
        <w:t>не менее 25% от общего объема средств на мероприятие - при уровне расчетной бюджетной обеспеченности более или равно 1,25;</w:t>
      </w:r>
    </w:p>
    <w:p w:rsidR="00544175" w:rsidRDefault="00544175">
      <w:pPr>
        <w:pStyle w:val="ConsPlusNormal"/>
        <w:jc w:val="both"/>
      </w:pPr>
      <w:r>
        <w:t xml:space="preserve">(пп. 1 введен </w:t>
      </w:r>
      <w:hyperlink r:id="rId338"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2) по </w:t>
      </w:r>
      <w:hyperlink w:anchor="P11325" w:history="1">
        <w:r>
          <w:rPr>
            <w:color w:val="0000FF"/>
          </w:rPr>
          <w:t>подпункту 1.10 пункта 1</w:t>
        </w:r>
      </w:hyperlink>
      <w:r>
        <w:t xml:space="preserve">, </w:t>
      </w:r>
      <w:hyperlink w:anchor="P11455" w:history="1">
        <w:r>
          <w:rPr>
            <w:color w:val="0000FF"/>
          </w:rPr>
          <w:t>подпункту 3.2 пункта 3</w:t>
        </w:r>
      </w:hyperlink>
      <w:r>
        <w:t xml:space="preserve">, </w:t>
      </w:r>
      <w:hyperlink w:anchor="P11634" w:history="1">
        <w:r>
          <w:rPr>
            <w:color w:val="0000FF"/>
          </w:rPr>
          <w:t>подпунктам 4.6.2</w:t>
        </w:r>
      </w:hyperlink>
      <w:r>
        <w:t xml:space="preserve">, </w:t>
      </w:r>
      <w:hyperlink w:anchor="P11804" w:history="1">
        <w:r>
          <w:rPr>
            <w:color w:val="0000FF"/>
          </w:rPr>
          <w:t>4.11.3</w:t>
        </w:r>
      </w:hyperlink>
      <w:r>
        <w:t xml:space="preserve">, </w:t>
      </w:r>
      <w:hyperlink w:anchor="P11818" w:history="1">
        <w:r>
          <w:rPr>
            <w:color w:val="0000FF"/>
          </w:rPr>
          <w:t>4.12 пункта 4</w:t>
        </w:r>
      </w:hyperlink>
      <w:r>
        <w:t xml:space="preserve"> мероприятий подпрограммы:</w:t>
      </w:r>
    </w:p>
    <w:p w:rsidR="00544175" w:rsidRDefault="00544175">
      <w:pPr>
        <w:pStyle w:val="ConsPlusNormal"/>
        <w:jc w:val="both"/>
      </w:pPr>
      <w:r>
        <w:t xml:space="preserve">(в ред. </w:t>
      </w:r>
      <w:hyperlink r:id="rId339"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не менее 1% от общего объема средств на мероприятие - при уровне расчетной бюджетной обеспеченности менее или равно 1,2;</w:t>
      </w:r>
    </w:p>
    <w:p w:rsidR="00544175" w:rsidRDefault="00544175">
      <w:pPr>
        <w:pStyle w:val="ConsPlusNormal"/>
        <w:ind w:firstLine="540"/>
        <w:jc w:val="both"/>
      </w:pPr>
      <w:r>
        <w:t>не менее 1,5% от общего объема средств на мероприятие - при уровне расчетной бюджетной обеспеченности от 1,21 до 1,25;</w:t>
      </w:r>
    </w:p>
    <w:p w:rsidR="00544175" w:rsidRDefault="00544175">
      <w:pPr>
        <w:pStyle w:val="ConsPlusNormal"/>
        <w:ind w:firstLine="540"/>
        <w:jc w:val="both"/>
      </w:pPr>
      <w:r>
        <w:t>не менее 2% от общего объема средств на мероприятие - при уровне расчетной бюджетной обеспеченности более или равно 1,25;</w:t>
      </w:r>
    </w:p>
    <w:p w:rsidR="00544175" w:rsidRDefault="00544175">
      <w:pPr>
        <w:pStyle w:val="ConsPlusNormal"/>
        <w:jc w:val="both"/>
      </w:pPr>
      <w:r>
        <w:t xml:space="preserve">(пп. 2 введен </w:t>
      </w:r>
      <w:hyperlink r:id="rId340"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наличие муниципального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jc w:val="both"/>
      </w:pPr>
      <w:r>
        <w:t xml:space="preserve">(абзац введен </w:t>
      </w:r>
      <w:hyperlink r:id="rId341"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2.3.11. Субсидии по </w:t>
      </w:r>
      <w:hyperlink w:anchor="P11213" w:history="1">
        <w:r>
          <w:rPr>
            <w:color w:val="0000FF"/>
          </w:rPr>
          <w:t>подпунктам 1.3</w:t>
        </w:r>
      </w:hyperlink>
      <w:r>
        <w:t xml:space="preserve">, </w:t>
      </w:r>
      <w:hyperlink w:anchor="P11227" w:history="1">
        <w:r>
          <w:rPr>
            <w:color w:val="0000FF"/>
          </w:rPr>
          <w:t>1.4</w:t>
        </w:r>
      </w:hyperlink>
      <w:r>
        <w:t xml:space="preserve">, </w:t>
      </w:r>
      <w:hyperlink w:anchor="P11325" w:history="1">
        <w:r>
          <w:rPr>
            <w:color w:val="0000FF"/>
          </w:rPr>
          <w:t>1.10 пункта 1</w:t>
        </w:r>
      </w:hyperlink>
      <w:r>
        <w:t xml:space="preserve">, </w:t>
      </w:r>
      <w:hyperlink w:anchor="P11440" w:history="1">
        <w:r>
          <w:rPr>
            <w:color w:val="0000FF"/>
          </w:rPr>
          <w:t>подпунктам 3.1</w:t>
        </w:r>
      </w:hyperlink>
      <w:r>
        <w:t xml:space="preserve">, </w:t>
      </w:r>
      <w:hyperlink w:anchor="P11455" w:history="1">
        <w:r>
          <w:rPr>
            <w:color w:val="0000FF"/>
          </w:rPr>
          <w:t>3.2 пункта 3</w:t>
        </w:r>
      </w:hyperlink>
      <w:r>
        <w:t xml:space="preserve">, </w:t>
      </w:r>
      <w:hyperlink w:anchor="P11538" w:history="1">
        <w:r>
          <w:rPr>
            <w:color w:val="0000FF"/>
          </w:rPr>
          <w:t>подпунктам 4.2</w:t>
        </w:r>
      </w:hyperlink>
      <w:r>
        <w:t xml:space="preserve">, </w:t>
      </w:r>
      <w:hyperlink w:anchor="P11553" w:history="1">
        <w:r>
          <w:rPr>
            <w:color w:val="0000FF"/>
          </w:rPr>
          <w:t>4.3</w:t>
        </w:r>
      </w:hyperlink>
      <w:r>
        <w:t xml:space="preserve">, </w:t>
      </w:r>
      <w:hyperlink w:anchor="P11568" w:history="1">
        <w:r>
          <w:rPr>
            <w:color w:val="0000FF"/>
          </w:rPr>
          <w:t>4.4</w:t>
        </w:r>
      </w:hyperlink>
      <w:r>
        <w:t xml:space="preserve">, </w:t>
      </w:r>
      <w:hyperlink w:anchor="P11603" w:history="1">
        <w:r>
          <w:rPr>
            <w:color w:val="0000FF"/>
          </w:rPr>
          <w:t>4.6</w:t>
        </w:r>
      </w:hyperlink>
      <w:r>
        <w:t xml:space="preserve">, </w:t>
      </w:r>
      <w:hyperlink w:anchor="P11690" w:history="1">
        <w:r>
          <w:rPr>
            <w:color w:val="0000FF"/>
          </w:rPr>
          <w:t>4.8</w:t>
        </w:r>
      </w:hyperlink>
      <w:r>
        <w:t xml:space="preserve">, </w:t>
      </w:r>
      <w:hyperlink w:anchor="P11735" w:history="1">
        <w:r>
          <w:rPr>
            <w:color w:val="0000FF"/>
          </w:rPr>
          <w:t>4.11 пункта 4</w:t>
        </w:r>
      </w:hyperlink>
      <w:r>
        <w:t xml:space="preserve">, </w:t>
      </w:r>
      <w:hyperlink w:anchor="P11848" w:history="1">
        <w:r>
          <w:rPr>
            <w:color w:val="0000FF"/>
          </w:rPr>
          <w:t>подпунктам 5.1</w:t>
        </w:r>
      </w:hyperlink>
      <w:r>
        <w:t xml:space="preserve">, </w:t>
      </w:r>
      <w:hyperlink w:anchor="P11920" w:history="1">
        <w:r>
          <w:rPr>
            <w:color w:val="0000FF"/>
          </w:rPr>
          <w:t>5.3 пункта 5</w:t>
        </w:r>
      </w:hyperlink>
      <w:r>
        <w:t xml:space="preserve"> мероприятий подпрограммы предоставляются на основании соглашения о предоставлении субсидии на реализацию мероприятий подпрограммы (далее - соглашение), заключенного между министерством культуры Красноярского края и администрацией муниципального образования Красноярского края (далее - получатель); по </w:t>
      </w:r>
      <w:hyperlink w:anchor="P11818" w:history="1">
        <w:r>
          <w:rPr>
            <w:color w:val="0000FF"/>
          </w:rPr>
          <w:t>подпункту 4.12 пункта 4</w:t>
        </w:r>
      </w:hyperlink>
      <w:r>
        <w:t xml:space="preserve"> мероприятий подпрограммы субсидии предоставляются на основании соглашения, заключенного между министерством культуры Красноярского края и администрацией города Красноярска; по </w:t>
      </w:r>
      <w:hyperlink w:anchor="P11891" w:history="1">
        <w:r>
          <w:rPr>
            <w:color w:val="0000FF"/>
          </w:rPr>
          <w:t>подпункту 5.2 пункта 5</w:t>
        </w:r>
      </w:hyperlink>
      <w:r>
        <w:t xml:space="preserve"> мероприятий подпрограммы субсидии предоставляются на основании соглашения, заключенного между министерством строительства и жилищно-коммунального хозяйства Красноярского края и администрацией Эвенкийского муниципального района; по </w:t>
      </w:r>
      <w:hyperlink w:anchor="P11935" w:history="1">
        <w:r>
          <w:rPr>
            <w:color w:val="0000FF"/>
          </w:rPr>
          <w:t>подпункту 5.4 пункта 5</w:t>
        </w:r>
      </w:hyperlink>
      <w:r>
        <w:t xml:space="preserve"> мероприятий подпрограммы субсидии предоставляются на основании соглашения, заключенного между министерством культуры Красноярского края и администрацией города Лесосибирск.</w:t>
      </w:r>
    </w:p>
    <w:p w:rsidR="00544175" w:rsidRDefault="00544175">
      <w:pPr>
        <w:pStyle w:val="ConsPlusNormal"/>
        <w:ind w:firstLine="540"/>
        <w:jc w:val="both"/>
      </w:pPr>
      <w:r>
        <w:t>2.3.11.1. Показателем результативности использования субсидии является:</w:t>
      </w:r>
    </w:p>
    <w:p w:rsidR="00544175" w:rsidRDefault="00544175">
      <w:pPr>
        <w:pStyle w:val="ConsPlusNormal"/>
        <w:ind w:firstLine="540"/>
        <w:jc w:val="both"/>
      </w:pPr>
      <w:r>
        <w:t xml:space="preserve">по </w:t>
      </w:r>
      <w:hyperlink w:anchor="P11325" w:history="1">
        <w:r>
          <w:rPr>
            <w:color w:val="0000FF"/>
          </w:rPr>
          <w:t>подпункту 1.10 пункта 1</w:t>
        </w:r>
      </w:hyperlink>
      <w:r>
        <w:t xml:space="preserve"> мероприятий подпрограммы - доля образовательных организаций дополнительного образования детей в области культуры, оснащенных современным материально-техническим оборудованием;</w:t>
      </w:r>
    </w:p>
    <w:p w:rsidR="00544175" w:rsidRDefault="00544175">
      <w:pPr>
        <w:pStyle w:val="ConsPlusNormal"/>
        <w:ind w:firstLine="540"/>
        <w:jc w:val="both"/>
      </w:pPr>
      <w:r>
        <w:t xml:space="preserve">по </w:t>
      </w:r>
      <w:hyperlink w:anchor="P11455" w:history="1">
        <w:r>
          <w:rPr>
            <w:color w:val="0000FF"/>
          </w:rPr>
          <w:t>подпункту 3.2 пункта 3</w:t>
        </w:r>
      </w:hyperlink>
      <w:r>
        <w:t xml:space="preserve"> мероприятий подпрограммы - доля библиотек, подключенных к сети Интернет, в общем количестве общедоступных библиотек;</w:t>
      </w:r>
    </w:p>
    <w:p w:rsidR="00544175" w:rsidRDefault="00544175">
      <w:pPr>
        <w:pStyle w:val="ConsPlusNormal"/>
        <w:ind w:firstLine="540"/>
        <w:jc w:val="both"/>
      </w:pPr>
      <w:r>
        <w:t xml:space="preserve">по </w:t>
      </w:r>
      <w:hyperlink w:anchor="P11568" w:history="1">
        <w:r>
          <w:rPr>
            <w:color w:val="0000FF"/>
          </w:rPr>
          <w:t>подпункту 4.4 пункта 4</w:t>
        </w:r>
      </w:hyperlink>
      <w:r>
        <w:t xml:space="preserve"> мероприятий подпрограммы - среднее число книговыдач в расчете на 1 тыс. человек населения;</w:t>
      </w:r>
    </w:p>
    <w:p w:rsidR="00544175" w:rsidRDefault="00544175">
      <w:pPr>
        <w:pStyle w:val="ConsPlusNormal"/>
        <w:ind w:firstLine="540"/>
        <w:jc w:val="both"/>
      </w:pPr>
      <w:r>
        <w:t xml:space="preserve">по </w:t>
      </w:r>
      <w:hyperlink w:anchor="P11634" w:history="1">
        <w:r>
          <w:rPr>
            <w:color w:val="0000FF"/>
          </w:rPr>
          <w:t>подпункту 4.6.2 пункта 4</w:t>
        </w:r>
      </w:hyperlink>
      <w:r>
        <w:t xml:space="preserve"> мероприятий подпрограммы - число учреждений культуры, оснащенных специальным оборудованием;</w:t>
      </w:r>
    </w:p>
    <w:p w:rsidR="00544175" w:rsidRDefault="00544175">
      <w:pPr>
        <w:pStyle w:val="ConsPlusNormal"/>
        <w:ind w:firstLine="540"/>
        <w:jc w:val="both"/>
      </w:pPr>
      <w:r>
        <w:t xml:space="preserve">по </w:t>
      </w:r>
      <w:hyperlink w:anchor="P11750" w:history="1">
        <w:r>
          <w:rPr>
            <w:color w:val="0000FF"/>
          </w:rPr>
          <w:t>подпункту 4.11.1 пункта 4</w:t>
        </w:r>
      </w:hyperlink>
      <w:r>
        <w:t xml:space="preserve"> мероприятий подпрограммы - количество посещений муниципальных библиотек;</w:t>
      </w:r>
    </w:p>
    <w:p w:rsidR="00544175" w:rsidRDefault="00544175">
      <w:pPr>
        <w:pStyle w:val="ConsPlusNormal"/>
        <w:ind w:firstLine="540"/>
        <w:jc w:val="both"/>
      </w:pPr>
      <w:r>
        <w:t xml:space="preserve">по </w:t>
      </w:r>
      <w:hyperlink w:anchor="P11764" w:history="1">
        <w:r>
          <w:rPr>
            <w:color w:val="0000FF"/>
          </w:rPr>
          <w:t>подпункту 4.11.2 пункта 4</w:t>
        </w:r>
      </w:hyperlink>
      <w:r>
        <w:t xml:space="preserve"> мероприятий подпрограммы - доля сельских учреждений культуры, требующих капитального ремонта и реконструкции, в общем количестве сельских </w:t>
      </w:r>
      <w:r>
        <w:lastRenderedPageBreak/>
        <w:t>учреждений культуры;</w:t>
      </w:r>
    </w:p>
    <w:p w:rsidR="00544175" w:rsidRDefault="00544175">
      <w:pPr>
        <w:pStyle w:val="ConsPlusNormal"/>
        <w:ind w:firstLine="540"/>
        <w:jc w:val="both"/>
      </w:pPr>
      <w:r>
        <w:t xml:space="preserve">по </w:t>
      </w:r>
      <w:hyperlink w:anchor="P11818" w:history="1">
        <w:r>
          <w:rPr>
            <w:color w:val="0000FF"/>
          </w:rPr>
          <w:t>подпункту 4.12 пункта 4</w:t>
        </w:r>
      </w:hyperlink>
      <w:r>
        <w:t xml:space="preserve"> мероприятий подпрограммы - число построенных памятников на территории г. Красноярска;</w:t>
      </w:r>
    </w:p>
    <w:p w:rsidR="00544175" w:rsidRDefault="00544175">
      <w:pPr>
        <w:pStyle w:val="ConsPlusNormal"/>
        <w:ind w:firstLine="540"/>
        <w:jc w:val="both"/>
      </w:pPr>
      <w:r>
        <w:t xml:space="preserve">по </w:t>
      </w:r>
      <w:hyperlink w:anchor="P11935" w:history="1">
        <w:r>
          <w:rPr>
            <w:color w:val="0000FF"/>
          </w:rPr>
          <w:t>подпункту 5.4 пункта 5</w:t>
        </w:r>
      </w:hyperlink>
      <w:r>
        <w:t xml:space="preserve"> мероприятий подпрограммы - число учреждений культуры, в которых проведена реконструкция.</w:t>
      </w:r>
    </w:p>
    <w:p w:rsidR="00544175" w:rsidRDefault="00544175">
      <w:pPr>
        <w:pStyle w:val="ConsPlusNormal"/>
        <w:ind w:firstLine="540"/>
        <w:jc w:val="both"/>
      </w:pPr>
      <w:r>
        <w:t>Значение показателя результативности использования субсидии указывается в соглашении о предоставлении субсидии, заключенном между министерством культуры Красноярского края и администрацией муниципального образования Красноярского края.</w:t>
      </w:r>
    </w:p>
    <w:p w:rsidR="00544175" w:rsidRDefault="00544175">
      <w:pPr>
        <w:pStyle w:val="ConsPlusNormal"/>
        <w:ind w:firstLine="540"/>
        <w:jc w:val="both"/>
      </w:pPr>
      <w:r>
        <w:t xml:space="preserve">В случае недостижения муниципальными образованиями значений показателей результативности использования субсидий в соответствии с соглашением средства из бюджета муниципального образования подлежат возврату в краевой бюджет на основании </w:t>
      </w:r>
      <w:hyperlink r:id="rId342" w:history="1">
        <w:r>
          <w:rPr>
            <w:color w:val="0000FF"/>
          </w:rPr>
          <w:t>Постановления</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544175" w:rsidRDefault="00544175">
      <w:pPr>
        <w:pStyle w:val="ConsPlusNormal"/>
        <w:jc w:val="both"/>
      </w:pPr>
      <w:r>
        <w:t xml:space="preserve">(пп. 2.3.11.1 в ред. </w:t>
      </w:r>
      <w:hyperlink r:id="rId343"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2.3.12. Субсидии бюджетам муниципальных образований Красноярского края, предусмотренные </w:t>
      </w:r>
      <w:hyperlink w:anchor="P11213" w:history="1">
        <w:r>
          <w:rPr>
            <w:color w:val="0000FF"/>
          </w:rPr>
          <w:t>подпунктами 1.3</w:t>
        </w:r>
      </w:hyperlink>
      <w:r>
        <w:t xml:space="preserve">, </w:t>
      </w:r>
      <w:hyperlink w:anchor="P11227" w:history="1">
        <w:r>
          <w:rPr>
            <w:color w:val="0000FF"/>
          </w:rPr>
          <w:t>1.4</w:t>
        </w:r>
      </w:hyperlink>
      <w:r>
        <w:t xml:space="preserve">, </w:t>
      </w:r>
      <w:hyperlink w:anchor="P11325" w:history="1">
        <w:r>
          <w:rPr>
            <w:color w:val="0000FF"/>
          </w:rPr>
          <w:t>1.10 пункта 1</w:t>
        </w:r>
      </w:hyperlink>
      <w:r>
        <w:t xml:space="preserve">, </w:t>
      </w:r>
      <w:hyperlink w:anchor="P11455" w:history="1">
        <w:r>
          <w:rPr>
            <w:color w:val="0000FF"/>
          </w:rPr>
          <w:t>подпунктом 3.2 пункта 3</w:t>
        </w:r>
      </w:hyperlink>
      <w:r>
        <w:t xml:space="preserve">, </w:t>
      </w:r>
      <w:hyperlink w:anchor="P11538" w:history="1">
        <w:r>
          <w:rPr>
            <w:color w:val="0000FF"/>
          </w:rPr>
          <w:t>подпунктами 4.2</w:t>
        </w:r>
      </w:hyperlink>
      <w:r>
        <w:t xml:space="preserve">, </w:t>
      </w:r>
      <w:hyperlink w:anchor="P11553" w:history="1">
        <w:r>
          <w:rPr>
            <w:color w:val="0000FF"/>
          </w:rPr>
          <w:t>4.3</w:t>
        </w:r>
      </w:hyperlink>
      <w:r>
        <w:t xml:space="preserve">, </w:t>
      </w:r>
      <w:hyperlink w:anchor="P11603" w:history="1">
        <w:r>
          <w:rPr>
            <w:color w:val="0000FF"/>
          </w:rPr>
          <w:t>4.6</w:t>
        </w:r>
      </w:hyperlink>
      <w:r>
        <w:t xml:space="preserve">, </w:t>
      </w:r>
      <w:hyperlink w:anchor="P11735" w:history="1">
        <w:r>
          <w:rPr>
            <w:color w:val="0000FF"/>
          </w:rPr>
          <w:t>4.11 пункта 4</w:t>
        </w:r>
      </w:hyperlink>
      <w:r>
        <w:t xml:space="preserve">, </w:t>
      </w:r>
      <w:hyperlink w:anchor="P11848" w:history="1">
        <w:r>
          <w:rPr>
            <w:color w:val="0000FF"/>
          </w:rPr>
          <w:t>подпунктом 5.1 пункта 5</w:t>
        </w:r>
      </w:hyperlink>
      <w:r>
        <w:t xml:space="preserve"> мероприятий подпрограммы, предоставляются по результатам конкурсного отбора.</w:t>
      </w:r>
    </w:p>
    <w:p w:rsidR="00544175" w:rsidRDefault="00544175">
      <w:pPr>
        <w:pStyle w:val="ConsPlusNormal"/>
        <w:ind w:firstLine="540"/>
        <w:jc w:val="both"/>
      </w:pPr>
      <w:r>
        <w:t xml:space="preserve">Распределение субсидий бюджетам муниципальных образований Красноярского края по результатам конкурсного отбора на реализацию мероприятий, предусмотренных </w:t>
      </w:r>
      <w:hyperlink w:anchor="P11213" w:history="1">
        <w:r>
          <w:rPr>
            <w:color w:val="0000FF"/>
          </w:rPr>
          <w:t>подпунктами 1.3</w:t>
        </w:r>
      </w:hyperlink>
      <w:r>
        <w:t xml:space="preserve">, </w:t>
      </w:r>
      <w:hyperlink w:anchor="P11227" w:history="1">
        <w:r>
          <w:rPr>
            <w:color w:val="0000FF"/>
          </w:rPr>
          <w:t>1.4</w:t>
        </w:r>
      </w:hyperlink>
      <w:r>
        <w:t xml:space="preserve">, </w:t>
      </w:r>
      <w:hyperlink w:anchor="P11325" w:history="1">
        <w:r>
          <w:rPr>
            <w:color w:val="0000FF"/>
          </w:rPr>
          <w:t>1.10 пункта 1</w:t>
        </w:r>
      </w:hyperlink>
      <w:r>
        <w:t xml:space="preserve">, </w:t>
      </w:r>
      <w:hyperlink w:anchor="P11455" w:history="1">
        <w:r>
          <w:rPr>
            <w:color w:val="0000FF"/>
          </w:rPr>
          <w:t>подпунктом 3.2 пункта 3</w:t>
        </w:r>
      </w:hyperlink>
      <w:r>
        <w:t xml:space="preserve">, </w:t>
      </w:r>
      <w:hyperlink w:anchor="P11538" w:history="1">
        <w:r>
          <w:rPr>
            <w:color w:val="0000FF"/>
          </w:rPr>
          <w:t>подпунктами 4.2</w:t>
        </w:r>
      </w:hyperlink>
      <w:r>
        <w:t xml:space="preserve">, </w:t>
      </w:r>
      <w:hyperlink w:anchor="P11553" w:history="1">
        <w:r>
          <w:rPr>
            <w:color w:val="0000FF"/>
          </w:rPr>
          <w:t>4.3</w:t>
        </w:r>
      </w:hyperlink>
      <w:r>
        <w:t xml:space="preserve">, </w:t>
      </w:r>
      <w:hyperlink w:anchor="P11603" w:history="1">
        <w:r>
          <w:rPr>
            <w:color w:val="0000FF"/>
          </w:rPr>
          <w:t>4.6</w:t>
        </w:r>
      </w:hyperlink>
      <w:r>
        <w:t xml:space="preserve">, </w:t>
      </w:r>
      <w:hyperlink w:anchor="P11735" w:history="1">
        <w:r>
          <w:rPr>
            <w:color w:val="0000FF"/>
          </w:rPr>
          <w:t>4.11 пункта 4</w:t>
        </w:r>
      </w:hyperlink>
      <w:r>
        <w:t xml:space="preserve">, </w:t>
      </w:r>
      <w:hyperlink w:anchor="P11848" w:history="1">
        <w:r>
          <w:rPr>
            <w:color w:val="0000FF"/>
          </w:rPr>
          <w:t>подпунктом 5.1 пункта 5</w:t>
        </w:r>
      </w:hyperlink>
      <w:r>
        <w:t xml:space="preserve"> мероприятий подпрограммы, утверждается постановлением Правительства Красноярского края.</w:t>
      </w:r>
    </w:p>
    <w:p w:rsidR="00544175" w:rsidRDefault="00544175">
      <w:pPr>
        <w:pStyle w:val="ConsPlusNormal"/>
        <w:ind w:firstLine="540"/>
        <w:jc w:val="both"/>
      </w:pPr>
      <w:bookmarkStart w:id="120" w:name="P10450"/>
      <w:bookmarkEnd w:id="120"/>
      <w:r>
        <w:t xml:space="preserve">2.3.12.1. По </w:t>
      </w:r>
      <w:hyperlink w:anchor="P11213" w:history="1">
        <w:r>
          <w:rPr>
            <w:color w:val="0000FF"/>
          </w:rPr>
          <w:t>подпунктам 1.3</w:t>
        </w:r>
      </w:hyperlink>
      <w:r>
        <w:t xml:space="preserve">, </w:t>
      </w:r>
      <w:hyperlink w:anchor="P11325" w:history="1">
        <w:r>
          <w:rPr>
            <w:color w:val="0000FF"/>
          </w:rPr>
          <w:t>1.10 пункта 1</w:t>
        </w:r>
      </w:hyperlink>
      <w:r>
        <w:t xml:space="preserve"> мероприятий подпрограммы субсидии предоставляются бюджетам муниципальных образований Красноярского края на модернизацию образовательного процесса муниципальных образовательных организаций дополнительного образования детей в области культуры.</w:t>
      </w:r>
    </w:p>
    <w:p w:rsidR="00544175" w:rsidRDefault="00544175">
      <w:pPr>
        <w:pStyle w:val="ConsPlusNormal"/>
        <w:jc w:val="both"/>
      </w:pPr>
      <w:r>
        <w:t xml:space="preserve">(в ред. </w:t>
      </w:r>
      <w:hyperlink r:id="rId34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Средства субсидий направляются на финансирование расходов по приобретению музыкальных инструментов, специального оборудования, мебели, сценических костюмов для муниципальных образовательных организаций дополнительного образования детей в области культуры и искусства, оплате образовательных услуг по повышению квалификации преподавателей муниципальных образовательных организаций дополнительного образования детей в области культуры и на погашение кредиторской задолженности, сложившейся в 2014 году по указанным выполненным и принятым работам (товарам, услугам).";</w:t>
      </w:r>
    </w:p>
    <w:p w:rsidR="00544175" w:rsidRDefault="00544175">
      <w:pPr>
        <w:pStyle w:val="ConsPlusNormal"/>
        <w:jc w:val="both"/>
      </w:pPr>
      <w:r>
        <w:t xml:space="preserve">(в ред. </w:t>
      </w:r>
      <w:hyperlink r:id="rId345"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По </w:t>
      </w:r>
      <w:hyperlink w:anchor="P11325" w:history="1">
        <w:r>
          <w:rPr>
            <w:color w:val="0000FF"/>
          </w:rPr>
          <w:t>подпункту 1.10 пункта 1</w:t>
        </w:r>
      </w:hyperlink>
      <w:r>
        <w:t xml:space="preserve"> мероприятий подпрограммы средства субсидий направляются на финансирование расходов по приобретению музыкальных инструментов.</w:t>
      </w:r>
    </w:p>
    <w:p w:rsidR="00544175" w:rsidRDefault="00544175">
      <w:pPr>
        <w:pStyle w:val="ConsPlusNormal"/>
        <w:jc w:val="both"/>
      </w:pPr>
      <w:r>
        <w:t xml:space="preserve">(в ред. </w:t>
      </w:r>
      <w:hyperlink r:id="rId346"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Для участия в конкурсе муниципальное образование Красноярского края (далее - заявитель) представляет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jc w:val="both"/>
      </w:pPr>
      <w:r>
        <w:t xml:space="preserve">(в ред. </w:t>
      </w:r>
      <w:hyperlink r:id="rId347"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копия лицензии муниципальной образовательной организации дополнительного образования в области культуры на право ведения образовательной деятельности с приложениями;</w:t>
      </w:r>
    </w:p>
    <w:p w:rsidR="00544175" w:rsidRDefault="00544175">
      <w:pPr>
        <w:pStyle w:val="ConsPlusNormal"/>
        <w:ind w:firstLine="540"/>
        <w:jc w:val="both"/>
      </w:pPr>
      <w:r>
        <w:t>копия устава муниципальной образовательной организации дополнительного образования в области культуры;</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 xml:space="preserve">аналитическая записка, включающая информацию о деятельности муниципальной образовательной организации дополнительного образования в области культуры в соответствии с </w:t>
      </w:r>
      <w:hyperlink w:anchor="P12233" w:history="1">
        <w:r>
          <w:rPr>
            <w:color w:val="0000FF"/>
          </w:rPr>
          <w:t>критериями</w:t>
        </w:r>
      </w:hyperlink>
      <w:r>
        <w:t xml:space="preserve"> и показателями отбора муниципальных образований Красноярского края, </w:t>
      </w:r>
      <w:r>
        <w:lastRenderedPageBreak/>
        <w:t>установленными приложением N 3 к подпрограмме;</w:t>
      </w:r>
    </w:p>
    <w:p w:rsidR="00544175" w:rsidRDefault="00544175">
      <w:pPr>
        <w:pStyle w:val="ConsPlusNormal"/>
        <w:ind w:firstLine="540"/>
        <w:jc w:val="both"/>
      </w:pPr>
      <w:r>
        <w:t>концепция или программа развития муниципальной образовательной организации дополнительного образования в области культуры;</w:t>
      </w:r>
    </w:p>
    <w:p w:rsidR="00544175" w:rsidRDefault="00544175">
      <w:pPr>
        <w:pStyle w:val="ConsPlusNormal"/>
        <w:ind w:firstLine="540"/>
        <w:jc w:val="both"/>
      </w:pPr>
      <w:r>
        <w:t>проект сметы расходов муниципальной образовательной организации дополнительного образования в области культуры на модернизацию образовательного процесса.</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представляются с предъявлением оригинала.</w:t>
      </w:r>
    </w:p>
    <w:p w:rsidR="00544175" w:rsidRDefault="00544175">
      <w:pPr>
        <w:pStyle w:val="ConsPlusNormal"/>
        <w:jc w:val="both"/>
      </w:pPr>
      <w:r>
        <w:t xml:space="preserve">(в ред. </w:t>
      </w:r>
      <w:hyperlink r:id="rId348"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Заявитель вправе представить на конкурс несколько заявок.</w:t>
      </w:r>
    </w:p>
    <w:p w:rsidR="00544175" w:rsidRDefault="00544175">
      <w:pPr>
        <w:pStyle w:val="ConsPlusNormal"/>
        <w:jc w:val="both"/>
      </w:pPr>
      <w:r>
        <w:t xml:space="preserve">(в ред. </w:t>
      </w:r>
      <w:hyperlink r:id="rId34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По </w:t>
      </w:r>
      <w:hyperlink w:anchor="P11213" w:history="1">
        <w:r>
          <w:rPr>
            <w:color w:val="0000FF"/>
          </w:rPr>
          <w:t>подпункту 1.3 пункта 1</w:t>
        </w:r>
      </w:hyperlink>
      <w:r>
        <w:t xml:space="preserve"> мероприятий подпрограммы заявки принимались министерством культуры Красноярского края включительно до 5 марта соответствующего финансового года;</w:t>
      </w:r>
    </w:p>
    <w:p w:rsidR="00544175" w:rsidRDefault="00544175">
      <w:pPr>
        <w:pStyle w:val="ConsPlusNormal"/>
        <w:ind w:firstLine="540"/>
        <w:jc w:val="both"/>
      </w:pPr>
      <w:r>
        <w:t xml:space="preserve">по </w:t>
      </w:r>
      <w:hyperlink w:anchor="P11325" w:history="1">
        <w:r>
          <w:rPr>
            <w:color w:val="0000FF"/>
          </w:rPr>
          <w:t>подпункту 1.10 пункта 1</w:t>
        </w:r>
      </w:hyperlink>
      <w:r>
        <w:t xml:space="preserve"> мероприятий подпрограммы заявки принимались министерством культуры Красноярского края в 2015 году до 15.09.2015, в 2016 году заявки принимаются до 01.07.2016.</w:t>
      </w:r>
    </w:p>
    <w:p w:rsidR="00544175" w:rsidRDefault="00544175">
      <w:pPr>
        <w:pStyle w:val="ConsPlusNormal"/>
        <w:jc w:val="both"/>
      </w:pPr>
      <w:r>
        <w:t xml:space="preserve">(в ред. </w:t>
      </w:r>
      <w:hyperlink r:id="rId350"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В 2015 году субсидии на погашение кредиторской задолженности, сложившейся в 2014 году по указанным выполненным и принятым работам (товарам, услугам), предоставлялись бюджетам муниципальных образований Красноярского края, являющихся победителями конкурсного отбора в соответствии с </w:t>
      </w:r>
      <w:hyperlink r:id="rId351" w:history="1">
        <w:r>
          <w:rPr>
            <w:color w:val="0000FF"/>
          </w:rPr>
          <w:t>Постановлением</w:t>
        </w:r>
      </w:hyperlink>
      <w:r>
        <w:t xml:space="preserve"> Правительства Красноярского края от 20.11.2014 N 552-п "Об утверждении перечня муниципальных образований Красноярского края - получателей субсидий на модернизацию образовательного процесса образовательных учреждений, расположенных на территории муниципальных районов 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613"/>
        <w:gridCol w:w="2835"/>
      </w:tblGrid>
      <w:tr w:rsidR="00544175">
        <w:tc>
          <w:tcPr>
            <w:tcW w:w="624" w:type="dxa"/>
          </w:tcPr>
          <w:p w:rsidR="00544175" w:rsidRDefault="00544175">
            <w:pPr>
              <w:pStyle w:val="ConsPlusNormal"/>
              <w:jc w:val="center"/>
            </w:pPr>
            <w:r>
              <w:t>N п/п</w:t>
            </w:r>
          </w:p>
        </w:tc>
        <w:tc>
          <w:tcPr>
            <w:tcW w:w="5613" w:type="dxa"/>
          </w:tcPr>
          <w:p w:rsidR="00544175" w:rsidRDefault="00544175">
            <w:pPr>
              <w:pStyle w:val="ConsPlusNormal"/>
              <w:jc w:val="center"/>
            </w:pPr>
            <w:r>
              <w:t>Муниципальные образования Красноярского края</w:t>
            </w:r>
          </w:p>
        </w:tc>
        <w:tc>
          <w:tcPr>
            <w:tcW w:w="2835" w:type="dxa"/>
          </w:tcPr>
          <w:p w:rsidR="00544175" w:rsidRDefault="00544175">
            <w:pPr>
              <w:pStyle w:val="ConsPlusNormal"/>
              <w:jc w:val="center"/>
            </w:pPr>
            <w:r>
              <w:t>Объем финансирования, тыс. руб.</w:t>
            </w:r>
          </w:p>
        </w:tc>
      </w:tr>
      <w:tr w:rsidR="00544175">
        <w:tc>
          <w:tcPr>
            <w:tcW w:w="624" w:type="dxa"/>
          </w:tcPr>
          <w:p w:rsidR="00544175" w:rsidRDefault="00544175">
            <w:pPr>
              <w:pStyle w:val="ConsPlusNormal"/>
              <w:jc w:val="center"/>
            </w:pPr>
            <w:r>
              <w:t>1</w:t>
            </w:r>
          </w:p>
        </w:tc>
        <w:tc>
          <w:tcPr>
            <w:tcW w:w="5613" w:type="dxa"/>
          </w:tcPr>
          <w:p w:rsidR="00544175" w:rsidRDefault="00544175">
            <w:pPr>
              <w:pStyle w:val="ConsPlusNormal"/>
              <w:jc w:val="center"/>
            </w:pPr>
            <w:r>
              <w:t>2</w:t>
            </w:r>
          </w:p>
        </w:tc>
        <w:tc>
          <w:tcPr>
            <w:tcW w:w="2835" w:type="dxa"/>
          </w:tcPr>
          <w:p w:rsidR="00544175" w:rsidRDefault="00544175">
            <w:pPr>
              <w:pStyle w:val="ConsPlusNormal"/>
              <w:jc w:val="center"/>
            </w:pPr>
            <w:r>
              <w:t>3</w:t>
            </w:r>
          </w:p>
        </w:tc>
      </w:tr>
      <w:tr w:rsidR="00544175">
        <w:tc>
          <w:tcPr>
            <w:tcW w:w="624" w:type="dxa"/>
          </w:tcPr>
          <w:p w:rsidR="00544175" w:rsidRDefault="00544175">
            <w:pPr>
              <w:pStyle w:val="ConsPlusNormal"/>
            </w:pPr>
            <w:r>
              <w:t>1</w:t>
            </w:r>
          </w:p>
        </w:tc>
        <w:tc>
          <w:tcPr>
            <w:tcW w:w="5613" w:type="dxa"/>
          </w:tcPr>
          <w:p w:rsidR="00544175" w:rsidRDefault="00544175">
            <w:pPr>
              <w:pStyle w:val="ConsPlusNormal"/>
            </w:pPr>
            <w:r>
              <w:t>Кежемский район</w:t>
            </w:r>
          </w:p>
        </w:tc>
        <w:tc>
          <w:tcPr>
            <w:tcW w:w="2835" w:type="dxa"/>
          </w:tcPr>
          <w:p w:rsidR="00544175" w:rsidRDefault="00544175">
            <w:pPr>
              <w:pStyle w:val="ConsPlusNormal"/>
              <w:jc w:val="center"/>
            </w:pPr>
            <w:r>
              <w:t>172,30</w:t>
            </w:r>
          </w:p>
        </w:tc>
      </w:tr>
      <w:tr w:rsidR="00544175">
        <w:tc>
          <w:tcPr>
            <w:tcW w:w="624" w:type="dxa"/>
          </w:tcPr>
          <w:p w:rsidR="00544175" w:rsidRDefault="00544175">
            <w:pPr>
              <w:pStyle w:val="ConsPlusNormal"/>
            </w:pPr>
          </w:p>
        </w:tc>
        <w:tc>
          <w:tcPr>
            <w:tcW w:w="5613" w:type="dxa"/>
          </w:tcPr>
          <w:p w:rsidR="00544175" w:rsidRDefault="00544175">
            <w:pPr>
              <w:pStyle w:val="ConsPlusNormal"/>
            </w:pPr>
            <w:r>
              <w:t>Итого:</w:t>
            </w:r>
          </w:p>
        </w:tc>
        <w:tc>
          <w:tcPr>
            <w:tcW w:w="2835" w:type="dxa"/>
          </w:tcPr>
          <w:p w:rsidR="00544175" w:rsidRDefault="00544175">
            <w:pPr>
              <w:pStyle w:val="ConsPlusNormal"/>
              <w:jc w:val="center"/>
            </w:pPr>
            <w:r>
              <w:t>172,30</w:t>
            </w:r>
          </w:p>
        </w:tc>
      </w:tr>
    </w:tbl>
    <w:p w:rsidR="00544175" w:rsidRDefault="00544175">
      <w:pPr>
        <w:pStyle w:val="ConsPlusNormal"/>
        <w:jc w:val="both"/>
      </w:pPr>
    </w:p>
    <w:p w:rsidR="00544175" w:rsidRDefault="00544175">
      <w:pPr>
        <w:pStyle w:val="ConsPlusNormal"/>
        <w:ind w:firstLine="540"/>
        <w:jc w:val="both"/>
      </w:pPr>
      <w:bookmarkStart w:id="121" w:name="P10486"/>
      <w:bookmarkEnd w:id="121"/>
      <w:r>
        <w:t xml:space="preserve">2.3.12.2. По </w:t>
      </w:r>
      <w:hyperlink w:anchor="P11227" w:history="1">
        <w:r>
          <w:rPr>
            <w:color w:val="0000FF"/>
          </w:rPr>
          <w:t>подпункту 1.4 подпункта 4</w:t>
        </w:r>
      </w:hyperlink>
      <w:r>
        <w:t xml:space="preserve"> мероприятий подпрограммы субсидии предоставлялись бюджетам муниципальных образований Красноярского края на поддержку детских клубных формирований, созданных на базе муниципальных учреждений культуры клубного типа, находящихся на территории Красноярского края и действующих не менее 3 лет.</w:t>
      </w:r>
    </w:p>
    <w:p w:rsidR="00544175" w:rsidRDefault="00544175">
      <w:pPr>
        <w:pStyle w:val="ConsPlusNormal"/>
        <w:ind w:firstLine="540"/>
        <w:jc w:val="both"/>
      </w:pPr>
      <w:r>
        <w:t>Под детским клубным формированием понимается форма организованной деятельности группы детей, основанной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их участников, освоению и созданию ими культурных ценностей, получению актуальной информации и прикладных знаний в различных областях общественной жизни, культуры, литературы и искусства, науки и техники, овладению полезными навыками в области культуры быта, здорового образа жизни, организации досуга и отдыха.</w:t>
      </w:r>
    </w:p>
    <w:p w:rsidR="00544175" w:rsidRDefault="00544175">
      <w:pPr>
        <w:pStyle w:val="ConsPlusNormal"/>
        <w:ind w:firstLine="540"/>
        <w:jc w:val="both"/>
      </w:pPr>
      <w:r>
        <w:t>Средства субсидий направлялись на финансирование расходов по приобретению музыкальных инструментов, сценических костюмов, специального оборудования, мебели для детских клубных формирований, оплате проезда участников детских клубных формирований к месту проведения конкурсов и фестивалей и обратно, проживанию участников детских клубных формирований во время проведения конкурсов и фестивалей.</w:t>
      </w:r>
    </w:p>
    <w:p w:rsidR="00544175" w:rsidRDefault="00544175">
      <w:pPr>
        <w:pStyle w:val="ConsPlusNormal"/>
        <w:ind w:firstLine="540"/>
        <w:jc w:val="both"/>
      </w:pPr>
      <w:r>
        <w:t>Для участия в конкурсе муниципальное образование Красноярского края представляло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муниципального учреждения;</w:t>
      </w:r>
    </w:p>
    <w:p w:rsidR="00544175" w:rsidRDefault="00544175">
      <w:pPr>
        <w:pStyle w:val="ConsPlusNormal"/>
        <w:ind w:firstLine="540"/>
        <w:jc w:val="both"/>
      </w:pPr>
      <w:r>
        <w:lastRenderedPageBreak/>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копия положения о клубном формировании, утвержденного руководителем муниципального учреждения;</w:t>
      </w:r>
    </w:p>
    <w:p w:rsidR="00544175" w:rsidRDefault="00544175">
      <w:pPr>
        <w:pStyle w:val="ConsPlusNormal"/>
        <w:ind w:firstLine="540"/>
        <w:jc w:val="both"/>
      </w:pPr>
      <w:r>
        <w:t>копия журнала учета работы клубного формирования за год, предшествующий проведению конкурса;</w:t>
      </w:r>
    </w:p>
    <w:p w:rsidR="00544175" w:rsidRDefault="00544175">
      <w:pPr>
        <w:pStyle w:val="ConsPlusNormal"/>
        <w:ind w:firstLine="540"/>
        <w:jc w:val="both"/>
      </w:pPr>
      <w:r>
        <w:t xml:space="preserve">аналитическая записка, включающая информацию о деятельности детского клубного формирования за три последних года в соответствии с </w:t>
      </w:r>
      <w:hyperlink w:anchor="P12417"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поддержку детских клубных формирований, установленными приложением N 4 к подпрограмме, с приложением (при наличии) документов, подтверждающих участие детского клубного формирования в конкурсах, выставках, фестивалях, соревнованиях различного уровня, в реализации творческих или социокультурных проектов, программы развития клубного формирования, плана учебно-творческой работы на текущий год, репертуара, списка участников клубного формирования;</w:t>
      </w:r>
    </w:p>
    <w:p w:rsidR="00544175" w:rsidRDefault="00544175">
      <w:pPr>
        <w:pStyle w:val="ConsPlusNormal"/>
        <w:ind w:firstLine="540"/>
        <w:jc w:val="both"/>
      </w:pPr>
      <w:r>
        <w:t>смета расходов на реализацию мероприятий, направленных на поддержку детского клубного формирования.</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представлялись с предъявлением оригинала.</w:t>
      </w:r>
    </w:p>
    <w:p w:rsidR="00544175" w:rsidRDefault="00544175">
      <w:pPr>
        <w:pStyle w:val="ConsPlusNormal"/>
        <w:ind w:firstLine="540"/>
        <w:jc w:val="both"/>
      </w:pPr>
      <w:r>
        <w:t>Заявитель был вправе представить на конкурс несколько заявок.</w:t>
      </w:r>
    </w:p>
    <w:p w:rsidR="00544175" w:rsidRDefault="00544175">
      <w:pPr>
        <w:pStyle w:val="ConsPlusNormal"/>
        <w:ind w:firstLine="540"/>
        <w:jc w:val="both"/>
      </w:pPr>
      <w:r>
        <w:t>Заявки принимались министерством культуры Красноярского края включительно до 26 февраля соответствующего финансового года.</w:t>
      </w:r>
    </w:p>
    <w:p w:rsidR="00544175" w:rsidRDefault="00544175">
      <w:pPr>
        <w:pStyle w:val="ConsPlusNormal"/>
        <w:ind w:firstLine="540"/>
        <w:jc w:val="both"/>
      </w:pPr>
      <w:bookmarkStart w:id="122" w:name="P10499"/>
      <w:bookmarkEnd w:id="122"/>
      <w:r>
        <w:t xml:space="preserve">2.3.12.3. По </w:t>
      </w:r>
      <w:hyperlink w:anchor="P11538" w:history="1">
        <w:r>
          <w:rPr>
            <w:color w:val="0000FF"/>
          </w:rPr>
          <w:t>подпункту 4.2 пункта 4</w:t>
        </w:r>
      </w:hyperlink>
      <w:r>
        <w:t xml:space="preserve"> мероприятий подпрограммы субсидии предоставлялись бюджетам муниципальных образований Красноярского края на капитальный ремонт и реконструкцию зданий и помещений муниципальных учреждений культуры и образовательных организаций в области культуры, выполнение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w:t>
      </w:r>
    </w:p>
    <w:p w:rsidR="00544175" w:rsidRDefault="00544175">
      <w:pPr>
        <w:pStyle w:val="ConsPlusNormal"/>
        <w:ind w:firstLine="540"/>
        <w:jc w:val="both"/>
      </w:pPr>
      <w:r>
        <w:t>Средства субсидий направлялись на финансирование расходов по проведению работ по капитальному ремонту и реконструкции зданий и помещений муниципальных учреждений культуры и образовательных организаций в области культуры, выполнению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w:t>
      </w:r>
    </w:p>
    <w:p w:rsidR="00544175" w:rsidRDefault="00544175">
      <w:pPr>
        <w:pStyle w:val="ConsPlusNormal"/>
        <w:ind w:firstLine="540"/>
        <w:jc w:val="both"/>
      </w:pPr>
      <w:r>
        <w:t>Для участия в конкурсе муниципальное образование Красноярского края представляло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учреждения;</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акт технического состояния объекта капитального строительства или заключение по результатам обследования технического состояния здания, выданные специализированными организациями и содержащие оценку физического износа здания в целом и его основных конструктивных элементов;</w:t>
      </w:r>
    </w:p>
    <w:p w:rsidR="00544175" w:rsidRDefault="00544175">
      <w:pPr>
        <w:pStyle w:val="ConsPlusNormal"/>
        <w:ind w:firstLine="540"/>
        <w:jc w:val="both"/>
      </w:pPr>
      <w:r>
        <w:t>копии предписаний и (или) требований государственных надзорных органов по соблюдению норм и правил пожарной безопасности, а также правил устройства электроустановок и эксплуатации зданий (в случае их наличия);</w:t>
      </w:r>
    </w:p>
    <w:p w:rsidR="00544175" w:rsidRDefault="00544175">
      <w:pPr>
        <w:pStyle w:val="ConsPlusNormal"/>
        <w:ind w:firstLine="540"/>
        <w:jc w:val="both"/>
      </w:pPr>
      <w:r>
        <w:t>проектно-сметная документация (в случае, если заявляемые работы требуют ее наличия) или локальный сметный расчет;</w:t>
      </w:r>
    </w:p>
    <w:p w:rsidR="00544175" w:rsidRDefault="00544175">
      <w:pPr>
        <w:pStyle w:val="ConsPlusNormal"/>
        <w:ind w:firstLine="540"/>
        <w:jc w:val="both"/>
      </w:pPr>
      <w:r>
        <w:t>копия положительного заключения государственной экспертизы (в случае необходимости);</w:t>
      </w:r>
    </w:p>
    <w:p w:rsidR="00544175" w:rsidRDefault="00544175">
      <w:pPr>
        <w:pStyle w:val="ConsPlusNormal"/>
        <w:ind w:firstLine="540"/>
        <w:jc w:val="both"/>
      </w:pPr>
      <w:r>
        <w:t xml:space="preserve">аналитическая записка, включающая информацию о деятельности учреждения, данные в соответствии с </w:t>
      </w:r>
      <w:hyperlink w:anchor="P12513"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обеспечение безопасности, капитальный ремонт и реконструкцию зданий и помещений муниципальных учреждений культуры и образовательных организаций в области культуры, </w:t>
      </w:r>
      <w:r>
        <w:lastRenderedPageBreak/>
        <w:t>установленными приложением N 5 к подпрограмме, а также информацию о социально-экономическом эффекте и результатах, планируемых к достижению;</w:t>
      </w:r>
    </w:p>
    <w:p w:rsidR="00544175" w:rsidRDefault="00544175">
      <w:pPr>
        <w:pStyle w:val="ConsPlusNormal"/>
        <w:ind w:firstLine="540"/>
        <w:jc w:val="both"/>
      </w:pPr>
      <w:r>
        <w:t>проект сметы расходов учреждения на обеспечение безопасности, капитальный ремонт и реконструкцию зданий и помещений.</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представлялись с предъявлением оригинала.</w:t>
      </w:r>
    </w:p>
    <w:p w:rsidR="00544175" w:rsidRDefault="00544175">
      <w:pPr>
        <w:pStyle w:val="ConsPlusNormal"/>
        <w:ind w:firstLine="540"/>
        <w:jc w:val="both"/>
      </w:pPr>
      <w:r>
        <w:t>Заявитель был вправе представить на конкурс несколько заявок.</w:t>
      </w:r>
    </w:p>
    <w:p w:rsidR="00544175" w:rsidRDefault="00544175">
      <w:pPr>
        <w:pStyle w:val="ConsPlusNormal"/>
        <w:ind w:firstLine="540"/>
        <w:jc w:val="both"/>
      </w:pPr>
      <w:r>
        <w:t>Заявки принимались министерством культуры Красноярского края включительно до 1 февраля соответствующего финансового года.</w:t>
      </w:r>
    </w:p>
    <w:p w:rsidR="00544175" w:rsidRDefault="00544175">
      <w:pPr>
        <w:pStyle w:val="ConsPlusNormal"/>
        <w:ind w:firstLine="540"/>
        <w:jc w:val="both"/>
      </w:pPr>
      <w:bookmarkStart w:id="123" w:name="P10513"/>
      <w:bookmarkEnd w:id="123"/>
      <w:r>
        <w:t xml:space="preserve">2.3.12.4. По </w:t>
      </w:r>
      <w:hyperlink w:anchor="P11553" w:history="1">
        <w:r>
          <w:rPr>
            <w:color w:val="0000FF"/>
          </w:rPr>
          <w:t>подпункту 4.3 пункта 4</w:t>
        </w:r>
      </w:hyperlink>
      <w:r>
        <w:t xml:space="preserve"> мероприятий подпрограммы субсидии предоставлялись бюджетам муниципальных образований Красноярского края на оснащение специальным оборудованием муниципальных домов ремесел и муниципальных учреждений культурно-досугового типа, в структуре которых не менее 3 лет действуют клубные формирования по художественным ремеслам и декоративно-прикладному творчеству.</w:t>
      </w:r>
    </w:p>
    <w:p w:rsidR="00544175" w:rsidRDefault="00544175">
      <w:pPr>
        <w:pStyle w:val="ConsPlusNormal"/>
        <w:ind w:firstLine="540"/>
        <w:jc w:val="both"/>
      </w:pPr>
      <w:r>
        <w:t>Под домом ремесел понимается учреждение культурно-досугового типа или структурное подразделение учреждения культуры, созданное для развития местных традиций в области художественных ремесел и декоративно-прикладного творчества.</w:t>
      </w:r>
    </w:p>
    <w:p w:rsidR="00544175" w:rsidRDefault="00544175">
      <w:pPr>
        <w:pStyle w:val="ConsPlusNormal"/>
        <w:ind w:firstLine="540"/>
        <w:jc w:val="both"/>
      </w:pPr>
      <w:r>
        <w:t>Под клубным формированием по художественным ремеслам и декоративно-прикладному творчеству понимается форма организованной деятельности группы людей, основанной на общности художественных интересов, совместном учебно-творческом процессе по освоению теоретических основ и навыков художественного ремесла и декоративно-прикладного искусства, способствующей развитию дарований участников коллектива, освоению и созданию ими культурных ценностей в свободное от основной работы и учебы время, не имеющей в качестве основной цели извлечение прибыли.</w:t>
      </w:r>
    </w:p>
    <w:p w:rsidR="00544175" w:rsidRDefault="00544175">
      <w:pPr>
        <w:pStyle w:val="ConsPlusNormal"/>
        <w:ind w:firstLine="540"/>
        <w:jc w:val="both"/>
      </w:pPr>
      <w:r>
        <w:t>Средства субсидий направлялись на финансирование расходов по приобретению специального оборудования, мебели, расходных материалов.</w:t>
      </w:r>
    </w:p>
    <w:p w:rsidR="00544175" w:rsidRDefault="00544175">
      <w:pPr>
        <w:pStyle w:val="ConsPlusNormal"/>
        <w:ind w:firstLine="540"/>
        <w:jc w:val="both"/>
      </w:pPr>
      <w:r>
        <w:t>Для участия в конкурсе муниципальное образование Красноярского края представляло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муниципального учреждения;</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копия положения о структурном подразделении (клубном формировании) по художественным ремеслам и декоративно-прикладному творчеству (в случае, если заявка представляется на оснащение специальным оборудованием структурных подразделений учреждений культурно-досугового типа (клубных формирований);</w:t>
      </w:r>
    </w:p>
    <w:p w:rsidR="00544175" w:rsidRDefault="00544175">
      <w:pPr>
        <w:pStyle w:val="ConsPlusNormal"/>
        <w:ind w:firstLine="540"/>
        <w:jc w:val="both"/>
      </w:pPr>
      <w:r>
        <w:t xml:space="preserve">аналитическая записка, включающая информацию о деятельности муниципального учреждения (структурного подразделения, клубного формирования) за три последних года в соответствии с </w:t>
      </w:r>
      <w:hyperlink w:anchor="P12669"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оснащение специальным оборудованием муниципальных домов ремесел и муниципальных учреждений культурно-досугового типа, в структуре которых действуют клубные формирования по художественным ремеслам и декоративно-прикладному творчеству, установленными приложением N 6 к подпрограмме, с приложением документов, подтверждающих творческие достижения муниципального учреждения (структурного подразделения, клубного формирования);</w:t>
      </w:r>
    </w:p>
    <w:p w:rsidR="00544175" w:rsidRDefault="00544175">
      <w:pPr>
        <w:pStyle w:val="ConsPlusNormal"/>
        <w:ind w:firstLine="540"/>
        <w:jc w:val="both"/>
      </w:pPr>
      <w:r>
        <w:t>копии журналов учета работы клубных формирований по художественным ремеслам и декоративно-прикладному творчеству за год, предшествующий проведению конкурса;</w:t>
      </w:r>
    </w:p>
    <w:p w:rsidR="00544175" w:rsidRDefault="00544175">
      <w:pPr>
        <w:pStyle w:val="ConsPlusNormal"/>
        <w:ind w:firstLine="540"/>
        <w:jc w:val="both"/>
      </w:pPr>
      <w:r>
        <w:t>смета расходов на реализацию мероприятий, направленных на оснащение специальным оборудованием муниципальных домов ремесел и муниципальных учреждений культурно-досугового типа, в структуре которых действуют клубные формирования по художественным ремеслам и декоративно-прикладному творчеству.</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представлялись с предъявлением оригинала.</w:t>
      </w:r>
    </w:p>
    <w:p w:rsidR="00544175" w:rsidRDefault="00544175">
      <w:pPr>
        <w:pStyle w:val="ConsPlusNormal"/>
        <w:ind w:firstLine="540"/>
        <w:jc w:val="both"/>
      </w:pPr>
      <w:r>
        <w:lastRenderedPageBreak/>
        <w:t>Заявитель был вправе представить на конкурс несколько заявок.</w:t>
      </w:r>
    </w:p>
    <w:p w:rsidR="00544175" w:rsidRDefault="00544175">
      <w:pPr>
        <w:pStyle w:val="ConsPlusNormal"/>
        <w:ind w:firstLine="540"/>
        <w:jc w:val="both"/>
      </w:pPr>
      <w:r>
        <w:t>Заявки принимались министерством культуры Красноярского края включительно до 26 февраля соответствующего финансового года.</w:t>
      </w:r>
    </w:p>
    <w:p w:rsidR="00544175" w:rsidRDefault="00544175">
      <w:pPr>
        <w:pStyle w:val="ConsPlusNormal"/>
        <w:ind w:firstLine="540"/>
        <w:jc w:val="both"/>
      </w:pPr>
      <w:bookmarkStart w:id="124" w:name="P10527"/>
      <w:bookmarkEnd w:id="124"/>
      <w:r>
        <w:t xml:space="preserve">2.3.12.4.1. По </w:t>
      </w:r>
      <w:hyperlink w:anchor="P11618" w:history="1">
        <w:r>
          <w:rPr>
            <w:color w:val="0000FF"/>
          </w:rPr>
          <w:t>подпункту 4.6.1 подпункта 4</w:t>
        </w:r>
      </w:hyperlink>
      <w:r>
        <w:t xml:space="preserve"> мероприятий подпрограммы субсидии предоставлялись бюджетам муниципальных образований Красноярского края на финансирование расходов по приобретению специализированного библиотечного оборудования, компьютерной техники и оргтехники, изданий на различных носителях информации, развивающих игр и др. в целях создания сельских модельных библиотек.</w:t>
      </w:r>
    </w:p>
    <w:p w:rsidR="00544175" w:rsidRDefault="00544175">
      <w:pPr>
        <w:pStyle w:val="ConsPlusNormal"/>
        <w:jc w:val="both"/>
      </w:pPr>
      <w:r>
        <w:t xml:space="preserve">(в ред. </w:t>
      </w:r>
      <w:hyperlink r:id="rId352"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Для участия в конкурсе на создание сельских модельных библиотек муниципальное образование Красноярского края представляло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муниципального учреждения культуры, на базе которого будет создана сельская модельная библиотека;</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 xml:space="preserve">аналитическая записка, включающая информацию о деятельности муниципального учреждения культуры, на базе которого будет создана сельская модельная библиотека в соответствии с </w:t>
      </w:r>
      <w:hyperlink w:anchor="P12748"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создание сельских модельных библиотек, установленными приложением N 7 к подпрограмме, а также информацию о социально-экономическом эффекте и результатах, планируемых к достижению;</w:t>
      </w:r>
    </w:p>
    <w:p w:rsidR="00544175" w:rsidRDefault="00544175">
      <w:pPr>
        <w:pStyle w:val="ConsPlusNormal"/>
        <w:ind w:firstLine="540"/>
        <w:jc w:val="both"/>
      </w:pPr>
      <w:r>
        <w:t>смета расходов на создание сельской модельной библиотеки.</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представляло с предъявлением оригинала.</w:t>
      </w:r>
    </w:p>
    <w:p w:rsidR="00544175" w:rsidRDefault="00544175">
      <w:pPr>
        <w:pStyle w:val="ConsPlusNormal"/>
        <w:ind w:firstLine="540"/>
        <w:jc w:val="both"/>
      </w:pPr>
      <w:r>
        <w:t>Заявитель был вправе представить на конкурс несколько заявок.</w:t>
      </w:r>
    </w:p>
    <w:p w:rsidR="00544175" w:rsidRDefault="00544175">
      <w:pPr>
        <w:pStyle w:val="ConsPlusNormal"/>
        <w:ind w:firstLine="540"/>
        <w:jc w:val="both"/>
      </w:pPr>
      <w:r>
        <w:t>Заявки принимались министерством культуры Красноярского края включительно до 15 сентября соответствующего финансового года.</w:t>
      </w:r>
    </w:p>
    <w:p w:rsidR="00544175" w:rsidRDefault="00544175">
      <w:pPr>
        <w:pStyle w:val="ConsPlusNormal"/>
        <w:ind w:firstLine="540"/>
        <w:jc w:val="both"/>
      </w:pPr>
      <w:bookmarkStart w:id="125" w:name="P10537"/>
      <w:bookmarkEnd w:id="125"/>
      <w:r>
        <w:t xml:space="preserve">2.3.12.4.1.1. По </w:t>
      </w:r>
      <w:hyperlink w:anchor="P11634" w:history="1">
        <w:r>
          <w:rPr>
            <w:color w:val="0000FF"/>
          </w:rPr>
          <w:t>подпункту 4.6.2 подпункта 4</w:t>
        </w:r>
      </w:hyperlink>
      <w:r>
        <w:t xml:space="preserve"> мероприятий подпрограммы субсидии предоставляются бюджетам муниципальных образований Красноярского края на финансирование расходов по обновлению материально-технической базы, приобретению специального оборудования для учреждений культуры, находящихся в сельской местности с населением от 500 до 3000 человек.</w:t>
      </w:r>
    </w:p>
    <w:p w:rsidR="00544175" w:rsidRDefault="00544175">
      <w:pPr>
        <w:pStyle w:val="ConsPlusNormal"/>
        <w:ind w:firstLine="540"/>
        <w:jc w:val="both"/>
      </w:pPr>
      <w:r>
        <w:t>Для участия в конкурсе муниципальное образование Красноярского края представляет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муниципального учреждения культуры;</w:t>
      </w:r>
    </w:p>
    <w:p w:rsidR="00544175" w:rsidRDefault="00544175">
      <w:pPr>
        <w:pStyle w:val="ConsPlusNormal"/>
        <w:ind w:firstLine="540"/>
        <w:jc w:val="both"/>
      </w:pPr>
      <w:r>
        <w:t xml:space="preserve">аналитическая записка, включающая информацию о деятельности муниципального учреждения культуры в течение последних 3 лет с указанием динамики основных показателей деятельности, а также данные в соответствии с </w:t>
      </w:r>
      <w:hyperlink w:anchor="P14795"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обновление материально-технической базы, приобретение специального оборудования для учреждений культуры, установленными приложением N 24 к подпрограмме, а также информацию о социально-экономическом эффекте и результатах, планируемых к достижению;</w:t>
      </w:r>
    </w:p>
    <w:p w:rsidR="00544175" w:rsidRDefault="00544175">
      <w:pPr>
        <w:pStyle w:val="ConsPlusNormal"/>
        <w:ind w:firstLine="540"/>
        <w:jc w:val="both"/>
      </w:pPr>
      <w:r>
        <w:t>смета расходов на обновление материально-технической базы, приобретение специального оборудования для учреждений культуры.</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представляются с предъявлением оригинала.</w:t>
      </w:r>
    </w:p>
    <w:p w:rsidR="00544175" w:rsidRDefault="00544175">
      <w:pPr>
        <w:pStyle w:val="ConsPlusNormal"/>
        <w:ind w:firstLine="540"/>
        <w:jc w:val="both"/>
      </w:pPr>
      <w:r>
        <w:t>Заявитель вправе представить на конкурс несколько заявок.</w:t>
      </w:r>
    </w:p>
    <w:p w:rsidR="00544175" w:rsidRDefault="00544175">
      <w:pPr>
        <w:pStyle w:val="ConsPlusNormal"/>
        <w:ind w:firstLine="540"/>
        <w:jc w:val="both"/>
      </w:pPr>
      <w:r>
        <w:t>Заявки принимаются министерством культуры Красноярского края включительно до 1 июля соответствующего финансового года.</w:t>
      </w:r>
    </w:p>
    <w:p w:rsidR="00544175" w:rsidRDefault="00544175">
      <w:pPr>
        <w:pStyle w:val="ConsPlusNormal"/>
        <w:jc w:val="both"/>
      </w:pPr>
      <w:r>
        <w:lastRenderedPageBreak/>
        <w:t xml:space="preserve">(пп. 2.3.12.4.1.1 введен </w:t>
      </w:r>
      <w:hyperlink r:id="rId353" w:history="1">
        <w:r>
          <w:rPr>
            <w:color w:val="0000FF"/>
          </w:rPr>
          <w:t>Постановлением</w:t>
        </w:r>
      </w:hyperlink>
      <w:r>
        <w:t xml:space="preserve"> Правительства Красноярского края от 21.06.2016 N 308-п)</w:t>
      </w:r>
    </w:p>
    <w:p w:rsidR="00544175" w:rsidRDefault="00544175">
      <w:pPr>
        <w:pStyle w:val="ConsPlusNormal"/>
        <w:ind w:firstLine="540"/>
        <w:jc w:val="both"/>
      </w:pPr>
      <w:bookmarkStart w:id="126" w:name="P10546"/>
      <w:bookmarkEnd w:id="126"/>
      <w:r>
        <w:t xml:space="preserve">2.3.12.4.2. По </w:t>
      </w:r>
      <w:hyperlink w:anchor="P11455" w:history="1">
        <w:r>
          <w:rPr>
            <w:color w:val="0000FF"/>
          </w:rPr>
          <w:t>подпункту 3.2 пункта 3</w:t>
        </w:r>
      </w:hyperlink>
      <w:r>
        <w:t xml:space="preserve"> мероприятий подпрограммы субсидии предоставляются бюджетам муниципальных образований Красноярского края на финансирование расходов по оплате работ (товаров, услуг) и на погашение кредиторской задолженности, сложившейся в 2014 - 2015 годах по выполненным и принятым работам (товарам, услугам) по подключению муниципальных библиотек к сети Интернет, на приобретение оборудования, необходимого для подключения к сети Интернет, в том числе компьютерного оборудования.</w:t>
      </w:r>
    </w:p>
    <w:p w:rsidR="00544175" w:rsidRDefault="00544175">
      <w:pPr>
        <w:pStyle w:val="ConsPlusNormal"/>
        <w:jc w:val="both"/>
      </w:pPr>
      <w:r>
        <w:t xml:space="preserve">(в ред. </w:t>
      </w:r>
      <w:hyperlink r:id="rId35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Для участия в конкурсе муниципальное образование Красноярского края представляет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jc w:val="both"/>
      </w:pPr>
      <w:r>
        <w:t xml:space="preserve">(в ред. </w:t>
      </w:r>
      <w:hyperlink r:id="rId355"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копия устава муниципальной библиотеки;</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 xml:space="preserve">аналитическая записка, включающая информацию о деятельности муниципальной библиотеки в течение последних 3 лет с указанием динамики основных показателей деятельности, а также данные в соответствии с </w:t>
      </w:r>
      <w:hyperlink w:anchor="P12834"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установленными приложением N 8 к подпрограмме, а также информацию о социально-экономическом эффекте и результатах, планируемых к достижению;</w:t>
      </w:r>
    </w:p>
    <w:p w:rsidR="00544175" w:rsidRDefault="00544175">
      <w:pPr>
        <w:pStyle w:val="ConsPlusNormal"/>
        <w:ind w:firstLine="540"/>
        <w:jc w:val="both"/>
      </w:pPr>
      <w:r>
        <w:t>проект сметы расходов муниципального учреждения на подключение муниципальной библиотеки к сети Интернет;</w:t>
      </w:r>
    </w:p>
    <w:p w:rsidR="00544175" w:rsidRDefault="00544175">
      <w:pPr>
        <w:pStyle w:val="ConsPlusNormal"/>
        <w:ind w:firstLine="540"/>
        <w:jc w:val="both"/>
      </w:pPr>
      <w:r>
        <w:t>письмо администрации муниципального образования, гарантирующее финансирование абонентской платы при обеспечении доступа муниципальной библиотеки в сеть Интернет.</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представлялись с предъявлением оригинала.</w:t>
      </w:r>
    </w:p>
    <w:p w:rsidR="00544175" w:rsidRDefault="00544175">
      <w:pPr>
        <w:pStyle w:val="ConsPlusNormal"/>
        <w:ind w:firstLine="540"/>
        <w:jc w:val="both"/>
      </w:pPr>
      <w:r>
        <w:t>Заявитель вправе представить на конкурс несколько заявок.</w:t>
      </w:r>
    </w:p>
    <w:p w:rsidR="00544175" w:rsidRDefault="00544175">
      <w:pPr>
        <w:pStyle w:val="ConsPlusNormal"/>
        <w:jc w:val="both"/>
      </w:pPr>
      <w:r>
        <w:t xml:space="preserve">(в ред. </w:t>
      </w:r>
      <w:hyperlink r:id="rId356"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Заявки принимались министерством культуры Красноярского края в 2014 году до 15.10.2014, в 2015 году - до 01.08.2015, в 2016 году принимаются до 10.05.2016.</w:t>
      </w:r>
    </w:p>
    <w:p w:rsidR="00544175" w:rsidRDefault="00544175">
      <w:pPr>
        <w:pStyle w:val="ConsPlusNormal"/>
        <w:jc w:val="both"/>
      </w:pPr>
      <w:r>
        <w:t xml:space="preserve">(в ред. </w:t>
      </w:r>
      <w:hyperlink r:id="rId357"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В 2015 году субсидии на погашение кредиторской задолженности, предоставлялись бюджетам муниципальных образований Красноярского края, являющихся победителями конкурсного отбора в соответствии с </w:t>
      </w:r>
      <w:hyperlink r:id="rId358" w:history="1">
        <w:r>
          <w:rPr>
            <w:color w:val="0000FF"/>
          </w:rPr>
          <w:t>Постановлением</w:t>
        </w:r>
      </w:hyperlink>
      <w:r>
        <w:t xml:space="preserve"> Правительства Красноярского края от 16.12.2014 N 596-п: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613"/>
        <w:gridCol w:w="2778"/>
      </w:tblGrid>
      <w:tr w:rsidR="00544175">
        <w:tc>
          <w:tcPr>
            <w:tcW w:w="624" w:type="dxa"/>
          </w:tcPr>
          <w:p w:rsidR="00544175" w:rsidRDefault="00544175">
            <w:pPr>
              <w:pStyle w:val="ConsPlusNormal"/>
              <w:jc w:val="center"/>
            </w:pPr>
            <w:r>
              <w:t>N п/п</w:t>
            </w:r>
          </w:p>
        </w:tc>
        <w:tc>
          <w:tcPr>
            <w:tcW w:w="5613" w:type="dxa"/>
          </w:tcPr>
          <w:p w:rsidR="00544175" w:rsidRDefault="00544175">
            <w:pPr>
              <w:pStyle w:val="ConsPlusNormal"/>
              <w:jc w:val="center"/>
            </w:pPr>
            <w:r>
              <w:t>Муниципальные образования Красноярского края</w:t>
            </w:r>
          </w:p>
        </w:tc>
        <w:tc>
          <w:tcPr>
            <w:tcW w:w="2778" w:type="dxa"/>
          </w:tcPr>
          <w:p w:rsidR="00544175" w:rsidRDefault="00544175">
            <w:pPr>
              <w:pStyle w:val="ConsPlusNormal"/>
              <w:jc w:val="center"/>
            </w:pPr>
            <w:r>
              <w:t>Объем финансирования, руб.</w:t>
            </w:r>
          </w:p>
        </w:tc>
      </w:tr>
      <w:tr w:rsidR="00544175">
        <w:tc>
          <w:tcPr>
            <w:tcW w:w="624" w:type="dxa"/>
          </w:tcPr>
          <w:p w:rsidR="00544175" w:rsidRDefault="00544175">
            <w:pPr>
              <w:pStyle w:val="ConsPlusNormal"/>
              <w:jc w:val="center"/>
            </w:pPr>
            <w:r>
              <w:t>1</w:t>
            </w:r>
          </w:p>
        </w:tc>
        <w:tc>
          <w:tcPr>
            <w:tcW w:w="5613" w:type="dxa"/>
          </w:tcPr>
          <w:p w:rsidR="00544175" w:rsidRDefault="00544175">
            <w:pPr>
              <w:pStyle w:val="ConsPlusNormal"/>
              <w:jc w:val="center"/>
            </w:pPr>
            <w:r>
              <w:t>2</w:t>
            </w:r>
          </w:p>
        </w:tc>
        <w:tc>
          <w:tcPr>
            <w:tcW w:w="2778" w:type="dxa"/>
          </w:tcPr>
          <w:p w:rsidR="00544175" w:rsidRDefault="00544175">
            <w:pPr>
              <w:pStyle w:val="ConsPlusNormal"/>
              <w:jc w:val="center"/>
            </w:pPr>
            <w:r>
              <w:t>3</w:t>
            </w:r>
          </w:p>
        </w:tc>
      </w:tr>
      <w:tr w:rsidR="00544175">
        <w:tc>
          <w:tcPr>
            <w:tcW w:w="624" w:type="dxa"/>
          </w:tcPr>
          <w:p w:rsidR="00544175" w:rsidRDefault="00544175">
            <w:pPr>
              <w:pStyle w:val="ConsPlusNormal"/>
            </w:pPr>
            <w:r>
              <w:t>1</w:t>
            </w:r>
          </w:p>
        </w:tc>
        <w:tc>
          <w:tcPr>
            <w:tcW w:w="5613" w:type="dxa"/>
          </w:tcPr>
          <w:p w:rsidR="00544175" w:rsidRDefault="00544175">
            <w:pPr>
              <w:pStyle w:val="ConsPlusNormal"/>
            </w:pPr>
            <w:r>
              <w:t>Бирилюсский район</w:t>
            </w:r>
          </w:p>
        </w:tc>
        <w:tc>
          <w:tcPr>
            <w:tcW w:w="2778" w:type="dxa"/>
          </w:tcPr>
          <w:p w:rsidR="00544175" w:rsidRDefault="00544175">
            <w:pPr>
              <w:pStyle w:val="ConsPlusNormal"/>
              <w:jc w:val="center"/>
            </w:pPr>
            <w:r>
              <w:t>240800,00</w:t>
            </w:r>
          </w:p>
        </w:tc>
      </w:tr>
      <w:tr w:rsidR="00544175">
        <w:tc>
          <w:tcPr>
            <w:tcW w:w="624" w:type="dxa"/>
          </w:tcPr>
          <w:p w:rsidR="00544175" w:rsidRDefault="00544175">
            <w:pPr>
              <w:pStyle w:val="ConsPlusNormal"/>
            </w:pPr>
            <w:r>
              <w:t>2</w:t>
            </w:r>
          </w:p>
        </w:tc>
        <w:tc>
          <w:tcPr>
            <w:tcW w:w="5613" w:type="dxa"/>
          </w:tcPr>
          <w:p w:rsidR="00544175" w:rsidRDefault="00544175">
            <w:pPr>
              <w:pStyle w:val="ConsPlusNormal"/>
            </w:pPr>
            <w:r>
              <w:t>Енисейский район, Высокогорский сельсовет</w:t>
            </w:r>
          </w:p>
        </w:tc>
        <w:tc>
          <w:tcPr>
            <w:tcW w:w="2778" w:type="dxa"/>
          </w:tcPr>
          <w:p w:rsidR="00544175" w:rsidRDefault="00544175">
            <w:pPr>
              <w:pStyle w:val="ConsPlusNormal"/>
              <w:jc w:val="center"/>
            </w:pPr>
            <w:r>
              <w:t>116200,00</w:t>
            </w:r>
          </w:p>
        </w:tc>
      </w:tr>
      <w:tr w:rsidR="00544175">
        <w:tc>
          <w:tcPr>
            <w:tcW w:w="624" w:type="dxa"/>
          </w:tcPr>
          <w:p w:rsidR="00544175" w:rsidRDefault="00544175">
            <w:pPr>
              <w:pStyle w:val="ConsPlusNormal"/>
            </w:pPr>
            <w:r>
              <w:t>3</w:t>
            </w:r>
          </w:p>
        </w:tc>
        <w:tc>
          <w:tcPr>
            <w:tcW w:w="5613" w:type="dxa"/>
          </w:tcPr>
          <w:p w:rsidR="00544175" w:rsidRDefault="00544175">
            <w:pPr>
              <w:pStyle w:val="ConsPlusNormal"/>
            </w:pPr>
            <w:r>
              <w:t>Енисейский район, Погодаевский сельсовет</w:t>
            </w:r>
          </w:p>
        </w:tc>
        <w:tc>
          <w:tcPr>
            <w:tcW w:w="2778" w:type="dxa"/>
          </w:tcPr>
          <w:p w:rsidR="00544175" w:rsidRDefault="00544175">
            <w:pPr>
              <w:pStyle w:val="ConsPlusNormal"/>
              <w:jc w:val="center"/>
            </w:pPr>
            <w:r>
              <w:t>116200,00</w:t>
            </w:r>
          </w:p>
        </w:tc>
      </w:tr>
      <w:tr w:rsidR="00544175">
        <w:tc>
          <w:tcPr>
            <w:tcW w:w="624" w:type="dxa"/>
          </w:tcPr>
          <w:p w:rsidR="00544175" w:rsidRDefault="00544175">
            <w:pPr>
              <w:pStyle w:val="ConsPlusNormal"/>
            </w:pPr>
            <w:r>
              <w:t>4</w:t>
            </w:r>
          </w:p>
        </w:tc>
        <w:tc>
          <w:tcPr>
            <w:tcW w:w="5613" w:type="dxa"/>
          </w:tcPr>
          <w:p w:rsidR="00544175" w:rsidRDefault="00544175">
            <w:pPr>
              <w:pStyle w:val="ConsPlusNormal"/>
            </w:pPr>
            <w:r>
              <w:t>Енисейский район, Усть-Питский сельсовет</w:t>
            </w:r>
          </w:p>
        </w:tc>
        <w:tc>
          <w:tcPr>
            <w:tcW w:w="2778" w:type="dxa"/>
          </w:tcPr>
          <w:p w:rsidR="00544175" w:rsidRDefault="00544175">
            <w:pPr>
              <w:pStyle w:val="ConsPlusNormal"/>
              <w:jc w:val="center"/>
            </w:pPr>
            <w:r>
              <w:t>116200,00</w:t>
            </w:r>
          </w:p>
        </w:tc>
      </w:tr>
      <w:tr w:rsidR="00544175">
        <w:tc>
          <w:tcPr>
            <w:tcW w:w="624" w:type="dxa"/>
          </w:tcPr>
          <w:p w:rsidR="00544175" w:rsidRDefault="00544175">
            <w:pPr>
              <w:pStyle w:val="ConsPlusNormal"/>
            </w:pPr>
            <w:r>
              <w:t>5</w:t>
            </w:r>
          </w:p>
        </w:tc>
        <w:tc>
          <w:tcPr>
            <w:tcW w:w="5613" w:type="dxa"/>
          </w:tcPr>
          <w:p w:rsidR="00544175" w:rsidRDefault="00544175">
            <w:pPr>
              <w:pStyle w:val="ConsPlusNormal"/>
            </w:pPr>
            <w:r>
              <w:t>Енисейский район, Чалбышевский сельсовет</w:t>
            </w:r>
          </w:p>
        </w:tc>
        <w:tc>
          <w:tcPr>
            <w:tcW w:w="2778" w:type="dxa"/>
          </w:tcPr>
          <w:p w:rsidR="00544175" w:rsidRDefault="00544175">
            <w:pPr>
              <w:pStyle w:val="ConsPlusNormal"/>
              <w:jc w:val="center"/>
            </w:pPr>
            <w:r>
              <w:t>116200,00</w:t>
            </w:r>
          </w:p>
        </w:tc>
      </w:tr>
      <w:tr w:rsidR="00544175">
        <w:tc>
          <w:tcPr>
            <w:tcW w:w="624" w:type="dxa"/>
          </w:tcPr>
          <w:p w:rsidR="00544175" w:rsidRDefault="00544175">
            <w:pPr>
              <w:pStyle w:val="ConsPlusNormal"/>
            </w:pPr>
            <w:r>
              <w:lastRenderedPageBreak/>
              <w:t>6</w:t>
            </w:r>
          </w:p>
        </w:tc>
        <w:tc>
          <w:tcPr>
            <w:tcW w:w="5613" w:type="dxa"/>
          </w:tcPr>
          <w:p w:rsidR="00544175" w:rsidRDefault="00544175">
            <w:pPr>
              <w:pStyle w:val="ConsPlusNormal"/>
            </w:pPr>
            <w:r>
              <w:t>Енисейский район, Ярцевский сельсовет</w:t>
            </w:r>
          </w:p>
        </w:tc>
        <w:tc>
          <w:tcPr>
            <w:tcW w:w="2778" w:type="dxa"/>
          </w:tcPr>
          <w:p w:rsidR="00544175" w:rsidRDefault="00544175">
            <w:pPr>
              <w:pStyle w:val="ConsPlusNormal"/>
              <w:jc w:val="center"/>
            </w:pPr>
            <w:r>
              <w:t>116200,00</w:t>
            </w:r>
          </w:p>
        </w:tc>
      </w:tr>
      <w:tr w:rsidR="00544175">
        <w:tc>
          <w:tcPr>
            <w:tcW w:w="624" w:type="dxa"/>
          </w:tcPr>
          <w:p w:rsidR="00544175" w:rsidRDefault="00544175">
            <w:pPr>
              <w:pStyle w:val="ConsPlusNormal"/>
            </w:pPr>
            <w:r>
              <w:t>7</w:t>
            </w:r>
          </w:p>
        </w:tc>
        <w:tc>
          <w:tcPr>
            <w:tcW w:w="5613" w:type="dxa"/>
          </w:tcPr>
          <w:p w:rsidR="00544175" w:rsidRDefault="00544175">
            <w:pPr>
              <w:pStyle w:val="ConsPlusNormal"/>
            </w:pPr>
            <w:r>
              <w:t>Каратузский район</w:t>
            </w:r>
          </w:p>
        </w:tc>
        <w:tc>
          <w:tcPr>
            <w:tcW w:w="2778" w:type="dxa"/>
          </w:tcPr>
          <w:p w:rsidR="00544175" w:rsidRDefault="00544175">
            <w:pPr>
              <w:pStyle w:val="ConsPlusNormal"/>
              <w:jc w:val="center"/>
            </w:pPr>
            <w:r>
              <w:t>7800,00</w:t>
            </w:r>
          </w:p>
        </w:tc>
      </w:tr>
      <w:tr w:rsidR="00544175">
        <w:tc>
          <w:tcPr>
            <w:tcW w:w="624" w:type="dxa"/>
          </w:tcPr>
          <w:p w:rsidR="00544175" w:rsidRDefault="00544175">
            <w:pPr>
              <w:pStyle w:val="ConsPlusNormal"/>
            </w:pPr>
            <w:r>
              <w:t>8</w:t>
            </w:r>
          </w:p>
        </w:tc>
        <w:tc>
          <w:tcPr>
            <w:tcW w:w="5613" w:type="dxa"/>
          </w:tcPr>
          <w:p w:rsidR="00544175" w:rsidRDefault="00544175">
            <w:pPr>
              <w:pStyle w:val="ConsPlusNormal"/>
            </w:pPr>
            <w:r>
              <w:t>Кежемский район, Недокурский сельсовет</w:t>
            </w:r>
          </w:p>
        </w:tc>
        <w:tc>
          <w:tcPr>
            <w:tcW w:w="2778" w:type="dxa"/>
          </w:tcPr>
          <w:p w:rsidR="00544175" w:rsidRDefault="00544175">
            <w:pPr>
              <w:pStyle w:val="ConsPlusNormal"/>
              <w:jc w:val="center"/>
            </w:pPr>
            <w:r>
              <w:t>71750,00</w:t>
            </w:r>
          </w:p>
        </w:tc>
      </w:tr>
      <w:tr w:rsidR="00544175">
        <w:tc>
          <w:tcPr>
            <w:tcW w:w="624" w:type="dxa"/>
          </w:tcPr>
          <w:p w:rsidR="00544175" w:rsidRDefault="00544175">
            <w:pPr>
              <w:pStyle w:val="ConsPlusNormal"/>
            </w:pPr>
            <w:r>
              <w:t>9</w:t>
            </w:r>
          </w:p>
        </w:tc>
        <w:tc>
          <w:tcPr>
            <w:tcW w:w="5613" w:type="dxa"/>
          </w:tcPr>
          <w:p w:rsidR="00544175" w:rsidRDefault="00544175">
            <w:pPr>
              <w:pStyle w:val="ConsPlusNormal"/>
            </w:pPr>
            <w:r>
              <w:t>Козульский район</w:t>
            </w:r>
          </w:p>
        </w:tc>
        <w:tc>
          <w:tcPr>
            <w:tcW w:w="2778" w:type="dxa"/>
          </w:tcPr>
          <w:p w:rsidR="00544175" w:rsidRDefault="00544175">
            <w:pPr>
              <w:pStyle w:val="ConsPlusNormal"/>
              <w:jc w:val="center"/>
            </w:pPr>
            <w:r>
              <w:t>109500,00</w:t>
            </w:r>
          </w:p>
        </w:tc>
      </w:tr>
      <w:tr w:rsidR="00544175">
        <w:tc>
          <w:tcPr>
            <w:tcW w:w="624" w:type="dxa"/>
          </w:tcPr>
          <w:p w:rsidR="00544175" w:rsidRDefault="00544175">
            <w:pPr>
              <w:pStyle w:val="ConsPlusNormal"/>
            </w:pPr>
            <w:r>
              <w:t>10</w:t>
            </w:r>
          </w:p>
        </w:tc>
        <w:tc>
          <w:tcPr>
            <w:tcW w:w="5613" w:type="dxa"/>
          </w:tcPr>
          <w:p w:rsidR="00544175" w:rsidRDefault="00544175">
            <w:pPr>
              <w:pStyle w:val="ConsPlusNormal"/>
            </w:pPr>
            <w:r>
              <w:t>Краснотуранский район</w:t>
            </w:r>
          </w:p>
        </w:tc>
        <w:tc>
          <w:tcPr>
            <w:tcW w:w="2778" w:type="dxa"/>
          </w:tcPr>
          <w:p w:rsidR="00544175" w:rsidRDefault="00544175">
            <w:pPr>
              <w:pStyle w:val="ConsPlusNormal"/>
              <w:jc w:val="center"/>
            </w:pPr>
            <w:r>
              <w:t>68150,00</w:t>
            </w:r>
          </w:p>
        </w:tc>
      </w:tr>
      <w:tr w:rsidR="00544175">
        <w:tc>
          <w:tcPr>
            <w:tcW w:w="624" w:type="dxa"/>
          </w:tcPr>
          <w:p w:rsidR="00544175" w:rsidRDefault="00544175">
            <w:pPr>
              <w:pStyle w:val="ConsPlusNormal"/>
            </w:pPr>
            <w:r>
              <w:t>11</w:t>
            </w:r>
          </w:p>
        </w:tc>
        <w:tc>
          <w:tcPr>
            <w:tcW w:w="5613" w:type="dxa"/>
          </w:tcPr>
          <w:p w:rsidR="00544175" w:rsidRDefault="00544175">
            <w:pPr>
              <w:pStyle w:val="ConsPlusNormal"/>
            </w:pPr>
            <w:r>
              <w:t>Минусинский район</w:t>
            </w:r>
          </w:p>
        </w:tc>
        <w:tc>
          <w:tcPr>
            <w:tcW w:w="2778" w:type="dxa"/>
          </w:tcPr>
          <w:p w:rsidR="00544175" w:rsidRDefault="00544175">
            <w:pPr>
              <w:pStyle w:val="ConsPlusNormal"/>
              <w:jc w:val="center"/>
            </w:pPr>
            <w:r>
              <w:t>13200,00</w:t>
            </w:r>
          </w:p>
        </w:tc>
      </w:tr>
      <w:tr w:rsidR="00544175">
        <w:tc>
          <w:tcPr>
            <w:tcW w:w="624" w:type="dxa"/>
          </w:tcPr>
          <w:p w:rsidR="00544175" w:rsidRDefault="00544175">
            <w:pPr>
              <w:pStyle w:val="ConsPlusNormal"/>
            </w:pPr>
            <w:r>
              <w:t>12</w:t>
            </w:r>
          </w:p>
        </w:tc>
        <w:tc>
          <w:tcPr>
            <w:tcW w:w="5613" w:type="dxa"/>
          </w:tcPr>
          <w:p w:rsidR="00544175" w:rsidRDefault="00544175">
            <w:pPr>
              <w:pStyle w:val="ConsPlusNormal"/>
            </w:pPr>
            <w:r>
              <w:t>Новоселовский район</w:t>
            </w:r>
          </w:p>
        </w:tc>
        <w:tc>
          <w:tcPr>
            <w:tcW w:w="2778" w:type="dxa"/>
          </w:tcPr>
          <w:p w:rsidR="00544175" w:rsidRDefault="00544175">
            <w:pPr>
              <w:pStyle w:val="ConsPlusNormal"/>
              <w:jc w:val="center"/>
            </w:pPr>
            <w:r>
              <w:t>301950,00</w:t>
            </w:r>
          </w:p>
        </w:tc>
      </w:tr>
      <w:tr w:rsidR="00544175">
        <w:tc>
          <w:tcPr>
            <w:tcW w:w="624" w:type="dxa"/>
          </w:tcPr>
          <w:p w:rsidR="00544175" w:rsidRDefault="00544175">
            <w:pPr>
              <w:pStyle w:val="ConsPlusNormal"/>
            </w:pPr>
            <w:r>
              <w:t>13</w:t>
            </w:r>
          </w:p>
        </w:tc>
        <w:tc>
          <w:tcPr>
            <w:tcW w:w="5613" w:type="dxa"/>
          </w:tcPr>
          <w:p w:rsidR="00544175" w:rsidRDefault="00544175">
            <w:pPr>
              <w:pStyle w:val="ConsPlusNormal"/>
            </w:pPr>
            <w:r>
              <w:t>Сухобузимский район</w:t>
            </w:r>
          </w:p>
        </w:tc>
        <w:tc>
          <w:tcPr>
            <w:tcW w:w="2778" w:type="dxa"/>
          </w:tcPr>
          <w:p w:rsidR="00544175" w:rsidRDefault="00544175">
            <w:pPr>
              <w:pStyle w:val="ConsPlusNormal"/>
              <w:jc w:val="center"/>
            </w:pPr>
            <w:r>
              <w:t>6000,00</w:t>
            </w:r>
          </w:p>
        </w:tc>
      </w:tr>
      <w:tr w:rsidR="00544175">
        <w:tc>
          <w:tcPr>
            <w:tcW w:w="624" w:type="dxa"/>
          </w:tcPr>
          <w:p w:rsidR="00544175" w:rsidRDefault="00544175">
            <w:pPr>
              <w:pStyle w:val="ConsPlusNormal"/>
            </w:pPr>
            <w:r>
              <w:t>14</w:t>
            </w:r>
          </w:p>
        </w:tc>
        <w:tc>
          <w:tcPr>
            <w:tcW w:w="5613" w:type="dxa"/>
          </w:tcPr>
          <w:p w:rsidR="00544175" w:rsidRDefault="00544175">
            <w:pPr>
              <w:pStyle w:val="ConsPlusNormal"/>
            </w:pPr>
            <w:r>
              <w:t>Таймырский Долгано-Ненецкий муниципальный район, сельское поселение Караул</w:t>
            </w:r>
          </w:p>
        </w:tc>
        <w:tc>
          <w:tcPr>
            <w:tcW w:w="2778" w:type="dxa"/>
          </w:tcPr>
          <w:p w:rsidR="00544175" w:rsidRDefault="00544175">
            <w:pPr>
              <w:pStyle w:val="ConsPlusNormal"/>
              <w:jc w:val="center"/>
            </w:pPr>
            <w:r>
              <w:t>212000,00</w:t>
            </w:r>
          </w:p>
        </w:tc>
      </w:tr>
      <w:tr w:rsidR="00544175">
        <w:tc>
          <w:tcPr>
            <w:tcW w:w="624" w:type="dxa"/>
          </w:tcPr>
          <w:p w:rsidR="00544175" w:rsidRDefault="00544175">
            <w:pPr>
              <w:pStyle w:val="ConsPlusNormal"/>
            </w:pPr>
          </w:p>
        </w:tc>
        <w:tc>
          <w:tcPr>
            <w:tcW w:w="5613" w:type="dxa"/>
          </w:tcPr>
          <w:p w:rsidR="00544175" w:rsidRDefault="00544175">
            <w:pPr>
              <w:pStyle w:val="ConsPlusNormal"/>
            </w:pPr>
            <w:r>
              <w:t>Итого</w:t>
            </w:r>
          </w:p>
        </w:tc>
        <w:tc>
          <w:tcPr>
            <w:tcW w:w="2778" w:type="dxa"/>
          </w:tcPr>
          <w:p w:rsidR="00544175" w:rsidRDefault="00544175">
            <w:pPr>
              <w:pStyle w:val="ConsPlusNormal"/>
              <w:jc w:val="center"/>
            </w:pPr>
            <w:r>
              <w:t>1612150,00</w:t>
            </w:r>
          </w:p>
        </w:tc>
      </w:tr>
    </w:tbl>
    <w:p w:rsidR="00544175" w:rsidRDefault="00544175">
      <w:pPr>
        <w:pStyle w:val="ConsPlusNormal"/>
        <w:jc w:val="both"/>
      </w:pPr>
    </w:p>
    <w:p w:rsidR="00544175" w:rsidRDefault="00544175">
      <w:pPr>
        <w:pStyle w:val="ConsPlusNormal"/>
        <w:ind w:firstLine="540"/>
        <w:jc w:val="both"/>
      </w:pPr>
      <w:r>
        <w:t xml:space="preserve">В 2016 году субсидии на погашение кредиторской задолженности предоставляются бюджетам муниципальных образований Красноярского края, являющихся победителями конкурсного отбора в соответствии с </w:t>
      </w:r>
      <w:hyperlink r:id="rId359" w:history="1">
        <w:r>
          <w:rPr>
            <w:color w:val="0000FF"/>
          </w:rPr>
          <w:t>Постановлением</w:t>
        </w:r>
      </w:hyperlink>
      <w:r>
        <w:t xml:space="preserve"> Правительства Красноярского края от 20.11.2015 N 611-п "Об утверждении перечня муниципальных образований Красноярского края - получателей субсидий на проведение мероприятий по подключению общедоступных библиотек Красноярского края к сети Интернет и развитие системы библиотечного дела с учетом задачи расширения информационных технологий и оцифровки":</w:t>
      </w:r>
    </w:p>
    <w:p w:rsidR="00544175" w:rsidRDefault="00544175">
      <w:pPr>
        <w:pStyle w:val="ConsPlusNormal"/>
        <w:jc w:val="both"/>
      </w:pPr>
      <w:r>
        <w:t xml:space="preserve">(абзац введен </w:t>
      </w:r>
      <w:hyperlink r:id="rId360" w:history="1">
        <w:r>
          <w:rPr>
            <w:color w:val="0000FF"/>
          </w:rPr>
          <w:t>Постановлением</w:t>
        </w:r>
      </w:hyperlink>
      <w:r>
        <w:t xml:space="preserve"> Правительства Красноярского края от 21.06.2016 N 308-п)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613"/>
        <w:gridCol w:w="2778"/>
      </w:tblGrid>
      <w:tr w:rsidR="00544175">
        <w:tc>
          <w:tcPr>
            <w:tcW w:w="624" w:type="dxa"/>
          </w:tcPr>
          <w:p w:rsidR="00544175" w:rsidRDefault="00544175">
            <w:pPr>
              <w:pStyle w:val="ConsPlusNormal"/>
              <w:jc w:val="center"/>
            </w:pPr>
            <w:r>
              <w:t>N п/п</w:t>
            </w:r>
          </w:p>
        </w:tc>
        <w:tc>
          <w:tcPr>
            <w:tcW w:w="5613" w:type="dxa"/>
          </w:tcPr>
          <w:p w:rsidR="00544175" w:rsidRDefault="00544175">
            <w:pPr>
              <w:pStyle w:val="ConsPlusNormal"/>
              <w:jc w:val="center"/>
            </w:pPr>
            <w:r>
              <w:t>Муниципальные образования Красноярского края</w:t>
            </w:r>
          </w:p>
        </w:tc>
        <w:tc>
          <w:tcPr>
            <w:tcW w:w="2778" w:type="dxa"/>
          </w:tcPr>
          <w:p w:rsidR="00544175" w:rsidRDefault="00544175">
            <w:pPr>
              <w:pStyle w:val="ConsPlusNormal"/>
              <w:jc w:val="center"/>
            </w:pPr>
            <w:r>
              <w:t>Объем финансирования, рублей</w:t>
            </w:r>
          </w:p>
        </w:tc>
      </w:tr>
      <w:tr w:rsidR="00544175">
        <w:tc>
          <w:tcPr>
            <w:tcW w:w="624" w:type="dxa"/>
          </w:tcPr>
          <w:p w:rsidR="00544175" w:rsidRDefault="00544175">
            <w:pPr>
              <w:pStyle w:val="ConsPlusNormal"/>
              <w:jc w:val="center"/>
            </w:pPr>
            <w:r>
              <w:t>1</w:t>
            </w:r>
          </w:p>
        </w:tc>
        <w:tc>
          <w:tcPr>
            <w:tcW w:w="5613" w:type="dxa"/>
          </w:tcPr>
          <w:p w:rsidR="00544175" w:rsidRDefault="00544175">
            <w:pPr>
              <w:pStyle w:val="ConsPlusNormal"/>
              <w:jc w:val="center"/>
            </w:pPr>
            <w:r>
              <w:t>2</w:t>
            </w:r>
          </w:p>
        </w:tc>
        <w:tc>
          <w:tcPr>
            <w:tcW w:w="2778" w:type="dxa"/>
          </w:tcPr>
          <w:p w:rsidR="00544175" w:rsidRDefault="00544175">
            <w:pPr>
              <w:pStyle w:val="ConsPlusNormal"/>
              <w:jc w:val="center"/>
            </w:pPr>
            <w:r>
              <w:t>3</w:t>
            </w:r>
          </w:p>
        </w:tc>
      </w:tr>
      <w:tr w:rsidR="00544175">
        <w:tc>
          <w:tcPr>
            <w:tcW w:w="624" w:type="dxa"/>
          </w:tcPr>
          <w:p w:rsidR="00544175" w:rsidRDefault="00544175">
            <w:pPr>
              <w:pStyle w:val="ConsPlusNormal"/>
            </w:pPr>
            <w:r>
              <w:t>1</w:t>
            </w:r>
          </w:p>
        </w:tc>
        <w:tc>
          <w:tcPr>
            <w:tcW w:w="5613" w:type="dxa"/>
          </w:tcPr>
          <w:p w:rsidR="00544175" w:rsidRDefault="00544175">
            <w:pPr>
              <w:pStyle w:val="ConsPlusNormal"/>
            </w:pPr>
            <w:r>
              <w:t>Бирилюсский район</w:t>
            </w:r>
          </w:p>
        </w:tc>
        <w:tc>
          <w:tcPr>
            <w:tcW w:w="2778" w:type="dxa"/>
          </w:tcPr>
          <w:p w:rsidR="00544175" w:rsidRDefault="00544175">
            <w:pPr>
              <w:pStyle w:val="ConsPlusNormal"/>
              <w:jc w:val="center"/>
            </w:pPr>
            <w:r>
              <w:t>140000,0</w:t>
            </w:r>
          </w:p>
        </w:tc>
      </w:tr>
      <w:tr w:rsidR="00544175">
        <w:tc>
          <w:tcPr>
            <w:tcW w:w="624" w:type="dxa"/>
          </w:tcPr>
          <w:p w:rsidR="00544175" w:rsidRDefault="00544175">
            <w:pPr>
              <w:pStyle w:val="ConsPlusNormal"/>
            </w:pPr>
            <w:r>
              <w:t>2</w:t>
            </w:r>
          </w:p>
        </w:tc>
        <w:tc>
          <w:tcPr>
            <w:tcW w:w="5613" w:type="dxa"/>
          </w:tcPr>
          <w:p w:rsidR="00544175" w:rsidRDefault="00544175">
            <w:pPr>
              <w:pStyle w:val="ConsPlusNormal"/>
            </w:pPr>
            <w:r>
              <w:t>Енисейский район, Плотбищенский сельсовет</w:t>
            </w:r>
          </w:p>
        </w:tc>
        <w:tc>
          <w:tcPr>
            <w:tcW w:w="2778" w:type="dxa"/>
          </w:tcPr>
          <w:p w:rsidR="00544175" w:rsidRDefault="00544175">
            <w:pPr>
              <w:pStyle w:val="ConsPlusNormal"/>
              <w:jc w:val="center"/>
            </w:pPr>
            <w:r>
              <w:t>132000,0</w:t>
            </w:r>
          </w:p>
        </w:tc>
      </w:tr>
      <w:tr w:rsidR="00544175">
        <w:tc>
          <w:tcPr>
            <w:tcW w:w="624" w:type="dxa"/>
          </w:tcPr>
          <w:p w:rsidR="00544175" w:rsidRDefault="00544175">
            <w:pPr>
              <w:pStyle w:val="ConsPlusNormal"/>
            </w:pPr>
            <w:r>
              <w:t>3</w:t>
            </w:r>
          </w:p>
        </w:tc>
        <w:tc>
          <w:tcPr>
            <w:tcW w:w="5613" w:type="dxa"/>
          </w:tcPr>
          <w:p w:rsidR="00544175" w:rsidRDefault="00544175">
            <w:pPr>
              <w:pStyle w:val="ConsPlusNormal"/>
            </w:pPr>
            <w:r>
              <w:t>Ермаковский район</w:t>
            </w:r>
          </w:p>
        </w:tc>
        <w:tc>
          <w:tcPr>
            <w:tcW w:w="2778" w:type="dxa"/>
          </w:tcPr>
          <w:p w:rsidR="00544175" w:rsidRDefault="00544175">
            <w:pPr>
              <w:pStyle w:val="ConsPlusNormal"/>
              <w:jc w:val="center"/>
            </w:pPr>
            <w:r>
              <w:t>17900,0</w:t>
            </w:r>
          </w:p>
        </w:tc>
      </w:tr>
      <w:tr w:rsidR="00544175">
        <w:tc>
          <w:tcPr>
            <w:tcW w:w="624" w:type="dxa"/>
          </w:tcPr>
          <w:p w:rsidR="00544175" w:rsidRDefault="00544175">
            <w:pPr>
              <w:pStyle w:val="ConsPlusNormal"/>
            </w:pPr>
            <w:r>
              <w:t>4</w:t>
            </w:r>
          </w:p>
        </w:tc>
        <w:tc>
          <w:tcPr>
            <w:tcW w:w="5613" w:type="dxa"/>
          </w:tcPr>
          <w:p w:rsidR="00544175" w:rsidRDefault="00544175">
            <w:pPr>
              <w:pStyle w:val="ConsPlusNormal"/>
            </w:pPr>
            <w:r>
              <w:t>Каратузский район</w:t>
            </w:r>
          </w:p>
        </w:tc>
        <w:tc>
          <w:tcPr>
            <w:tcW w:w="2778" w:type="dxa"/>
          </w:tcPr>
          <w:p w:rsidR="00544175" w:rsidRDefault="00544175">
            <w:pPr>
              <w:pStyle w:val="ConsPlusNormal"/>
              <w:jc w:val="center"/>
            </w:pPr>
            <w:r>
              <w:t>21600,0</w:t>
            </w:r>
          </w:p>
        </w:tc>
      </w:tr>
      <w:tr w:rsidR="00544175">
        <w:tc>
          <w:tcPr>
            <w:tcW w:w="624" w:type="dxa"/>
          </w:tcPr>
          <w:p w:rsidR="00544175" w:rsidRDefault="00544175">
            <w:pPr>
              <w:pStyle w:val="ConsPlusNormal"/>
            </w:pPr>
            <w:r>
              <w:t>5</w:t>
            </w:r>
          </w:p>
        </w:tc>
        <w:tc>
          <w:tcPr>
            <w:tcW w:w="5613" w:type="dxa"/>
          </w:tcPr>
          <w:p w:rsidR="00544175" w:rsidRDefault="00544175">
            <w:pPr>
              <w:pStyle w:val="ConsPlusNormal"/>
            </w:pPr>
            <w:r>
              <w:t>Кежемский район, Заледеевский сельсовет</w:t>
            </w:r>
          </w:p>
        </w:tc>
        <w:tc>
          <w:tcPr>
            <w:tcW w:w="2778" w:type="dxa"/>
          </w:tcPr>
          <w:p w:rsidR="00544175" w:rsidRDefault="00544175">
            <w:pPr>
              <w:pStyle w:val="ConsPlusNormal"/>
              <w:jc w:val="center"/>
            </w:pPr>
            <w:r>
              <w:t>49014,0</w:t>
            </w:r>
          </w:p>
        </w:tc>
      </w:tr>
      <w:tr w:rsidR="00544175">
        <w:tc>
          <w:tcPr>
            <w:tcW w:w="624" w:type="dxa"/>
          </w:tcPr>
          <w:p w:rsidR="00544175" w:rsidRDefault="00544175">
            <w:pPr>
              <w:pStyle w:val="ConsPlusNormal"/>
            </w:pPr>
            <w:r>
              <w:t>6</w:t>
            </w:r>
          </w:p>
        </w:tc>
        <w:tc>
          <w:tcPr>
            <w:tcW w:w="5613" w:type="dxa"/>
          </w:tcPr>
          <w:p w:rsidR="00544175" w:rsidRDefault="00544175">
            <w:pPr>
              <w:pStyle w:val="ConsPlusNormal"/>
            </w:pPr>
            <w:r>
              <w:t>Кежемский район, Недокурский сельсовет</w:t>
            </w:r>
          </w:p>
        </w:tc>
        <w:tc>
          <w:tcPr>
            <w:tcW w:w="2778" w:type="dxa"/>
          </w:tcPr>
          <w:p w:rsidR="00544175" w:rsidRDefault="00544175">
            <w:pPr>
              <w:pStyle w:val="ConsPlusNormal"/>
              <w:jc w:val="center"/>
            </w:pPr>
            <w:r>
              <w:t>39250,0</w:t>
            </w:r>
          </w:p>
        </w:tc>
      </w:tr>
      <w:tr w:rsidR="00544175">
        <w:tc>
          <w:tcPr>
            <w:tcW w:w="624" w:type="dxa"/>
          </w:tcPr>
          <w:p w:rsidR="00544175" w:rsidRDefault="00544175">
            <w:pPr>
              <w:pStyle w:val="ConsPlusNormal"/>
            </w:pPr>
            <w:r>
              <w:t>7</w:t>
            </w:r>
          </w:p>
        </w:tc>
        <w:tc>
          <w:tcPr>
            <w:tcW w:w="5613" w:type="dxa"/>
          </w:tcPr>
          <w:p w:rsidR="00544175" w:rsidRDefault="00544175">
            <w:pPr>
              <w:pStyle w:val="ConsPlusNormal"/>
            </w:pPr>
            <w:r>
              <w:t>Манский район</w:t>
            </w:r>
          </w:p>
        </w:tc>
        <w:tc>
          <w:tcPr>
            <w:tcW w:w="2778" w:type="dxa"/>
          </w:tcPr>
          <w:p w:rsidR="00544175" w:rsidRDefault="00544175">
            <w:pPr>
              <w:pStyle w:val="ConsPlusNormal"/>
              <w:jc w:val="center"/>
            </w:pPr>
            <w:r>
              <w:t>2300,0</w:t>
            </w:r>
          </w:p>
        </w:tc>
      </w:tr>
      <w:tr w:rsidR="00544175">
        <w:tc>
          <w:tcPr>
            <w:tcW w:w="624" w:type="dxa"/>
          </w:tcPr>
          <w:p w:rsidR="00544175" w:rsidRDefault="00544175">
            <w:pPr>
              <w:pStyle w:val="ConsPlusNormal"/>
            </w:pPr>
            <w:r>
              <w:t>8</w:t>
            </w:r>
          </w:p>
        </w:tc>
        <w:tc>
          <w:tcPr>
            <w:tcW w:w="5613" w:type="dxa"/>
          </w:tcPr>
          <w:p w:rsidR="00544175" w:rsidRDefault="00544175">
            <w:pPr>
              <w:pStyle w:val="ConsPlusNormal"/>
            </w:pPr>
            <w:r>
              <w:t>Мотыгинский район</w:t>
            </w:r>
          </w:p>
        </w:tc>
        <w:tc>
          <w:tcPr>
            <w:tcW w:w="2778" w:type="dxa"/>
          </w:tcPr>
          <w:p w:rsidR="00544175" w:rsidRDefault="00544175">
            <w:pPr>
              <w:pStyle w:val="ConsPlusNormal"/>
              <w:jc w:val="center"/>
            </w:pPr>
            <w:r>
              <w:t>252000,0</w:t>
            </w:r>
          </w:p>
        </w:tc>
      </w:tr>
      <w:tr w:rsidR="00544175">
        <w:tc>
          <w:tcPr>
            <w:tcW w:w="624" w:type="dxa"/>
          </w:tcPr>
          <w:p w:rsidR="00544175" w:rsidRDefault="00544175">
            <w:pPr>
              <w:pStyle w:val="ConsPlusNormal"/>
            </w:pPr>
            <w:r>
              <w:t>9</w:t>
            </w:r>
          </w:p>
        </w:tc>
        <w:tc>
          <w:tcPr>
            <w:tcW w:w="5613" w:type="dxa"/>
          </w:tcPr>
          <w:p w:rsidR="00544175" w:rsidRDefault="00544175">
            <w:pPr>
              <w:pStyle w:val="ConsPlusNormal"/>
            </w:pPr>
            <w:r>
              <w:t>Новоселовский район, Легостаевский сельсовет</w:t>
            </w:r>
          </w:p>
        </w:tc>
        <w:tc>
          <w:tcPr>
            <w:tcW w:w="2778" w:type="dxa"/>
          </w:tcPr>
          <w:p w:rsidR="00544175" w:rsidRDefault="00544175">
            <w:pPr>
              <w:pStyle w:val="ConsPlusNormal"/>
              <w:jc w:val="center"/>
            </w:pPr>
            <w:r>
              <w:t>35000,0</w:t>
            </w:r>
          </w:p>
        </w:tc>
      </w:tr>
      <w:tr w:rsidR="00544175">
        <w:tc>
          <w:tcPr>
            <w:tcW w:w="624" w:type="dxa"/>
          </w:tcPr>
          <w:p w:rsidR="00544175" w:rsidRDefault="00544175">
            <w:pPr>
              <w:pStyle w:val="ConsPlusNormal"/>
            </w:pPr>
            <w:r>
              <w:t>10</w:t>
            </w:r>
          </w:p>
        </w:tc>
        <w:tc>
          <w:tcPr>
            <w:tcW w:w="5613" w:type="dxa"/>
          </w:tcPr>
          <w:p w:rsidR="00544175" w:rsidRDefault="00544175">
            <w:pPr>
              <w:pStyle w:val="ConsPlusNormal"/>
            </w:pPr>
            <w:r>
              <w:t>Новоселовский район, Толстомысенский сельсовет</w:t>
            </w:r>
          </w:p>
        </w:tc>
        <w:tc>
          <w:tcPr>
            <w:tcW w:w="2778" w:type="dxa"/>
          </w:tcPr>
          <w:p w:rsidR="00544175" w:rsidRDefault="00544175">
            <w:pPr>
              <w:pStyle w:val="ConsPlusNormal"/>
              <w:jc w:val="center"/>
            </w:pPr>
            <w:r>
              <w:t>6400,0</w:t>
            </w:r>
          </w:p>
        </w:tc>
      </w:tr>
      <w:tr w:rsidR="00544175">
        <w:tc>
          <w:tcPr>
            <w:tcW w:w="624" w:type="dxa"/>
          </w:tcPr>
          <w:p w:rsidR="00544175" w:rsidRDefault="00544175">
            <w:pPr>
              <w:pStyle w:val="ConsPlusNormal"/>
            </w:pPr>
            <w:r>
              <w:t>11</w:t>
            </w:r>
          </w:p>
        </w:tc>
        <w:tc>
          <w:tcPr>
            <w:tcW w:w="5613" w:type="dxa"/>
          </w:tcPr>
          <w:p w:rsidR="00544175" w:rsidRDefault="00544175">
            <w:pPr>
              <w:pStyle w:val="ConsPlusNormal"/>
            </w:pPr>
            <w:r>
              <w:t>Новоселовский район, Светлолобовский сельсовет</w:t>
            </w:r>
          </w:p>
        </w:tc>
        <w:tc>
          <w:tcPr>
            <w:tcW w:w="2778" w:type="dxa"/>
          </w:tcPr>
          <w:p w:rsidR="00544175" w:rsidRDefault="00544175">
            <w:pPr>
              <w:pStyle w:val="ConsPlusNormal"/>
              <w:jc w:val="center"/>
            </w:pPr>
            <w:r>
              <w:t>6400,0</w:t>
            </w:r>
          </w:p>
        </w:tc>
      </w:tr>
      <w:tr w:rsidR="00544175">
        <w:tc>
          <w:tcPr>
            <w:tcW w:w="624" w:type="dxa"/>
          </w:tcPr>
          <w:p w:rsidR="00544175" w:rsidRDefault="00544175">
            <w:pPr>
              <w:pStyle w:val="ConsPlusNormal"/>
            </w:pPr>
            <w:r>
              <w:lastRenderedPageBreak/>
              <w:t>12</w:t>
            </w:r>
          </w:p>
        </w:tc>
        <w:tc>
          <w:tcPr>
            <w:tcW w:w="5613" w:type="dxa"/>
          </w:tcPr>
          <w:p w:rsidR="00544175" w:rsidRDefault="00544175">
            <w:pPr>
              <w:pStyle w:val="ConsPlusNormal"/>
            </w:pPr>
            <w:r>
              <w:t>Сухобузимский район</w:t>
            </w:r>
          </w:p>
        </w:tc>
        <w:tc>
          <w:tcPr>
            <w:tcW w:w="2778" w:type="dxa"/>
          </w:tcPr>
          <w:p w:rsidR="00544175" w:rsidRDefault="00544175">
            <w:pPr>
              <w:pStyle w:val="ConsPlusNormal"/>
              <w:jc w:val="center"/>
            </w:pPr>
            <w:r>
              <w:t>9200,0</w:t>
            </w:r>
          </w:p>
        </w:tc>
      </w:tr>
      <w:tr w:rsidR="00544175">
        <w:tc>
          <w:tcPr>
            <w:tcW w:w="624" w:type="dxa"/>
          </w:tcPr>
          <w:p w:rsidR="00544175" w:rsidRDefault="00544175">
            <w:pPr>
              <w:pStyle w:val="ConsPlusNormal"/>
            </w:pPr>
            <w:r>
              <w:t>13</w:t>
            </w:r>
          </w:p>
        </w:tc>
        <w:tc>
          <w:tcPr>
            <w:tcW w:w="5613" w:type="dxa"/>
          </w:tcPr>
          <w:p w:rsidR="00544175" w:rsidRDefault="00544175">
            <w:pPr>
              <w:pStyle w:val="ConsPlusNormal"/>
            </w:pPr>
            <w:r>
              <w:t>Таймырский Долгано-Ненецкий муниципальный район, г. Дудинка</w:t>
            </w:r>
          </w:p>
        </w:tc>
        <w:tc>
          <w:tcPr>
            <w:tcW w:w="2778" w:type="dxa"/>
          </w:tcPr>
          <w:p w:rsidR="00544175" w:rsidRDefault="00544175">
            <w:pPr>
              <w:pStyle w:val="ConsPlusNormal"/>
              <w:jc w:val="center"/>
            </w:pPr>
            <w:r>
              <w:t>277000,0</w:t>
            </w:r>
          </w:p>
        </w:tc>
      </w:tr>
      <w:tr w:rsidR="00544175">
        <w:tc>
          <w:tcPr>
            <w:tcW w:w="624" w:type="dxa"/>
          </w:tcPr>
          <w:p w:rsidR="00544175" w:rsidRDefault="00544175">
            <w:pPr>
              <w:pStyle w:val="ConsPlusNormal"/>
            </w:pPr>
            <w:r>
              <w:t>14</w:t>
            </w:r>
          </w:p>
        </w:tc>
        <w:tc>
          <w:tcPr>
            <w:tcW w:w="5613" w:type="dxa"/>
          </w:tcPr>
          <w:p w:rsidR="00544175" w:rsidRDefault="00544175">
            <w:pPr>
              <w:pStyle w:val="ConsPlusNormal"/>
            </w:pPr>
            <w:r>
              <w:t>Таймырский Долгано-Ненецкий муниципальный район, Хатангский сельсовет</w:t>
            </w:r>
          </w:p>
        </w:tc>
        <w:tc>
          <w:tcPr>
            <w:tcW w:w="2778" w:type="dxa"/>
          </w:tcPr>
          <w:p w:rsidR="00544175" w:rsidRDefault="00544175">
            <w:pPr>
              <w:pStyle w:val="ConsPlusNormal"/>
              <w:jc w:val="center"/>
            </w:pPr>
            <w:r>
              <w:t>69000,0</w:t>
            </w:r>
          </w:p>
        </w:tc>
      </w:tr>
      <w:tr w:rsidR="00544175">
        <w:tc>
          <w:tcPr>
            <w:tcW w:w="624" w:type="dxa"/>
          </w:tcPr>
          <w:p w:rsidR="00544175" w:rsidRDefault="00544175">
            <w:pPr>
              <w:pStyle w:val="ConsPlusNormal"/>
            </w:pPr>
            <w:r>
              <w:t>15</w:t>
            </w:r>
          </w:p>
        </w:tc>
        <w:tc>
          <w:tcPr>
            <w:tcW w:w="5613" w:type="dxa"/>
          </w:tcPr>
          <w:p w:rsidR="00544175" w:rsidRDefault="00544175">
            <w:pPr>
              <w:pStyle w:val="ConsPlusNormal"/>
            </w:pPr>
            <w:r>
              <w:t>Туруханский район, Верхнеимбатский сельсовет</w:t>
            </w:r>
          </w:p>
        </w:tc>
        <w:tc>
          <w:tcPr>
            <w:tcW w:w="2778" w:type="dxa"/>
          </w:tcPr>
          <w:p w:rsidR="00544175" w:rsidRDefault="00544175">
            <w:pPr>
              <w:pStyle w:val="ConsPlusNormal"/>
              <w:jc w:val="center"/>
            </w:pPr>
            <w:r>
              <w:t>156083,2</w:t>
            </w:r>
          </w:p>
        </w:tc>
      </w:tr>
      <w:tr w:rsidR="00544175">
        <w:tc>
          <w:tcPr>
            <w:tcW w:w="624" w:type="dxa"/>
          </w:tcPr>
          <w:p w:rsidR="00544175" w:rsidRDefault="00544175">
            <w:pPr>
              <w:pStyle w:val="ConsPlusNormal"/>
            </w:pPr>
            <w:r>
              <w:t>16</w:t>
            </w:r>
          </w:p>
        </w:tc>
        <w:tc>
          <w:tcPr>
            <w:tcW w:w="5613" w:type="dxa"/>
          </w:tcPr>
          <w:p w:rsidR="00544175" w:rsidRDefault="00544175">
            <w:pPr>
              <w:pStyle w:val="ConsPlusNormal"/>
            </w:pPr>
            <w:r>
              <w:t>Эвенкийский муниципальный район</w:t>
            </w:r>
          </w:p>
        </w:tc>
        <w:tc>
          <w:tcPr>
            <w:tcW w:w="2778" w:type="dxa"/>
          </w:tcPr>
          <w:p w:rsidR="00544175" w:rsidRDefault="00544175">
            <w:pPr>
              <w:pStyle w:val="ConsPlusNormal"/>
              <w:jc w:val="center"/>
            </w:pPr>
            <w:r>
              <w:t>402000,0</w:t>
            </w:r>
          </w:p>
        </w:tc>
      </w:tr>
      <w:tr w:rsidR="00544175">
        <w:tc>
          <w:tcPr>
            <w:tcW w:w="624" w:type="dxa"/>
          </w:tcPr>
          <w:p w:rsidR="00544175" w:rsidRDefault="00544175">
            <w:pPr>
              <w:pStyle w:val="ConsPlusNormal"/>
            </w:pPr>
          </w:p>
        </w:tc>
        <w:tc>
          <w:tcPr>
            <w:tcW w:w="5613" w:type="dxa"/>
          </w:tcPr>
          <w:p w:rsidR="00544175" w:rsidRDefault="00544175">
            <w:pPr>
              <w:pStyle w:val="ConsPlusNormal"/>
            </w:pPr>
            <w:r>
              <w:t>Итого</w:t>
            </w:r>
          </w:p>
        </w:tc>
        <w:tc>
          <w:tcPr>
            <w:tcW w:w="2778" w:type="dxa"/>
          </w:tcPr>
          <w:p w:rsidR="00544175" w:rsidRDefault="00544175">
            <w:pPr>
              <w:pStyle w:val="ConsPlusNormal"/>
              <w:jc w:val="center"/>
            </w:pPr>
            <w:r>
              <w:t>1615147,2</w:t>
            </w:r>
          </w:p>
        </w:tc>
      </w:tr>
    </w:tbl>
    <w:p w:rsidR="00544175" w:rsidRDefault="00544175">
      <w:pPr>
        <w:pStyle w:val="ConsPlusNormal"/>
        <w:jc w:val="both"/>
      </w:pPr>
    </w:p>
    <w:p w:rsidR="00544175" w:rsidRDefault="00544175">
      <w:pPr>
        <w:pStyle w:val="ConsPlusNormal"/>
        <w:jc w:val="both"/>
      </w:pPr>
      <w:r>
        <w:t xml:space="preserve">(таблица введена </w:t>
      </w:r>
      <w:hyperlink r:id="rId361" w:history="1">
        <w:r>
          <w:rPr>
            <w:color w:val="0000FF"/>
          </w:rPr>
          <w:t>Постановлением</w:t>
        </w:r>
      </w:hyperlink>
      <w:r>
        <w:t xml:space="preserve"> Правительства Красноярского края от 21.06.2016 N 308-п)</w:t>
      </w:r>
    </w:p>
    <w:p w:rsidR="00544175" w:rsidRDefault="00544175">
      <w:pPr>
        <w:pStyle w:val="ConsPlusNormal"/>
        <w:ind w:firstLine="540"/>
        <w:jc w:val="both"/>
      </w:pPr>
      <w:bookmarkStart w:id="127" w:name="P10676"/>
      <w:bookmarkEnd w:id="127"/>
      <w:r>
        <w:t xml:space="preserve">2.3.12.5. По </w:t>
      </w:r>
      <w:hyperlink w:anchor="P11848" w:history="1">
        <w:r>
          <w:rPr>
            <w:color w:val="0000FF"/>
          </w:rPr>
          <w:t>пункту 5.1 пункта 5</w:t>
        </w:r>
      </w:hyperlink>
      <w:r>
        <w:t xml:space="preserve"> мероприятий подпрограммы субсидии предоставлялись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(включая здания и помещения сельских учреждений культуры Красноярского края, расположенных в районах Крайнего Севера и приравненных к ним местностях), в том числе включающие в себя выполнение мероприятий по обеспечению пожарной безопасности.</w:t>
      </w:r>
    </w:p>
    <w:p w:rsidR="00544175" w:rsidRDefault="00544175">
      <w:pPr>
        <w:pStyle w:val="ConsPlusNormal"/>
        <w:ind w:firstLine="540"/>
        <w:jc w:val="both"/>
      </w:pPr>
      <w:r>
        <w:t>В конкурсе могли принимать участие учреждения культурно-досугового типа (учреждения культурно-досугового типа и библиотеки в случае, если библиотека находится в здании учреждения культурно-досугового типа, принимающего участие в конкурсе), расположенные в сельских населенных пунктах Красноярского края (далее - учреждение).</w:t>
      </w:r>
    </w:p>
    <w:p w:rsidR="00544175" w:rsidRDefault="00544175">
      <w:pPr>
        <w:pStyle w:val="ConsPlusNormal"/>
        <w:ind w:firstLine="540"/>
        <w:jc w:val="both"/>
      </w:pPr>
      <w:r>
        <w:t>Для участия в конкурсе муниципальное образование Красноярского края представляло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учреждения;</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 xml:space="preserve">аналитическая записка, включающая информацию о деятельности учреждения, данные в соответствии с </w:t>
      </w:r>
      <w:hyperlink w:anchor="P12882"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установленными приложением N 9 к подпрограмме, а также информацию о социально-экономическом эффекте и результатах, планируемых к достижению;</w:t>
      </w:r>
    </w:p>
    <w:p w:rsidR="00544175" w:rsidRDefault="00544175">
      <w:pPr>
        <w:pStyle w:val="ConsPlusNormal"/>
        <w:ind w:firstLine="540"/>
        <w:jc w:val="both"/>
      </w:pPr>
      <w:r>
        <w:t>концепция развития учреждения;</w:t>
      </w:r>
    </w:p>
    <w:p w:rsidR="00544175" w:rsidRDefault="00544175">
      <w:pPr>
        <w:pStyle w:val="ConsPlusNormal"/>
        <w:ind w:firstLine="540"/>
        <w:jc w:val="both"/>
      </w:pPr>
      <w:r>
        <w:t>проект сметы расходов учреждения на разработку и корректировку проектно-сметной документации, капитальный ремонт и реконструкцию, в том числе включающих в себя выполнение мероприятий по обеспечению пожарной безопасности здания учреждения.</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представлялись с предъявлением оригинала.</w:t>
      </w:r>
    </w:p>
    <w:p w:rsidR="00544175" w:rsidRDefault="00544175">
      <w:pPr>
        <w:pStyle w:val="ConsPlusNormal"/>
        <w:ind w:firstLine="540"/>
        <w:jc w:val="both"/>
      </w:pPr>
      <w:r>
        <w:t>Заявитель был вправе представить на конкурс несколько заявок.</w:t>
      </w:r>
    </w:p>
    <w:p w:rsidR="00544175" w:rsidRDefault="00544175">
      <w:pPr>
        <w:pStyle w:val="ConsPlusNormal"/>
        <w:ind w:firstLine="540"/>
        <w:jc w:val="both"/>
      </w:pPr>
      <w:r>
        <w:t>Заявки принимались министерством культуры Красноярского края включительно до 1 декабря текущего года на очередной финансовый год.</w:t>
      </w:r>
    </w:p>
    <w:p w:rsidR="00544175" w:rsidRDefault="00544175">
      <w:pPr>
        <w:pStyle w:val="ConsPlusNormal"/>
        <w:ind w:firstLine="540"/>
        <w:jc w:val="both"/>
      </w:pPr>
      <w:r>
        <w:t>Общий объем средств субсидий распределялся между муниципальными образованиями Красноярского края в следующей пропорции:</w:t>
      </w:r>
    </w:p>
    <w:p w:rsidR="00544175" w:rsidRDefault="00544175">
      <w:pPr>
        <w:pStyle w:val="ConsPlusNormal"/>
        <w:ind w:firstLine="540"/>
        <w:jc w:val="both"/>
      </w:pPr>
      <w:r>
        <w:t>70,2 процента - между бюджетами муниципальных образований Красноярского края, за исключением муниципальных образований Красноярского края, расположенных в районах Крайнего Севера и приравненных к ним местностях Красноярского края;</w:t>
      </w:r>
    </w:p>
    <w:p w:rsidR="00544175" w:rsidRDefault="00544175">
      <w:pPr>
        <w:pStyle w:val="ConsPlusNormal"/>
        <w:ind w:firstLine="540"/>
        <w:jc w:val="both"/>
      </w:pPr>
      <w:r>
        <w:lastRenderedPageBreak/>
        <w:t>29,8 процента - между бюджетами муниципальных образований Красноярского края, расположенных в районах Крайнего Севера и приравненных к ним местностях Красноярского края.</w:t>
      </w:r>
    </w:p>
    <w:p w:rsidR="00544175" w:rsidRDefault="00544175">
      <w:pPr>
        <w:pStyle w:val="ConsPlusNormal"/>
        <w:ind w:firstLine="540"/>
        <w:jc w:val="both"/>
      </w:pPr>
      <w:r>
        <w:t>В случае рассмотрения заявок от муниципальных образований Красноярского края, расположенных в районах Крайнего Севера и приравненных к ним местностях Красноярского края, на меньшую сумму, оставшиеся средства субсидий распределялись между иными участниками конкурсного отбора.</w:t>
      </w:r>
    </w:p>
    <w:p w:rsidR="00544175" w:rsidRDefault="00544175">
      <w:pPr>
        <w:pStyle w:val="ConsPlusNormal"/>
        <w:ind w:firstLine="540"/>
        <w:jc w:val="both"/>
      </w:pPr>
      <w:bookmarkStart w:id="128" w:name="P10691"/>
      <w:bookmarkEnd w:id="128"/>
      <w:r>
        <w:t xml:space="preserve">2.3.12.6. По </w:t>
      </w:r>
      <w:hyperlink w:anchor="P11750" w:history="1">
        <w:r>
          <w:rPr>
            <w:color w:val="0000FF"/>
          </w:rPr>
          <w:t>подпункту 4.11.1 пункта 4</w:t>
        </w:r>
      </w:hyperlink>
      <w:r>
        <w:t xml:space="preserve"> мероприятий подпрограммы субсидии предоставляются бюджетам муниципальных образований Красноярского края на финансирование расходов по оплате работ (товаров, услуг) по техническому обследованию (обмеру) зданий и помещений библиотеки, по разработке и выполнению дизайн-проектов, разработке проектно-сметной (сметной) документации на капитальный ремонт здания, помещений библиотеки, выполнение ремонтных работ, включая демонтажные работы, замену окон и дверей, системы отопления, систем водоснабжения и канализации, электроосвещения и электромонтажные работы, монтаж и устройство пожаро-охранной сигнализации и видеонаблюдения, устройство перегородок, устройство полов, потолков, отделочные работы, устройство входных групп, фасадные работы; приобретение оборудования, в том числе устройств для просмотра (прослушивания) видео-, аудиодокументов, мебели, трибун, галерейных систем; изделий культурного-бытового и хозяйственного назначения (жалюзи, рулонных штор, рольставен, лестниц складных); разработку проекта и создание компьютерной сети центральной библиотеки и ее филиалов, приобретение сопутствующего оборудования и расходных материалов; подключение к сети Интернет, расширение пропускной способности канала Интернет, приобретение соответствующего оборудования и услуг связи; создание серверной инфраструктуры, приобретение соответствующего оборудования; приобретение пользовательского компьютерного оборудования, периферии и расходных материалов для сотрудников и читателей библиотеки; приобретение оргтехники; приобретение системного и прикладного программного обеспечения, средств отображения информации, в том числе для формирования электронных ресурсов библиотеки и организации удаленного доступа пользователей к онлайновым и оффлайновым информационным ресурсам; комплектование библиотечного фонда; повышение квалификации в федеральных образовательных центрах в области библиотечного дела, стажировки на базе краевых государственных библиотек, государственных библиотек других субъектов Российской Федерации, федеральных государственных библиотек, участие в международных, всероссийских, межрегиональных, краевых конференциях, семинарах, круглых столах; изготовление и монтаж информационно-навигационного, декорационного и художественного оформления, включая щиты, бренд-воллы, постеры, наклейки, потолочные надписи, объемные фигуры и др.; изготовление и монтаж светового объемного оборудования, вывесок.</w:t>
      </w:r>
    </w:p>
    <w:p w:rsidR="00544175" w:rsidRDefault="00544175">
      <w:pPr>
        <w:pStyle w:val="ConsPlusNormal"/>
        <w:jc w:val="both"/>
      </w:pPr>
      <w:r>
        <w:t xml:space="preserve">(в ред. </w:t>
      </w:r>
      <w:hyperlink r:id="rId362"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Для участия в конкурсе муниципальное образование Красноярского края представляет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муниципальной библиотеки;</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 xml:space="preserve">аналитическая записка, включающая информацию о деятельности муниципальной библиотеки в течение последних 3 лет с указанием динамики основных показателей деятельности, а также данные в соответствии с </w:t>
      </w:r>
      <w:hyperlink w:anchor="P13037"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организационную и материально-техническую модернизацию муниципальных библиотек Красноярского края, установленными приложением N 10 к подпрограмме, а также информацию о социально-экономическом эффекте и результатах, планируемых к достижению;</w:t>
      </w:r>
    </w:p>
    <w:p w:rsidR="00544175" w:rsidRDefault="00544175">
      <w:pPr>
        <w:pStyle w:val="ConsPlusNormal"/>
        <w:ind w:firstLine="540"/>
        <w:jc w:val="both"/>
      </w:pPr>
      <w:r>
        <w:t>проект сметы расходов муниципального учреждения на организационную и материально-техническую модернизацию муниципальных библиотек Красноярского края.</w:t>
      </w:r>
    </w:p>
    <w:p w:rsidR="00544175" w:rsidRDefault="00544175">
      <w:pPr>
        <w:pStyle w:val="ConsPlusNormal"/>
        <w:ind w:firstLine="540"/>
        <w:jc w:val="both"/>
      </w:pPr>
      <w:r>
        <w:lastRenderedPageBreak/>
        <w:t>Копии документов, не заверенные организацией, выдавшей соответствующие документы, или нотариально, представляются с предъявлением оригинала.</w:t>
      </w:r>
    </w:p>
    <w:p w:rsidR="00544175" w:rsidRDefault="00544175">
      <w:pPr>
        <w:pStyle w:val="ConsPlusNormal"/>
        <w:ind w:firstLine="540"/>
        <w:jc w:val="both"/>
      </w:pPr>
      <w:r>
        <w:t>Заявитель вправе представить на конкурс несколько заявок.</w:t>
      </w:r>
    </w:p>
    <w:p w:rsidR="00544175" w:rsidRDefault="00544175">
      <w:pPr>
        <w:pStyle w:val="ConsPlusNormal"/>
        <w:ind w:firstLine="540"/>
        <w:jc w:val="both"/>
      </w:pPr>
      <w:r>
        <w:t>Заявки принимаются министерством культуры Красноярского края до 10 мая (включительно) соответствующего финансового года.</w:t>
      </w:r>
    </w:p>
    <w:p w:rsidR="00544175" w:rsidRDefault="00544175">
      <w:pPr>
        <w:pStyle w:val="ConsPlusNormal"/>
        <w:jc w:val="both"/>
      </w:pPr>
      <w:r>
        <w:t xml:space="preserve">(в ред. </w:t>
      </w:r>
      <w:hyperlink r:id="rId363"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bookmarkStart w:id="129" w:name="P10702"/>
      <w:bookmarkEnd w:id="129"/>
      <w:r>
        <w:t xml:space="preserve">2.3.12.6.1. По </w:t>
      </w:r>
      <w:hyperlink w:anchor="P11764" w:history="1">
        <w:r>
          <w:rPr>
            <w:color w:val="0000FF"/>
          </w:rPr>
          <w:t>пункту 4.11.2 пункта 4</w:t>
        </w:r>
      </w:hyperlink>
      <w:r>
        <w:t xml:space="preserve"> мероприятий подпрограммы субсидии предоставляются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(включая здания и помещения сельских учреждений культуры Красноярского края, расположенных в районах Крайнего Севера и приравненных к ним местностях Красноярского края), в том числе включающие в себя замену инженерного оборудования и выполнение мероприятий по обеспечению пожарной безопасности.</w:t>
      </w:r>
    </w:p>
    <w:p w:rsidR="00544175" w:rsidRDefault="00544175">
      <w:pPr>
        <w:pStyle w:val="ConsPlusNormal"/>
        <w:ind w:firstLine="540"/>
        <w:jc w:val="both"/>
      </w:pPr>
      <w:r>
        <w:t>В конкурсе могут принимать участие учреждения культурно-досугового типа (учреждения культурно-досугового типа и библиотеки, в случае если библиотека находится в здании учреждения культурно-досугового типа, принимающего участие в конкурсе), расположенные в сельских населенных пунктах Красноярского края (далее - учреждение).</w:t>
      </w:r>
    </w:p>
    <w:p w:rsidR="00544175" w:rsidRDefault="00544175">
      <w:pPr>
        <w:pStyle w:val="ConsPlusNormal"/>
        <w:ind w:firstLine="540"/>
        <w:jc w:val="both"/>
      </w:pPr>
      <w:r>
        <w:t>Для участия в конкурсе муниципальное образование Красноярского края представляет в министерство культуры Красноярского края заявку по форме, установленной министерством культуры Красноярского края, к которой прилагаются следующие документы:</w:t>
      </w:r>
    </w:p>
    <w:p w:rsidR="00544175" w:rsidRDefault="00544175">
      <w:pPr>
        <w:pStyle w:val="ConsPlusNormal"/>
        <w:ind w:firstLine="540"/>
        <w:jc w:val="both"/>
      </w:pPr>
      <w:r>
        <w:t>копия устава учреждения;</w:t>
      </w:r>
    </w:p>
    <w:p w:rsidR="00544175" w:rsidRDefault="00544175">
      <w:pPr>
        <w:pStyle w:val="ConsPlusNormal"/>
        <w:ind w:firstLine="540"/>
        <w:jc w:val="both"/>
      </w:pPr>
      <w:r>
        <w:t>выписка из Единого государственного реестра юридических лиц, выданная УФНС России по Красноярскому краю не ранее 60 дней, предшествующих дате представления заявки;</w:t>
      </w:r>
    </w:p>
    <w:p w:rsidR="00544175" w:rsidRDefault="00544175">
      <w:pPr>
        <w:pStyle w:val="ConsPlusNormal"/>
        <w:ind w:firstLine="540"/>
        <w:jc w:val="both"/>
      </w:pPr>
      <w:r>
        <w:t xml:space="preserve">аналитическая записка, включающая информацию о деятельности учреждения, данные в соответствии с </w:t>
      </w:r>
      <w:hyperlink w:anchor="P14621"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установленными приложением N 22 к подпрограмме, а также информацию о социально-экономическом эффекте и результатах, планируемых к достижению;</w:t>
      </w:r>
    </w:p>
    <w:p w:rsidR="00544175" w:rsidRDefault="00544175">
      <w:pPr>
        <w:pStyle w:val="ConsPlusNormal"/>
        <w:ind w:firstLine="540"/>
        <w:jc w:val="both"/>
      </w:pPr>
      <w:r>
        <w:t>концепция развития учреждения;</w:t>
      </w:r>
    </w:p>
    <w:p w:rsidR="00544175" w:rsidRDefault="00544175">
      <w:pPr>
        <w:pStyle w:val="ConsPlusNormal"/>
        <w:ind w:firstLine="540"/>
        <w:jc w:val="both"/>
      </w:pPr>
      <w:r>
        <w:t>проект сметы расходов учреждения на разработку и корректировку проектно-сметной документации, капитальный ремонт и реконструкцию, в том числе включающих в себя выполнение мероприятий по обеспечению пожарной безопасности здания учреждения.</w:t>
      </w:r>
    </w:p>
    <w:p w:rsidR="00544175" w:rsidRDefault="00544175">
      <w:pPr>
        <w:pStyle w:val="ConsPlusNormal"/>
        <w:ind w:firstLine="540"/>
        <w:jc w:val="both"/>
      </w:pPr>
      <w:r>
        <w:t>Копии документов, не заверенные организацией, выдавшей соответствующие документы, или нотариально, предоставляются с предъявлением оригинала.</w:t>
      </w:r>
    </w:p>
    <w:p w:rsidR="00544175" w:rsidRDefault="00544175">
      <w:pPr>
        <w:pStyle w:val="ConsPlusNormal"/>
        <w:ind w:firstLine="540"/>
        <w:jc w:val="both"/>
      </w:pPr>
      <w:r>
        <w:t>Заявитель вправе представить на конкурс несколько заявок.</w:t>
      </w:r>
    </w:p>
    <w:p w:rsidR="00544175" w:rsidRDefault="00544175">
      <w:pPr>
        <w:pStyle w:val="ConsPlusNormal"/>
        <w:ind w:firstLine="540"/>
        <w:jc w:val="both"/>
      </w:pPr>
      <w:r>
        <w:t>Заявки принимаются министерством культуры Красноярского края до 10 мая (включительно) соответствующего финансового года.</w:t>
      </w:r>
    </w:p>
    <w:p w:rsidR="00544175" w:rsidRDefault="00544175">
      <w:pPr>
        <w:pStyle w:val="ConsPlusNormal"/>
        <w:ind w:firstLine="540"/>
        <w:jc w:val="both"/>
      </w:pPr>
      <w:r>
        <w:t>Общий объем средств субсидий распределяется между муниципальными образованиями Красноярского края в следующей пропорции:</w:t>
      </w:r>
    </w:p>
    <w:p w:rsidR="00544175" w:rsidRDefault="00544175">
      <w:pPr>
        <w:pStyle w:val="ConsPlusNormal"/>
        <w:ind w:firstLine="540"/>
        <w:jc w:val="both"/>
      </w:pPr>
      <w:r>
        <w:t>70,2 процента - между бюджетами муниципальных образований Красноярского края, за исключением муниципальных образований Красноярского края, расположенных в районах Крайнего Севера и приравненных к ним местностях Красноярского края;</w:t>
      </w:r>
    </w:p>
    <w:p w:rsidR="00544175" w:rsidRDefault="00544175">
      <w:pPr>
        <w:pStyle w:val="ConsPlusNormal"/>
        <w:ind w:firstLine="540"/>
        <w:jc w:val="both"/>
      </w:pPr>
      <w:r>
        <w:t>29,8 процента - между бюджетами муниципальных образований Красноярского края, расположенных в районах Крайнего Севера и приравненных к ним местностях Красноярского края.</w:t>
      </w:r>
    </w:p>
    <w:p w:rsidR="00544175" w:rsidRDefault="00544175">
      <w:pPr>
        <w:pStyle w:val="ConsPlusNormal"/>
        <w:ind w:firstLine="540"/>
        <w:jc w:val="both"/>
      </w:pPr>
      <w:r>
        <w:t>В случае рассмотрения заявок от муниципальных образований Красноярского края, расположенных в районах Крайнего Севера и приравненных к ним местностях Красноярского края, на меньшую сумму, оставшиеся средства субсидий распределяются между иными участниками конкурсного отбора.</w:t>
      </w:r>
    </w:p>
    <w:p w:rsidR="00544175" w:rsidRDefault="00544175">
      <w:pPr>
        <w:pStyle w:val="ConsPlusNormal"/>
        <w:jc w:val="both"/>
      </w:pPr>
      <w:r>
        <w:t xml:space="preserve">(пп. 2.3.12.6.1 введен </w:t>
      </w:r>
      <w:hyperlink r:id="rId364"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lastRenderedPageBreak/>
        <w:t xml:space="preserve">2.3.12.6.2. По </w:t>
      </w:r>
      <w:hyperlink w:anchor="P11804" w:history="1">
        <w:r>
          <w:rPr>
            <w:color w:val="0000FF"/>
          </w:rPr>
          <w:t>подпункту 4.11.3 пункта 4</w:t>
        </w:r>
      </w:hyperlink>
      <w:r>
        <w:t xml:space="preserve"> мероприятий подпрограммы субсидии предоставляются бюджетам муниципальных образований Красноярского края на погашение кредиторской задолженности, сложившейся в 2015 году по выполненным и принятым работам (товарам, услугам) по созданию модельных библиотек, являющихся победителями конкурсного отбора в соответствии с </w:t>
      </w:r>
      <w:hyperlink r:id="rId365" w:history="1">
        <w:r>
          <w:rPr>
            <w:color w:val="0000FF"/>
          </w:rPr>
          <w:t>Постановлением</w:t>
        </w:r>
      </w:hyperlink>
      <w:r>
        <w:t xml:space="preserve"> Правительства Красноярского края от 28.10.2015 N 558-п "Об утверждении перечня муниципальных образований Красноярского края - получателей субсидий на реализацию мероприятий по созданию сельских модельных библиотек в 2015 году":</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386"/>
        <w:gridCol w:w="3118"/>
      </w:tblGrid>
      <w:tr w:rsidR="00544175">
        <w:tc>
          <w:tcPr>
            <w:tcW w:w="567" w:type="dxa"/>
          </w:tcPr>
          <w:p w:rsidR="00544175" w:rsidRDefault="00544175">
            <w:pPr>
              <w:pStyle w:val="ConsPlusNormal"/>
              <w:jc w:val="center"/>
            </w:pPr>
            <w:r>
              <w:t>N п/п</w:t>
            </w:r>
          </w:p>
        </w:tc>
        <w:tc>
          <w:tcPr>
            <w:tcW w:w="5386" w:type="dxa"/>
          </w:tcPr>
          <w:p w:rsidR="00544175" w:rsidRDefault="00544175">
            <w:pPr>
              <w:pStyle w:val="ConsPlusNormal"/>
              <w:jc w:val="center"/>
            </w:pPr>
            <w:r>
              <w:t>Наименование муниципального образования Красноярского края</w:t>
            </w:r>
          </w:p>
        </w:tc>
        <w:tc>
          <w:tcPr>
            <w:tcW w:w="3118" w:type="dxa"/>
          </w:tcPr>
          <w:p w:rsidR="00544175" w:rsidRDefault="00544175">
            <w:pPr>
              <w:pStyle w:val="ConsPlusNormal"/>
              <w:jc w:val="center"/>
            </w:pPr>
            <w:r>
              <w:t>Объем финансирования, руб.</w:t>
            </w:r>
          </w:p>
        </w:tc>
      </w:tr>
      <w:tr w:rsidR="00544175">
        <w:tc>
          <w:tcPr>
            <w:tcW w:w="567" w:type="dxa"/>
          </w:tcPr>
          <w:p w:rsidR="00544175" w:rsidRDefault="00544175">
            <w:pPr>
              <w:pStyle w:val="ConsPlusNormal"/>
              <w:jc w:val="center"/>
            </w:pPr>
            <w:r>
              <w:t>1</w:t>
            </w:r>
          </w:p>
        </w:tc>
        <w:tc>
          <w:tcPr>
            <w:tcW w:w="5386" w:type="dxa"/>
          </w:tcPr>
          <w:p w:rsidR="00544175" w:rsidRDefault="00544175">
            <w:pPr>
              <w:pStyle w:val="ConsPlusNormal"/>
              <w:jc w:val="center"/>
            </w:pPr>
            <w:r>
              <w:t>2</w:t>
            </w:r>
          </w:p>
        </w:tc>
        <w:tc>
          <w:tcPr>
            <w:tcW w:w="3118" w:type="dxa"/>
          </w:tcPr>
          <w:p w:rsidR="00544175" w:rsidRDefault="00544175">
            <w:pPr>
              <w:pStyle w:val="ConsPlusNormal"/>
              <w:jc w:val="center"/>
            </w:pPr>
            <w:r>
              <w:t>3</w:t>
            </w:r>
          </w:p>
        </w:tc>
      </w:tr>
      <w:tr w:rsidR="00544175">
        <w:tc>
          <w:tcPr>
            <w:tcW w:w="567" w:type="dxa"/>
          </w:tcPr>
          <w:p w:rsidR="00544175" w:rsidRDefault="00544175">
            <w:pPr>
              <w:pStyle w:val="ConsPlusNormal"/>
            </w:pPr>
            <w:r>
              <w:t>1</w:t>
            </w:r>
          </w:p>
        </w:tc>
        <w:tc>
          <w:tcPr>
            <w:tcW w:w="5386" w:type="dxa"/>
          </w:tcPr>
          <w:p w:rsidR="00544175" w:rsidRDefault="00544175">
            <w:pPr>
              <w:pStyle w:val="ConsPlusNormal"/>
            </w:pPr>
            <w:r>
              <w:t>Шушенский район, Казанцевский сельсовет</w:t>
            </w:r>
          </w:p>
        </w:tc>
        <w:tc>
          <w:tcPr>
            <w:tcW w:w="3118" w:type="dxa"/>
          </w:tcPr>
          <w:p w:rsidR="00544175" w:rsidRDefault="00544175">
            <w:pPr>
              <w:pStyle w:val="ConsPlusNormal"/>
              <w:jc w:val="center"/>
            </w:pPr>
            <w:r>
              <w:t>90000,0</w:t>
            </w:r>
          </w:p>
        </w:tc>
      </w:tr>
      <w:tr w:rsidR="00544175">
        <w:tc>
          <w:tcPr>
            <w:tcW w:w="567" w:type="dxa"/>
          </w:tcPr>
          <w:p w:rsidR="00544175" w:rsidRDefault="00544175">
            <w:pPr>
              <w:pStyle w:val="ConsPlusNormal"/>
            </w:pPr>
          </w:p>
        </w:tc>
        <w:tc>
          <w:tcPr>
            <w:tcW w:w="5386" w:type="dxa"/>
          </w:tcPr>
          <w:p w:rsidR="00544175" w:rsidRDefault="00544175">
            <w:pPr>
              <w:pStyle w:val="ConsPlusNormal"/>
            </w:pPr>
            <w:r>
              <w:t>Итого</w:t>
            </w:r>
          </w:p>
        </w:tc>
        <w:tc>
          <w:tcPr>
            <w:tcW w:w="3118" w:type="dxa"/>
          </w:tcPr>
          <w:p w:rsidR="00544175" w:rsidRDefault="00544175">
            <w:pPr>
              <w:pStyle w:val="ConsPlusNormal"/>
              <w:jc w:val="center"/>
            </w:pPr>
            <w:r>
              <w:t>90000,0</w:t>
            </w:r>
          </w:p>
        </w:tc>
      </w:tr>
    </w:tbl>
    <w:p w:rsidR="00544175" w:rsidRDefault="00544175">
      <w:pPr>
        <w:pStyle w:val="ConsPlusNormal"/>
        <w:jc w:val="both"/>
      </w:pPr>
    </w:p>
    <w:p w:rsidR="00544175" w:rsidRDefault="00544175">
      <w:pPr>
        <w:pStyle w:val="ConsPlusNormal"/>
        <w:jc w:val="both"/>
      </w:pPr>
      <w:r>
        <w:t xml:space="preserve">(пп. 2.3.12.6.2 введен </w:t>
      </w:r>
      <w:hyperlink r:id="rId366" w:history="1">
        <w:r>
          <w:rPr>
            <w:color w:val="0000FF"/>
          </w:rPr>
          <w:t>Постановлением</w:t>
        </w:r>
      </w:hyperlink>
      <w:r>
        <w:t xml:space="preserve"> Правительства Красноярского края от 14.12.2016 N 633-п)</w:t>
      </w:r>
    </w:p>
    <w:p w:rsidR="00544175" w:rsidRDefault="00544175">
      <w:pPr>
        <w:pStyle w:val="ConsPlusNormal"/>
        <w:ind w:firstLine="540"/>
        <w:jc w:val="both"/>
      </w:pPr>
      <w:r>
        <w:t xml:space="preserve">2.3.13. Поступившие заявки, поданные в соответствии с </w:t>
      </w:r>
      <w:hyperlink w:anchor="P10450" w:history="1">
        <w:r>
          <w:rPr>
            <w:color w:val="0000FF"/>
          </w:rPr>
          <w:t>подпунктами 2.3.12.1</w:t>
        </w:r>
      </w:hyperlink>
      <w:r>
        <w:t xml:space="preserve"> - </w:t>
      </w:r>
      <w:hyperlink w:anchor="P10702" w:history="1">
        <w:r>
          <w:rPr>
            <w:color w:val="0000FF"/>
          </w:rPr>
          <w:t>2.3.12.6.1</w:t>
        </w:r>
      </w:hyperlink>
      <w:r>
        <w:t>, регистрируются министерством культуры Красноярского края в день поступления в журнале регистрации заявок. Запись должна включать регистрационный номер заявки, дату, время приема.</w:t>
      </w:r>
    </w:p>
    <w:p w:rsidR="00544175" w:rsidRDefault="00544175">
      <w:pPr>
        <w:pStyle w:val="ConsPlusNormal"/>
        <w:jc w:val="both"/>
      </w:pPr>
      <w:r>
        <w:t xml:space="preserve">(в ред. </w:t>
      </w:r>
      <w:hyperlink r:id="rId367"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По требованию заявителя министерством культуры Красноярского края выдается (направляется посредством почтового отправления при получении заявки посредством почтового отправления) расписка в получении заявки с указанием даты и времени ее получения.</w:t>
      </w:r>
    </w:p>
    <w:p w:rsidR="00544175" w:rsidRDefault="00544175">
      <w:pPr>
        <w:pStyle w:val="ConsPlusNormal"/>
        <w:ind w:firstLine="540"/>
        <w:jc w:val="both"/>
      </w:pPr>
      <w:r>
        <w:t xml:space="preserve">Заявки, поступившие позднее установленных в </w:t>
      </w:r>
      <w:hyperlink w:anchor="P10450" w:history="1">
        <w:r>
          <w:rPr>
            <w:color w:val="0000FF"/>
          </w:rPr>
          <w:t>подпунктах 2.3.12.1</w:t>
        </w:r>
      </w:hyperlink>
      <w:r>
        <w:t xml:space="preserve"> - </w:t>
      </w:r>
      <w:hyperlink w:anchor="P10702" w:history="1">
        <w:r>
          <w:rPr>
            <w:color w:val="0000FF"/>
          </w:rPr>
          <w:t>2.3.12.6.1</w:t>
        </w:r>
      </w:hyperlink>
      <w:r>
        <w:t xml:space="preserve"> сроков или не соответствующие установленным в указанных подпунктах перечням документов, не принимаются и не регистрируются.</w:t>
      </w:r>
    </w:p>
    <w:p w:rsidR="00544175" w:rsidRDefault="00544175">
      <w:pPr>
        <w:pStyle w:val="ConsPlusNormal"/>
        <w:jc w:val="both"/>
      </w:pPr>
      <w:r>
        <w:t xml:space="preserve">(в ред. </w:t>
      </w:r>
      <w:hyperlink r:id="rId368"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2.3.14. Министерство культуры Красноярского края в течение 3 рабочих дней со дня срока окончания приема заявок передает:</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450" w:history="1">
        <w:r>
          <w:rPr>
            <w:color w:val="0000FF"/>
          </w:rPr>
          <w:t>подпунктом 2.3.12.1</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модернизацию образовательного процесса муниципальных образовательных организаций дополнительного образования детей в области культуры и искусства, действующую в соответствии с </w:t>
      </w:r>
      <w:hyperlink w:anchor="P13142" w:history="1">
        <w:r>
          <w:rPr>
            <w:color w:val="0000FF"/>
          </w:rPr>
          <w:t>Положением</w:t>
        </w:r>
      </w:hyperlink>
      <w:r>
        <w:t>, установленным приложением N 11 к подпрограмме;</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486" w:history="1">
        <w:r>
          <w:rPr>
            <w:color w:val="0000FF"/>
          </w:rPr>
          <w:t>подпунктом 2.3.12.2</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поддержку детских клубных формирований, действующую в соответствии с </w:t>
      </w:r>
      <w:hyperlink w:anchor="P13184" w:history="1">
        <w:r>
          <w:rPr>
            <w:color w:val="0000FF"/>
          </w:rPr>
          <w:t>Положением</w:t>
        </w:r>
      </w:hyperlink>
      <w:r>
        <w:t>, установленным приложением N 12 к подпрограмме;</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499" w:history="1">
        <w:r>
          <w:rPr>
            <w:color w:val="0000FF"/>
          </w:rPr>
          <w:t>подпунктом 2.3.12.3</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капитальный ремонт и реконструкцию зданий и помещений муниципальных учреждений культуры и образовательных организаций в области культуры, выполнение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 действующую в соответствии с </w:t>
      </w:r>
      <w:hyperlink w:anchor="P13224" w:history="1">
        <w:r>
          <w:rPr>
            <w:color w:val="0000FF"/>
          </w:rPr>
          <w:t>Положением</w:t>
        </w:r>
      </w:hyperlink>
      <w:r>
        <w:t>, установленным приложением N 13 к подпрограмме;</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513" w:history="1">
        <w:r>
          <w:rPr>
            <w:color w:val="0000FF"/>
          </w:rPr>
          <w:t>подпунктом 2.3.12.4</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оснащение специальным </w:t>
      </w:r>
      <w:r>
        <w:lastRenderedPageBreak/>
        <w:t xml:space="preserve">оборудованием муниципальных домов ремесел и муниципальных учреждений культурно-досугового типа, в структуре которых действуют клубные формирования по художественным ремеслам и декоративно-прикладному творчеству, действующую в соответствии с </w:t>
      </w:r>
      <w:hyperlink w:anchor="P13269" w:history="1">
        <w:r>
          <w:rPr>
            <w:color w:val="0000FF"/>
          </w:rPr>
          <w:t>Положением</w:t>
        </w:r>
      </w:hyperlink>
      <w:r>
        <w:t>, установленным приложением N 14 к подпрограмме;</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676" w:history="1">
        <w:r>
          <w:rPr>
            <w:color w:val="0000FF"/>
          </w:rPr>
          <w:t>подпунктом 2.3.12.5</w:t>
        </w:r>
      </w:hyperlink>
      <w:r>
        <w:t xml:space="preserve">, - в конкурсную комиссию по подготовке предложений о распределении субсидий бюджетам муниципальных образований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действующую в соответствии с </w:t>
      </w:r>
      <w:hyperlink w:anchor="P13312" w:history="1">
        <w:r>
          <w:rPr>
            <w:color w:val="0000FF"/>
          </w:rPr>
          <w:t>Положением</w:t>
        </w:r>
      </w:hyperlink>
      <w:r>
        <w:t>, установленным приложением N 15 к подпрограмме;</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527" w:history="1">
        <w:r>
          <w:rPr>
            <w:color w:val="0000FF"/>
          </w:rPr>
          <w:t>подпунктом 2.3.12.4.1</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реализацию мероприятий федеральной целевой программы "Культура России (2012 - 2018 годы)", действующую в соответствии с </w:t>
      </w:r>
      <w:hyperlink w:anchor="P13355" w:history="1">
        <w:r>
          <w:rPr>
            <w:color w:val="0000FF"/>
          </w:rPr>
          <w:t>Положением</w:t>
        </w:r>
      </w:hyperlink>
      <w:r>
        <w:t>, установленным приложением N 16 к подпрограмме;</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546" w:history="1">
        <w:r>
          <w:rPr>
            <w:color w:val="0000FF"/>
          </w:rPr>
          <w:t>подпунктом 2.3.12.4.2</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действующую в соответствии с </w:t>
      </w:r>
      <w:hyperlink w:anchor="P13395" w:history="1">
        <w:r>
          <w:rPr>
            <w:color w:val="0000FF"/>
          </w:rPr>
          <w:t>Положением</w:t>
        </w:r>
      </w:hyperlink>
      <w:r>
        <w:t>, установленным приложением N 17 к подпрограмме.</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691" w:history="1">
        <w:r>
          <w:rPr>
            <w:color w:val="0000FF"/>
          </w:rPr>
          <w:t>подпунктом 2.3.12.6</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организационную и материально-техническую модернизацию муниципальных библиотек Красноярского края, действующую в соответствии с </w:t>
      </w:r>
      <w:hyperlink w:anchor="P13437" w:history="1">
        <w:r>
          <w:rPr>
            <w:color w:val="0000FF"/>
          </w:rPr>
          <w:t>Положением</w:t>
        </w:r>
      </w:hyperlink>
      <w:r>
        <w:t>, установленным приложением N 18 к подпрограмме;</w:t>
      </w:r>
    </w:p>
    <w:p w:rsidR="00544175" w:rsidRDefault="00544175">
      <w:pPr>
        <w:pStyle w:val="ConsPlusNormal"/>
        <w:jc w:val="both"/>
      </w:pPr>
      <w:r>
        <w:t xml:space="preserve">(в ред. </w:t>
      </w:r>
      <w:hyperlink r:id="rId369"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702" w:history="1">
        <w:r>
          <w:rPr>
            <w:color w:val="0000FF"/>
          </w:rPr>
          <w:t>подпунктом 2.3.12.6.1</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действующую в соответствии с </w:t>
      </w:r>
      <w:hyperlink w:anchor="P14747" w:history="1">
        <w:r>
          <w:rPr>
            <w:color w:val="0000FF"/>
          </w:rPr>
          <w:t>Положением</w:t>
        </w:r>
      </w:hyperlink>
      <w:r>
        <w:t>, установленным приложением N 23 к подпрограмме;</w:t>
      </w:r>
    </w:p>
    <w:p w:rsidR="00544175" w:rsidRDefault="00544175">
      <w:pPr>
        <w:pStyle w:val="ConsPlusNormal"/>
        <w:jc w:val="both"/>
      </w:pPr>
      <w:r>
        <w:t xml:space="preserve">(в ред. </w:t>
      </w:r>
      <w:hyperlink r:id="rId370"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заявки и копию журнала регистрации заявок, поданных в соответствии с </w:t>
      </w:r>
      <w:hyperlink w:anchor="P10537" w:history="1">
        <w:r>
          <w:rPr>
            <w:color w:val="0000FF"/>
          </w:rPr>
          <w:t>подпунктом 2.3.12.4.1.1</w:t>
        </w:r>
      </w:hyperlink>
      <w:r>
        <w:t xml:space="preserve">, - в конкурсную комиссию по подготовке предложений о распределении субсидий бюджетам муниципальных образований Красноярского края на обновление материально-технической базы, приобретение специального оборудования для учреждений культуры, действующую в соответствии с </w:t>
      </w:r>
      <w:hyperlink w:anchor="P14876" w:history="1">
        <w:r>
          <w:rPr>
            <w:color w:val="0000FF"/>
          </w:rPr>
          <w:t>Положением</w:t>
        </w:r>
      </w:hyperlink>
      <w:r>
        <w:t>, установленным приложением N 25 к подпрограмме (далее - соответствующая комиссия).</w:t>
      </w:r>
    </w:p>
    <w:p w:rsidR="00544175" w:rsidRDefault="00544175">
      <w:pPr>
        <w:pStyle w:val="ConsPlusNormal"/>
        <w:jc w:val="both"/>
      </w:pPr>
      <w:r>
        <w:t xml:space="preserve">(абзац введен </w:t>
      </w:r>
      <w:hyperlink r:id="rId371" w:history="1">
        <w:r>
          <w:rPr>
            <w:color w:val="0000FF"/>
          </w:rPr>
          <w:t>Постановлением</w:t>
        </w:r>
      </w:hyperlink>
      <w:r>
        <w:t xml:space="preserve"> Правительства Красноярского края от 21.06.2016 N 308-п)</w:t>
      </w:r>
    </w:p>
    <w:p w:rsidR="00544175" w:rsidRDefault="00544175">
      <w:pPr>
        <w:pStyle w:val="ConsPlusNormal"/>
        <w:ind w:firstLine="540"/>
        <w:jc w:val="both"/>
      </w:pPr>
      <w:r>
        <w:t>Состав соответствующей комиссии утверждается распоряжением Правительства Красноярского края.</w:t>
      </w:r>
    </w:p>
    <w:p w:rsidR="00544175" w:rsidRDefault="00544175">
      <w:pPr>
        <w:pStyle w:val="ConsPlusNormal"/>
        <w:jc w:val="both"/>
      </w:pPr>
      <w:r>
        <w:t xml:space="preserve">(абзац введен </w:t>
      </w:r>
      <w:hyperlink r:id="rId372"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Абзац исключен. - </w:t>
      </w:r>
      <w:hyperlink r:id="rId373" w:history="1">
        <w:r>
          <w:rPr>
            <w:color w:val="0000FF"/>
          </w:rPr>
          <w:t>Постановление</w:t>
        </w:r>
      </w:hyperlink>
      <w:r>
        <w:t xml:space="preserve"> Правительства Красноярского края от 19.04.2016 N 190-п.</w:t>
      </w:r>
    </w:p>
    <w:p w:rsidR="00544175" w:rsidRDefault="00544175">
      <w:pPr>
        <w:pStyle w:val="ConsPlusNormal"/>
        <w:ind w:firstLine="540"/>
        <w:jc w:val="both"/>
      </w:pPr>
      <w:r>
        <w:t xml:space="preserve">2.3.15. Оценка заявок осуществляется соответствующей комиссией с применением критериев, установленных в </w:t>
      </w:r>
      <w:hyperlink w:anchor="P12233" w:history="1">
        <w:r>
          <w:rPr>
            <w:color w:val="0000FF"/>
          </w:rPr>
          <w:t>приложениях N 3</w:t>
        </w:r>
      </w:hyperlink>
      <w:r>
        <w:t xml:space="preserve"> - </w:t>
      </w:r>
      <w:hyperlink w:anchor="P13037" w:history="1">
        <w:r>
          <w:rPr>
            <w:color w:val="0000FF"/>
          </w:rPr>
          <w:t>10</w:t>
        </w:r>
      </w:hyperlink>
      <w:r>
        <w:t xml:space="preserve">, </w:t>
      </w:r>
      <w:hyperlink w:anchor="P14621" w:history="1">
        <w:r>
          <w:rPr>
            <w:color w:val="0000FF"/>
          </w:rPr>
          <w:t>22</w:t>
        </w:r>
      </w:hyperlink>
      <w:r>
        <w:t xml:space="preserve">, </w:t>
      </w:r>
      <w:hyperlink w:anchor="P14795" w:history="1">
        <w:r>
          <w:rPr>
            <w:color w:val="0000FF"/>
          </w:rPr>
          <w:t>24</w:t>
        </w:r>
      </w:hyperlink>
      <w:r>
        <w:t xml:space="preserve"> к подпрограмме.</w:t>
      </w:r>
    </w:p>
    <w:p w:rsidR="00544175" w:rsidRDefault="00544175">
      <w:pPr>
        <w:pStyle w:val="ConsPlusNormal"/>
        <w:jc w:val="both"/>
      </w:pPr>
      <w:r>
        <w:t xml:space="preserve">(в ред. </w:t>
      </w:r>
      <w:hyperlink r:id="rId37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По каждой заявке соответствующей комиссией выставляются баллы по установленным критериям, суммарное количество которых заносится в сравнительную таблицу сопоставления заявок.</w:t>
      </w:r>
    </w:p>
    <w:p w:rsidR="00544175" w:rsidRDefault="00544175">
      <w:pPr>
        <w:pStyle w:val="ConsPlusNormal"/>
        <w:ind w:firstLine="540"/>
        <w:jc w:val="both"/>
      </w:pPr>
      <w:r>
        <w:t xml:space="preserve">Заявители, заявки которых набрали максимальные итоговые баллы, предлагаются </w:t>
      </w:r>
      <w:r>
        <w:lastRenderedPageBreak/>
        <w:t>соответствующей комиссией для признания победителями конкурса. При равенстве итоговых баллов приоритет отдается заявкам, поступившим ранее других.</w:t>
      </w:r>
    </w:p>
    <w:p w:rsidR="00544175" w:rsidRDefault="00544175">
      <w:pPr>
        <w:pStyle w:val="ConsPlusNormal"/>
        <w:ind w:firstLine="540"/>
        <w:jc w:val="both"/>
      </w:pPr>
      <w:r>
        <w:t>В случае выделения дополнительных или сокращения бюджетных средств соответствующая комиссия осуществляет повторное рассмотрение заявок в установленном порядке.</w:t>
      </w:r>
    </w:p>
    <w:p w:rsidR="00544175" w:rsidRDefault="00544175">
      <w:pPr>
        <w:pStyle w:val="ConsPlusNormal"/>
        <w:ind w:firstLine="540"/>
        <w:jc w:val="both"/>
      </w:pPr>
      <w:r>
        <w:t>2.3.16. Объем субсидии бюджету муниципального образования Красноярского края определяется с учетом:</w:t>
      </w:r>
    </w:p>
    <w:p w:rsidR="00544175" w:rsidRDefault="00544175">
      <w:pPr>
        <w:pStyle w:val="ConsPlusNormal"/>
        <w:ind w:firstLine="540"/>
        <w:jc w:val="both"/>
      </w:pPr>
      <w:r>
        <w:t>1) обоснования сметных расходов, представленных в заявке на участие в конкурсе;</w:t>
      </w:r>
    </w:p>
    <w:p w:rsidR="00544175" w:rsidRDefault="00544175">
      <w:pPr>
        <w:pStyle w:val="ConsPlusNormal"/>
        <w:ind w:firstLine="540"/>
        <w:jc w:val="both"/>
      </w:pPr>
      <w:r>
        <w:t>2) долевого финансирования реализации мероприятия подпрограммы из бюджета муниципального образования Красноярского края.</w:t>
      </w:r>
    </w:p>
    <w:p w:rsidR="00544175" w:rsidRDefault="00544175">
      <w:pPr>
        <w:pStyle w:val="ConsPlusNormal"/>
        <w:ind w:firstLine="540"/>
        <w:jc w:val="both"/>
      </w:pPr>
      <w:r>
        <w:t>Количество рекомендуемых победителей конкурса и объемы субсидий в пределах средств, предусмотренных на эти цели подпрограммой и законом края о краевом бюджете на очередной финансовый год и плановый период, предлагаются соответствующей комиссией Правительству Красноярского края.</w:t>
      </w:r>
    </w:p>
    <w:p w:rsidR="00544175" w:rsidRDefault="00544175">
      <w:pPr>
        <w:pStyle w:val="ConsPlusNormal"/>
        <w:ind w:firstLine="540"/>
        <w:jc w:val="both"/>
      </w:pPr>
      <w:r>
        <w:t xml:space="preserve">2.3.17. Субсидии бюджетам муниципальных образований Красноярского края на реализацию мероприятий, предусмотренных </w:t>
      </w:r>
      <w:hyperlink w:anchor="P11440" w:history="1">
        <w:r>
          <w:rPr>
            <w:color w:val="0000FF"/>
          </w:rPr>
          <w:t>подпунктом 3.1 пункта 3</w:t>
        </w:r>
      </w:hyperlink>
      <w:r>
        <w:t xml:space="preserve">, распределены согласно </w:t>
      </w:r>
      <w:hyperlink w:anchor="P13478" w:history="1">
        <w:r>
          <w:rPr>
            <w:color w:val="0000FF"/>
          </w:rPr>
          <w:t>приложению N 19</w:t>
        </w:r>
      </w:hyperlink>
      <w:r>
        <w:t xml:space="preserve"> к подпрограмме, </w:t>
      </w:r>
      <w:hyperlink w:anchor="P11124" w:history="1">
        <w:r>
          <w:rPr>
            <w:color w:val="0000FF"/>
          </w:rPr>
          <w:t>подпунктом 4.4 пункта 4</w:t>
        </w:r>
      </w:hyperlink>
      <w:r>
        <w:t xml:space="preserve"> - согласно </w:t>
      </w:r>
      <w:hyperlink w:anchor="P13702" w:history="1">
        <w:r>
          <w:rPr>
            <w:color w:val="0000FF"/>
          </w:rPr>
          <w:t>приложению N 20</w:t>
        </w:r>
      </w:hyperlink>
      <w:r>
        <w:t xml:space="preserve"> к подпрограмме, </w:t>
      </w:r>
      <w:hyperlink w:anchor="P11124" w:history="1">
        <w:r>
          <w:rPr>
            <w:color w:val="0000FF"/>
          </w:rPr>
          <w:t>подпунктом 4.9 пункта 4</w:t>
        </w:r>
      </w:hyperlink>
      <w:r>
        <w:t xml:space="preserve"> - согласно </w:t>
      </w:r>
      <w:hyperlink w:anchor="P14222" w:history="1">
        <w:r>
          <w:rPr>
            <w:color w:val="0000FF"/>
          </w:rPr>
          <w:t>приложению N 21</w:t>
        </w:r>
      </w:hyperlink>
      <w:r>
        <w:t xml:space="preserve"> к подпрограмме.</w:t>
      </w:r>
    </w:p>
    <w:p w:rsidR="00544175" w:rsidRDefault="00544175">
      <w:pPr>
        <w:pStyle w:val="ConsPlusNormal"/>
        <w:ind w:firstLine="540"/>
        <w:jc w:val="both"/>
      </w:pPr>
      <w:r>
        <w:t xml:space="preserve">Критерием отбора муниципальных образований Красноярского края для предоставления субсидий на реализацию мероприятия, предусмотренного </w:t>
      </w:r>
      <w:hyperlink w:anchor="P11440" w:history="1">
        <w:r>
          <w:rPr>
            <w:color w:val="0000FF"/>
          </w:rPr>
          <w:t>подпунктом 3.1 пункта 3</w:t>
        </w:r>
      </w:hyperlink>
      <w:r>
        <w:t xml:space="preserve"> мероприятий подпрограммы, являлось отсутствие необходимого программного обеспечения в муниципальных музеях и библиотеках Красноярского края, в том числе для ведения электронного каталога.</w:t>
      </w:r>
    </w:p>
    <w:p w:rsidR="00544175" w:rsidRDefault="00544175">
      <w:pPr>
        <w:pStyle w:val="ConsPlusNormal"/>
        <w:ind w:firstLine="540"/>
        <w:jc w:val="both"/>
      </w:pPr>
      <w:r>
        <w:t xml:space="preserve">Предоставление субсидий муниципальным образованиям Красноярского края на реализацию мероприятия, предусмотренного </w:t>
      </w:r>
      <w:hyperlink w:anchor="P11568" w:history="1">
        <w:r>
          <w:rPr>
            <w:color w:val="0000FF"/>
          </w:rPr>
          <w:t>подпунктом 4.4 пункта 4</w:t>
        </w:r>
      </w:hyperlink>
      <w:r>
        <w:t xml:space="preserve"> мероприятий подпрограммы, осуществляется на основании методики распределения межбюджетных трансфертов и субсидий на комплектование книжных фондов библиотек муниципальных образований Красноярского края по следующей формуле:</w:t>
      </w:r>
    </w:p>
    <w:p w:rsidR="00544175" w:rsidRDefault="00544175">
      <w:pPr>
        <w:pStyle w:val="ConsPlusNormal"/>
        <w:jc w:val="both"/>
      </w:pPr>
    </w:p>
    <w:p w:rsidR="00544175" w:rsidRDefault="00544175">
      <w:pPr>
        <w:pStyle w:val="ConsPlusNormal"/>
        <w:jc w:val="center"/>
      </w:pPr>
      <w:r w:rsidRPr="00BF28F5">
        <w:rPr>
          <w:position w:val="-24"/>
        </w:rPr>
        <w:pict>
          <v:shape id="_x0000_i1026" style="width:95.75pt;height:34.65pt" coordsize="" o:spt="100" adj="0,,0" path="" filled="f" stroked="f">
            <v:stroke joinstyle="miter"/>
            <v:imagedata r:id="rId375" o:title="base_23675_184463_3"/>
            <v:formulas/>
            <v:path o:connecttype="segments"/>
          </v:shape>
        </w:pict>
      </w:r>
    </w:p>
    <w:p w:rsidR="00544175" w:rsidRDefault="00544175">
      <w:pPr>
        <w:pStyle w:val="ConsPlusNormal"/>
        <w:jc w:val="both"/>
      </w:pPr>
    </w:p>
    <w:p w:rsidR="00544175" w:rsidRDefault="00544175">
      <w:pPr>
        <w:pStyle w:val="ConsPlusNormal"/>
        <w:ind w:firstLine="540"/>
        <w:jc w:val="both"/>
      </w:pPr>
      <w:r>
        <w:t>где:</w:t>
      </w:r>
    </w:p>
    <w:p w:rsidR="00544175" w:rsidRDefault="00544175">
      <w:pPr>
        <w:pStyle w:val="ConsPlusNormal"/>
        <w:ind w:firstLine="540"/>
        <w:jc w:val="both"/>
      </w:pPr>
      <w:r>
        <w:t>Si - объем субсидий i-му муниципальному образованию Красноярского края на комплектование книжных фондов муниципальных библиотек, тыс. руб.;</w:t>
      </w:r>
    </w:p>
    <w:p w:rsidR="00544175" w:rsidRDefault="00544175">
      <w:pPr>
        <w:pStyle w:val="ConsPlusNormal"/>
        <w:ind w:firstLine="540"/>
        <w:jc w:val="both"/>
      </w:pPr>
      <w:r>
        <w:t>S - общий объем средств бюджету муниципального образования Красноярского края на комплектование книжных фондов муниципальных библиотек;</w:t>
      </w:r>
    </w:p>
    <w:p w:rsidR="00544175" w:rsidRDefault="00544175">
      <w:pPr>
        <w:pStyle w:val="ConsPlusNormal"/>
        <w:ind w:firstLine="540"/>
        <w:jc w:val="both"/>
      </w:pPr>
      <w:r>
        <w:t>Ri - расчетная потребность i-го муниципального образования Красноярского края в средствах на комплектование книжных фондов муниципальных библиотек, определяемая по формуле, экз.:</w:t>
      </w:r>
    </w:p>
    <w:p w:rsidR="00544175" w:rsidRDefault="00544175">
      <w:pPr>
        <w:pStyle w:val="ConsPlusNormal"/>
        <w:jc w:val="both"/>
      </w:pPr>
    </w:p>
    <w:p w:rsidR="00544175" w:rsidRDefault="00544175">
      <w:pPr>
        <w:pStyle w:val="ConsPlusNormal"/>
        <w:jc w:val="center"/>
      </w:pPr>
      <w:r>
        <w:t>Ri = Bi x Ci,</w:t>
      </w:r>
    </w:p>
    <w:p w:rsidR="00544175" w:rsidRDefault="00544175">
      <w:pPr>
        <w:pStyle w:val="ConsPlusNormal"/>
        <w:jc w:val="both"/>
      </w:pPr>
    </w:p>
    <w:p w:rsidR="00544175" w:rsidRDefault="00544175">
      <w:pPr>
        <w:pStyle w:val="ConsPlusNormal"/>
        <w:ind w:firstLine="540"/>
        <w:jc w:val="both"/>
      </w:pPr>
      <w:r>
        <w:t>где:</w:t>
      </w:r>
    </w:p>
    <w:p w:rsidR="00544175" w:rsidRDefault="00544175">
      <w:pPr>
        <w:pStyle w:val="ConsPlusNormal"/>
        <w:ind w:firstLine="540"/>
        <w:jc w:val="both"/>
      </w:pPr>
      <w:r>
        <w:t xml:space="preserve">Bi - количество муниципальных библиотек в i-м муниципальном образовании Красноярского края (на основе данных формы федерального статистического наблюдения </w:t>
      </w:r>
      <w:hyperlink r:id="rId376" w:history="1">
        <w:r>
          <w:rPr>
            <w:color w:val="0000FF"/>
          </w:rPr>
          <w:t>N 6-НК</w:t>
        </w:r>
      </w:hyperlink>
      <w:r>
        <w:t xml:space="preserve"> "Сведения об общедоступной (публичной) библиотеке", утвержденной Приказом Росстата от 30.12.2015 N 671), ед.;</w:t>
      </w:r>
    </w:p>
    <w:p w:rsidR="00544175" w:rsidRDefault="00544175">
      <w:pPr>
        <w:pStyle w:val="ConsPlusNormal"/>
        <w:jc w:val="both"/>
      </w:pPr>
      <w:r>
        <w:t xml:space="preserve">(в ред. </w:t>
      </w:r>
      <w:hyperlink r:id="rId377"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Ci - расчетный объем средств на комплектование книжных фондов для одной муниципальной библиотеки i-го муниципального образования Красноярского края, определяемый по формуле, экз.:</w:t>
      </w:r>
    </w:p>
    <w:p w:rsidR="00544175" w:rsidRDefault="00544175">
      <w:pPr>
        <w:pStyle w:val="ConsPlusNormal"/>
        <w:jc w:val="both"/>
      </w:pPr>
    </w:p>
    <w:p w:rsidR="00544175" w:rsidRDefault="00544175">
      <w:pPr>
        <w:pStyle w:val="ConsPlusNormal"/>
        <w:jc w:val="center"/>
      </w:pPr>
      <w:r>
        <w:t>Ci = Pi x Ki,</w:t>
      </w:r>
    </w:p>
    <w:p w:rsidR="00544175" w:rsidRDefault="00544175">
      <w:pPr>
        <w:pStyle w:val="ConsPlusNormal"/>
        <w:jc w:val="both"/>
      </w:pPr>
    </w:p>
    <w:p w:rsidR="00544175" w:rsidRDefault="00544175">
      <w:pPr>
        <w:pStyle w:val="ConsPlusNormal"/>
        <w:ind w:firstLine="540"/>
        <w:jc w:val="both"/>
      </w:pPr>
      <w:r>
        <w:t>где:</w:t>
      </w:r>
    </w:p>
    <w:p w:rsidR="00544175" w:rsidRDefault="00544175">
      <w:pPr>
        <w:pStyle w:val="ConsPlusNormal"/>
        <w:ind w:firstLine="540"/>
        <w:jc w:val="both"/>
      </w:pPr>
      <w:r>
        <w:lastRenderedPageBreak/>
        <w:t>Pi - количество экземпляров книжных фондов для одной муниципальной библиотеки i-го муниципального образования Красноярского края, экз.;</w:t>
      </w:r>
    </w:p>
    <w:p w:rsidR="00544175" w:rsidRDefault="00544175">
      <w:pPr>
        <w:pStyle w:val="ConsPlusNormal"/>
        <w:ind w:firstLine="540"/>
        <w:jc w:val="both"/>
      </w:pPr>
      <w:r>
        <w:t>Ki - средняя стоимость одного экземпляра книжного фонда, руб.</w:t>
      </w:r>
    </w:p>
    <w:p w:rsidR="00544175" w:rsidRDefault="00544175">
      <w:pPr>
        <w:pStyle w:val="ConsPlusNormal"/>
        <w:ind w:firstLine="540"/>
        <w:jc w:val="both"/>
      </w:pPr>
      <w:r>
        <w:t xml:space="preserve">Критерием отбора муниципального образования Красноярского края для предоставления субсидий на реализацию мероприятия, предусмотренного </w:t>
      </w:r>
      <w:hyperlink w:anchor="P11920" w:history="1">
        <w:r>
          <w:rPr>
            <w:color w:val="0000FF"/>
          </w:rPr>
          <w:t>подпунктом 5.3 пункта 5</w:t>
        </w:r>
      </w:hyperlink>
      <w:r>
        <w:t xml:space="preserve"> мероприятий подпрограммы, является наличие объекта капитального строительства, ввод в эксплуатацию которого будет осуществлен в 2014 году, с количеством зрительских мест не менее 200.</w:t>
      </w:r>
    </w:p>
    <w:p w:rsidR="00544175" w:rsidRDefault="00544175">
      <w:pPr>
        <w:pStyle w:val="ConsPlusNormal"/>
        <w:ind w:firstLine="540"/>
        <w:jc w:val="both"/>
      </w:pPr>
      <w:r>
        <w:t xml:space="preserve">Средства краевого бюджета на реализацию мероприятия, предусмотренного </w:t>
      </w:r>
      <w:hyperlink w:anchor="P11935" w:history="1">
        <w:r>
          <w:rPr>
            <w:color w:val="0000FF"/>
          </w:rPr>
          <w:t>подпунктом 5.4 пункта 5</w:t>
        </w:r>
      </w:hyperlink>
      <w:r>
        <w:t xml:space="preserve"> мероприятий подпрограммы, предоставляются бюджету муниципального образования город Лесосибирск.</w:t>
      </w:r>
    </w:p>
    <w:p w:rsidR="00544175" w:rsidRDefault="00544175">
      <w:pPr>
        <w:pStyle w:val="ConsPlusNormal"/>
        <w:ind w:firstLine="540"/>
        <w:jc w:val="both"/>
      </w:pPr>
      <w:r>
        <w:t xml:space="preserve">Средства краевого бюджета на реализацию мероприятия, предусмотренного </w:t>
      </w:r>
      <w:hyperlink w:anchor="P11818" w:history="1">
        <w:r>
          <w:rPr>
            <w:color w:val="0000FF"/>
          </w:rPr>
          <w:t>подпунктом 4.12 пункта 4</w:t>
        </w:r>
      </w:hyperlink>
      <w:r>
        <w:t xml:space="preserve"> мероприятий подпрограммы, предоставляются бюджету муниципального образования город Красноярск.</w:t>
      </w:r>
    </w:p>
    <w:p w:rsidR="00544175" w:rsidRDefault="00544175">
      <w:pPr>
        <w:pStyle w:val="ConsPlusNormal"/>
        <w:ind w:firstLine="540"/>
        <w:jc w:val="both"/>
      </w:pPr>
      <w:bookmarkStart w:id="130" w:name="P10791"/>
      <w:bookmarkEnd w:id="130"/>
      <w:r>
        <w:t xml:space="preserve">2.3.18. Для перечисления субсидий по </w:t>
      </w:r>
      <w:hyperlink w:anchor="P11213" w:history="1">
        <w:r>
          <w:rPr>
            <w:color w:val="0000FF"/>
          </w:rPr>
          <w:t>подпунктам 1.3</w:t>
        </w:r>
      </w:hyperlink>
      <w:r>
        <w:t xml:space="preserve">, </w:t>
      </w:r>
      <w:hyperlink w:anchor="P11227" w:history="1">
        <w:r>
          <w:rPr>
            <w:color w:val="0000FF"/>
          </w:rPr>
          <w:t>1.4</w:t>
        </w:r>
      </w:hyperlink>
      <w:r>
        <w:t xml:space="preserve">, </w:t>
      </w:r>
      <w:hyperlink w:anchor="P11325" w:history="1">
        <w:r>
          <w:rPr>
            <w:color w:val="0000FF"/>
          </w:rPr>
          <w:t>1.10 пункта 1</w:t>
        </w:r>
      </w:hyperlink>
      <w:r>
        <w:t xml:space="preserve">, </w:t>
      </w:r>
      <w:hyperlink w:anchor="P11440" w:history="1">
        <w:r>
          <w:rPr>
            <w:color w:val="0000FF"/>
          </w:rPr>
          <w:t>подпунктам 3.1</w:t>
        </w:r>
      </w:hyperlink>
      <w:r>
        <w:t xml:space="preserve">, </w:t>
      </w:r>
      <w:hyperlink w:anchor="P11455" w:history="1">
        <w:r>
          <w:rPr>
            <w:color w:val="0000FF"/>
          </w:rPr>
          <w:t>3.2</w:t>
        </w:r>
      </w:hyperlink>
      <w:r>
        <w:t xml:space="preserve">, </w:t>
      </w:r>
      <w:hyperlink w:anchor="P11538" w:history="1">
        <w:r>
          <w:rPr>
            <w:color w:val="0000FF"/>
          </w:rPr>
          <w:t>подпунктам 4.2</w:t>
        </w:r>
      </w:hyperlink>
      <w:r>
        <w:t xml:space="preserve">, </w:t>
      </w:r>
      <w:hyperlink w:anchor="P11553" w:history="1">
        <w:r>
          <w:rPr>
            <w:color w:val="0000FF"/>
          </w:rPr>
          <w:t>4.3</w:t>
        </w:r>
      </w:hyperlink>
      <w:r>
        <w:t xml:space="preserve">, </w:t>
      </w:r>
      <w:hyperlink w:anchor="P11568" w:history="1">
        <w:r>
          <w:rPr>
            <w:color w:val="0000FF"/>
          </w:rPr>
          <w:t>4.4</w:t>
        </w:r>
      </w:hyperlink>
      <w:r>
        <w:t xml:space="preserve">, </w:t>
      </w:r>
      <w:hyperlink w:anchor="P11603" w:history="1">
        <w:r>
          <w:rPr>
            <w:color w:val="0000FF"/>
          </w:rPr>
          <w:t>4.6</w:t>
        </w:r>
      </w:hyperlink>
      <w:r>
        <w:t xml:space="preserve">, </w:t>
      </w:r>
      <w:hyperlink w:anchor="P11735" w:history="1">
        <w:r>
          <w:rPr>
            <w:color w:val="0000FF"/>
          </w:rPr>
          <w:t>4.11</w:t>
        </w:r>
      </w:hyperlink>
      <w:r>
        <w:t xml:space="preserve">, </w:t>
      </w:r>
      <w:hyperlink w:anchor="P11818" w:history="1">
        <w:r>
          <w:rPr>
            <w:color w:val="0000FF"/>
          </w:rPr>
          <w:t>4.12 пункта 4</w:t>
        </w:r>
      </w:hyperlink>
      <w:r>
        <w:t xml:space="preserve">, </w:t>
      </w:r>
      <w:hyperlink w:anchor="P11920" w:history="1">
        <w:r>
          <w:rPr>
            <w:color w:val="0000FF"/>
          </w:rPr>
          <w:t>подпунктам 5.3</w:t>
        </w:r>
      </w:hyperlink>
      <w:r>
        <w:t xml:space="preserve">, </w:t>
      </w:r>
      <w:hyperlink w:anchor="P11935" w:history="1">
        <w:r>
          <w:rPr>
            <w:color w:val="0000FF"/>
          </w:rPr>
          <w:t>5.4 пункта 5</w:t>
        </w:r>
      </w:hyperlink>
      <w:r>
        <w:t xml:space="preserve"> мероприятий подпрограммы на осуществление предварительной оплаты в размере 30% от суммы заключенных муниципальных контрактов (договоров), но не более 30% от суммы субсидии, получатель представляет в министерство культуры Красноярского края следующие документы:</w:t>
      </w:r>
    </w:p>
    <w:p w:rsidR="00544175" w:rsidRDefault="00544175">
      <w:pPr>
        <w:pStyle w:val="ConsPlusNormal"/>
        <w:ind w:firstLine="540"/>
        <w:jc w:val="both"/>
      </w:pPr>
      <w:r>
        <w:t>выписку из решения о местном бюджете с указанием сумм расходов по разделам, подразделам, целевым статьям и видам расходов классификации расходов бюджетов Российской Федерации, подтверждающего долевое участие муниципального образования Красноярского края в финансировании соответствующих расходов;</w:t>
      </w:r>
    </w:p>
    <w:p w:rsidR="00544175" w:rsidRDefault="00544175">
      <w:pPr>
        <w:pStyle w:val="ConsPlusNormal"/>
        <w:ind w:firstLine="540"/>
        <w:jc w:val="both"/>
      </w:pPr>
      <w:r>
        <w:t>копии муниципальных контрактов (договоров), заключенных муниципальными учреждениями культуры и муниципальными образовательными организациями дополнительного образования в области культуры;</w:t>
      </w:r>
    </w:p>
    <w:p w:rsidR="00544175" w:rsidRDefault="00544175">
      <w:pPr>
        <w:pStyle w:val="ConsPlusNormal"/>
        <w:ind w:firstLine="540"/>
        <w:jc w:val="both"/>
      </w:pPr>
      <w:r>
        <w:t>копию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копии актов сверки с поставщиками (подрядчиками) в случае перечисления субсидий на погашение кредиторской задолженности, сложившейся по выполненным и принятым в 2014 - 2015 годах работам (товарам, услугам).</w:t>
      </w:r>
    </w:p>
    <w:p w:rsidR="00544175" w:rsidRDefault="00544175">
      <w:pPr>
        <w:pStyle w:val="ConsPlusNormal"/>
        <w:jc w:val="both"/>
      </w:pPr>
      <w:r>
        <w:t xml:space="preserve">(в ред. </w:t>
      </w:r>
      <w:hyperlink r:id="rId378"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bookmarkStart w:id="131" w:name="P10797"/>
      <w:bookmarkEnd w:id="131"/>
      <w:r>
        <w:t>2.3.19. Предоставление оставшихся средств субсидий осуществляется министерством культуры Красноярского края после представления получателем следующих документов:</w:t>
      </w:r>
    </w:p>
    <w:p w:rsidR="00544175" w:rsidRDefault="00544175">
      <w:pPr>
        <w:pStyle w:val="ConsPlusNormal"/>
        <w:ind w:firstLine="540"/>
        <w:jc w:val="both"/>
      </w:pPr>
      <w:r>
        <w:t>копий актов приема-передачи товаров (выполненных работ, оказанных услуг), товарных накладных, счетов-фактур, платежных документов, подтверждающих оплату товаров (работ, услуг) по муниципальному контракту (договору) из местного бюджета.</w:t>
      </w:r>
    </w:p>
    <w:p w:rsidR="00544175" w:rsidRDefault="00544175">
      <w:pPr>
        <w:pStyle w:val="ConsPlusNormal"/>
        <w:ind w:firstLine="540"/>
        <w:jc w:val="both"/>
      </w:pPr>
      <w:r>
        <w:t>2.3.20. Копии документов должны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 xml:space="preserve">2.3.21. Министерство культуры Красноярского края в течение 10 рабочих дней с момента поступления документов, указанных в </w:t>
      </w:r>
      <w:hyperlink w:anchor="P10791" w:history="1">
        <w:r>
          <w:rPr>
            <w:color w:val="0000FF"/>
          </w:rPr>
          <w:t>пунктах 2.3.18</w:t>
        </w:r>
      </w:hyperlink>
      <w:r>
        <w:t xml:space="preserve">, </w:t>
      </w:r>
      <w:hyperlink w:anchor="P10797" w:history="1">
        <w:r>
          <w:rPr>
            <w:color w:val="0000FF"/>
          </w:rPr>
          <w:t>2.3.19</w:t>
        </w:r>
      </w:hyperlink>
      <w:r>
        <w:t>, рассматривает их.</w:t>
      </w:r>
    </w:p>
    <w:p w:rsidR="00544175" w:rsidRDefault="00544175">
      <w:pPr>
        <w:pStyle w:val="ConsPlusNormal"/>
        <w:ind w:firstLine="540"/>
        <w:jc w:val="both"/>
      </w:pPr>
      <w:r>
        <w:t>2.3.22. В случае принятия решения о предоставлении субсидии министерство культуры Красноярского края в течение 3 рабочих дней со дня принятия решения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7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2.3.23. В случае принятия решения об отказе в перечислении средств субсидии министерство культуры Красноярского края в течение 3 рабочих дней со дня принятия решения информирует получателя о причинах отказа и направляет документы получателю с предложением об устранении замечаний. Основанием для принятия решения об отказе в перечислении субсидии является представление документов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субсидии.</w:t>
      </w:r>
    </w:p>
    <w:p w:rsidR="00544175" w:rsidRDefault="00544175">
      <w:pPr>
        <w:pStyle w:val="ConsPlusNormal"/>
        <w:ind w:firstLine="540"/>
        <w:jc w:val="both"/>
      </w:pPr>
      <w:r>
        <w:t xml:space="preserve">До устранения получателем замечаний перечисление средств субсидии министерством </w:t>
      </w:r>
      <w:r>
        <w:lastRenderedPageBreak/>
        <w:t>культуры Красноярского края не осуществляется.</w:t>
      </w:r>
    </w:p>
    <w:p w:rsidR="00544175" w:rsidRDefault="00544175">
      <w:pPr>
        <w:pStyle w:val="ConsPlusNormal"/>
        <w:ind w:firstLine="540"/>
        <w:jc w:val="both"/>
      </w:pPr>
      <w:r>
        <w:t>После устранения получателем замечаний министерство культуры Красноярского края в течение 3 рабочих дней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80"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2.3.24. В течение 10 дней со дня выполнения поставщиком (подрядчиком, исполнителем) и заказчиком обязательств по заключенному контракту (договору) органы местного самоуправления представляют в министерство культуры Красноярского края дополнительно копии платежных документов, подтверждающих оплату товаров (работ, услуг) по муниципальному контракту (договору).</w:t>
      </w:r>
    </w:p>
    <w:p w:rsidR="00544175" w:rsidRDefault="00544175">
      <w:pPr>
        <w:pStyle w:val="ConsPlusNormal"/>
        <w:ind w:firstLine="540"/>
        <w:jc w:val="both"/>
      </w:pPr>
      <w:r>
        <w:t>Копии документов должны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2.3.25. Органы местного самоуправления ежемесячно не позднее 5-го числа месяца, следующего за отчетным, представляют в министерство культуры Красноярского края отчет по форме, установленной министерством культуры Красноярского края.</w:t>
      </w:r>
    </w:p>
    <w:p w:rsidR="00544175" w:rsidRDefault="00544175">
      <w:pPr>
        <w:pStyle w:val="ConsPlusNormal"/>
        <w:ind w:firstLine="540"/>
        <w:jc w:val="both"/>
      </w:pPr>
      <w:r>
        <w:t>2.3.26. Неиспользованный остаток бюджетных средств подлежит возврату в краевой бюджет.</w:t>
      </w:r>
    </w:p>
    <w:p w:rsidR="00544175" w:rsidRDefault="00544175">
      <w:pPr>
        <w:pStyle w:val="ConsPlusNormal"/>
        <w:ind w:firstLine="540"/>
        <w:jc w:val="both"/>
      </w:pPr>
      <w:r>
        <w:t xml:space="preserve">2.3.27. Для перечисления субсидий по </w:t>
      </w:r>
      <w:hyperlink w:anchor="P11848" w:history="1">
        <w:r>
          <w:rPr>
            <w:color w:val="0000FF"/>
          </w:rPr>
          <w:t>подпункту 5.1 пункта 5</w:t>
        </w:r>
      </w:hyperlink>
      <w:r>
        <w:t xml:space="preserve"> мероприятий подпрограммы на осуществление предварительной оплаты в размере 30% от суммы заключенных муниципальных контрактов получатель представлял в министерство культуры Красноярского края следующие документы:</w:t>
      </w:r>
    </w:p>
    <w:p w:rsidR="00544175" w:rsidRDefault="00544175">
      <w:pPr>
        <w:pStyle w:val="ConsPlusNormal"/>
        <w:ind w:firstLine="540"/>
        <w:jc w:val="both"/>
      </w:pPr>
      <w:r>
        <w:t>1) копию муниципального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2) копии муниципальных контрактов (договоров) на выполнение работ (оказание услуг);</w:t>
      </w:r>
    </w:p>
    <w:p w:rsidR="00544175" w:rsidRDefault="00544175">
      <w:pPr>
        <w:pStyle w:val="ConsPlusNormal"/>
        <w:ind w:firstLine="540"/>
        <w:jc w:val="both"/>
      </w:pPr>
      <w:r>
        <w:t>3) 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в размере не менее 20% от суммы мероприятия.</w:t>
      </w:r>
    </w:p>
    <w:p w:rsidR="00544175" w:rsidRDefault="00544175">
      <w:pPr>
        <w:pStyle w:val="ConsPlusNormal"/>
        <w:ind w:firstLine="540"/>
        <w:jc w:val="both"/>
      </w:pPr>
      <w:r>
        <w:t>2.3.28. Дальнейшее предоставление средств субсидий осуществлялось министерством культуры Красноярского края, после представления получателем следующих документов:</w:t>
      </w:r>
    </w:p>
    <w:p w:rsidR="00544175" w:rsidRDefault="00544175">
      <w:pPr>
        <w:pStyle w:val="ConsPlusNormal"/>
        <w:ind w:firstLine="540"/>
        <w:jc w:val="both"/>
      </w:pPr>
      <w:r>
        <w:t>1) копий актов выполненных работ (оказанных услуг) - для иных работ (услуг);</w:t>
      </w:r>
    </w:p>
    <w:p w:rsidR="00544175" w:rsidRDefault="00544175">
      <w:pPr>
        <w:pStyle w:val="ConsPlusNormal"/>
        <w:ind w:firstLine="540"/>
        <w:jc w:val="both"/>
      </w:pPr>
      <w:r>
        <w:t>2) копий платежных документов, подтверждающих оплату работ (услуг) по муниципальному контракту (договору);</w:t>
      </w:r>
    </w:p>
    <w:p w:rsidR="00544175" w:rsidRDefault="00544175">
      <w:pPr>
        <w:pStyle w:val="ConsPlusNormal"/>
        <w:ind w:firstLine="540"/>
        <w:jc w:val="both"/>
      </w:pPr>
      <w:r>
        <w:t>3) копий счетов-фактур на выполненные объемы работ.</w:t>
      </w:r>
    </w:p>
    <w:p w:rsidR="00544175" w:rsidRDefault="00544175">
      <w:pPr>
        <w:pStyle w:val="ConsPlusNormal"/>
        <w:ind w:firstLine="540"/>
        <w:jc w:val="both"/>
      </w:pPr>
      <w:bookmarkStart w:id="132" w:name="P10819"/>
      <w:bookmarkEnd w:id="132"/>
      <w:r>
        <w:t>2.3.29. Документы для перечисления субсидии должны были быть представлены получателем в министерство культуры Красноярского края не позднее 1 декабря текущего года.</w:t>
      </w:r>
    </w:p>
    <w:p w:rsidR="00544175" w:rsidRDefault="00544175">
      <w:pPr>
        <w:pStyle w:val="ConsPlusNormal"/>
        <w:ind w:firstLine="540"/>
        <w:jc w:val="both"/>
      </w:pPr>
      <w:bookmarkStart w:id="133" w:name="P10820"/>
      <w:bookmarkEnd w:id="133"/>
      <w:r>
        <w:t>2.3.30. Копии документов должны были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 xml:space="preserve">2.3.31. Министерство культуры Красноярского края в течение 10 рабочих дней со дня поступления документов, указанных в </w:t>
      </w:r>
      <w:hyperlink w:anchor="P10819" w:history="1">
        <w:r>
          <w:rPr>
            <w:color w:val="0000FF"/>
          </w:rPr>
          <w:t>пунктах 2.3.29</w:t>
        </w:r>
      </w:hyperlink>
      <w:r>
        <w:t xml:space="preserve">, </w:t>
      </w:r>
      <w:hyperlink w:anchor="P10820" w:history="1">
        <w:r>
          <w:rPr>
            <w:color w:val="0000FF"/>
          </w:rPr>
          <w:t>2.3.30</w:t>
        </w:r>
      </w:hyperlink>
      <w:r>
        <w:t xml:space="preserve"> настоящей подпрограммы, рассматривало их и принимало решение о перечислении средств субсидии либо об отказе в перечислении.</w:t>
      </w:r>
    </w:p>
    <w:p w:rsidR="00544175" w:rsidRDefault="00544175">
      <w:pPr>
        <w:pStyle w:val="ConsPlusNormal"/>
        <w:ind w:firstLine="540"/>
        <w:jc w:val="both"/>
      </w:pPr>
      <w:r>
        <w:t>2.3.32. В случае принятия решения о перечислении средств субсидии министерство культуры Красноярского края в течение 3 рабочих дней со дня окончания рассмотрения направляло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81"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2.3.33. В случае принятия решения об отказе в перечислении средств субсидии министерство культуры Красноярского края в течение 3 рабочих дней со дня принятия решения информировало получателя о причинах отказа и направляет документы получателю с предложением об устранении замечаний. Основанием для принятия решения об отказе в перечислении субсидии являлось представление документов не в полном объеме или </w:t>
      </w:r>
      <w:r>
        <w:lastRenderedPageBreak/>
        <w:t>представление документов, содержащих недостоверные сведения, а также несоблюдение получателем целей и условий предоставления субсидии.</w:t>
      </w:r>
    </w:p>
    <w:p w:rsidR="00544175" w:rsidRDefault="00544175">
      <w:pPr>
        <w:pStyle w:val="ConsPlusNormal"/>
        <w:ind w:firstLine="540"/>
        <w:jc w:val="both"/>
      </w:pPr>
      <w:r>
        <w:t>После устранения получателем замечаний министерство культуры Красноярского края в течение 3 рабочих дней направляло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82"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течение 10 дней со дня выполнения поставщиком (подрядчиком, исполнителем) и заказчиком обязательств по заключенному контракту (договору) органы местного самоуправления представляли в министерство культуры Красноярского края дополнительно копии платежных документов, подтверждающих оплату товаров (работ, услуг) по муниципальному контракту (договору).</w:t>
      </w:r>
    </w:p>
    <w:p w:rsidR="00544175" w:rsidRDefault="00544175">
      <w:pPr>
        <w:pStyle w:val="ConsPlusNormal"/>
        <w:ind w:firstLine="540"/>
        <w:jc w:val="both"/>
      </w:pPr>
      <w:r>
        <w:t>2.3.34. Получатель представлял в министерство культуры Красноярского края отчет о расходовании средств субсидии по форме, утвержденной министерством культуры Красноярского края, ежемесячно до 5-го числа месяца, следующего за отчетным месяцем.</w:t>
      </w:r>
    </w:p>
    <w:p w:rsidR="00544175" w:rsidRDefault="00544175">
      <w:pPr>
        <w:pStyle w:val="ConsPlusNormal"/>
        <w:ind w:firstLine="540"/>
        <w:jc w:val="both"/>
      </w:pPr>
      <w:r>
        <w:t>2.3.35. Ответственность за нецелевое использование полученных средств субсидии, а также достоверность представленных сведений возлагается на получателя.</w:t>
      </w:r>
    </w:p>
    <w:p w:rsidR="00544175" w:rsidRDefault="00544175">
      <w:pPr>
        <w:pStyle w:val="ConsPlusNormal"/>
        <w:ind w:firstLine="540"/>
        <w:jc w:val="both"/>
      </w:pPr>
      <w:r>
        <w:t>2.3.36. Неиспользованный остаток бюджетных средств подлежит возврату в краевой бюджет.</w:t>
      </w:r>
    </w:p>
    <w:p w:rsidR="00544175" w:rsidRDefault="00544175">
      <w:pPr>
        <w:pStyle w:val="ConsPlusNormal"/>
        <w:ind w:firstLine="540"/>
        <w:jc w:val="both"/>
      </w:pPr>
      <w:bookmarkStart w:id="134" w:name="P10831"/>
      <w:bookmarkEnd w:id="134"/>
      <w:r>
        <w:t xml:space="preserve">2.3.36.1. Для перечисления субсидий по </w:t>
      </w:r>
      <w:hyperlink w:anchor="P11877" w:history="1">
        <w:r>
          <w:rPr>
            <w:color w:val="0000FF"/>
          </w:rPr>
          <w:t>подпункту 5.1.1 пункта 5</w:t>
        </w:r>
      </w:hyperlink>
      <w:r>
        <w:t xml:space="preserve"> мероприятий подпрограммы получатель представлял в министерство культуры Красноярского края следующие документы:</w:t>
      </w:r>
    </w:p>
    <w:p w:rsidR="00544175" w:rsidRDefault="00544175">
      <w:pPr>
        <w:pStyle w:val="ConsPlusNormal"/>
        <w:ind w:firstLine="540"/>
        <w:jc w:val="both"/>
      </w:pPr>
      <w:r>
        <w:t>1) копию муниципального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2) копии муниципальных контрактов (договоров) на выполнение работ (оказание услуг);</w:t>
      </w:r>
    </w:p>
    <w:p w:rsidR="00544175" w:rsidRDefault="00544175">
      <w:pPr>
        <w:pStyle w:val="ConsPlusNormal"/>
        <w:ind w:firstLine="540"/>
        <w:jc w:val="both"/>
      </w:pPr>
      <w:r>
        <w:t>3) 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в размере не менее 20% от общего объема средств на мероприятие.</w:t>
      </w:r>
    </w:p>
    <w:p w:rsidR="00544175" w:rsidRDefault="00544175">
      <w:pPr>
        <w:pStyle w:val="ConsPlusNormal"/>
        <w:ind w:firstLine="540"/>
        <w:jc w:val="both"/>
      </w:pPr>
      <w:r>
        <w:t>2.3.36.2. Документы для перечисления субсидии должны были быть представлены получателем в министерство культуры Красноярского края не позднее 1 декабря текущего года.</w:t>
      </w:r>
    </w:p>
    <w:p w:rsidR="00544175" w:rsidRDefault="00544175">
      <w:pPr>
        <w:pStyle w:val="ConsPlusNormal"/>
        <w:ind w:firstLine="540"/>
        <w:jc w:val="both"/>
      </w:pPr>
      <w:r>
        <w:t>2.3.36.3. Копии документов должны были быть заверены руководителем органа местного самоуправления,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 xml:space="preserve">2.3.36.4. Министерство культуры Красноярского края в течение 10 рабочих дней со дня поступления документов, указанных в </w:t>
      </w:r>
      <w:hyperlink w:anchor="P10831" w:history="1">
        <w:r>
          <w:rPr>
            <w:color w:val="0000FF"/>
          </w:rPr>
          <w:t>подпункте 2.3.36.1 подраздела 2.3 раздела 2</w:t>
        </w:r>
      </w:hyperlink>
      <w:r>
        <w:t xml:space="preserve"> подпрограммы, рассматривало их и принимало решение о перечислении средств субсидии получателю либо об отказе в перечислении.</w:t>
      </w:r>
    </w:p>
    <w:p w:rsidR="00544175" w:rsidRDefault="00544175">
      <w:pPr>
        <w:pStyle w:val="ConsPlusNormal"/>
        <w:ind w:firstLine="540"/>
        <w:jc w:val="both"/>
      </w:pPr>
      <w:r>
        <w:t>2.3.36.5. В случае принятия решения о перечислении средств субсидии получателю министерство культуры Красноярского края в течение 3 рабочих дней со дня окончания рассмотрения направляло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83"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В течение 10 дней со дня выполнения поставщиком (подрядчиком, исполнителем) и заказчиком обязательств по заключенному контракту получатель дополнительно представлял в министерство культуры Красноярского края копии платежных документов, подтверждающих оплату товаров (работ, услуг) по муниципальному контракту.</w:t>
      </w:r>
    </w:p>
    <w:p w:rsidR="00544175" w:rsidRDefault="00544175">
      <w:pPr>
        <w:pStyle w:val="ConsPlusNormal"/>
        <w:ind w:firstLine="540"/>
        <w:jc w:val="both"/>
      </w:pPr>
      <w:r>
        <w:t>2.3.36.6. В случае принятия решения об отказе в выдаче субсидии в министерство культуры Красноярского края в течение 3 рабочих дней со дня принятия решения информировало получателя о причинах отказа и возвращает документы получателю с предложением об устранении замечаний.</w:t>
      </w:r>
    </w:p>
    <w:p w:rsidR="00544175" w:rsidRDefault="00544175">
      <w:pPr>
        <w:pStyle w:val="ConsPlusNormal"/>
        <w:ind w:firstLine="540"/>
        <w:jc w:val="both"/>
      </w:pPr>
      <w:r>
        <w:t>Основанием для принятия решения об отказе в перечислении субсидии являлось представление документов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субсидий.</w:t>
      </w:r>
    </w:p>
    <w:p w:rsidR="00544175" w:rsidRDefault="00544175">
      <w:pPr>
        <w:pStyle w:val="ConsPlusNormal"/>
        <w:ind w:firstLine="540"/>
        <w:jc w:val="both"/>
      </w:pPr>
      <w:r>
        <w:lastRenderedPageBreak/>
        <w:t>После устранения получателем замечаний в министерство культуры Красноярского края в течение 3 рабочих дней направляло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8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2.3.36.7. В течение 10 дней со дня выполнения подрядчиком (исполнителем) и заказчиком обязательств по заключенному контракту органы местного самоуправления представляли в министерство культуры Красноярского края документы, подтверждающие выполнение обязательств по соглашению (копии актов выполненных работ, счетов-фактур, платежных поручений с отметкой банка, свидетельствующих об оплате подрядчику (исполнителю) суммы контрактов).</w:t>
      </w:r>
    </w:p>
    <w:p w:rsidR="00544175" w:rsidRDefault="00544175">
      <w:pPr>
        <w:pStyle w:val="ConsPlusNormal"/>
        <w:ind w:firstLine="540"/>
        <w:jc w:val="both"/>
      </w:pPr>
      <w:r>
        <w:t>2.3.36.8. Получатель представлял в министерство культуры Красноярского края отчет о расходовании средств субсидии по форме, утвержденной в министерством культуры Красноярского края, ежемесячно до 5-го числа месяца, следующего за отчетным.</w:t>
      </w:r>
    </w:p>
    <w:p w:rsidR="00544175" w:rsidRDefault="00544175">
      <w:pPr>
        <w:pStyle w:val="ConsPlusNormal"/>
        <w:ind w:firstLine="540"/>
        <w:jc w:val="both"/>
      </w:pPr>
      <w:r>
        <w:t>2.3.36.9. Ответственность за нецелевое использование полученных средств субсидии, а также достоверность представленных сведений возлагалась на получателя.</w:t>
      </w:r>
    </w:p>
    <w:p w:rsidR="00544175" w:rsidRDefault="00544175">
      <w:pPr>
        <w:pStyle w:val="ConsPlusNormal"/>
        <w:ind w:firstLine="540"/>
        <w:jc w:val="both"/>
      </w:pPr>
      <w:r>
        <w:t>2.3.36.10. Неиспользованный остаток бюджетных средств подлежал возврату в краевой бюджет.</w:t>
      </w:r>
    </w:p>
    <w:p w:rsidR="00544175" w:rsidRDefault="00544175">
      <w:pPr>
        <w:pStyle w:val="ConsPlusNormal"/>
        <w:ind w:firstLine="540"/>
        <w:jc w:val="both"/>
      </w:pPr>
      <w:r>
        <w:t xml:space="preserve">2.3.37. По </w:t>
      </w:r>
      <w:hyperlink w:anchor="P11891" w:history="1">
        <w:r>
          <w:rPr>
            <w:color w:val="0000FF"/>
          </w:rPr>
          <w:t>подпункту 5.2 пункта 5</w:t>
        </w:r>
      </w:hyperlink>
      <w:r>
        <w:t xml:space="preserve"> мероприятий подпрограммы средства краевого бюджета предусматривались в форме субсидии бюджету Эвенкийского муниципального района на основании </w:t>
      </w:r>
      <w:hyperlink r:id="rId385" w:history="1">
        <w:r>
          <w:rPr>
            <w:color w:val="0000FF"/>
          </w:rPr>
          <w:t>Постановления</w:t>
        </w:r>
      </w:hyperlink>
      <w:r>
        <w:t xml:space="preserve"> Правительства Красноярского края от 23.05.2013 N 258-п "Об утверждении распределения средств субсидий муниципальным образованиям Красноярского края на строительство зданий учреждений культурно-досугового типа в сельских населенных пунктах Красноярского края". Субсидия может быть направлена на оплату товаров, работ и услуг, а также затрат, включаемых в сметную стоимость объектов капитального строительства на основании </w:t>
      </w:r>
      <w:hyperlink r:id="rId386" w:history="1">
        <w:r>
          <w:rPr>
            <w:color w:val="0000FF"/>
          </w:rPr>
          <w:t>Методики</w:t>
        </w:r>
      </w:hyperlink>
      <w:r>
        <w:t xml:space="preserve"> определения стоимости строительной продукции на территории Российской Федерации (МДС 81-35.2004), утвержденной Постановлением Госстроя России от 05.03.2004 N 15/1.</w:t>
      </w:r>
    </w:p>
    <w:p w:rsidR="00544175" w:rsidRDefault="00544175">
      <w:pPr>
        <w:pStyle w:val="ConsPlusNormal"/>
        <w:ind w:firstLine="540"/>
        <w:jc w:val="both"/>
      </w:pPr>
      <w:r>
        <w:t>Для перечисления субсидии на осуществление предварительной оплаты в размере 30% от суммы заключенного муниципального контракта (договора) получатель субсидии представлял в министерство строительства и жилищно-коммунального хозяйства Красноярского края для проверки следующие документы:</w:t>
      </w:r>
    </w:p>
    <w:p w:rsidR="00544175" w:rsidRDefault="00544175">
      <w:pPr>
        <w:pStyle w:val="ConsPlusNormal"/>
        <w:ind w:firstLine="540"/>
        <w:jc w:val="both"/>
      </w:pPr>
      <w:r>
        <w:t>1) копию муниципального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r>
        <w:t>2) копии муниципальных контрактов (договоров) на закупку товаров (работ, услуг);</w:t>
      </w:r>
    </w:p>
    <w:p w:rsidR="00544175" w:rsidRDefault="00544175">
      <w:pPr>
        <w:pStyle w:val="ConsPlusNormal"/>
        <w:ind w:firstLine="540"/>
        <w:jc w:val="both"/>
      </w:pPr>
      <w:r>
        <w:t>3) копии свидетельств о допуске к определенному виду или видам работ, которые оказывают влияние на безопасность объектов капитального строительства;</w:t>
      </w:r>
    </w:p>
    <w:p w:rsidR="00544175" w:rsidRDefault="00544175">
      <w:pPr>
        <w:pStyle w:val="ConsPlusNormal"/>
        <w:ind w:firstLine="540"/>
        <w:jc w:val="both"/>
      </w:pPr>
      <w:r>
        <w:t xml:space="preserve">4) копию положительного заключения государственной экспертизы на проектную документацию, полученного в установленном порядке в случаях, предусмотренных Градостроительным </w:t>
      </w:r>
      <w:hyperlink r:id="rId387" w:history="1">
        <w:r>
          <w:rPr>
            <w:color w:val="0000FF"/>
          </w:rPr>
          <w:t>кодексом</w:t>
        </w:r>
      </w:hyperlink>
      <w:r>
        <w:t xml:space="preserve"> Российской Федерации;</w:t>
      </w:r>
    </w:p>
    <w:p w:rsidR="00544175" w:rsidRDefault="00544175">
      <w:pPr>
        <w:pStyle w:val="ConsPlusNormal"/>
        <w:ind w:firstLine="540"/>
        <w:jc w:val="both"/>
      </w:pPr>
      <w:r>
        <w:t>5) копию заключения о достоверности определения сметной стоимости;</w:t>
      </w:r>
    </w:p>
    <w:p w:rsidR="00544175" w:rsidRDefault="00544175">
      <w:pPr>
        <w:pStyle w:val="ConsPlusNormal"/>
        <w:ind w:firstLine="540"/>
        <w:jc w:val="both"/>
      </w:pPr>
      <w:r>
        <w:t>6) копию сметной части утвержденной проектной документации;</w:t>
      </w:r>
    </w:p>
    <w:p w:rsidR="00544175" w:rsidRDefault="00544175">
      <w:pPr>
        <w:pStyle w:val="ConsPlusNormal"/>
        <w:ind w:firstLine="540"/>
        <w:jc w:val="both"/>
      </w:pPr>
      <w:r>
        <w:t>7) копию разрешения на строительство в случаях, предусмотренных действующим законодательством;</w:t>
      </w:r>
    </w:p>
    <w:p w:rsidR="00544175" w:rsidRDefault="00544175">
      <w:pPr>
        <w:pStyle w:val="ConsPlusNormal"/>
        <w:ind w:firstLine="540"/>
        <w:jc w:val="both"/>
      </w:pPr>
      <w:r>
        <w:t>8) 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в размере не менее 1% от суммы субсидии.</w:t>
      </w:r>
    </w:p>
    <w:p w:rsidR="00544175" w:rsidRDefault="00544175">
      <w:pPr>
        <w:pStyle w:val="ConsPlusNormal"/>
        <w:ind w:firstLine="540"/>
        <w:jc w:val="both"/>
      </w:pPr>
      <w:r>
        <w:t>2.3.38. Дальнейшее перечисление субсидии бюджету Эвенкийского муниципального района осуществлялось по результатам выполненных объемов работ (услуг), приобретения товаров, стоимость которых превышает сумму аванса, для чего получатель субсидии представлял в министерство строительства и жилищно-коммунального хозяйства Красноярского края для рассмотрения следующие документы:</w:t>
      </w:r>
    </w:p>
    <w:p w:rsidR="00544175" w:rsidRDefault="00544175">
      <w:pPr>
        <w:pStyle w:val="ConsPlusNormal"/>
        <w:ind w:firstLine="540"/>
        <w:jc w:val="both"/>
      </w:pPr>
      <w:r>
        <w:t>1) копии платежных документов, подтверждающих оплату товаров (работ, услуг) по муниципальному контракту (договору);</w:t>
      </w:r>
    </w:p>
    <w:p w:rsidR="00544175" w:rsidRDefault="00544175">
      <w:pPr>
        <w:pStyle w:val="ConsPlusNormal"/>
        <w:ind w:firstLine="540"/>
        <w:jc w:val="both"/>
      </w:pPr>
      <w:r>
        <w:lastRenderedPageBreak/>
        <w:t>2) реестр на оплату выполненных работ (услуг), приобретенных товаров за соответствующий период по форме, утвержденной министерством строительства и жилищно-коммунального хозяйства Красноярского края.</w:t>
      </w:r>
    </w:p>
    <w:p w:rsidR="00544175" w:rsidRDefault="00544175">
      <w:pPr>
        <w:pStyle w:val="ConsPlusNormal"/>
        <w:ind w:firstLine="540"/>
        <w:jc w:val="both"/>
      </w:pPr>
      <w:bookmarkStart w:id="135" w:name="P10862"/>
      <w:bookmarkEnd w:id="135"/>
      <w:r>
        <w:t>2.3.39. Документы для перечисления субсидии представлялись получателем субсидии в министерство строительства и жилищно-коммунального хозяйства Красноярского края не позднее 1 декабря текущего года.</w:t>
      </w:r>
    </w:p>
    <w:p w:rsidR="00544175" w:rsidRDefault="00544175">
      <w:pPr>
        <w:pStyle w:val="ConsPlusNormal"/>
        <w:ind w:firstLine="540"/>
        <w:jc w:val="both"/>
      </w:pPr>
      <w:bookmarkStart w:id="136" w:name="P10863"/>
      <w:bookmarkEnd w:id="136"/>
      <w:r>
        <w:t>2.3.40. Копии документов были заверены главой муниципального образования Красноярского края (главой администрации муниципального образования Красноярского края) или уполномоченным им лицом.</w:t>
      </w:r>
    </w:p>
    <w:p w:rsidR="00544175" w:rsidRDefault="00544175">
      <w:pPr>
        <w:pStyle w:val="ConsPlusNormal"/>
        <w:ind w:firstLine="540"/>
        <w:jc w:val="both"/>
      </w:pPr>
      <w:r>
        <w:t xml:space="preserve">2.3.41. Министерство строительства и жилищно-коммунального хозяйства Красноярского края в течение 10 рабочих дней со дня поступления документов, указанных в </w:t>
      </w:r>
      <w:hyperlink w:anchor="P10862" w:history="1">
        <w:r>
          <w:rPr>
            <w:color w:val="0000FF"/>
          </w:rPr>
          <w:t>пунктах 2.3.39</w:t>
        </w:r>
      </w:hyperlink>
      <w:r>
        <w:t xml:space="preserve">, </w:t>
      </w:r>
      <w:hyperlink w:anchor="P10863" w:history="1">
        <w:r>
          <w:rPr>
            <w:color w:val="0000FF"/>
          </w:rPr>
          <w:t>2.3.40</w:t>
        </w:r>
      </w:hyperlink>
      <w:r>
        <w:t xml:space="preserve"> настоящей подпрограммы, рассматривало их и принимало решение о перечислении средств субсидии либо об отказе в перечислении.</w:t>
      </w:r>
    </w:p>
    <w:p w:rsidR="00544175" w:rsidRDefault="00544175">
      <w:pPr>
        <w:pStyle w:val="ConsPlusNormal"/>
        <w:ind w:firstLine="540"/>
        <w:jc w:val="both"/>
      </w:pPr>
      <w:r>
        <w:t>2.3.42. В случае принятия решения о перечислении средств субсидии министерство строительства и жилищно-коммунального хозяйства Красноярского края в течение 3 рабочих дней со дня окончания рассмотрения направляло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88"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2.3.43. В случае принятия решения об отказе в перечислении средств субсидии министерство строительства и жилищно-коммунального хозяйства Красноярского края в течение 3 рабочих дней со дня принятия решения информировало получателя о причинах отказа и направляет документы получателю с предложением об устранении замечаний. Основанием для принятия решения об отказе в перечислении субсидии являлось представление документов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субсидий.</w:t>
      </w:r>
    </w:p>
    <w:p w:rsidR="00544175" w:rsidRDefault="00544175">
      <w:pPr>
        <w:pStyle w:val="ConsPlusNormal"/>
        <w:ind w:firstLine="540"/>
        <w:jc w:val="both"/>
      </w:pPr>
      <w:r>
        <w:t>После устранения получателем субсидии замечаний министерство строительства и жилищно-коммунального хозяйства Красноярского края в течение 3 рабочих дней направляло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389"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2.3.44. После ввода объекта в эксплуатацию получатель субсидии в течение 5 рабочих дней представляло в министерство строительства и жилищно-коммунального хозяйства Красноярского края разрешение на ввод объекта капитального строительства в эксплуатацию.</w:t>
      </w:r>
    </w:p>
    <w:p w:rsidR="00544175" w:rsidRDefault="00544175">
      <w:pPr>
        <w:pStyle w:val="ConsPlusNormal"/>
        <w:ind w:firstLine="540"/>
        <w:jc w:val="both"/>
      </w:pPr>
      <w:r>
        <w:t>2.3.45. Получатель субсидии представлял в министерство строительства и жилищно-коммунального хозяйства Красноярского края отчет о расходовании средств субсидии по форме, утвержденной министерством строительства и жилищно-коммунального хозяйства Красноярского края, ежеквартально до 5-го числа месяца, следующего за отчетным кварталом.</w:t>
      </w:r>
    </w:p>
    <w:p w:rsidR="00544175" w:rsidRDefault="00544175">
      <w:pPr>
        <w:pStyle w:val="ConsPlusNormal"/>
        <w:ind w:firstLine="540"/>
        <w:jc w:val="both"/>
      </w:pPr>
      <w:r>
        <w:t>2.3.46. Ответственность за нецелевое использование полученных средств субсидии, а также достоверность представленных сведений возлагалась на получателя.</w:t>
      </w:r>
    </w:p>
    <w:p w:rsidR="00544175" w:rsidRDefault="00544175">
      <w:pPr>
        <w:pStyle w:val="ConsPlusNormal"/>
        <w:ind w:firstLine="540"/>
        <w:jc w:val="both"/>
      </w:pPr>
      <w:r>
        <w:t>2.3.47. Неиспользованный остаток бюджетных средств подлежал возврату в краевой бюджет.</w:t>
      </w:r>
    </w:p>
    <w:p w:rsidR="00544175" w:rsidRDefault="00544175">
      <w:pPr>
        <w:pStyle w:val="ConsPlusNormal"/>
        <w:ind w:firstLine="540"/>
        <w:jc w:val="both"/>
      </w:pPr>
      <w:r>
        <w:t xml:space="preserve">2.3.48. Субсидия бюджету муниципального образования Красноярского края на реализацию мероприятия, предусмотренного </w:t>
      </w:r>
      <w:hyperlink w:anchor="P11690" w:history="1">
        <w:r>
          <w:rPr>
            <w:color w:val="0000FF"/>
          </w:rPr>
          <w:t>подпунктом 4.8 пункта 4</w:t>
        </w:r>
      </w:hyperlink>
      <w:r>
        <w:t xml:space="preserve"> мероприятий подпрограммы, предоставлялась победителю конкурса "Культурная столица Красноярья" среди муниципальных образований Красноярского края, определенному в соответствии с критериями, утвержденными </w:t>
      </w:r>
      <w:hyperlink r:id="rId390" w:history="1">
        <w:r>
          <w:rPr>
            <w:color w:val="0000FF"/>
          </w:rPr>
          <w:t>Приказом</w:t>
        </w:r>
      </w:hyperlink>
      <w:r>
        <w:t xml:space="preserve"> министерства культуры Красноярского края от 05.08.2013 N 392.</w:t>
      </w:r>
    </w:p>
    <w:p w:rsidR="00544175" w:rsidRDefault="00544175">
      <w:pPr>
        <w:pStyle w:val="ConsPlusNormal"/>
        <w:ind w:firstLine="540"/>
        <w:jc w:val="both"/>
      </w:pPr>
      <w:r>
        <w:t>Средства субсидии направлялись на реконструкцию и проведение ремонта имущества, находящегося в собственности муниципального образования, приобретение основных средств и материальных запасов (зданий, машин, оборудования, инструмента, инвентаря) и другие расходы, направленные на развитие муниципальных учреждений культуры и образовательных учреждений в области культуры.</w:t>
      </w:r>
    </w:p>
    <w:p w:rsidR="00544175" w:rsidRDefault="00544175">
      <w:pPr>
        <w:pStyle w:val="ConsPlusNormal"/>
        <w:ind w:firstLine="540"/>
        <w:jc w:val="both"/>
      </w:pPr>
      <w:r>
        <w:t xml:space="preserve">Перечисление средств субсидий бюджету муниципального образования Красноярского края производилось авансовым платежом на основании заключенных соглашений и выписки из решения о местном бюджете с указанием сумм расходов по разделам, подразделам, целевым </w:t>
      </w:r>
      <w:r>
        <w:lastRenderedPageBreak/>
        <w:t xml:space="preserve">статьям и видам расходов классификации расходов бюджетов Российской Федерации, подтверждающего долевое участие муниципального образования Красноярского края в финансировании соответствующих расходов на реализацию мероприятия, предусмотренного </w:t>
      </w:r>
      <w:hyperlink w:anchor="P11690" w:history="1">
        <w:r>
          <w:rPr>
            <w:color w:val="0000FF"/>
          </w:rPr>
          <w:t>подпунктом 4.8 пункта 4</w:t>
        </w:r>
      </w:hyperlink>
      <w:r>
        <w:t xml:space="preserve"> мероприятий подпрограммы</w:t>
      </w:r>
    </w:p>
    <w:p w:rsidR="00544175" w:rsidRDefault="00544175">
      <w:pPr>
        <w:pStyle w:val="ConsPlusNormal"/>
        <w:ind w:firstLine="540"/>
        <w:jc w:val="both"/>
      </w:pPr>
      <w:r>
        <w:t>Средства субсидии, предоставленные муниципальному образованию Красноярского края, были использованы по целевому назначению до 31 декабря текущего года.</w:t>
      </w:r>
    </w:p>
    <w:p w:rsidR="00544175" w:rsidRDefault="00544175">
      <w:pPr>
        <w:pStyle w:val="ConsPlusNormal"/>
        <w:ind w:firstLine="540"/>
        <w:jc w:val="both"/>
      </w:pPr>
      <w:r>
        <w:t xml:space="preserve">Муниципальное образование Красноярского края, получившее субсидию на реализацию мероприятия, предусмотренного </w:t>
      </w:r>
      <w:hyperlink w:anchor="P11690" w:history="1">
        <w:r>
          <w:rPr>
            <w:color w:val="0000FF"/>
          </w:rPr>
          <w:t>подпунктом 4.8 пункта 4</w:t>
        </w:r>
      </w:hyperlink>
      <w:r>
        <w:t xml:space="preserve"> мероприятий подпрограммы, отчитывалось перед министерством культуры Красноярского края о целевом использовании предоставленных средств и о результатах реализации мероприятия с представлением отчета по форме, утверждаемой министерством культуры Красноярского края.</w:t>
      </w:r>
    </w:p>
    <w:p w:rsidR="00544175" w:rsidRDefault="00544175">
      <w:pPr>
        <w:pStyle w:val="ConsPlusNormal"/>
        <w:ind w:firstLine="540"/>
        <w:jc w:val="both"/>
      </w:pPr>
      <w:r>
        <w:t xml:space="preserve">Муниципальное образование Красноярского края представляло в министерство культуры Красноярского края финансовые и аналитические отчеты об использовании средств субсидии на реализацию мероприятия, предусмотренного </w:t>
      </w:r>
      <w:hyperlink w:anchor="P11690" w:history="1">
        <w:r>
          <w:rPr>
            <w:color w:val="0000FF"/>
          </w:rPr>
          <w:t>подпунктом 4.8 пункта 4</w:t>
        </w:r>
      </w:hyperlink>
      <w:r>
        <w:t xml:space="preserve"> мероприятий подпрограммы, выделенных в текущем году. К отчету прилагались заверенные копии документов, подтверждающих произведенные расходы. Отчет о целевом использовании средств представлялся в течение одного месяца со дня окончания срока реализации мероприятия, предусмотренного </w:t>
      </w:r>
      <w:hyperlink w:anchor="P11690" w:history="1">
        <w:r>
          <w:rPr>
            <w:color w:val="0000FF"/>
          </w:rPr>
          <w:t>подпунктом 4.8 пункта 4</w:t>
        </w:r>
      </w:hyperlink>
      <w:r>
        <w:t xml:space="preserve"> мероприятий подпрограммы, но не позднее 30 января года, следующего за годом выделения субсидии.</w:t>
      </w:r>
    </w:p>
    <w:p w:rsidR="00544175" w:rsidRDefault="00544175">
      <w:pPr>
        <w:pStyle w:val="ConsPlusNormal"/>
        <w:ind w:firstLine="540"/>
        <w:jc w:val="both"/>
      </w:pPr>
      <w:r>
        <w:t xml:space="preserve">Муниципальное образование Красноярского края, получившее субсидию, направляло ежемесячную информацию о ходе реализации мероприятия, предусмотренного </w:t>
      </w:r>
      <w:hyperlink w:anchor="P11690" w:history="1">
        <w:r>
          <w:rPr>
            <w:color w:val="0000FF"/>
          </w:rPr>
          <w:t>подпунктом 4.8 пункта 4</w:t>
        </w:r>
      </w:hyperlink>
      <w:r>
        <w:t xml:space="preserve"> мероприятий подпрограммы, в министерство культуры Красноярского края.</w:t>
      </w:r>
    </w:p>
    <w:p w:rsidR="00544175" w:rsidRDefault="00544175">
      <w:pPr>
        <w:pStyle w:val="ConsPlusNormal"/>
        <w:ind w:firstLine="540"/>
        <w:jc w:val="both"/>
      </w:pPr>
      <w:r>
        <w:t>Неиспользованный остаток бюджетных средств подлежал возврату в краевой бюджет.</w:t>
      </w:r>
    </w:p>
    <w:p w:rsidR="00544175" w:rsidRDefault="00544175">
      <w:pPr>
        <w:pStyle w:val="ConsPlusNormal"/>
        <w:ind w:firstLine="540"/>
        <w:jc w:val="both"/>
      </w:pPr>
      <w:r>
        <w:t xml:space="preserve">2.3.49. Межбюджетные трансферты по </w:t>
      </w:r>
      <w:hyperlink w:anchor="P11705" w:history="1">
        <w:r>
          <w:rPr>
            <w:color w:val="0000FF"/>
          </w:rPr>
          <w:t>пункту 4.9 пункта 4</w:t>
        </w:r>
      </w:hyperlink>
      <w:r>
        <w:t xml:space="preserve"> мероприятий подпрограммы на комплектование книжных фондов библиотек муниципальных образований Красноярского края за счет средств федерального бюджета предоставляются муниципальным образованиям Красноярского края при условии выполнения обязательств по долевому финансированию комплектования книжных фондов в размере не менее 0,1%.</w:t>
      </w:r>
    </w:p>
    <w:p w:rsidR="00544175" w:rsidRDefault="00544175">
      <w:pPr>
        <w:pStyle w:val="ConsPlusNormal"/>
        <w:ind w:firstLine="540"/>
        <w:jc w:val="both"/>
      </w:pPr>
      <w:r>
        <w:t>2.3.50. Органы местного самоуправления муниципальных образований Красноярского края заключают с министерством культуры Красноярского края соглашения о сотрудничестве по комплектованию книжных фондов муниципальных библиотек (далее - соглашение), определяющие конкретные обязательства сторон, порядок и сроки их исполнения, а также ответственность сторон за неисполнение или ненадлежащее исполнение принятых обязательств.</w:t>
      </w:r>
    </w:p>
    <w:p w:rsidR="00544175" w:rsidRDefault="00544175">
      <w:pPr>
        <w:pStyle w:val="ConsPlusNormal"/>
        <w:ind w:firstLine="540"/>
        <w:jc w:val="both"/>
      </w:pPr>
      <w:r>
        <w:t>2.3.51. Органы местного самоуправления муниципальных образований Красноярского края представляют в министерство культуры Красноярского края документы, подтверждающие выполнение взятых на себя обязательств по соглашению.</w:t>
      </w:r>
    </w:p>
    <w:p w:rsidR="00544175" w:rsidRDefault="00544175">
      <w:pPr>
        <w:pStyle w:val="ConsPlusNormal"/>
        <w:ind w:firstLine="540"/>
        <w:jc w:val="both"/>
      </w:pPr>
      <w:r>
        <w:t>2.3.52. После получения документов, подтверждающих выполнение взятых на себя обязательств по соглашению, министерство культуры Красноярского края осуществляет перечисление средств межбюджетных трансфертов.</w:t>
      </w:r>
    </w:p>
    <w:p w:rsidR="00544175" w:rsidRDefault="00544175">
      <w:pPr>
        <w:pStyle w:val="ConsPlusNormal"/>
        <w:ind w:firstLine="540"/>
        <w:jc w:val="both"/>
      </w:pPr>
      <w:r>
        <w:t>2.3.53. Органы местного самоуправления муниципальных образований Красноярского края ежеквартально не позднее 10-го числа месяца, следующего за отчетным кварталом, представляют в министерство культуры Красноярского края отчет о целевом расходовании полученных средств и о суммах средств, направленных на соответствующие цели из местных бюджетов.</w:t>
      </w:r>
    </w:p>
    <w:p w:rsidR="00544175" w:rsidRDefault="00544175">
      <w:pPr>
        <w:pStyle w:val="ConsPlusNormal"/>
        <w:jc w:val="both"/>
      </w:pPr>
    </w:p>
    <w:p w:rsidR="00544175" w:rsidRDefault="00544175">
      <w:pPr>
        <w:pStyle w:val="ConsPlusNormal"/>
        <w:jc w:val="center"/>
        <w:outlineLvl w:val="3"/>
      </w:pPr>
      <w:bookmarkStart w:id="137" w:name="P10888"/>
      <w:bookmarkEnd w:id="137"/>
      <w:r>
        <w:t>2.4. Управление подпрограммой и контроль</w:t>
      </w:r>
    </w:p>
    <w:p w:rsidR="00544175" w:rsidRDefault="00544175">
      <w:pPr>
        <w:pStyle w:val="ConsPlusNormal"/>
        <w:jc w:val="center"/>
      </w:pPr>
      <w:r>
        <w:t>за ходом ее выполнения</w:t>
      </w:r>
    </w:p>
    <w:p w:rsidR="00544175" w:rsidRDefault="00544175">
      <w:pPr>
        <w:pStyle w:val="ConsPlusNormal"/>
        <w:jc w:val="both"/>
      </w:pPr>
    </w:p>
    <w:p w:rsidR="00544175" w:rsidRDefault="00544175">
      <w:pPr>
        <w:pStyle w:val="ConsPlusNormal"/>
        <w:ind w:firstLine="540"/>
        <w:jc w:val="both"/>
      </w:pPr>
      <w:r>
        <w:t>2.4.1. Текущее управление реализацией подпрограммы осуществляет министерство культуры Красноярского края.</w:t>
      </w:r>
    </w:p>
    <w:p w:rsidR="00544175" w:rsidRDefault="00544175">
      <w:pPr>
        <w:pStyle w:val="ConsPlusNormal"/>
        <w:ind w:firstLine="540"/>
        <w:jc w:val="both"/>
      </w:pPr>
      <w:r>
        <w:t>2.4.2. Министерство культуры Красноярского края осуществляет координацию исполнения и мониторинг реализации мероприятий подпрограммы, подготовку отчетов о реализации подпрограммы.</w:t>
      </w:r>
    </w:p>
    <w:p w:rsidR="00544175" w:rsidRDefault="00544175">
      <w:pPr>
        <w:pStyle w:val="ConsPlusNormal"/>
        <w:ind w:firstLine="540"/>
        <w:jc w:val="both"/>
      </w:pPr>
      <w:r>
        <w:t xml:space="preserve">2.4.3. Министерство культуры Красноярского края ежеквартально не позднее 10-го числа второго месяца, следующего за отчетным, направляет в министерство экономического развития, </w:t>
      </w:r>
      <w:r>
        <w:lastRenderedPageBreak/>
        <w:t>инвестиционной политики и внешних связей и в министерство финансов Красноярского края отчеты о реализации подпрограммы.</w:t>
      </w:r>
    </w:p>
    <w:p w:rsidR="00544175" w:rsidRDefault="00544175">
      <w:pPr>
        <w:pStyle w:val="ConsPlusNormal"/>
        <w:ind w:firstLine="540"/>
        <w:jc w:val="both"/>
      </w:pPr>
      <w:r>
        <w:t>2.4.4. Министерство культуры Красноярского края ежегодно формирует годовой отчет о ходе реализации подпрограммы, согласовывает его с министерством строительства и жилищно-коммунального хозяйства Красноярского края и направляет в министерство экономического развития, инвестиционной политики и внешних связей и министерство финансов Красноярского края до 1 марта года, следующего за отчетным.</w:t>
      </w:r>
    </w:p>
    <w:p w:rsidR="00544175" w:rsidRDefault="00544175">
      <w:pPr>
        <w:pStyle w:val="ConsPlusNormal"/>
        <w:ind w:firstLine="540"/>
        <w:jc w:val="both"/>
      </w:pPr>
      <w:r>
        <w:t>2.4.5. Министерство культуры Красноярского края вправе запрашивать у главных распорядителей и получателей бюджетных средств необходимые документы и информацию, связанные с реализацией мероприятий подпрограммы, для рассмотрения и подготовки сводной информации.</w:t>
      </w:r>
    </w:p>
    <w:p w:rsidR="00544175" w:rsidRDefault="00544175">
      <w:pPr>
        <w:pStyle w:val="ConsPlusNormal"/>
        <w:ind w:firstLine="540"/>
        <w:jc w:val="both"/>
      </w:pPr>
      <w:r>
        <w:t xml:space="preserve">2.4.6. Органы местного самоуправления Красноярского края по </w:t>
      </w:r>
      <w:hyperlink w:anchor="P11213" w:history="1">
        <w:r>
          <w:rPr>
            <w:color w:val="0000FF"/>
          </w:rPr>
          <w:t>подпунктам 1.3</w:t>
        </w:r>
      </w:hyperlink>
      <w:r>
        <w:t xml:space="preserve">, </w:t>
      </w:r>
      <w:hyperlink w:anchor="P11227" w:history="1">
        <w:r>
          <w:rPr>
            <w:color w:val="0000FF"/>
          </w:rPr>
          <w:t>1.4</w:t>
        </w:r>
      </w:hyperlink>
      <w:r>
        <w:t xml:space="preserve">, </w:t>
      </w:r>
      <w:hyperlink w:anchor="P11325" w:history="1">
        <w:r>
          <w:rPr>
            <w:color w:val="0000FF"/>
          </w:rPr>
          <w:t>1.10 пункта 1</w:t>
        </w:r>
      </w:hyperlink>
      <w:r>
        <w:t xml:space="preserve">, </w:t>
      </w:r>
      <w:hyperlink w:anchor="P11440" w:history="1">
        <w:r>
          <w:rPr>
            <w:color w:val="0000FF"/>
          </w:rPr>
          <w:t>подпунктам 3.1</w:t>
        </w:r>
      </w:hyperlink>
      <w:r>
        <w:t xml:space="preserve">, </w:t>
      </w:r>
      <w:hyperlink w:anchor="P11455" w:history="1">
        <w:r>
          <w:rPr>
            <w:color w:val="0000FF"/>
          </w:rPr>
          <w:t>3.2 пункта 3</w:t>
        </w:r>
      </w:hyperlink>
      <w:r>
        <w:t xml:space="preserve">, </w:t>
      </w:r>
      <w:hyperlink w:anchor="P11538" w:history="1">
        <w:r>
          <w:rPr>
            <w:color w:val="0000FF"/>
          </w:rPr>
          <w:t>подпунктам 4.2</w:t>
        </w:r>
      </w:hyperlink>
      <w:r>
        <w:t xml:space="preserve">, </w:t>
      </w:r>
      <w:hyperlink w:anchor="P11553" w:history="1">
        <w:r>
          <w:rPr>
            <w:color w:val="0000FF"/>
          </w:rPr>
          <w:t>4.3</w:t>
        </w:r>
      </w:hyperlink>
      <w:r>
        <w:t xml:space="preserve">, </w:t>
      </w:r>
      <w:hyperlink w:anchor="P11568" w:history="1">
        <w:r>
          <w:rPr>
            <w:color w:val="0000FF"/>
          </w:rPr>
          <w:t>4.4</w:t>
        </w:r>
      </w:hyperlink>
      <w:r>
        <w:t xml:space="preserve">, </w:t>
      </w:r>
      <w:hyperlink w:anchor="P11603" w:history="1">
        <w:r>
          <w:rPr>
            <w:color w:val="0000FF"/>
          </w:rPr>
          <w:t>4.6</w:t>
        </w:r>
      </w:hyperlink>
      <w:r>
        <w:t xml:space="preserve">, </w:t>
      </w:r>
      <w:hyperlink w:anchor="P11690" w:history="1">
        <w:r>
          <w:rPr>
            <w:color w:val="0000FF"/>
          </w:rPr>
          <w:t>4.8</w:t>
        </w:r>
      </w:hyperlink>
      <w:r>
        <w:t xml:space="preserve">, </w:t>
      </w:r>
      <w:hyperlink w:anchor="P11705" w:history="1">
        <w:r>
          <w:rPr>
            <w:color w:val="0000FF"/>
          </w:rPr>
          <w:t>4.9</w:t>
        </w:r>
      </w:hyperlink>
      <w:r>
        <w:t xml:space="preserve">, </w:t>
      </w:r>
      <w:hyperlink w:anchor="P11735" w:history="1">
        <w:r>
          <w:rPr>
            <w:color w:val="0000FF"/>
          </w:rPr>
          <w:t>4.11</w:t>
        </w:r>
      </w:hyperlink>
      <w:r>
        <w:t xml:space="preserve">, </w:t>
      </w:r>
      <w:hyperlink w:anchor="P11818" w:history="1">
        <w:r>
          <w:rPr>
            <w:color w:val="0000FF"/>
          </w:rPr>
          <w:t>4.12 пункта 4</w:t>
        </w:r>
      </w:hyperlink>
      <w:r>
        <w:t xml:space="preserve">, по </w:t>
      </w:r>
      <w:hyperlink w:anchor="P11848" w:history="1">
        <w:r>
          <w:rPr>
            <w:color w:val="0000FF"/>
          </w:rPr>
          <w:t>подпунктам 5.1</w:t>
        </w:r>
      </w:hyperlink>
      <w:r>
        <w:t xml:space="preserve">, </w:t>
      </w:r>
      <w:hyperlink w:anchor="P11920" w:history="1">
        <w:r>
          <w:rPr>
            <w:color w:val="0000FF"/>
          </w:rPr>
          <w:t>5.3</w:t>
        </w:r>
      </w:hyperlink>
      <w:r>
        <w:t xml:space="preserve">, </w:t>
      </w:r>
      <w:hyperlink w:anchor="P11935" w:history="1">
        <w:r>
          <w:rPr>
            <w:color w:val="0000FF"/>
          </w:rPr>
          <w:t>5.4 пункта 5</w:t>
        </w:r>
      </w:hyperlink>
      <w:r>
        <w:t xml:space="preserve"> мероприятий подпрограммы представляют в министерство культуры Красноярского края отчет об использовании средств, выделенных на реализацию мероприятий подпрограммы:</w:t>
      </w:r>
    </w:p>
    <w:p w:rsidR="00544175" w:rsidRDefault="00544175">
      <w:pPr>
        <w:pStyle w:val="ConsPlusNormal"/>
        <w:ind w:firstLine="540"/>
        <w:jc w:val="both"/>
      </w:pPr>
      <w:r>
        <w:t>ежеквартально - не позднее 10-го числа месяца, следующего за отчетным;</w:t>
      </w:r>
    </w:p>
    <w:p w:rsidR="00544175" w:rsidRDefault="00544175">
      <w:pPr>
        <w:pStyle w:val="ConsPlusNormal"/>
        <w:ind w:firstLine="540"/>
        <w:jc w:val="both"/>
      </w:pPr>
      <w:r>
        <w:t>по итогам года - не позднее 20 января года, следующего за отчетным.</w:t>
      </w:r>
    </w:p>
    <w:p w:rsidR="00544175" w:rsidRDefault="00544175">
      <w:pPr>
        <w:pStyle w:val="ConsPlusNormal"/>
        <w:ind w:firstLine="540"/>
        <w:jc w:val="both"/>
      </w:pPr>
      <w:r>
        <w:t xml:space="preserve">2.4.7. Министерство строительства и жилищно-коммунального хозяйства Красноярского края, являющееся главным распорядителем бюджетных средств по </w:t>
      </w:r>
      <w:hyperlink w:anchor="P11648" w:history="1">
        <w:r>
          <w:rPr>
            <w:color w:val="0000FF"/>
          </w:rPr>
          <w:t>подпункту 4.7 пункта 4</w:t>
        </w:r>
      </w:hyperlink>
      <w:r>
        <w:t xml:space="preserve">, по </w:t>
      </w:r>
      <w:hyperlink w:anchor="P11891" w:history="1">
        <w:r>
          <w:rPr>
            <w:color w:val="0000FF"/>
          </w:rPr>
          <w:t>подпункту 5.2 пункта 5</w:t>
        </w:r>
      </w:hyperlink>
      <w:r>
        <w:t xml:space="preserve"> мероприятий подпрограммы, ежеквартально не позднее 15-го числа месяца, следующего за отчетным, а по итогам года - до 1 февраля года, следующего за отчетным, направляет в министерство культуры Красноярского края отчеты о реализации мероприятия по </w:t>
      </w:r>
      <w:hyperlink w:anchor="P11648" w:history="1">
        <w:r>
          <w:rPr>
            <w:color w:val="0000FF"/>
          </w:rPr>
          <w:t>подпункту 4.7 пункта 4</w:t>
        </w:r>
      </w:hyperlink>
      <w:r>
        <w:t xml:space="preserve">, по </w:t>
      </w:r>
      <w:hyperlink w:anchor="P11891" w:history="1">
        <w:r>
          <w:rPr>
            <w:color w:val="0000FF"/>
          </w:rPr>
          <w:t>подпункту 5.2 пункта 5</w:t>
        </w:r>
      </w:hyperlink>
      <w:r>
        <w:t xml:space="preserve"> мероприятий подпрограммы для обобщения и передачи в министерство экономического развития, инвестиционной политики и внешних связей и в министерство финансов Красноярского края.</w:t>
      </w:r>
    </w:p>
    <w:p w:rsidR="00544175" w:rsidRDefault="00544175">
      <w:pPr>
        <w:pStyle w:val="ConsPlusNormal"/>
        <w:ind w:firstLine="540"/>
        <w:jc w:val="both"/>
      </w:pPr>
      <w:r>
        <w:t xml:space="preserve">2.4.8. Органы местного самоуправления Красноярского края по </w:t>
      </w:r>
      <w:hyperlink w:anchor="P11891" w:history="1">
        <w:r>
          <w:rPr>
            <w:color w:val="0000FF"/>
          </w:rPr>
          <w:t>подпункту 5.2 пункта 5</w:t>
        </w:r>
      </w:hyperlink>
      <w:r>
        <w:t xml:space="preserve"> мероприятий подпрограммы представляют в министерство строительства и жилищно-коммунального хозяйства Красноярского края отчет об использовании средств, выделенных на реализацию мероприятий подпрограммы:</w:t>
      </w:r>
    </w:p>
    <w:p w:rsidR="00544175" w:rsidRDefault="00544175">
      <w:pPr>
        <w:pStyle w:val="ConsPlusNormal"/>
        <w:ind w:firstLine="540"/>
        <w:jc w:val="both"/>
      </w:pPr>
      <w:r>
        <w:t>ежеквартально - не позднее 10-го числа месяца, следующего за отчетным;</w:t>
      </w:r>
    </w:p>
    <w:p w:rsidR="00544175" w:rsidRDefault="00544175">
      <w:pPr>
        <w:pStyle w:val="ConsPlusNormal"/>
        <w:ind w:firstLine="540"/>
        <w:jc w:val="both"/>
      </w:pPr>
      <w:r>
        <w:t>по итогам года - не позднее 20 января года, следующего за отчетным.</w:t>
      </w:r>
    </w:p>
    <w:p w:rsidR="00544175" w:rsidRDefault="00544175">
      <w:pPr>
        <w:pStyle w:val="ConsPlusNormal"/>
        <w:ind w:firstLine="540"/>
        <w:jc w:val="both"/>
      </w:pPr>
      <w:r>
        <w:t xml:space="preserve">2.4.8.1. Служба по государственной охране объектов культурного наследия Красноярского края, являющаяся главным распорядителем бюджетных средств по </w:t>
      </w:r>
      <w:hyperlink w:anchor="P12065" w:history="1">
        <w:r>
          <w:rPr>
            <w:color w:val="0000FF"/>
          </w:rPr>
          <w:t>подпунктам 6.4</w:t>
        </w:r>
      </w:hyperlink>
      <w:r>
        <w:t xml:space="preserve">, </w:t>
      </w:r>
      <w:hyperlink w:anchor="P12094" w:history="1">
        <w:r>
          <w:rPr>
            <w:color w:val="0000FF"/>
          </w:rPr>
          <w:t>6.5 пункта 6</w:t>
        </w:r>
      </w:hyperlink>
      <w:r>
        <w:t xml:space="preserve"> мероприятий подпрограммы, ежеквартально не позднее 15-го числа месяца, следующего за отчетным, а по итогам года - до 1 февраля года, следующего за отчетным, направляет в министерство культуры Красноярского края отчеты о реализации мероприятия по </w:t>
      </w:r>
      <w:hyperlink w:anchor="P12065" w:history="1">
        <w:r>
          <w:rPr>
            <w:color w:val="0000FF"/>
          </w:rPr>
          <w:t>подпунктам 6.4</w:t>
        </w:r>
      </w:hyperlink>
      <w:r>
        <w:t xml:space="preserve">, </w:t>
      </w:r>
      <w:hyperlink w:anchor="P12094" w:history="1">
        <w:r>
          <w:rPr>
            <w:color w:val="0000FF"/>
          </w:rPr>
          <w:t>6.5 пункта 6</w:t>
        </w:r>
      </w:hyperlink>
      <w:r>
        <w:t xml:space="preserve"> мероприятий подпрограммы для обобщения и передачи в министерство экономического развития, инвестиционной политики и внешних связей и в министерство финансов Красноярского края.</w:t>
      </w:r>
    </w:p>
    <w:p w:rsidR="00544175" w:rsidRDefault="00544175">
      <w:pPr>
        <w:pStyle w:val="ConsPlusNormal"/>
        <w:ind w:firstLine="540"/>
        <w:jc w:val="both"/>
      </w:pPr>
      <w:r>
        <w:t xml:space="preserve">2.4.9. Ежеквартальные и годовые отчеты о реализации подпрограммы формируются по форме и содержанию в соответствии с требованиями к отчету о реализации государственной программы, утвержденными </w:t>
      </w:r>
      <w:hyperlink r:id="rId391" w:history="1">
        <w:r>
          <w:rPr>
            <w:color w:val="0000FF"/>
          </w:rPr>
          <w:t>Постановлением</w:t>
        </w:r>
      </w:hyperlink>
      <w:r>
        <w:t xml:space="preserve"> Правительства Красноярского края от 01.08.2013 N 374-п "Об утверждении Порядка принятия решений о разработке государственных программ Красноярского края, их формировании и реализации".</w:t>
      </w:r>
    </w:p>
    <w:p w:rsidR="00544175" w:rsidRDefault="00544175">
      <w:pPr>
        <w:pStyle w:val="ConsPlusNormal"/>
        <w:ind w:firstLine="540"/>
        <w:jc w:val="both"/>
      </w:pPr>
      <w:r>
        <w:t>2.4.10. Обеспечение целевого расходования бюджетных средств осуществляется главными распорядителями бюджетных средств и получателями бюджетных средств.</w:t>
      </w:r>
    </w:p>
    <w:p w:rsidR="00544175" w:rsidRDefault="00544175">
      <w:pPr>
        <w:pStyle w:val="ConsPlusNormal"/>
        <w:ind w:firstLine="540"/>
        <w:jc w:val="both"/>
      </w:pPr>
      <w:r>
        <w:t>2.4.11. Контроль за осуществлением расходов бюджетов муниципальных образований Красноярского края, источником финансового обеспечения которых являются субсидии, возлагается на министерство культуры Красноярского края, службу финансово-экономического контроля и контроля в сфере закупок Красноярского края.</w:t>
      </w:r>
    </w:p>
    <w:p w:rsidR="00544175" w:rsidRDefault="00544175">
      <w:pPr>
        <w:pStyle w:val="ConsPlusNormal"/>
        <w:ind w:firstLine="540"/>
        <w:jc w:val="both"/>
      </w:pPr>
      <w:r>
        <w:t>2.4.12. Контроль за соблюдением условий выделения, получения, целевого использования и возврата средств краевого бюджета осуществляет служба финансово-экономического контроля и контроля в сфере закупок Красноярского края.</w:t>
      </w:r>
    </w:p>
    <w:p w:rsidR="00544175" w:rsidRDefault="00544175">
      <w:pPr>
        <w:pStyle w:val="ConsPlusNormal"/>
        <w:ind w:firstLine="540"/>
        <w:jc w:val="both"/>
      </w:pPr>
      <w:r>
        <w:lastRenderedPageBreak/>
        <w:t>2.4.13. Счетная палата Красноярского края в соответствии с действующим законодательством осуществляет внешний государственный финансовый контроль за использованием средств краевого бюджета при реализации подпрограммы.</w:t>
      </w:r>
    </w:p>
    <w:p w:rsidR="00544175" w:rsidRDefault="00544175">
      <w:pPr>
        <w:pStyle w:val="ConsPlusNormal"/>
        <w:jc w:val="both"/>
      </w:pPr>
    </w:p>
    <w:p w:rsidR="00544175" w:rsidRDefault="00544175">
      <w:pPr>
        <w:pStyle w:val="ConsPlusNormal"/>
        <w:jc w:val="center"/>
        <w:outlineLvl w:val="3"/>
      </w:pPr>
      <w:r>
        <w:t>2.5. Оценка социально-экономической эффективности</w:t>
      </w:r>
    </w:p>
    <w:p w:rsidR="00544175" w:rsidRDefault="00544175">
      <w:pPr>
        <w:pStyle w:val="ConsPlusNormal"/>
        <w:jc w:val="both"/>
      </w:pPr>
    </w:p>
    <w:p w:rsidR="00544175" w:rsidRDefault="00544175">
      <w:pPr>
        <w:pStyle w:val="ConsPlusNormal"/>
        <w:ind w:firstLine="540"/>
        <w:jc w:val="both"/>
      </w:pPr>
      <w:r>
        <w:t>Экономическая эффективность и результативность реализации подпрограммы зависят от степени достижения ожидаемого конечного результата.</w:t>
      </w:r>
    </w:p>
    <w:p w:rsidR="00544175" w:rsidRDefault="00544175">
      <w:pPr>
        <w:pStyle w:val="ConsPlusNormal"/>
        <w:ind w:firstLine="540"/>
        <w:jc w:val="both"/>
      </w:pPr>
      <w:r>
        <w:t>Реализация мероприятий подпрограммы будет способствовать:</w:t>
      </w:r>
    </w:p>
    <w:p w:rsidR="00544175" w:rsidRDefault="00544175">
      <w:pPr>
        <w:pStyle w:val="ConsPlusNormal"/>
        <w:ind w:firstLine="540"/>
        <w:jc w:val="both"/>
      </w:pPr>
      <w:r>
        <w:t>обеспечению эффективного управления кадровыми ресурсами в сфере культуры;</w:t>
      </w:r>
    </w:p>
    <w:p w:rsidR="00544175" w:rsidRDefault="00544175">
      <w:pPr>
        <w:pStyle w:val="ConsPlusNormal"/>
        <w:ind w:firstLine="540"/>
        <w:jc w:val="both"/>
      </w:pPr>
      <w:r>
        <w:t>повышению профессионального уровня работников, укреплению кадрового потенциала;</w:t>
      </w:r>
    </w:p>
    <w:p w:rsidR="00544175" w:rsidRDefault="00544175">
      <w:pPr>
        <w:pStyle w:val="ConsPlusNormal"/>
        <w:ind w:firstLine="540"/>
        <w:jc w:val="both"/>
      </w:pPr>
      <w:r>
        <w:t>созданию условий для привлечения в сферу культуры высококвалифицированных кадров, в том числе молодых специалистов;</w:t>
      </w:r>
    </w:p>
    <w:p w:rsidR="00544175" w:rsidRDefault="00544175">
      <w:pPr>
        <w:pStyle w:val="ConsPlusNormal"/>
        <w:ind w:firstLine="540"/>
        <w:jc w:val="both"/>
      </w:pPr>
      <w:r>
        <w:t>повышению социального статуса и престижа творческих работников и работников культуры;</w:t>
      </w:r>
    </w:p>
    <w:p w:rsidR="00544175" w:rsidRDefault="00544175">
      <w:pPr>
        <w:pStyle w:val="ConsPlusNormal"/>
        <w:ind w:firstLine="540"/>
        <w:jc w:val="both"/>
      </w:pPr>
      <w:r>
        <w:t>сохранению и непрерывному воспроизводству творческого потенциала Красноярского края посредством государственной поддержки одаренных детей и молодежи вне зависимости от места проживания, типов и видов учреждений, включенных в работу с детьми и молодежью;</w:t>
      </w:r>
    </w:p>
    <w:p w:rsidR="00544175" w:rsidRDefault="00544175">
      <w:pPr>
        <w:pStyle w:val="ConsPlusNormal"/>
        <w:ind w:firstLine="540"/>
        <w:jc w:val="both"/>
      </w:pPr>
      <w:r>
        <w:t>усилению социальной поддержки выдающихся деятелей культуры, учреждений культуры;</w:t>
      </w:r>
    </w:p>
    <w:p w:rsidR="00544175" w:rsidRDefault="00544175">
      <w:pPr>
        <w:pStyle w:val="ConsPlusNormal"/>
        <w:ind w:firstLine="540"/>
        <w:jc w:val="both"/>
      </w:pPr>
      <w:r>
        <w:t>расширению использования современных информационно-коммуникационных технологий и электронных продуктов в сфере культуры, развитию информационных ресурсов;</w:t>
      </w:r>
    </w:p>
    <w:p w:rsidR="00544175" w:rsidRDefault="00544175">
      <w:pPr>
        <w:pStyle w:val="ConsPlusNormal"/>
        <w:ind w:firstLine="540"/>
        <w:jc w:val="both"/>
      </w:pPr>
      <w:r>
        <w:t>улучшению сохранности музейных и библиотечных фондов;</w:t>
      </w:r>
    </w:p>
    <w:p w:rsidR="00544175" w:rsidRDefault="00544175">
      <w:pPr>
        <w:pStyle w:val="ConsPlusNormal"/>
        <w:ind w:firstLine="540"/>
        <w:jc w:val="both"/>
      </w:pPr>
      <w:r>
        <w:t>увеличению количества учреждений культуры и образовательных организаций в области культуры, находящихся в удовлетворительном состоянии;</w:t>
      </w:r>
    </w:p>
    <w:p w:rsidR="00544175" w:rsidRDefault="00544175">
      <w:pPr>
        <w:pStyle w:val="ConsPlusNormal"/>
        <w:ind w:firstLine="540"/>
        <w:jc w:val="both"/>
      </w:pPr>
      <w:r>
        <w:t>укреплению материально-технической базы учреждений культуры и образовательных организаций в области культуры, в том числе обеспечение безопасного и комфортного пребывания посетителей;</w:t>
      </w:r>
    </w:p>
    <w:p w:rsidR="00544175" w:rsidRDefault="00544175">
      <w:pPr>
        <w:pStyle w:val="ConsPlusNormal"/>
        <w:ind w:firstLine="540"/>
        <w:jc w:val="both"/>
      </w:pPr>
      <w:r>
        <w:t>обеспечению государственной поддержки муниципальных учреждений культуры, в том числе находящихся на территориях сельских поселений, и их работников;</w:t>
      </w:r>
    </w:p>
    <w:p w:rsidR="00544175" w:rsidRDefault="00544175">
      <w:pPr>
        <w:pStyle w:val="ConsPlusNormal"/>
        <w:ind w:firstLine="540"/>
        <w:jc w:val="both"/>
      </w:pPr>
      <w:r>
        <w:t>повышению качества и доступности государственных и муниципальных услуг, оказываемых краевыми и муниципальными учреждениями культуры и образовательными организациями в области культуры;</w:t>
      </w:r>
    </w:p>
    <w:p w:rsidR="00544175" w:rsidRDefault="00544175">
      <w:pPr>
        <w:pStyle w:val="ConsPlusNormal"/>
        <w:ind w:firstLine="540"/>
        <w:jc w:val="both"/>
      </w:pPr>
      <w:r>
        <w:t>созданию необходимых условий для активизации инновационной и инвестиционной деятельности краевых и муниципальных учреждений культуры и образовательных организаций в области культуры;</w:t>
      </w:r>
    </w:p>
    <w:p w:rsidR="00544175" w:rsidRDefault="00544175">
      <w:pPr>
        <w:pStyle w:val="ConsPlusNormal"/>
        <w:ind w:firstLine="540"/>
        <w:jc w:val="both"/>
      </w:pPr>
      <w:r>
        <w:t>формированию необходимой нормативной правовой базы, направленной на развитие сферы культуры и обеспечивающей эффективную реализацию программы;</w:t>
      </w:r>
    </w:p>
    <w:p w:rsidR="00544175" w:rsidRDefault="00544175">
      <w:pPr>
        <w:pStyle w:val="ConsPlusNormal"/>
        <w:ind w:firstLine="540"/>
        <w:jc w:val="both"/>
      </w:pPr>
      <w:r>
        <w:t>повышению эффективности управления сферой культуры, расходования бюджетных средств, внедрению современных подходов к бюджетному планированию;</w:t>
      </w:r>
    </w:p>
    <w:p w:rsidR="00544175" w:rsidRDefault="00544175">
      <w:pPr>
        <w:pStyle w:val="ConsPlusNormal"/>
        <w:ind w:firstLine="540"/>
        <w:jc w:val="both"/>
      </w:pPr>
      <w:r>
        <w:t>созданию эффективной системы управления реализацией программы, реализации в полном объеме мероприятий подпрограммы, достижению ее целей и задач.</w:t>
      </w:r>
    </w:p>
    <w:p w:rsidR="00544175" w:rsidRDefault="00544175">
      <w:pPr>
        <w:pStyle w:val="ConsPlusNormal"/>
        <w:ind w:firstLine="540"/>
        <w:jc w:val="both"/>
      </w:pPr>
      <w:r>
        <w:t xml:space="preserve">Планируемые изменения показателей, характеризующих уровень развития культуры Красноярского края, представлены в </w:t>
      </w:r>
      <w:hyperlink w:anchor="P10946"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r>
        <w:t>2.6. Мероприятия подпрограммы</w:t>
      </w:r>
    </w:p>
    <w:p w:rsidR="00544175" w:rsidRDefault="00544175">
      <w:pPr>
        <w:pStyle w:val="ConsPlusNormal"/>
        <w:jc w:val="both"/>
      </w:pPr>
    </w:p>
    <w:p w:rsidR="00544175" w:rsidRDefault="00544175">
      <w:pPr>
        <w:pStyle w:val="ConsPlusNormal"/>
        <w:ind w:firstLine="540"/>
        <w:jc w:val="both"/>
      </w:pPr>
      <w:hyperlink w:anchor="P11124" w:history="1">
        <w:r>
          <w:rPr>
            <w:color w:val="0000FF"/>
          </w:rPr>
          <w:t>Перечень</w:t>
        </w:r>
      </w:hyperlink>
      <w:r>
        <w:t xml:space="preserve"> мероприятий подпрограммы приведен в приложении N 2 к подпрограмме.</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pgSz w:w="11905" w:h="16838"/>
          <w:pgMar w:top="1134" w:right="850" w:bottom="1134" w:left="1701" w:header="0" w:footer="0" w:gutter="0"/>
          <w:cols w:space="720"/>
        </w:sectPr>
      </w:pPr>
    </w:p>
    <w:p w:rsidR="00544175" w:rsidRDefault="00544175">
      <w:pPr>
        <w:pStyle w:val="ConsPlusNormal"/>
        <w:jc w:val="right"/>
        <w:outlineLvl w:val="2"/>
      </w:pPr>
      <w:r>
        <w:lastRenderedPageBreak/>
        <w:t>Приложение N 1</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38" w:name="P10946"/>
      <w:bookmarkEnd w:id="138"/>
      <w:r>
        <w:t>ПЕРЕЧЕНЬ</w:t>
      </w:r>
    </w:p>
    <w:p w:rsidR="00544175" w:rsidRDefault="00544175">
      <w:pPr>
        <w:pStyle w:val="ConsPlusNormal"/>
        <w:jc w:val="center"/>
      </w:pPr>
      <w:r>
        <w:t>ЦЕЛЕВЫХ ИНДИКАТОРОВ ПОДПРОГРАММЫ 5 "ОБЕСПЕЧЕНИЕ УСЛОВИЙ</w:t>
      </w:r>
    </w:p>
    <w:p w:rsidR="00544175" w:rsidRDefault="00544175">
      <w:pPr>
        <w:pStyle w:val="ConsPlusNormal"/>
        <w:jc w:val="center"/>
      </w:pPr>
      <w:r>
        <w:t>РЕАЛИЗАЦИИ ГОСУДАРСТВЕННОЙ ПРОГРАММЫ И ПРОЧИЕ МЕРОПРИЯТИЯ"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392"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134"/>
        <w:gridCol w:w="1204"/>
        <w:gridCol w:w="1924"/>
        <w:gridCol w:w="947"/>
        <w:gridCol w:w="947"/>
        <w:gridCol w:w="784"/>
        <w:gridCol w:w="784"/>
        <w:gridCol w:w="784"/>
        <w:gridCol w:w="784"/>
        <w:gridCol w:w="784"/>
      </w:tblGrid>
      <w:tr w:rsidR="00544175">
        <w:tc>
          <w:tcPr>
            <w:tcW w:w="454" w:type="dxa"/>
            <w:vMerge w:val="restart"/>
          </w:tcPr>
          <w:p w:rsidR="00544175" w:rsidRDefault="00544175">
            <w:pPr>
              <w:pStyle w:val="ConsPlusNormal"/>
              <w:jc w:val="center"/>
            </w:pPr>
            <w:r>
              <w:t>N п/п</w:t>
            </w:r>
          </w:p>
        </w:tc>
        <w:tc>
          <w:tcPr>
            <w:tcW w:w="2134" w:type="dxa"/>
            <w:vMerge w:val="restart"/>
          </w:tcPr>
          <w:p w:rsidR="00544175" w:rsidRDefault="00544175">
            <w:pPr>
              <w:pStyle w:val="ConsPlusNormal"/>
              <w:jc w:val="center"/>
            </w:pPr>
            <w:r>
              <w:t>Цель, целевые индикаторы</w:t>
            </w:r>
          </w:p>
        </w:tc>
        <w:tc>
          <w:tcPr>
            <w:tcW w:w="1204" w:type="dxa"/>
            <w:vMerge w:val="restart"/>
          </w:tcPr>
          <w:p w:rsidR="00544175" w:rsidRDefault="00544175">
            <w:pPr>
              <w:pStyle w:val="ConsPlusNormal"/>
              <w:jc w:val="center"/>
            </w:pPr>
            <w:r>
              <w:t>Единица измерения</w:t>
            </w:r>
          </w:p>
        </w:tc>
        <w:tc>
          <w:tcPr>
            <w:tcW w:w="1924" w:type="dxa"/>
            <w:vMerge w:val="restart"/>
          </w:tcPr>
          <w:p w:rsidR="00544175" w:rsidRDefault="00544175">
            <w:pPr>
              <w:pStyle w:val="ConsPlusNormal"/>
              <w:jc w:val="center"/>
            </w:pPr>
            <w:r>
              <w:t>Источник информации</w:t>
            </w:r>
          </w:p>
        </w:tc>
        <w:tc>
          <w:tcPr>
            <w:tcW w:w="1894" w:type="dxa"/>
            <w:gridSpan w:val="2"/>
          </w:tcPr>
          <w:p w:rsidR="00544175" w:rsidRDefault="00544175">
            <w:pPr>
              <w:pStyle w:val="ConsPlusNormal"/>
              <w:jc w:val="center"/>
            </w:pPr>
            <w:r>
              <w:t>Два года, предшествующие реализации программы</w:t>
            </w:r>
          </w:p>
        </w:tc>
        <w:tc>
          <w:tcPr>
            <w:tcW w:w="3920" w:type="dxa"/>
            <w:gridSpan w:val="5"/>
          </w:tcPr>
          <w:p w:rsidR="00544175" w:rsidRDefault="00544175">
            <w:pPr>
              <w:pStyle w:val="ConsPlusNormal"/>
              <w:jc w:val="center"/>
            </w:pPr>
            <w:r>
              <w:t>Годы реализации программы</w:t>
            </w:r>
          </w:p>
        </w:tc>
      </w:tr>
      <w:tr w:rsidR="00544175">
        <w:tc>
          <w:tcPr>
            <w:tcW w:w="454" w:type="dxa"/>
            <w:vMerge/>
          </w:tcPr>
          <w:p w:rsidR="00544175" w:rsidRDefault="00544175"/>
        </w:tc>
        <w:tc>
          <w:tcPr>
            <w:tcW w:w="2134" w:type="dxa"/>
            <w:vMerge/>
          </w:tcPr>
          <w:p w:rsidR="00544175" w:rsidRDefault="00544175"/>
        </w:tc>
        <w:tc>
          <w:tcPr>
            <w:tcW w:w="1204" w:type="dxa"/>
            <w:vMerge/>
          </w:tcPr>
          <w:p w:rsidR="00544175" w:rsidRDefault="00544175"/>
        </w:tc>
        <w:tc>
          <w:tcPr>
            <w:tcW w:w="1924"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784" w:type="dxa"/>
          </w:tcPr>
          <w:p w:rsidR="00544175" w:rsidRDefault="00544175">
            <w:pPr>
              <w:pStyle w:val="ConsPlusNormal"/>
              <w:jc w:val="center"/>
            </w:pPr>
            <w:r>
              <w:t>2014</w:t>
            </w:r>
          </w:p>
        </w:tc>
        <w:tc>
          <w:tcPr>
            <w:tcW w:w="784" w:type="dxa"/>
          </w:tcPr>
          <w:p w:rsidR="00544175" w:rsidRDefault="00544175">
            <w:pPr>
              <w:pStyle w:val="ConsPlusNormal"/>
              <w:jc w:val="center"/>
            </w:pPr>
            <w:r>
              <w:t>2015</w:t>
            </w:r>
          </w:p>
        </w:tc>
        <w:tc>
          <w:tcPr>
            <w:tcW w:w="784" w:type="dxa"/>
          </w:tcPr>
          <w:p w:rsidR="00544175" w:rsidRDefault="00544175">
            <w:pPr>
              <w:pStyle w:val="ConsPlusNormal"/>
              <w:jc w:val="center"/>
            </w:pPr>
            <w:r>
              <w:t>2016</w:t>
            </w:r>
          </w:p>
        </w:tc>
        <w:tc>
          <w:tcPr>
            <w:tcW w:w="784" w:type="dxa"/>
          </w:tcPr>
          <w:p w:rsidR="00544175" w:rsidRDefault="00544175">
            <w:pPr>
              <w:pStyle w:val="ConsPlusNormal"/>
              <w:jc w:val="center"/>
            </w:pPr>
            <w:r>
              <w:t>2017</w:t>
            </w:r>
          </w:p>
        </w:tc>
        <w:tc>
          <w:tcPr>
            <w:tcW w:w="784" w:type="dxa"/>
          </w:tcPr>
          <w:p w:rsidR="00544175" w:rsidRDefault="00544175">
            <w:pPr>
              <w:pStyle w:val="ConsPlusNormal"/>
              <w:jc w:val="center"/>
            </w:pPr>
            <w:r>
              <w:t>2018</w:t>
            </w:r>
          </w:p>
        </w:tc>
      </w:tr>
      <w:tr w:rsidR="00544175">
        <w:tc>
          <w:tcPr>
            <w:tcW w:w="454" w:type="dxa"/>
          </w:tcPr>
          <w:p w:rsidR="00544175" w:rsidRDefault="00544175">
            <w:pPr>
              <w:pStyle w:val="ConsPlusNormal"/>
              <w:jc w:val="center"/>
            </w:pPr>
            <w:r>
              <w:t>1</w:t>
            </w:r>
          </w:p>
        </w:tc>
        <w:tc>
          <w:tcPr>
            <w:tcW w:w="2134" w:type="dxa"/>
          </w:tcPr>
          <w:p w:rsidR="00544175" w:rsidRDefault="00544175">
            <w:pPr>
              <w:pStyle w:val="ConsPlusNormal"/>
              <w:jc w:val="center"/>
            </w:pPr>
            <w:r>
              <w:t>2</w:t>
            </w:r>
          </w:p>
        </w:tc>
        <w:tc>
          <w:tcPr>
            <w:tcW w:w="1204" w:type="dxa"/>
          </w:tcPr>
          <w:p w:rsidR="00544175" w:rsidRDefault="00544175">
            <w:pPr>
              <w:pStyle w:val="ConsPlusNormal"/>
              <w:jc w:val="center"/>
            </w:pPr>
            <w:r>
              <w:t>3</w:t>
            </w:r>
          </w:p>
        </w:tc>
        <w:tc>
          <w:tcPr>
            <w:tcW w:w="1924"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6</w:t>
            </w:r>
          </w:p>
        </w:tc>
        <w:tc>
          <w:tcPr>
            <w:tcW w:w="784" w:type="dxa"/>
          </w:tcPr>
          <w:p w:rsidR="00544175" w:rsidRDefault="00544175">
            <w:pPr>
              <w:pStyle w:val="ConsPlusNormal"/>
              <w:jc w:val="center"/>
            </w:pPr>
            <w:r>
              <w:t>7</w:t>
            </w:r>
          </w:p>
        </w:tc>
        <w:tc>
          <w:tcPr>
            <w:tcW w:w="784" w:type="dxa"/>
          </w:tcPr>
          <w:p w:rsidR="00544175" w:rsidRDefault="00544175">
            <w:pPr>
              <w:pStyle w:val="ConsPlusNormal"/>
              <w:jc w:val="center"/>
            </w:pPr>
            <w:r>
              <w:t>8</w:t>
            </w:r>
          </w:p>
        </w:tc>
        <w:tc>
          <w:tcPr>
            <w:tcW w:w="784" w:type="dxa"/>
          </w:tcPr>
          <w:p w:rsidR="00544175" w:rsidRDefault="00544175">
            <w:pPr>
              <w:pStyle w:val="ConsPlusNormal"/>
              <w:jc w:val="center"/>
            </w:pPr>
            <w:r>
              <w:t>9</w:t>
            </w:r>
          </w:p>
        </w:tc>
        <w:tc>
          <w:tcPr>
            <w:tcW w:w="784" w:type="dxa"/>
          </w:tcPr>
          <w:p w:rsidR="00544175" w:rsidRDefault="00544175">
            <w:pPr>
              <w:pStyle w:val="ConsPlusNormal"/>
              <w:jc w:val="center"/>
            </w:pPr>
            <w:r>
              <w:t>10</w:t>
            </w:r>
          </w:p>
        </w:tc>
        <w:tc>
          <w:tcPr>
            <w:tcW w:w="784" w:type="dxa"/>
          </w:tcPr>
          <w:p w:rsidR="00544175" w:rsidRDefault="00544175">
            <w:pPr>
              <w:pStyle w:val="ConsPlusNormal"/>
              <w:jc w:val="center"/>
            </w:pPr>
            <w:r>
              <w:t>11</w:t>
            </w:r>
          </w:p>
        </w:tc>
      </w:tr>
      <w:tr w:rsidR="00544175">
        <w:tc>
          <w:tcPr>
            <w:tcW w:w="454" w:type="dxa"/>
          </w:tcPr>
          <w:p w:rsidR="00544175" w:rsidRDefault="00544175">
            <w:pPr>
              <w:pStyle w:val="ConsPlusNormal"/>
            </w:pPr>
          </w:p>
        </w:tc>
        <w:tc>
          <w:tcPr>
            <w:tcW w:w="11076" w:type="dxa"/>
            <w:gridSpan w:val="10"/>
          </w:tcPr>
          <w:p w:rsidR="00544175" w:rsidRDefault="00544175">
            <w:pPr>
              <w:pStyle w:val="ConsPlusNormal"/>
            </w:pPr>
            <w:r>
              <w:t>Цель - создание условий для устойчивого развития культуры в Красноярском крае</w:t>
            </w:r>
          </w:p>
        </w:tc>
      </w:tr>
      <w:tr w:rsidR="00544175">
        <w:tc>
          <w:tcPr>
            <w:tcW w:w="454" w:type="dxa"/>
          </w:tcPr>
          <w:p w:rsidR="00544175" w:rsidRDefault="00544175">
            <w:pPr>
              <w:pStyle w:val="ConsPlusNormal"/>
            </w:pPr>
            <w:r>
              <w:t>1</w:t>
            </w:r>
          </w:p>
        </w:tc>
        <w:tc>
          <w:tcPr>
            <w:tcW w:w="2134" w:type="dxa"/>
          </w:tcPr>
          <w:p w:rsidR="00544175" w:rsidRDefault="00544175">
            <w:pPr>
              <w:pStyle w:val="ConsPlusNormal"/>
            </w:pPr>
            <w:r>
              <w:t>Доля детей, привлекаемых к участию в творческих мероприятиях, в общем числе детей</w:t>
            </w:r>
          </w:p>
        </w:tc>
        <w:tc>
          <w:tcPr>
            <w:tcW w:w="1204" w:type="dxa"/>
          </w:tcPr>
          <w:p w:rsidR="00544175" w:rsidRDefault="00544175">
            <w:pPr>
              <w:pStyle w:val="ConsPlusNormal"/>
            </w:pPr>
            <w:r>
              <w:t>%</w:t>
            </w:r>
          </w:p>
        </w:tc>
        <w:tc>
          <w:tcPr>
            <w:tcW w:w="192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14,8</w:t>
            </w:r>
          </w:p>
        </w:tc>
        <w:tc>
          <w:tcPr>
            <w:tcW w:w="947" w:type="dxa"/>
          </w:tcPr>
          <w:p w:rsidR="00544175" w:rsidRDefault="00544175">
            <w:pPr>
              <w:pStyle w:val="ConsPlusNormal"/>
              <w:jc w:val="center"/>
            </w:pPr>
            <w:r>
              <w:t>14,9</w:t>
            </w:r>
          </w:p>
        </w:tc>
        <w:tc>
          <w:tcPr>
            <w:tcW w:w="784" w:type="dxa"/>
          </w:tcPr>
          <w:p w:rsidR="00544175" w:rsidRDefault="00544175">
            <w:pPr>
              <w:pStyle w:val="ConsPlusNormal"/>
              <w:jc w:val="center"/>
            </w:pPr>
            <w:r>
              <w:t>15,0</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jc w:val="center"/>
            </w:pPr>
            <w:r>
              <w:t>-</w:t>
            </w:r>
          </w:p>
        </w:tc>
        <w:tc>
          <w:tcPr>
            <w:tcW w:w="784" w:type="dxa"/>
          </w:tcPr>
          <w:p w:rsidR="00544175" w:rsidRDefault="00544175">
            <w:pPr>
              <w:pStyle w:val="ConsPlusNormal"/>
            </w:pPr>
          </w:p>
        </w:tc>
      </w:tr>
      <w:tr w:rsidR="00544175">
        <w:tc>
          <w:tcPr>
            <w:tcW w:w="454" w:type="dxa"/>
          </w:tcPr>
          <w:p w:rsidR="00544175" w:rsidRDefault="00544175">
            <w:pPr>
              <w:pStyle w:val="ConsPlusNormal"/>
            </w:pPr>
            <w:r>
              <w:t>2</w:t>
            </w:r>
          </w:p>
        </w:tc>
        <w:tc>
          <w:tcPr>
            <w:tcW w:w="2134" w:type="dxa"/>
          </w:tcPr>
          <w:p w:rsidR="00544175" w:rsidRDefault="00544175">
            <w:pPr>
              <w:pStyle w:val="ConsPlusNormal"/>
            </w:pPr>
            <w:r>
              <w:t xml:space="preserve">Количество специалистов, повысивших </w:t>
            </w:r>
            <w:r>
              <w:lastRenderedPageBreak/>
              <w:t>квалификацию, прошедших переподготовку, обученных на семинарах и других мероприятиях</w:t>
            </w:r>
          </w:p>
        </w:tc>
        <w:tc>
          <w:tcPr>
            <w:tcW w:w="1204" w:type="dxa"/>
          </w:tcPr>
          <w:p w:rsidR="00544175" w:rsidRDefault="00544175">
            <w:pPr>
              <w:pStyle w:val="ConsPlusNormal"/>
            </w:pPr>
            <w:r>
              <w:lastRenderedPageBreak/>
              <w:t>чел.</w:t>
            </w:r>
          </w:p>
        </w:tc>
        <w:tc>
          <w:tcPr>
            <w:tcW w:w="192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3946</w:t>
            </w:r>
          </w:p>
        </w:tc>
        <w:tc>
          <w:tcPr>
            <w:tcW w:w="947" w:type="dxa"/>
          </w:tcPr>
          <w:p w:rsidR="00544175" w:rsidRDefault="00544175">
            <w:pPr>
              <w:pStyle w:val="ConsPlusNormal"/>
              <w:jc w:val="center"/>
            </w:pPr>
            <w:r>
              <w:t>1900</w:t>
            </w:r>
          </w:p>
        </w:tc>
        <w:tc>
          <w:tcPr>
            <w:tcW w:w="784" w:type="dxa"/>
          </w:tcPr>
          <w:p w:rsidR="00544175" w:rsidRDefault="00544175">
            <w:pPr>
              <w:pStyle w:val="ConsPlusNormal"/>
              <w:jc w:val="center"/>
            </w:pPr>
            <w:r>
              <w:t>1235</w:t>
            </w:r>
          </w:p>
        </w:tc>
        <w:tc>
          <w:tcPr>
            <w:tcW w:w="784" w:type="dxa"/>
          </w:tcPr>
          <w:p w:rsidR="00544175" w:rsidRDefault="00544175">
            <w:pPr>
              <w:pStyle w:val="ConsPlusNormal"/>
              <w:jc w:val="center"/>
            </w:pPr>
            <w:r>
              <w:t>1245</w:t>
            </w:r>
          </w:p>
        </w:tc>
        <w:tc>
          <w:tcPr>
            <w:tcW w:w="784" w:type="dxa"/>
          </w:tcPr>
          <w:p w:rsidR="00544175" w:rsidRDefault="00544175">
            <w:pPr>
              <w:pStyle w:val="ConsPlusNormal"/>
              <w:jc w:val="center"/>
            </w:pPr>
            <w:r>
              <w:t>580</w:t>
            </w:r>
          </w:p>
        </w:tc>
        <w:tc>
          <w:tcPr>
            <w:tcW w:w="784" w:type="dxa"/>
          </w:tcPr>
          <w:p w:rsidR="00544175" w:rsidRDefault="00544175">
            <w:pPr>
              <w:pStyle w:val="ConsPlusNormal"/>
              <w:jc w:val="center"/>
            </w:pPr>
            <w:r>
              <w:t>585</w:t>
            </w:r>
          </w:p>
        </w:tc>
        <w:tc>
          <w:tcPr>
            <w:tcW w:w="784" w:type="dxa"/>
          </w:tcPr>
          <w:p w:rsidR="00544175" w:rsidRDefault="00544175">
            <w:pPr>
              <w:pStyle w:val="ConsPlusNormal"/>
              <w:jc w:val="center"/>
            </w:pPr>
            <w:r>
              <w:t>585</w:t>
            </w:r>
          </w:p>
        </w:tc>
      </w:tr>
      <w:tr w:rsidR="00544175">
        <w:tc>
          <w:tcPr>
            <w:tcW w:w="454" w:type="dxa"/>
          </w:tcPr>
          <w:p w:rsidR="00544175" w:rsidRDefault="00544175">
            <w:pPr>
              <w:pStyle w:val="ConsPlusNormal"/>
            </w:pPr>
            <w:r>
              <w:lastRenderedPageBreak/>
              <w:t>3</w:t>
            </w:r>
          </w:p>
        </w:tc>
        <w:tc>
          <w:tcPr>
            <w:tcW w:w="2134" w:type="dxa"/>
          </w:tcPr>
          <w:p w:rsidR="00544175" w:rsidRDefault="00544175">
            <w:pPr>
              <w:pStyle w:val="ConsPlusNormal"/>
            </w:pPr>
            <w:r>
              <w:t>Число детей - участников летней оздоровительной кампании</w:t>
            </w:r>
          </w:p>
        </w:tc>
        <w:tc>
          <w:tcPr>
            <w:tcW w:w="1204" w:type="dxa"/>
          </w:tcPr>
          <w:p w:rsidR="00544175" w:rsidRDefault="00544175">
            <w:pPr>
              <w:pStyle w:val="ConsPlusNormal"/>
            </w:pPr>
            <w:r>
              <w:t>чел.</w:t>
            </w:r>
          </w:p>
        </w:tc>
        <w:tc>
          <w:tcPr>
            <w:tcW w:w="192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900</w:t>
            </w:r>
          </w:p>
        </w:tc>
        <w:tc>
          <w:tcPr>
            <w:tcW w:w="947" w:type="dxa"/>
          </w:tcPr>
          <w:p w:rsidR="00544175" w:rsidRDefault="00544175">
            <w:pPr>
              <w:pStyle w:val="ConsPlusNormal"/>
              <w:jc w:val="center"/>
            </w:pPr>
            <w:r>
              <w:t>900</w:t>
            </w:r>
          </w:p>
        </w:tc>
        <w:tc>
          <w:tcPr>
            <w:tcW w:w="784" w:type="dxa"/>
          </w:tcPr>
          <w:p w:rsidR="00544175" w:rsidRDefault="00544175">
            <w:pPr>
              <w:pStyle w:val="ConsPlusNormal"/>
              <w:jc w:val="center"/>
            </w:pPr>
            <w:r>
              <w:t>900</w:t>
            </w: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c>
          <w:tcPr>
            <w:tcW w:w="784" w:type="dxa"/>
          </w:tcPr>
          <w:p w:rsidR="00544175" w:rsidRDefault="00544175">
            <w:pPr>
              <w:pStyle w:val="ConsPlusNormal"/>
            </w:pPr>
          </w:p>
        </w:tc>
      </w:tr>
      <w:tr w:rsidR="00544175">
        <w:tc>
          <w:tcPr>
            <w:tcW w:w="454" w:type="dxa"/>
          </w:tcPr>
          <w:p w:rsidR="00544175" w:rsidRDefault="00544175">
            <w:pPr>
              <w:pStyle w:val="ConsPlusNormal"/>
            </w:pPr>
            <w:r>
              <w:t>4</w:t>
            </w:r>
          </w:p>
        </w:tc>
        <w:tc>
          <w:tcPr>
            <w:tcW w:w="2134" w:type="dxa"/>
          </w:tcPr>
          <w:p w:rsidR="00544175" w:rsidRDefault="00544175">
            <w:pPr>
              <w:pStyle w:val="ConsPlusNormal"/>
            </w:pPr>
            <w:r>
              <w:t>Доля музеев, имеющих сайт в сети Интернет, в общем количестве музеев</w:t>
            </w:r>
          </w:p>
        </w:tc>
        <w:tc>
          <w:tcPr>
            <w:tcW w:w="1204" w:type="dxa"/>
          </w:tcPr>
          <w:p w:rsidR="00544175" w:rsidRDefault="00544175">
            <w:pPr>
              <w:pStyle w:val="ConsPlusNormal"/>
            </w:pPr>
            <w:r>
              <w:t>%</w:t>
            </w:r>
          </w:p>
        </w:tc>
        <w:tc>
          <w:tcPr>
            <w:tcW w:w="192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37,0</w:t>
            </w:r>
          </w:p>
        </w:tc>
        <w:tc>
          <w:tcPr>
            <w:tcW w:w="947" w:type="dxa"/>
          </w:tcPr>
          <w:p w:rsidR="00544175" w:rsidRDefault="00544175">
            <w:pPr>
              <w:pStyle w:val="ConsPlusNormal"/>
              <w:jc w:val="center"/>
            </w:pPr>
            <w:r>
              <w:t>53,6</w:t>
            </w:r>
          </w:p>
        </w:tc>
        <w:tc>
          <w:tcPr>
            <w:tcW w:w="784" w:type="dxa"/>
          </w:tcPr>
          <w:p w:rsidR="00544175" w:rsidRDefault="00544175">
            <w:pPr>
              <w:pStyle w:val="ConsPlusNormal"/>
              <w:jc w:val="center"/>
            </w:pPr>
            <w:r>
              <w:t>61,0</w:t>
            </w:r>
          </w:p>
        </w:tc>
        <w:tc>
          <w:tcPr>
            <w:tcW w:w="784" w:type="dxa"/>
          </w:tcPr>
          <w:p w:rsidR="00544175" w:rsidRDefault="00544175">
            <w:pPr>
              <w:pStyle w:val="ConsPlusNormal"/>
              <w:jc w:val="center"/>
            </w:pPr>
            <w:r>
              <w:t>70,0</w:t>
            </w:r>
          </w:p>
        </w:tc>
        <w:tc>
          <w:tcPr>
            <w:tcW w:w="784" w:type="dxa"/>
          </w:tcPr>
          <w:p w:rsidR="00544175" w:rsidRDefault="00544175">
            <w:pPr>
              <w:pStyle w:val="ConsPlusNormal"/>
              <w:jc w:val="center"/>
            </w:pPr>
            <w:r>
              <w:t>79,0</w:t>
            </w:r>
          </w:p>
        </w:tc>
        <w:tc>
          <w:tcPr>
            <w:tcW w:w="784" w:type="dxa"/>
          </w:tcPr>
          <w:p w:rsidR="00544175" w:rsidRDefault="00544175">
            <w:pPr>
              <w:pStyle w:val="ConsPlusNormal"/>
              <w:jc w:val="center"/>
            </w:pPr>
            <w:r>
              <w:t>88,0</w:t>
            </w:r>
          </w:p>
        </w:tc>
        <w:tc>
          <w:tcPr>
            <w:tcW w:w="784" w:type="dxa"/>
          </w:tcPr>
          <w:p w:rsidR="00544175" w:rsidRDefault="00544175">
            <w:pPr>
              <w:pStyle w:val="ConsPlusNormal"/>
              <w:jc w:val="center"/>
            </w:pPr>
            <w:r>
              <w:t>92,9</w:t>
            </w:r>
          </w:p>
        </w:tc>
      </w:tr>
      <w:tr w:rsidR="00544175">
        <w:tc>
          <w:tcPr>
            <w:tcW w:w="454" w:type="dxa"/>
          </w:tcPr>
          <w:p w:rsidR="00544175" w:rsidRDefault="00544175">
            <w:pPr>
              <w:pStyle w:val="ConsPlusNormal"/>
            </w:pPr>
            <w:r>
              <w:t>5</w:t>
            </w:r>
          </w:p>
        </w:tc>
        <w:tc>
          <w:tcPr>
            <w:tcW w:w="2134" w:type="dxa"/>
          </w:tcPr>
          <w:p w:rsidR="00544175" w:rsidRDefault="00544175">
            <w:pPr>
              <w:pStyle w:val="ConsPlusNormal"/>
            </w:pPr>
            <w:r>
              <w:t>Доля театров, имеющих сайт в сети Интернет, в общем количестве театров</w:t>
            </w:r>
          </w:p>
        </w:tc>
        <w:tc>
          <w:tcPr>
            <w:tcW w:w="1204" w:type="dxa"/>
          </w:tcPr>
          <w:p w:rsidR="00544175" w:rsidRDefault="00544175">
            <w:pPr>
              <w:pStyle w:val="ConsPlusNormal"/>
            </w:pPr>
            <w:r>
              <w:t>%</w:t>
            </w:r>
          </w:p>
        </w:tc>
        <w:tc>
          <w:tcPr>
            <w:tcW w:w="192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71,4</w:t>
            </w:r>
          </w:p>
        </w:tc>
        <w:tc>
          <w:tcPr>
            <w:tcW w:w="947" w:type="dxa"/>
          </w:tcPr>
          <w:p w:rsidR="00544175" w:rsidRDefault="00544175">
            <w:pPr>
              <w:pStyle w:val="ConsPlusNormal"/>
              <w:jc w:val="center"/>
            </w:pPr>
            <w:r>
              <w:t>78,6</w:t>
            </w:r>
          </w:p>
        </w:tc>
        <w:tc>
          <w:tcPr>
            <w:tcW w:w="784" w:type="dxa"/>
          </w:tcPr>
          <w:p w:rsidR="00544175" w:rsidRDefault="00544175">
            <w:pPr>
              <w:pStyle w:val="ConsPlusNormal"/>
              <w:jc w:val="center"/>
            </w:pPr>
            <w:r>
              <w:t>85,7</w:t>
            </w:r>
          </w:p>
        </w:tc>
        <w:tc>
          <w:tcPr>
            <w:tcW w:w="784" w:type="dxa"/>
          </w:tcPr>
          <w:p w:rsidR="00544175" w:rsidRDefault="00544175">
            <w:pPr>
              <w:pStyle w:val="ConsPlusNormal"/>
              <w:jc w:val="center"/>
            </w:pPr>
            <w:r>
              <w:t>92,9</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c>
          <w:tcPr>
            <w:tcW w:w="784" w:type="dxa"/>
          </w:tcPr>
          <w:p w:rsidR="00544175" w:rsidRDefault="00544175">
            <w:pPr>
              <w:pStyle w:val="ConsPlusNormal"/>
              <w:jc w:val="center"/>
            </w:pPr>
            <w:r>
              <w:t>100,0</w:t>
            </w:r>
          </w:p>
        </w:tc>
      </w:tr>
      <w:tr w:rsidR="00544175">
        <w:tc>
          <w:tcPr>
            <w:tcW w:w="454" w:type="dxa"/>
          </w:tcPr>
          <w:p w:rsidR="00544175" w:rsidRDefault="00544175">
            <w:pPr>
              <w:pStyle w:val="ConsPlusNormal"/>
            </w:pPr>
            <w:r>
              <w:t>6</w:t>
            </w:r>
          </w:p>
        </w:tc>
        <w:tc>
          <w:tcPr>
            <w:tcW w:w="2134" w:type="dxa"/>
          </w:tcPr>
          <w:p w:rsidR="00544175" w:rsidRDefault="00544175">
            <w:pPr>
              <w:pStyle w:val="ConsPlusNormal"/>
            </w:pPr>
            <w:r>
              <w:t>Доля библиотек, подключенных к сети Интернет, в общем количестве общедоступных библиотек</w:t>
            </w:r>
          </w:p>
        </w:tc>
        <w:tc>
          <w:tcPr>
            <w:tcW w:w="1204" w:type="dxa"/>
          </w:tcPr>
          <w:p w:rsidR="00544175" w:rsidRDefault="00544175">
            <w:pPr>
              <w:pStyle w:val="ConsPlusNormal"/>
            </w:pPr>
            <w:r>
              <w:t>%</w:t>
            </w:r>
          </w:p>
        </w:tc>
        <w:tc>
          <w:tcPr>
            <w:tcW w:w="192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29,5</w:t>
            </w:r>
          </w:p>
        </w:tc>
        <w:tc>
          <w:tcPr>
            <w:tcW w:w="947" w:type="dxa"/>
          </w:tcPr>
          <w:p w:rsidR="00544175" w:rsidRDefault="00544175">
            <w:pPr>
              <w:pStyle w:val="ConsPlusNormal"/>
              <w:jc w:val="center"/>
            </w:pPr>
            <w:r>
              <w:t>45,8</w:t>
            </w:r>
          </w:p>
        </w:tc>
        <w:tc>
          <w:tcPr>
            <w:tcW w:w="784" w:type="dxa"/>
          </w:tcPr>
          <w:p w:rsidR="00544175" w:rsidRDefault="00544175">
            <w:pPr>
              <w:pStyle w:val="ConsPlusNormal"/>
              <w:jc w:val="center"/>
            </w:pPr>
            <w:r>
              <w:t>50,1</w:t>
            </w:r>
          </w:p>
        </w:tc>
        <w:tc>
          <w:tcPr>
            <w:tcW w:w="784" w:type="dxa"/>
          </w:tcPr>
          <w:p w:rsidR="00544175" w:rsidRDefault="00544175">
            <w:pPr>
              <w:pStyle w:val="ConsPlusNormal"/>
              <w:jc w:val="center"/>
            </w:pPr>
            <w:r>
              <w:t>58,1</w:t>
            </w:r>
          </w:p>
        </w:tc>
        <w:tc>
          <w:tcPr>
            <w:tcW w:w="784" w:type="dxa"/>
          </w:tcPr>
          <w:p w:rsidR="00544175" w:rsidRDefault="00544175">
            <w:pPr>
              <w:pStyle w:val="ConsPlusNormal"/>
              <w:jc w:val="center"/>
            </w:pPr>
            <w:r>
              <w:t>66,2</w:t>
            </w:r>
          </w:p>
        </w:tc>
        <w:tc>
          <w:tcPr>
            <w:tcW w:w="784" w:type="dxa"/>
          </w:tcPr>
          <w:p w:rsidR="00544175" w:rsidRDefault="00544175">
            <w:pPr>
              <w:pStyle w:val="ConsPlusNormal"/>
              <w:jc w:val="center"/>
            </w:pPr>
            <w:r>
              <w:t>74,2</w:t>
            </w:r>
          </w:p>
        </w:tc>
        <w:tc>
          <w:tcPr>
            <w:tcW w:w="784" w:type="dxa"/>
          </w:tcPr>
          <w:p w:rsidR="00544175" w:rsidRDefault="00544175">
            <w:pPr>
              <w:pStyle w:val="ConsPlusNormal"/>
              <w:jc w:val="center"/>
            </w:pPr>
            <w:r>
              <w:t>82,3</w:t>
            </w:r>
          </w:p>
        </w:tc>
      </w:tr>
      <w:tr w:rsidR="00544175">
        <w:tc>
          <w:tcPr>
            <w:tcW w:w="454" w:type="dxa"/>
          </w:tcPr>
          <w:p w:rsidR="00544175" w:rsidRDefault="00544175">
            <w:pPr>
              <w:pStyle w:val="ConsPlusNormal"/>
            </w:pPr>
            <w:r>
              <w:t>7</w:t>
            </w:r>
          </w:p>
        </w:tc>
        <w:tc>
          <w:tcPr>
            <w:tcW w:w="2134" w:type="dxa"/>
          </w:tcPr>
          <w:p w:rsidR="00544175" w:rsidRDefault="00544175">
            <w:pPr>
              <w:pStyle w:val="ConsPlusNormal"/>
            </w:pPr>
            <w:r>
              <w:t xml:space="preserve">Количество библиографических записей в электронных </w:t>
            </w:r>
            <w:r>
              <w:lastRenderedPageBreak/>
              <w:t>каталогах краевых государственных библиотек</w:t>
            </w:r>
          </w:p>
        </w:tc>
        <w:tc>
          <w:tcPr>
            <w:tcW w:w="1204" w:type="dxa"/>
          </w:tcPr>
          <w:p w:rsidR="00544175" w:rsidRDefault="00544175">
            <w:pPr>
              <w:pStyle w:val="ConsPlusNormal"/>
            </w:pPr>
            <w:r>
              <w:lastRenderedPageBreak/>
              <w:t>тыс. ед.</w:t>
            </w:r>
          </w:p>
        </w:tc>
        <w:tc>
          <w:tcPr>
            <w:tcW w:w="1924" w:type="dxa"/>
          </w:tcPr>
          <w:p w:rsidR="00544175" w:rsidRDefault="00544175">
            <w:pPr>
              <w:pStyle w:val="ConsPlusNormal"/>
            </w:pPr>
            <w:r>
              <w:t xml:space="preserve">отраслевая статистическая отчетность (форма "Свод годовых </w:t>
            </w:r>
            <w:r>
              <w:lastRenderedPageBreak/>
              <w:t>сведений об общедоступных (публичных) библиотеках системы Минкультуры России")</w:t>
            </w:r>
          </w:p>
        </w:tc>
        <w:tc>
          <w:tcPr>
            <w:tcW w:w="947" w:type="dxa"/>
          </w:tcPr>
          <w:p w:rsidR="00544175" w:rsidRDefault="00544175">
            <w:pPr>
              <w:pStyle w:val="ConsPlusNormal"/>
              <w:jc w:val="center"/>
            </w:pPr>
            <w:r>
              <w:lastRenderedPageBreak/>
              <w:t>1578,8</w:t>
            </w:r>
          </w:p>
        </w:tc>
        <w:tc>
          <w:tcPr>
            <w:tcW w:w="947" w:type="dxa"/>
          </w:tcPr>
          <w:p w:rsidR="00544175" w:rsidRDefault="00544175">
            <w:pPr>
              <w:pStyle w:val="ConsPlusNormal"/>
              <w:jc w:val="center"/>
            </w:pPr>
            <w:r>
              <w:t>1907,7</w:t>
            </w:r>
          </w:p>
        </w:tc>
        <w:tc>
          <w:tcPr>
            <w:tcW w:w="784" w:type="dxa"/>
          </w:tcPr>
          <w:p w:rsidR="00544175" w:rsidRDefault="00544175">
            <w:pPr>
              <w:pStyle w:val="ConsPlusNormal"/>
              <w:jc w:val="center"/>
            </w:pPr>
            <w:r>
              <w:t>2086,5</w:t>
            </w:r>
          </w:p>
        </w:tc>
        <w:tc>
          <w:tcPr>
            <w:tcW w:w="784" w:type="dxa"/>
          </w:tcPr>
          <w:p w:rsidR="00544175" w:rsidRDefault="00544175">
            <w:pPr>
              <w:pStyle w:val="ConsPlusNormal"/>
              <w:jc w:val="center"/>
            </w:pPr>
            <w:r>
              <w:t>2197,0</w:t>
            </w:r>
          </w:p>
        </w:tc>
        <w:tc>
          <w:tcPr>
            <w:tcW w:w="784" w:type="dxa"/>
          </w:tcPr>
          <w:p w:rsidR="00544175" w:rsidRDefault="00544175">
            <w:pPr>
              <w:pStyle w:val="ConsPlusNormal"/>
              <w:jc w:val="center"/>
            </w:pPr>
            <w:r>
              <w:t>2407,5</w:t>
            </w:r>
          </w:p>
        </w:tc>
        <w:tc>
          <w:tcPr>
            <w:tcW w:w="784" w:type="dxa"/>
          </w:tcPr>
          <w:p w:rsidR="00544175" w:rsidRDefault="00544175">
            <w:pPr>
              <w:pStyle w:val="ConsPlusNormal"/>
              <w:jc w:val="center"/>
            </w:pPr>
            <w:r>
              <w:t>2517,5</w:t>
            </w:r>
          </w:p>
        </w:tc>
        <w:tc>
          <w:tcPr>
            <w:tcW w:w="784" w:type="dxa"/>
          </w:tcPr>
          <w:p w:rsidR="00544175" w:rsidRDefault="00544175">
            <w:pPr>
              <w:pStyle w:val="ConsPlusNormal"/>
              <w:jc w:val="center"/>
            </w:pPr>
            <w:r>
              <w:t>2617,5</w:t>
            </w:r>
          </w:p>
        </w:tc>
      </w:tr>
      <w:tr w:rsidR="00544175">
        <w:tc>
          <w:tcPr>
            <w:tcW w:w="454" w:type="dxa"/>
          </w:tcPr>
          <w:p w:rsidR="00544175" w:rsidRDefault="00544175">
            <w:pPr>
              <w:pStyle w:val="ConsPlusNormal"/>
            </w:pPr>
            <w:r>
              <w:lastRenderedPageBreak/>
              <w:t>8</w:t>
            </w:r>
          </w:p>
        </w:tc>
        <w:tc>
          <w:tcPr>
            <w:tcW w:w="2134" w:type="dxa"/>
          </w:tcPr>
          <w:p w:rsidR="00544175" w:rsidRDefault="00544175">
            <w:pPr>
              <w:pStyle w:val="ConsPlusNormal"/>
            </w:pPr>
            <w: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c>
          <w:tcPr>
            <w:tcW w:w="1204" w:type="dxa"/>
          </w:tcPr>
          <w:p w:rsidR="00544175" w:rsidRDefault="00544175">
            <w:pPr>
              <w:pStyle w:val="ConsPlusNormal"/>
            </w:pPr>
            <w:r>
              <w:t>баллов</w:t>
            </w:r>
          </w:p>
        </w:tc>
        <w:tc>
          <w:tcPr>
            <w:tcW w:w="1924" w:type="dxa"/>
          </w:tcPr>
          <w:p w:rsidR="00544175" w:rsidRDefault="00544175">
            <w:pPr>
              <w:pStyle w:val="ConsPlusNormal"/>
            </w:pPr>
            <w:r>
              <w:t>нормативные правовые акты</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454" w:type="dxa"/>
          </w:tcPr>
          <w:p w:rsidR="00544175" w:rsidRDefault="00544175">
            <w:pPr>
              <w:pStyle w:val="ConsPlusNormal"/>
            </w:pPr>
            <w:r>
              <w:t>9</w:t>
            </w:r>
          </w:p>
        </w:tc>
        <w:tc>
          <w:tcPr>
            <w:tcW w:w="2134" w:type="dxa"/>
          </w:tcPr>
          <w:p w:rsidR="00544175" w:rsidRDefault="00544175">
            <w:pPr>
              <w:pStyle w:val="ConsPlusNormal"/>
            </w:pPr>
            <w:r>
              <w:t>Своевременность представления уточненного фрагмента реестра расходных обязательств главного распорядителя</w:t>
            </w:r>
          </w:p>
        </w:tc>
        <w:tc>
          <w:tcPr>
            <w:tcW w:w="1204" w:type="dxa"/>
          </w:tcPr>
          <w:p w:rsidR="00544175" w:rsidRDefault="00544175">
            <w:pPr>
              <w:pStyle w:val="ConsPlusNormal"/>
            </w:pPr>
            <w:r>
              <w:t>баллов</w:t>
            </w:r>
          </w:p>
        </w:tc>
        <w:tc>
          <w:tcPr>
            <w:tcW w:w="1924" w:type="dxa"/>
          </w:tcPr>
          <w:p w:rsidR="00544175" w:rsidRDefault="00544175">
            <w:pPr>
              <w:pStyle w:val="ConsPlusNormal"/>
            </w:pPr>
            <w:hyperlink r:id="rId393" w:history="1">
              <w:r>
                <w:rPr>
                  <w:color w:val="0000FF"/>
                </w:rPr>
                <w:t>Постановление</w:t>
              </w:r>
            </w:hyperlink>
            <w:r>
              <w:t xml:space="preserve"> Правительства Красноярского края от 23.04.2009 N 216-п "О Порядке ведения реестра расходных обязательств Красноярского края"</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454" w:type="dxa"/>
          </w:tcPr>
          <w:p w:rsidR="00544175" w:rsidRDefault="00544175">
            <w:pPr>
              <w:pStyle w:val="ConsPlusNormal"/>
            </w:pPr>
            <w:r>
              <w:lastRenderedPageBreak/>
              <w:t>10</w:t>
            </w:r>
          </w:p>
        </w:tc>
        <w:tc>
          <w:tcPr>
            <w:tcW w:w="2134" w:type="dxa"/>
          </w:tcPr>
          <w:p w:rsidR="00544175" w:rsidRDefault="00544175">
            <w:pPr>
              <w:pStyle w:val="ConsPlusNormal"/>
            </w:pPr>
            <w:r>
              <w:t>Уровень исполнения расходов главного распорядителя за счет средств краевого бюджета (без учета межбюджетных трансфертов, имеющих целевое назначение, из федерального бюджета)</w:t>
            </w:r>
          </w:p>
        </w:tc>
        <w:tc>
          <w:tcPr>
            <w:tcW w:w="1204" w:type="dxa"/>
          </w:tcPr>
          <w:p w:rsidR="00544175" w:rsidRDefault="00544175">
            <w:pPr>
              <w:pStyle w:val="ConsPlusNormal"/>
            </w:pPr>
            <w:r>
              <w:t>баллов</w:t>
            </w:r>
          </w:p>
        </w:tc>
        <w:tc>
          <w:tcPr>
            <w:tcW w:w="1924" w:type="dxa"/>
          </w:tcPr>
          <w:p w:rsidR="00544175" w:rsidRDefault="00544175">
            <w:pPr>
              <w:pStyle w:val="ConsPlusNormal"/>
            </w:pPr>
            <w:r>
              <w:t>годовая бухгалтерская отчетность</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454" w:type="dxa"/>
          </w:tcPr>
          <w:p w:rsidR="00544175" w:rsidRDefault="00544175">
            <w:pPr>
              <w:pStyle w:val="ConsPlusNormal"/>
            </w:pPr>
            <w:r>
              <w:t>11</w:t>
            </w:r>
          </w:p>
        </w:tc>
        <w:tc>
          <w:tcPr>
            <w:tcW w:w="2134" w:type="dxa"/>
          </w:tcPr>
          <w:p w:rsidR="00544175" w:rsidRDefault="00544175">
            <w:pPr>
              <w:pStyle w:val="ConsPlusNormal"/>
            </w:pPr>
            <w:r>
              <w:t>Своевременность утверждения государственных заданий подведомственным главному распорядителю учреждениям на текущий финансовый год и плановый период</w:t>
            </w:r>
          </w:p>
        </w:tc>
        <w:tc>
          <w:tcPr>
            <w:tcW w:w="1204" w:type="dxa"/>
          </w:tcPr>
          <w:p w:rsidR="00544175" w:rsidRDefault="00544175">
            <w:pPr>
              <w:pStyle w:val="ConsPlusNormal"/>
            </w:pPr>
            <w:r>
              <w:t>баллов</w:t>
            </w:r>
          </w:p>
        </w:tc>
        <w:tc>
          <w:tcPr>
            <w:tcW w:w="1924" w:type="dxa"/>
          </w:tcPr>
          <w:p w:rsidR="00544175" w:rsidRDefault="00544175">
            <w:pPr>
              <w:pStyle w:val="ConsPlusNormal"/>
            </w:pPr>
            <w:hyperlink r:id="rId394" w:history="1">
              <w:r>
                <w:rPr>
                  <w:color w:val="0000FF"/>
                </w:rPr>
                <w:t>Постановление</w:t>
              </w:r>
            </w:hyperlink>
            <w:r>
              <w:t xml:space="preserve"> Правительства Красноярского края от 03.02.2011 N 57-п "Об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p w:rsidR="00544175" w:rsidRDefault="00544175">
            <w:pPr>
              <w:pStyle w:val="ConsPlusNormal"/>
            </w:pPr>
            <w:r>
              <w:t xml:space="preserve">С 01.01.2016 - </w:t>
            </w:r>
            <w:hyperlink r:id="rId395" w:history="1">
              <w:r>
                <w:rPr>
                  <w:color w:val="0000FF"/>
                </w:rPr>
                <w:t>Постановление</w:t>
              </w:r>
            </w:hyperlink>
            <w:r>
              <w:t xml:space="preserve"> </w:t>
            </w:r>
            <w:r>
              <w:lastRenderedPageBreak/>
              <w:t>Правительства Красноярского края от 09.10.2015 N 539-п "Об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w:t>
            </w:r>
          </w:p>
        </w:tc>
        <w:tc>
          <w:tcPr>
            <w:tcW w:w="947" w:type="dxa"/>
          </w:tcPr>
          <w:p w:rsidR="00544175" w:rsidRDefault="00544175">
            <w:pPr>
              <w:pStyle w:val="ConsPlusNormal"/>
              <w:jc w:val="center"/>
            </w:pPr>
            <w:r>
              <w:lastRenderedPageBreak/>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r w:rsidR="00544175">
        <w:tc>
          <w:tcPr>
            <w:tcW w:w="454" w:type="dxa"/>
          </w:tcPr>
          <w:p w:rsidR="00544175" w:rsidRDefault="00544175">
            <w:pPr>
              <w:pStyle w:val="ConsPlusNormal"/>
            </w:pPr>
            <w:r>
              <w:lastRenderedPageBreak/>
              <w:t>12</w:t>
            </w:r>
          </w:p>
        </w:tc>
        <w:tc>
          <w:tcPr>
            <w:tcW w:w="2134" w:type="dxa"/>
          </w:tcPr>
          <w:p w:rsidR="00544175" w:rsidRDefault="00544175">
            <w:pPr>
              <w:pStyle w:val="ConsPlusNormal"/>
            </w:pPr>
            <w:r>
              <w:t>Соблюдение сроков представления главным распорядителем годовой бюджетной отчетности</w:t>
            </w:r>
          </w:p>
        </w:tc>
        <w:tc>
          <w:tcPr>
            <w:tcW w:w="1204" w:type="dxa"/>
          </w:tcPr>
          <w:p w:rsidR="00544175" w:rsidRDefault="00544175">
            <w:pPr>
              <w:pStyle w:val="ConsPlusNormal"/>
            </w:pPr>
            <w:r>
              <w:t>баллов</w:t>
            </w:r>
          </w:p>
        </w:tc>
        <w:tc>
          <w:tcPr>
            <w:tcW w:w="1924" w:type="dxa"/>
          </w:tcPr>
          <w:p w:rsidR="00544175" w:rsidRDefault="00544175">
            <w:pPr>
              <w:pStyle w:val="ConsPlusNormal"/>
            </w:pPr>
            <w:r>
              <w:t>ведомственная отчетность</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c>
          <w:tcPr>
            <w:tcW w:w="784" w:type="dxa"/>
          </w:tcPr>
          <w:p w:rsidR="00544175" w:rsidRDefault="00544175">
            <w:pPr>
              <w:pStyle w:val="ConsPlusNormal"/>
              <w:jc w:val="center"/>
            </w:pPr>
            <w:r>
              <w:t>5</w:t>
            </w: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w:t>
      </w:r>
    </w:p>
    <w:p w:rsidR="00544175" w:rsidRDefault="00544175">
      <w:pPr>
        <w:pStyle w:val="ConsPlusNormal"/>
        <w:jc w:val="right"/>
      </w:pPr>
      <w:r>
        <w:t>к подпрограмме 5</w:t>
      </w:r>
    </w:p>
    <w:p w:rsidR="00544175" w:rsidRDefault="00544175">
      <w:pPr>
        <w:pStyle w:val="ConsPlusNormal"/>
        <w:jc w:val="right"/>
      </w:pPr>
      <w:r>
        <w:t>"Обеспечение условий реализации</w:t>
      </w:r>
    </w:p>
    <w:p w:rsidR="00544175" w:rsidRDefault="00544175">
      <w:pPr>
        <w:pStyle w:val="ConsPlusNormal"/>
        <w:jc w:val="right"/>
      </w:pPr>
      <w:r>
        <w:t>государственной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39" w:name="P11124"/>
      <w:bookmarkEnd w:id="139"/>
      <w:r>
        <w:t>ПЕРЕЧЕНЬ</w:t>
      </w:r>
    </w:p>
    <w:p w:rsidR="00544175" w:rsidRDefault="00544175">
      <w:pPr>
        <w:pStyle w:val="ConsPlusNormal"/>
        <w:jc w:val="center"/>
      </w:pPr>
      <w:r>
        <w:t>МЕРОПРИЯТИЙ ПОДПРОГРАММЫ 5 "ОБЕСПЕЧЕНИЕ УСЛОВИЙ РЕАЛИЗАЦИИ</w:t>
      </w:r>
    </w:p>
    <w:p w:rsidR="00544175" w:rsidRDefault="00544175">
      <w:pPr>
        <w:pStyle w:val="ConsPlusNormal"/>
        <w:jc w:val="center"/>
      </w:pPr>
      <w:r>
        <w:t>ГОСУДАРСТВЕННОЙ ПРОГРАММЫ И ПРОЧИЕ МЕРОПРИЯТИЯ" С УКАЗАНИЕМ</w:t>
      </w:r>
    </w:p>
    <w:p w:rsidR="00544175" w:rsidRDefault="00544175">
      <w:pPr>
        <w:pStyle w:val="ConsPlusNormal"/>
        <w:jc w:val="center"/>
      </w:pPr>
      <w:r>
        <w:t>ОБЪЕМА СРЕДСТВ НА ИХ РЕАЛИЗАЦИЮ И ОЖИДАЕМЫХ РЕЗУЛЬТАТОВ</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396"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4"/>
        <w:gridCol w:w="2154"/>
        <w:gridCol w:w="1871"/>
        <w:gridCol w:w="694"/>
        <w:gridCol w:w="634"/>
        <w:gridCol w:w="1324"/>
        <w:gridCol w:w="1744"/>
        <w:gridCol w:w="1024"/>
        <w:gridCol w:w="1024"/>
        <w:gridCol w:w="1024"/>
        <w:gridCol w:w="1024"/>
        <w:gridCol w:w="1024"/>
        <w:gridCol w:w="1144"/>
        <w:gridCol w:w="2211"/>
      </w:tblGrid>
      <w:tr w:rsidR="00544175">
        <w:tc>
          <w:tcPr>
            <w:tcW w:w="724" w:type="dxa"/>
            <w:vMerge w:val="restart"/>
          </w:tcPr>
          <w:p w:rsidR="00544175" w:rsidRDefault="00544175">
            <w:pPr>
              <w:pStyle w:val="ConsPlusNormal"/>
              <w:jc w:val="center"/>
            </w:pPr>
            <w:r>
              <w:t>N п/п</w:t>
            </w:r>
          </w:p>
        </w:tc>
        <w:tc>
          <w:tcPr>
            <w:tcW w:w="2154" w:type="dxa"/>
            <w:vMerge w:val="restart"/>
          </w:tcPr>
          <w:p w:rsidR="00544175" w:rsidRDefault="00544175">
            <w:pPr>
              <w:pStyle w:val="ConsPlusNormal"/>
              <w:jc w:val="center"/>
            </w:pPr>
            <w:r>
              <w:t>Наименование программы, подпрограммы</w:t>
            </w:r>
          </w:p>
        </w:tc>
        <w:tc>
          <w:tcPr>
            <w:tcW w:w="1871" w:type="dxa"/>
            <w:vMerge w:val="restart"/>
          </w:tcPr>
          <w:p w:rsidR="00544175" w:rsidRDefault="00544175">
            <w:pPr>
              <w:pStyle w:val="ConsPlusNormal"/>
              <w:jc w:val="center"/>
            </w:pPr>
            <w:r>
              <w:t>ГРБС</w:t>
            </w:r>
          </w:p>
        </w:tc>
        <w:tc>
          <w:tcPr>
            <w:tcW w:w="4396" w:type="dxa"/>
            <w:gridSpan w:val="4"/>
          </w:tcPr>
          <w:p w:rsidR="00544175" w:rsidRDefault="00544175">
            <w:pPr>
              <w:pStyle w:val="ConsPlusNormal"/>
              <w:jc w:val="center"/>
            </w:pPr>
            <w:r>
              <w:t>Код бюджетной классификации</w:t>
            </w:r>
          </w:p>
        </w:tc>
        <w:tc>
          <w:tcPr>
            <w:tcW w:w="6264" w:type="dxa"/>
            <w:gridSpan w:val="6"/>
          </w:tcPr>
          <w:p w:rsidR="00544175" w:rsidRDefault="00544175">
            <w:pPr>
              <w:pStyle w:val="ConsPlusNormal"/>
              <w:jc w:val="center"/>
            </w:pPr>
            <w:r>
              <w:t>Расходы, в том числе по годам реализации программы (тыс. руб.)</w:t>
            </w:r>
          </w:p>
        </w:tc>
        <w:tc>
          <w:tcPr>
            <w:tcW w:w="2211" w:type="dxa"/>
            <w:vMerge w:val="restart"/>
          </w:tcPr>
          <w:p w:rsidR="00544175" w:rsidRDefault="00544175">
            <w:pPr>
              <w:pStyle w:val="ConsPlusNormal"/>
              <w:jc w:val="center"/>
            </w:pPr>
            <w:r>
              <w:t>Ожидаемый результат от реализации подпрограммного мероприятия (в натуральном выражении)</w:t>
            </w:r>
          </w:p>
        </w:tc>
      </w:tr>
      <w:tr w:rsidR="00544175">
        <w:tc>
          <w:tcPr>
            <w:tcW w:w="724" w:type="dxa"/>
            <w:vMerge/>
          </w:tcPr>
          <w:p w:rsidR="00544175" w:rsidRDefault="00544175"/>
        </w:tc>
        <w:tc>
          <w:tcPr>
            <w:tcW w:w="2154" w:type="dxa"/>
            <w:vMerge/>
          </w:tcPr>
          <w:p w:rsidR="00544175" w:rsidRDefault="00544175"/>
        </w:tc>
        <w:tc>
          <w:tcPr>
            <w:tcW w:w="1871" w:type="dxa"/>
            <w:vMerge/>
          </w:tcPr>
          <w:p w:rsidR="00544175" w:rsidRDefault="00544175"/>
        </w:tc>
        <w:tc>
          <w:tcPr>
            <w:tcW w:w="694" w:type="dxa"/>
          </w:tcPr>
          <w:p w:rsidR="00544175" w:rsidRDefault="00544175">
            <w:pPr>
              <w:pStyle w:val="ConsPlusNormal"/>
              <w:jc w:val="center"/>
            </w:pPr>
            <w:r>
              <w:t>ГРБС</w:t>
            </w:r>
          </w:p>
        </w:tc>
        <w:tc>
          <w:tcPr>
            <w:tcW w:w="634" w:type="dxa"/>
          </w:tcPr>
          <w:p w:rsidR="00544175" w:rsidRDefault="00544175">
            <w:pPr>
              <w:pStyle w:val="ConsPlusNormal"/>
              <w:jc w:val="center"/>
            </w:pPr>
            <w:r>
              <w:t>РзПр</w:t>
            </w:r>
          </w:p>
        </w:tc>
        <w:tc>
          <w:tcPr>
            <w:tcW w:w="1324" w:type="dxa"/>
          </w:tcPr>
          <w:p w:rsidR="00544175" w:rsidRDefault="00544175">
            <w:pPr>
              <w:pStyle w:val="ConsPlusNormal"/>
              <w:jc w:val="center"/>
            </w:pPr>
            <w:r>
              <w:t>ЦСР</w:t>
            </w:r>
          </w:p>
        </w:tc>
        <w:tc>
          <w:tcPr>
            <w:tcW w:w="1744" w:type="dxa"/>
          </w:tcPr>
          <w:p w:rsidR="00544175" w:rsidRDefault="00544175">
            <w:pPr>
              <w:pStyle w:val="ConsPlusNormal"/>
              <w:jc w:val="center"/>
            </w:pPr>
            <w:r>
              <w:t>ВР</w:t>
            </w:r>
          </w:p>
        </w:tc>
        <w:tc>
          <w:tcPr>
            <w:tcW w:w="1024" w:type="dxa"/>
          </w:tcPr>
          <w:p w:rsidR="00544175" w:rsidRDefault="00544175">
            <w:pPr>
              <w:pStyle w:val="ConsPlusNormal"/>
              <w:jc w:val="center"/>
            </w:pPr>
            <w:r>
              <w:t>2014</w:t>
            </w:r>
          </w:p>
        </w:tc>
        <w:tc>
          <w:tcPr>
            <w:tcW w:w="1024" w:type="dxa"/>
          </w:tcPr>
          <w:p w:rsidR="00544175" w:rsidRDefault="00544175">
            <w:pPr>
              <w:pStyle w:val="ConsPlusNormal"/>
              <w:jc w:val="center"/>
            </w:pPr>
            <w:r>
              <w:t>2015</w:t>
            </w:r>
          </w:p>
        </w:tc>
        <w:tc>
          <w:tcPr>
            <w:tcW w:w="1024" w:type="dxa"/>
          </w:tcPr>
          <w:p w:rsidR="00544175" w:rsidRDefault="00544175">
            <w:pPr>
              <w:pStyle w:val="ConsPlusNormal"/>
              <w:jc w:val="center"/>
            </w:pPr>
            <w:r>
              <w:t>2016</w:t>
            </w:r>
          </w:p>
        </w:tc>
        <w:tc>
          <w:tcPr>
            <w:tcW w:w="1024" w:type="dxa"/>
          </w:tcPr>
          <w:p w:rsidR="00544175" w:rsidRDefault="00544175">
            <w:pPr>
              <w:pStyle w:val="ConsPlusNormal"/>
              <w:jc w:val="center"/>
            </w:pPr>
            <w:r>
              <w:t>2017</w:t>
            </w:r>
          </w:p>
        </w:tc>
        <w:tc>
          <w:tcPr>
            <w:tcW w:w="1024" w:type="dxa"/>
          </w:tcPr>
          <w:p w:rsidR="00544175" w:rsidRDefault="00544175">
            <w:pPr>
              <w:pStyle w:val="ConsPlusNormal"/>
              <w:jc w:val="center"/>
            </w:pPr>
            <w:r>
              <w:t>2018</w:t>
            </w:r>
          </w:p>
        </w:tc>
        <w:tc>
          <w:tcPr>
            <w:tcW w:w="1144" w:type="dxa"/>
          </w:tcPr>
          <w:p w:rsidR="00544175" w:rsidRDefault="00544175">
            <w:pPr>
              <w:pStyle w:val="ConsPlusNormal"/>
              <w:jc w:val="center"/>
            </w:pPr>
            <w:r>
              <w:t>итого на 2014 - 2018 годы</w:t>
            </w:r>
          </w:p>
        </w:tc>
        <w:tc>
          <w:tcPr>
            <w:tcW w:w="2211" w:type="dxa"/>
            <w:vMerge/>
          </w:tcPr>
          <w:p w:rsidR="00544175" w:rsidRDefault="00544175"/>
        </w:tc>
      </w:tr>
      <w:tr w:rsidR="00544175">
        <w:tc>
          <w:tcPr>
            <w:tcW w:w="724" w:type="dxa"/>
          </w:tcPr>
          <w:p w:rsidR="00544175" w:rsidRDefault="00544175">
            <w:pPr>
              <w:pStyle w:val="ConsPlusNormal"/>
              <w:jc w:val="center"/>
            </w:pPr>
            <w:r>
              <w:t>1</w:t>
            </w:r>
          </w:p>
        </w:tc>
        <w:tc>
          <w:tcPr>
            <w:tcW w:w="2154" w:type="dxa"/>
          </w:tcPr>
          <w:p w:rsidR="00544175" w:rsidRDefault="00544175">
            <w:pPr>
              <w:pStyle w:val="ConsPlusNormal"/>
              <w:jc w:val="center"/>
            </w:pPr>
            <w:r>
              <w:t>2</w:t>
            </w:r>
          </w:p>
        </w:tc>
        <w:tc>
          <w:tcPr>
            <w:tcW w:w="1871" w:type="dxa"/>
          </w:tcPr>
          <w:p w:rsidR="00544175" w:rsidRDefault="00544175">
            <w:pPr>
              <w:pStyle w:val="ConsPlusNormal"/>
              <w:jc w:val="center"/>
            </w:pPr>
            <w:r>
              <w:t>3</w:t>
            </w:r>
          </w:p>
        </w:tc>
        <w:tc>
          <w:tcPr>
            <w:tcW w:w="694" w:type="dxa"/>
          </w:tcPr>
          <w:p w:rsidR="00544175" w:rsidRDefault="00544175">
            <w:pPr>
              <w:pStyle w:val="ConsPlusNormal"/>
              <w:jc w:val="center"/>
            </w:pPr>
            <w:r>
              <w:t>4</w:t>
            </w:r>
          </w:p>
        </w:tc>
        <w:tc>
          <w:tcPr>
            <w:tcW w:w="634" w:type="dxa"/>
          </w:tcPr>
          <w:p w:rsidR="00544175" w:rsidRDefault="00544175">
            <w:pPr>
              <w:pStyle w:val="ConsPlusNormal"/>
              <w:jc w:val="center"/>
            </w:pPr>
            <w:r>
              <w:t>5</w:t>
            </w:r>
          </w:p>
        </w:tc>
        <w:tc>
          <w:tcPr>
            <w:tcW w:w="1324" w:type="dxa"/>
          </w:tcPr>
          <w:p w:rsidR="00544175" w:rsidRDefault="00544175">
            <w:pPr>
              <w:pStyle w:val="ConsPlusNormal"/>
              <w:jc w:val="center"/>
            </w:pPr>
            <w:r>
              <w:t>6</w:t>
            </w:r>
          </w:p>
        </w:tc>
        <w:tc>
          <w:tcPr>
            <w:tcW w:w="1744" w:type="dxa"/>
          </w:tcPr>
          <w:p w:rsidR="00544175" w:rsidRDefault="00544175">
            <w:pPr>
              <w:pStyle w:val="ConsPlusNormal"/>
              <w:jc w:val="center"/>
            </w:pPr>
            <w:r>
              <w:t>7</w:t>
            </w:r>
          </w:p>
        </w:tc>
        <w:tc>
          <w:tcPr>
            <w:tcW w:w="1024" w:type="dxa"/>
          </w:tcPr>
          <w:p w:rsidR="00544175" w:rsidRDefault="00544175">
            <w:pPr>
              <w:pStyle w:val="ConsPlusNormal"/>
              <w:jc w:val="center"/>
            </w:pPr>
            <w:r>
              <w:t>8</w:t>
            </w:r>
          </w:p>
        </w:tc>
        <w:tc>
          <w:tcPr>
            <w:tcW w:w="1024" w:type="dxa"/>
          </w:tcPr>
          <w:p w:rsidR="00544175" w:rsidRDefault="00544175">
            <w:pPr>
              <w:pStyle w:val="ConsPlusNormal"/>
              <w:jc w:val="center"/>
            </w:pPr>
            <w:r>
              <w:t>9</w:t>
            </w:r>
          </w:p>
        </w:tc>
        <w:tc>
          <w:tcPr>
            <w:tcW w:w="1024" w:type="dxa"/>
          </w:tcPr>
          <w:p w:rsidR="00544175" w:rsidRDefault="00544175">
            <w:pPr>
              <w:pStyle w:val="ConsPlusNormal"/>
              <w:jc w:val="center"/>
            </w:pPr>
            <w:r>
              <w:t>10</w:t>
            </w:r>
          </w:p>
        </w:tc>
        <w:tc>
          <w:tcPr>
            <w:tcW w:w="1024" w:type="dxa"/>
          </w:tcPr>
          <w:p w:rsidR="00544175" w:rsidRDefault="00544175">
            <w:pPr>
              <w:pStyle w:val="ConsPlusNormal"/>
              <w:jc w:val="center"/>
            </w:pPr>
            <w:r>
              <w:t>11</w:t>
            </w:r>
          </w:p>
        </w:tc>
        <w:tc>
          <w:tcPr>
            <w:tcW w:w="1024" w:type="dxa"/>
          </w:tcPr>
          <w:p w:rsidR="00544175" w:rsidRDefault="00544175">
            <w:pPr>
              <w:pStyle w:val="ConsPlusNormal"/>
              <w:jc w:val="center"/>
            </w:pPr>
            <w:r>
              <w:t>12</w:t>
            </w:r>
          </w:p>
        </w:tc>
        <w:tc>
          <w:tcPr>
            <w:tcW w:w="1144" w:type="dxa"/>
          </w:tcPr>
          <w:p w:rsidR="00544175" w:rsidRDefault="00544175">
            <w:pPr>
              <w:pStyle w:val="ConsPlusNormal"/>
              <w:jc w:val="center"/>
            </w:pPr>
            <w:r>
              <w:t>13</w:t>
            </w:r>
          </w:p>
        </w:tc>
        <w:tc>
          <w:tcPr>
            <w:tcW w:w="2211" w:type="dxa"/>
          </w:tcPr>
          <w:p w:rsidR="00544175" w:rsidRDefault="00544175">
            <w:pPr>
              <w:pStyle w:val="ConsPlusNormal"/>
              <w:jc w:val="center"/>
            </w:pPr>
            <w:r>
              <w:t>14</w:t>
            </w:r>
          </w:p>
        </w:tc>
      </w:tr>
      <w:tr w:rsidR="00544175">
        <w:tc>
          <w:tcPr>
            <w:tcW w:w="724" w:type="dxa"/>
          </w:tcPr>
          <w:p w:rsidR="00544175" w:rsidRDefault="00544175">
            <w:pPr>
              <w:pStyle w:val="ConsPlusNormal"/>
            </w:pPr>
          </w:p>
        </w:tc>
        <w:tc>
          <w:tcPr>
            <w:tcW w:w="16896" w:type="dxa"/>
            <w:gridSpan w:val="13"/>
          </w:tcPr>
          <w:p w:rsidR="00544175" w:rsidRDefault="00544175">
            <w:pPr>
              <w:pStyle w:val="ConsPlusNormal"/>
            </w:pPr>
            <w:r>
              <w:t>Цель: создание условий для устойчивого развития культуры в Красноярском крае</w:t>
            </w:r>
          </w:p>
        </w:tc>
      </w:tr>
      <w:tr w:rsidR="00544175">
        <w:tc>
          <w:tcPr>
            <w:tcW w:w="724" w:type="dxa"/>
          </w:tcPr>
          <w:p w:rsidR="00544175" w:rsidRDefault="00544175">
            <w:pPr>
              <w:pStyle w:val="ConsPlusNormal"/>
            </w:pPr>
            <w:r>
              <w:t>1</w:t>
            </w:r>
          </w:p>
        </w:tc>
        <w:tc>
          <w:tcPr>
            <w:tcW w:w="16896" w:type="dxa"/>
            <w:gridSpan w:val="13"/>
          </w:tcPr>
          <w:p w:rsidR="00544175" w:rsidRDefault="00544175">
            <w:pPr>
              <w:pStyle w:val="ConsPlusNormal"/>
              <w:outlineLvl w:val="3"/>
            </w:pPr>
            <w:r>
              <w:t>Задача 1. Развитие системы непрерывного образования в области культуры</w:t>
            </w:r>
          </w:p>
        </w:tc>
      </w:tr>
      <w:tr w:rsidR="00544175">
        <w:tc>
          <w:tcPr>
            <w:tcW w:w="724" w:type="dxa"/>
            <w:vMerge w:val="restart"/>
          </w:tcPr>
          <w:p w:rsidR="00544175" w:rsidRDefault="00544175">
            <w:pPr>
              <w:pStyle w:val="ConsPlusNormal"/>
            </w:pPr>
            <w:bookmarkStart w:id="140" w:name="P11167"/>
            <w:bookmarkEnd w:id="140"/>
            <w:r>
              <w:lastRenderedPageBreak/>
              <w:t>1.1</w:t>
            </w:r>
          </w:p>
        </w:tc>
        <w:tc>
          <w:tcPr>
            <w:tcW w:w="2154" w:type="dxa"/>
            <w:vMerge w:val="restart"/>
          </w:tcPr>
          <w:p w:rsidR="00544175" w:rsidRDefault="00544175">
            <w:pPr>
              <w:pStyle w:val="ConsPlusNormal"/>
            </w:pPr>
            <w:r>
              <w:t>Обеспечение деятельности (оказание услуг) подведомственных учреждений</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0704</w:t>
            </w:r>
          </w:p>
        </w:tc>
        <w:tc>
          <w:tcPr>
            <w:tcW w:w="1324" w:type="dxa"/>
          </w:tcPr>
          <w:p w:rsidR="00544175" w:rsidRDefault="00544175">
            <w:pPr>
              <w:pStyle w:val="ConsPlusNormal"/>
              <w:jc w:val="center"/>
            </w:pPr>
            <w:r>
              <w:t>0850061</w:t>
            </w:r>
          </w:p>
        </w:tc>
        <w:tc>
          <w:tcPr>
            <w:tcW w:w="1744" w:type="dxa"/>
          </w:tcPr>
          <w:p w:rsidR="00544175" w:rsidRDefault="00544175">
            <w:pPr>
              <w:pStyle w:val="ConsPlusNormal"/>
              <w:jc w:val="center"/>
            </w:pPr>
            <w:r>
              <w:t>611</w:t>
            </w:r>
          </w:p>
        </w:tc>
        <w:tc>
          <w:tcPr>
            <w:tcW w:w="1024" w:type="dxa"/>
          </w:tcPr>
          <w:p w:rsidR="00544175" w:rsidRDefault="00544175">
            <w:pPr>
              <w:pStyle w:val="ConsPlusNormal"/>
              <w:jc w:val="center"/>
            </w:pPr>
            <w:r>
              <w:t>436730,3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436730,3</w:t>
            </w:r>
          </w:p>
        </w:tc>
        <w:tc>
          <w:tcPr>
            <w:tcW w:w="2211" w:type="dxa"/>
          </w:tcPr>
          <w:p w:rsidR="00544175" w:rsidRDefault="00544175">
            <w:pPr>
              <w:pStyle w:val="ConsPlusNormal"/>
            </w:pPr>
            <w:r>
              <w:t>среднее число обучающихся по укрупненным группам специальностей и/или направлениям подготовки по каждой форме обучения составит в 2014 году 2031 чел.</w:t>
            </w:r>
          </w:p>
        </w:tc>
      </w:tr>
      <w:tr w:rsidR="00544175">
        <w:tc>
          <w:tcPr>
            <w:tcW w:w="724" w:type="dxa"/>
            <w:vMerge/>
          </w:tcPr>
          <w:p w:rsidR="00544175" w:rsidRDefault="00544175"/>
        </w:tc>
        <w:tc>
          <w:tcPr>
            <w:tcW w:w="2154" w:type="dxa"/>
            <w:vMerge/>
          </w:tcPr>
          <w:p w:rsidR="00544175" w:rsidRDefault="00544175"/>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0705</w:t>
            </w:r>
          </w:p>
        </w:tc>
        <w:tc>
          <w:tcPr>
            <w:tcW w:w="1324" w:type="dxa"/>
          </w:tcPr>
          <w:p w:rsidR="00544175" w:rsidRDefault="00544175">
            <w:pPr>
              <w:pStyle w:val="ConsPlusNormal"/>
              <w:jc w:val="center"/>
            </w:pPr>
            <w:r>
              <w:t>0850061</w:t>
            </w:r>
          </w:p>
          <w:p w:rsidR="00544175" w:rsidRDefault="00544175">
            <w:pPr>
              <w:pStyle w:val="ConsPlusNormal"/>
              <w:jc w:val="center"/>
            </w:pPr>
            <w:r>
              <w:t>0850000610</w:t>
            </w:r>
          </w:p>
        </w:tc>
        <w:tc>
          <w:tcPr>
            <w:tcW w:w="1744" w:type="dxa"/>
          </w:tcPr>
          <w:p w:rsidR="00544175" w:rsidRDefault="00544175">
            <w:pPr>
              <w:pStyle w:val="ConsPlusNormal"/>
              <w:jc w:val="center"/>
            </w:pPr>
            <w:r>
              <w:t>621</w:t>
            </w:r>
          </w:p>
        </w:tc>
        <w:tc>
          <w:tcPr>
            <w:tcW w:w="1024" w:type="dxa"/>
          </w:tcPr>
          <w:p w:rsidR="00544175" w:rsidRDefault="00544175">
            <w:pPr>
              <w:pStyle w:val="ConsPlusNormal"/>
              <w:jc w:val="center"/>
            </w:pPr>
            <w:r>
              <w:t>26082,7</w:t>
            </w:r>
          </w:p>
        </w:tc>
        <w:tc>
          <w:tcPr>
            <w:tcW w:w="1024" w:type="dxa"/>
          </w:tcPr>
          <w:p w:rsidR="00544175" w:rsidRDefault="00544175">
            <w:pPr>
              <w:pStyle w:val="ConsPlusNormal"/>
              <w:jc w:val="center"/>
            </w:pPr>
            <w:r>
              <w:t>31629,6</w:t>
            </w:r>
          </w:p>
        </w:tc>
        <w:tc>
          <w:tcPr>
            <w:tcW w:w="1024" w:type="dxa"/>
          </w:tcPr>
          <w:p w:rsidR="00544175" w:rsidRDefault="00544175">
            <w:pPr>
              <w:pStyle w:val="ConsPlusNormal"/>
              <w:jc w:val="center"/>
            </w:pPr>
            <w:r>
              <w:t>31191,1</w:t>
            </w:r>
          </w:p>
        </w:tc>
        <w:tc>
          <w:tcPr>
            <w:tcW w:w="1024" w:type="dxa"/>
          </w:tcPr>
          <w:p w:rsidR="00544175" w:rsidRDefault="00544175">
            <w:pPr>
              <w:pStyle w:val="ConsPlusNormal"/>
              <w:jc w:val="center"/>
            </w:pPr>
            <w:r>
              <w:t>30429,4</w:t>
            </w:r>
          </w:p>
        </w:tc>
        <w:tc>
          <w:tcPr>
            <w:tcW w:w="1024" w:type="dxa"/>
          </w:tcPr>
          <w:p w:rsidR="00544175" w:rsidRDefault="00544175">
            <w:pPr>
              <w:pStyle w:val="ConsPlusNormal"/>
              <w:jc w:val="center"/>
            </w:pPr>
            <w:r>
              <w:t>30429,4</w:t>
            </w:r>
          </w:p>
        </w:tc>
        <w:tc>
          <w:tcPr>
            <w:tcW w:w="1144" w:type="dxa"/>
          </w:tcPr>
          <w:p w:rsidR="00544175" w:rsidRDefault="00544175">
            <w:pPr>
              <w:pStyle w:val="ConsPlusNormal"/>
              <w:jc w:val="center"/>
            </w:pPr>
            <w:r>
              <w:t>149762,2</w:t>
            </w:r>
          </w:p>
        </w:tc>
        <w:tc>
          <w:tcPr>
            <w:tcW w:w="2211" w:type="dxa"/>
          </w:tcPr>
          <w:p w:rsidR="00544175" w:rsidRDefault="00544175">
            <w:pPr>
              <w:pStyle w:val="ConsPlusNormal"/>
            </w:pPr>
            <w:r>
              <w:t>повышение профессионального уровня не менее чем 4230 специалистов муниципальных учреждений культуры и образовательных учреждений в области культуры</w:t>
            </w:r>
          </w:p>
          <w:p w:rsidR="00544175" w:rsidRDefault="00544175">
            <w:pPr>
              <w:pStyle w:val="ConsPlusNormal"/>
            </w:pPr>
            <w:r>
              <w:t>(в 2014 году - не менее 1235 чел.,</w:t>
            </w:r>
          </w:p>
          <w:p w:rsidR="00544175" w:rsidRDefault="00544175">
            <w:pPr>
              <w:pStyle w:val="ConsPlusNormal"/>
            </w:pPr>
            <w:r>
              <w:t>в 2015 году - не менее 1245 чел.,</w:t>
            </w:r>
          </w:p>
          <w:p w:rsidR="00544175" w:rsidRDefault="00544175">
            <w:pPr>
              <w:pStyle w:val="ConsPlusNormal"/>
            </w:pPr>
            <w:r>
              <w:t>в 2016 году - не менее 580 чел.,</w:t>
            </w:r>
          </w:p>
          <w:p w:rsidR="00544175" w:rsidRDefault="00544175">
            <w:pPr>
              <w:pStyle w:val="ConsPlusNormal"/>
            </w:pPr>
            <w:r>
              <w:t>в 2017 году - не менее 585 чел.,</w:t>
            </w:r>
          </w:p>
          <w:p w:rsidR="00544175" w:rsidRDefault="00544175">
            <w:pPr>
              <w:pStyle w:val="ConsPlusNormal"/>
            </w:pPr>
            <w:r>
              <w:t>в 2018 году - не менее 585 чел.)</w:t>
            </w:r>
          </w:p>
        </w:tc>
      </w:tr>
      <w:tr w:rsidR="00544175">
        <w:tc>
          <w:tcPr>
            <w:tcW w:w="724" w:type="dxa"/>
          </w:tcPr>
          <w:p w:rsidR="00544175" w:rsidRDefault="00544175">
            <w:pPr>
              <w:pStyle w:val="ConsPlusNormal"/>
            </w:pPr>
            <w:bookmarkStart w:id="141" w:name="P11199"/>
            <w:bookmarkEnd w:id="141"/>
            <w:r>
              <w:t>1.2</w:t>
            </w:r>
          </w:p>
        </w:tc>
        <w:tc>
          <w:tcPr>
            <w:tcW w:w="2154" w:type="dxa"/>
          </w:tcPr>
          <w:p w:rsidR="00544175" w:rsidRDefault="00544175">
            <w:pPr>
              <w:pStyle w:val="ConsPlusNormal"/>
            </w:pPr>
            <w:r>
              <w:t>Оздоровление детей за счет средств краевого бюджета</w:t>
            </w:r>
          </w:p>
        </w:tc>
        <w:tc>
          <w:tcPr>
            <w:tcW w:w="1871" w:type="dxa"/>
          </w:tcPr>
          <w:p w:rsidR="00544175" w:rsidRDefault="00544175">
            <w:pPr>
              <w:pStyle w:val="ConsPlusNormal"/>
            </w:pPr>
            <w:r>
              <w:t xml:space="preserve">министерство культуры Красноярского </w:t>
            </w:r>
            <w:r>
              <w:lastRenderedPageBreak/>
              <w:t>края</w:t>
            </w:r>
          </w:p>
        </w:tc>
        <w:tc>
          <w:tcPr>
            <w:tcW w:w="694" w:type="dxa"/>
          </w:tcPr>
          <w:p w:rsidR="00544175" w:rsidRDefault="00544175">
            <w:pPr>
              <w:pStyle w:val="ConsPlusNormal"/>
              <w:jc w:val="center"/>
            </w:pPr>
            <w:r>
              <w:lastRenderedPageBreak/>
              <w:t>057</w:t>
            </w:r>
          </w:p>
        </w:tc>
        <w:tc>
          <w:tcPr>
            <w:tcW w:w="634" w:type="dxa"/>
          </w:tcPr>
          <w:p w:rsidR="00544175" w:rsidRDefault="00544175">
            <w:pPr>
              <w:pStyle w:val="ConsPlusNormal"/>
              <w:jc w:val="center"/>
            </w:pPr>
            <w:r>
              <w:t>0707</w:t>
            </w:r>
          </w:p>
        </w:tc>
        <w:tc>
          <w:tcPr>
            <w:tcW w:w="1324" w:type="dxa"/>
          </w:tcPr>
          <w:p w:rsidR="00544175" w:rsidRDefault="00544175">
            <w:pPr>
              <w:pStyle w:val="ConsPlusNormal"/>
              <w:jc w:val="center"/>
            </w:pPr>
            <w:r>
              <w:t>0851991</w:t>
            </w:r>
          </w:p>
        </w:tc>
        <w:tc>
          <w:tcPr>
            <w:tcW w:w="1744" w:type="dxa"/>
          </w:tcPr>
          <w:p w:rsidR="00544175" w:rsidRDefault="00544175">
            <w:pPr>
              <w:pStyle w:val="ConsPlusNormal"/>
              <w:jc w:val="center"/>
            </w:pPr>
            <w:r>
              <w:t>323</w:t>
            </w:r>
          </w:p>
        </w:tc>
        <w:tc>
          <w:tcPr>
            <w:tcW w:w="1024" w:type="dxa"/>
          </w:tcPr>
          <w:p w:rsidR="00544175" w:rsidRDefault="00544175">
            <w:pPr>
              <w:pStyle w:val="ConsPlusNormal"/>
              <w:jc w:val="center"/>
            </w:pPr>
            <w:r>
              <w:t>9160,4</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9160,4</w:t>
            </w:r>
          </w:p>
        </w:tc>
        <w:tc>
          <w:tcPr>
            <w:tcW w:w="2211" w:type="dxa"/>
          </w:tcPr>
          <w:p w:rsidR="00544175" w:rsidRDefault="00544175">
            <w:pPr>
              <w:pStyle w:val="ConsPlusNormal"/>
            </w:pPr>
            <w:r>
              <w:t xml:space="preserve">число детей - участников летней оздоровительной </w:t>
            </w:r>
            <w:r>
              <w:lastRenderedPageBreak/>
              <w:t>кампании - не менее 900 человек в 2014 году</w:t>
            </w:r>
          </w:p>
        </w:tc>
      </w:tr>
      <w:tr w:rsidR="00544175">
        <w:tc>
          <w:tcPr>
            <w:tcW w:w="724" w:type="dxa"/>
          </w:tcPr>
          <w:p w:rsidR="00544175" w:rsidRDefault="00544175">
            <w:pPr>
              <w:pStyle w:val="ConsPlusNormal"/>
            </w:pPr>
            <w:bookmarkStart w:id="142" w:name="P11213"/>
            <w:bookmarkEnd w:id="142"/>
            <w:r>
              <w:lastRenderedPageBreak/>
              <w:t>1.3</w:t>
            </w:r>
          </w:p>
        </w:tc>
        <w:tc>
          <w:tcPr>
            <w:tcW w:w="2154" w:type="dxa"/>
          </w:tcPr>
          <w:p w:rsidR="00544175" w:rsidRDefault="00544175">
            <w:pPr>
              <w:pStyle w:val="ConsPlusNormal"/>
            </w:pPr>
            <w:r>
              <w:t>Предоставление субсидий бюджетам муниципальных образований на модернизацию образовательного процесса муниципальных образовательных организаций дополнительного образования детей в области культуры и искусства</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0857482</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1044,0</w:t>
            </w:r>
          </w:p>
        </w:tc>
        <w:tc>
          <w:tcPr>
            <w:tcW w:w="1024" w:type="dxa"/>
          </w:tcPr>
          <w:p w:rsidR="00544175" w:rsidRDefault="00544175">
            <w:pPr>
              <w:pStyle w:val="ConsPlusNormal"/>
              <w:jc w:val="center"/>
            </w:pPr>
            <w:r>
              <w:t>1550,0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2594,0</w:t>
            </w:r>
          </w:p>
        </w:tc>
        <w:tc>
          <w:tcPr>
            <w:tcW w:w="2211" w:type="dxa"/>
          </w:tcPr>
          <w:p w:rsidR="00544175" w:rsidRDefault="00544175">
            <w:pPr>
              <w:pStyle w:val="ConsPlusNormal"/>
            </w:pPr>
            <w:r>
              <w:t>поддержка не менее 8 учреждений ежегодно</w:t>
            </w:r>
          </w:p>
        </w:tc>
      </w:tr>
      <w:tr w:rsidR="00544175">
        <w:tc>
          <w:tcPr>
            <w:tcW w:w="724" w:type="dxa"/>
          </w:tcPr>
          <w:p w:rsidR="00544175" w:rsidRDefault="00544175">
            <w:pPr>
              <w:pStyle w:val="ConsPlusNormal"/>
            </w:pPr>
            <w:bookmarkStart w:id="143" w:name="P11227"/>
            <w:bookmarkEnd w:id="143"/>
            <w:r>
              <w:t>1.4</w:t>
            </w:r>
          </w:p>
        </w:tc>
        <w:tc>
          <w:tcPr>
            <w:tcW w:w="2154" w:type="dxa"/>
          </w:tcPr>
          <w:p w:rsidR="00544175" w:rsidRDefault="00544175">
            <w:pPr>
              <w:pStyle w:val="ConsPlusNormal"/>
            </w:pPr>
            <w:r>
              <w:t>Предоставление субсидий бюджетам муниципальных образований на поддержку детских клубных формирований</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0857483</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1000,0</w:t>
            </w:r>
          </w:p>
        </w:tc>
        <w:tc>
          <w:tcPr>
            <w:tcW w:w="1024" w:type="dxa"/>
          </w:tcPr>
          <w:p w:rsidR="00544175" w:rsidRDefault="00544175">
            <w:pPr>
              <w:pStyle w:val="ConsPlusNormal"/>
              <w:jc w:val="center"/>
            </w:pPr>
            <w:r>
              <w:t>1000,0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2000,0</w:t>
            </w:r>
          </w:p>
        </w:tc>
        <w:tc>
          <w:tcPr>
            <w:tcW w:w="2211" w:type="dxa"/>
          </w:tcPr>
          <w:p w:rsidR="00544175" w:rsidRDefault="00544175">
            <w:pPr>
              <w:pStyle w:val="ConsPlusNormal"/>
            </w:pPr>
            <w:r>
              <w:t>поддержка не менее 6 детских клубных формирований ежегодно</w:t>
            </w:r>
          </w:p>
        </w:tc>
      </w:tr>
      <w:tr w:rsidR="00544175">
        <w:tc>
          <w:tcPr>
            <w:tcW w:w="724" w:type="dxa"/>
          </w:tcPr>
          <w:p w:rsidR="00544175" w:rsidRDefault="00544175">
            <w:pPr>
              <w:pStyle w:val="ConsPlusNormal"/>
            </w:pPr>
            <w:bookmarkStart w:id="144" w:name="P11241"/>
            <w:bookmarkEnd w:id="144"/>
            <w:r>
              <w:t>1.5</w:t>
            </w:r>
          </w:p>
        </w:tc>
        <w:tc>
          <w:tcPr>
            <w:tcW w:w="2154" w:type="dxa"/>
          </w:tcPr>
          <w:p w:rsidR="00544175" w:rsidRDefault="00544175">
            <w:pPr>
              <w:pStyle w:val="ConsPlusNormal"/>
            </w:pPr>
            <w:r>
              <w:t xml:space="preserve">Ежегодное пособие на приобретение учебной литературы и письменных принадлежностей детям-сиротам и детям, оставшимся </w:t>
            </w:r>
            <w:r>
              <w:lastRenderedPageBreak/>
              <w:t>без попечения родителей, лицам из числа детей-сирот и детей, оставшихся без попечения родителей, обучающимся в краевых государственных учреждениях начального и среднего профессионального образования (</w:t>
            </w:r>
            <w:hyperlink r:id="rId397" w:history="1">
              <w:r>
                <w:rPr>
                  <w:color w:val="0000FF"/>
                </w:rPr>
                <w:t>Закон</w:t>
              </w:r>
            </w:hyperlink>
            <w:r>
              <w:t xml:space="preserve"> края от 2 ноября 2000 года N 12-961 "О защите прав ребенка")</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0704</w:t>
            </w:r>
          </w:p>
        </w:tc>
        <w:tc>
          <w:tcPr>
            <w:tcW w:w="1324" w:type="dxa"/>
          </w:tcPr>
          <w:p w:rsidR="00544175" w:rsidRDefault="00544175">
            <w:pPr>
              <w:pStyle w:val="ConsPlusNormal"/>
              <w:jc w:val="center"/>
            </w:pPr>
            <w:r>
              <w:t>0850471</w:t>
            </w:r>
          </w:p>
        </w:tc>
        <w:tc>
          <w:tcPr>
            <w:tcW w:w="1744" w:type="dxa"/>
          </w:tcPr>
          <w:p w:rsidR="00544175" w:rsidRDefault="00544175">
            <w:pPr>
              <w:pStyle w:val="ConsPlusNormal"/>
              <w:jc w:val="center"/>
            </w:pPr>
            <w:r>
              <w:t>313</w:t>
            </w:r>
          </w:p>
        </w:tc>
        <w:tc>
          <w:tcPr>
            <w:tcW w:w="1024" w:type="dxa"/>
          </w:tcPr>
          <w:p w:rsidR="00544175" w:rsidRDefault="00544175">
            <w:pPr>
              <w:pStyle w:val="ConsPlusNormal"/>
              <w:jc w:val="center"/>
            </w:pPr>
            <w:r>
              <w:t>277,4</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277,4</w:t>
            </w:r>
          </w:p>
        </w:tc>
        <w:tc>
          <w:tcPr>
            <w:tcW w:w="2211" w:type="dxa"/>
          </w:tcPr>
          <w:p w:rsidR="00544175" w:rsidRDefault="00544175">
            <w:pPr>
              <w:pStyle w:val="ConsPlusNormal"/>
            </w:pPr>
            <w:r>
              <w:t xml:space="preserve">поддержка 90 детей-сирот и детей, оставшихся без попечения родителей, лиц из числа детей-сирот и детей, оставшихся </w:t>
            </w:r>
            <w:r>
              <w:lastRenderedPageBreak/>
              <w:t>без попечения родителей, обучающихся в краевых государственных образовательных учреждениях среднего профессионального образования</w:t>
            </w:r>
          </w:p>
        </w:tc>
      </w:tr>
      <w:tr w:rsidR="00544175">
        <w:tc>
          <w:tcPr>
            <w:tcW w:w="724" w:type="dxa"/>
          </w:tcPr>
          <w:p w:rsidR="00544175" w:rsidRDefault="00544175">
            <w:pPr>
              <w:pStyle w:val="ConsPlusNormal"/>
            </w:pPr>
            <w:r>
              <w:lastRenderedPageBreak/>
              <w:t>1.6</w:t>
            </w:r>
          </w:p>
        </w:tc>
        <w:tc>
          <w:tcPr>
            <w:tcW w:w="2154" w:type="dxa"/>
          </w:tcPr>
          <w:p w:rsidR="00544175" w:rsidRDefault="00544175">
            <w:pPr>
              <w:pStyle w:val="ConsPlusNormal"/>
            </w:pPr>
            <w:r>
              <w:t xml:space="preserve">Денежная компенсация взамен одежды, обуви, бесплатного питания обучающимся краевых государственных образовательных учреждений начального и среднего профессионального образования - детям-сиротам и детям, оставшимся без </w:t>
            </w:r>
            <w:r>
              <w:lastRenderedPageBreak/>
              <w:t>попечения родителей, лицам из числа детей-сирот и детей, оставшихся без попечения родителей, находящихся на полном государственном обеспечении в указанных учреждениях (</w:t>
            </w:r>
            <w:hyperlink r:id="rId398" w:history="1">
              <w:r>
                <w:rPr>
                  <w:color w:val="0000FF"/>
                </w:rPr>
                <w:t>Закон</w:t>
              </w:r>
            </w:hyperlink>
            <w:r>
              <w:t xml:space="preserve"> края от 2 ноября 2000 года N 12-961 "О защите прав ребенка")</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0704</w:t>
            </w:r>
          </w:p>
        </w:tc>
        <w:tc>
          <w:tcPr>
            <w:tcW w:w="1324" w:type="dxa"/>
          </w:tcPr>
          <w:p w:rsidR="00544175" w:rsidRDefault="00544175">
            <w:pPr>
              <w:pStyle w:val="ConsPlusNormal"/>
              <w:jc w:val="center"/>
            </w:pPr>
            <w:r>
              <w:t>0850472</w:t>
            </w:r>
          </w:p>
        </w:tc>
        <w:tc>
          <w:tcPr>
            <w:tcW w:w="1744" w:type="dxa"/>
          </w:tcPr>
          <w:p w:rsidR="00544175" w:rsidRDefault="00544175">
            <w:pPr>
              <w:pStyle w:val="ConsPlusNormal"/>
              <w:jc w:val="center"/>
            </w:pPr>
            <w:r>
              <w:t>313</w:t>
            </w:r>
          </w:p>
        </w:tc>
        <w:tc>
          <w:tcPr>
            <w:tcW w:w="1024" w:type="dxa"/>
          </w:tcPr>
          <w:p w:rsidR="00544175" w:rsidRDefault="00544175">
            <w:pPr>
              <w:pStyle w:val="ConsPlusNormal"/>
              <w:jc w:val="center"/>
            </w:pPr>
            <w:r>
              <w:t>9517,5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9517,5</w:t>
            </w:r>
          </w:p>
        </w:tc>
        <w:tc>
          <w:tcPr>
            <w:tcW w:w="2211" w:type="dxa"/>
          </w:tcPr>
          <w:p w:rsidR="00544175" w:rsidRDefault="00544175">
            <w:pPr>
              <w:pStyle w:val="ConsPlusNormal"/>
            </w:pPr>
            <w:r>
              <w:t xml:space="preserve">поддержка 90 детей-сирот и детей, оставшихся без попечения родителей, лиц из числа детей-сирот и детей, оставшихся без попечения родителей, находящихся на полном государственном обеспечении, в краевых государственных </w:t>
            </w:r>
            <w:r>
              <w:lastRenderedPageBreak/>
              <w:t>образовательных учреждениях среднего профессионального образования</w:t>
            </w:r>
          </w:p>
        </w:tc>
      </w:tr>
      <w:tr w:rsidR="00544175">
        <w:tc>
          <w:tcPr>
            <w:tcW w:w="724" w:type="dxa"/>
          </w:tcPr>
          <w:p w:rsidR="00544175" w:rsidRDefault="00544175">
            <w:pPr>
              <w:pStyle w:val="ConsPlusNormal"/>
            </w:pPr>
            <w:r>
              <w:lastRenderedPageBreak/>
              <w:t>1.7</w:t>
            </w:r>
          </w:p>
        </w:tc>
        <w:tc>
          <w:tcPr>
            <w:tcW w:w="2154" w:type="dxa"/>
          </w:tcPr>
          <w:p w:rsidR="00544175" w:rsidRDefault="00544175">
            <w:pPr>
              <w:pStyle w:val="ConsPlusNormal"/>
            </w:pPr>
            <w:r>
              <w:t xml:space="preserve">Денежная компенсация взамен обеспечения одеждой, обувью, мягким инвентарем и оборудованием и единовременное денежное пособие выпускникам краевых государственных учреждений начального и среднего профессионального образования - детям-сиротам и детям, </w:t>
            </w:r>
            <w:r>
              <w:lastRenderedPageBreak/>
              <w:t>оставшимся без попечения родителей, лицам из числа детей-сирот и детей, оставшихся без попечения родителей, за исключением лиц, продолжающих обучение по очной форме в образовательных учреждениях профессионального образования (</w:t>
            </w:r>
            <w:hyperlink r:id="rId399" w:history="1">
              <w:r>
                <w:rPr>
                  <w:color w:val="0000FF"/>
                </w:rPr>
                <w:t>Закон</w:t>
              </w:r>
            </w:hyperlink>
            <w:r>
              <w:t xml:space="preserve"> края от 2 ноября 2000 года N 12-961 "О защите прав ребенка")</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0704</w:t>
            </w:r>
          </w:p>
        </w:tc>
        <w:tc>
          <w:tcPr>
            <w:tcW w:w="1324" w:type="dxa"/>
          </w:tcPr>
          <w:p w:rsidR="00544175" w:rsidRDefault="00544175">
            <w:pPr>
              <w:pStyle w:val="ConsPlusNormal"/>
              <w:jc w:val="center"/>
            </w:pPr>
            <w:r>
              <w:t>0850473</w:t>
            </w:r>
          </w:p>
        </w:tc>
        <w:tc>
          <w:tcPr>
            <w:tcW w:w="1744" w:type="dxa"/>
          </w:tcPr>
          <w:p w:rsidR="00544175" w:rsidRDefault="00544175">
            <w:pPr>
              <w:pStyle w:val="ConsPlusNormal"/>
              <w:jc w:val="center"/>
            </w:pPr>
            <w:r>
              <w:t>313</w:t>
            </w:r>
          </w:p>
        </w:tc>
        <w:tc>
          <w:tcPr>
            <w:tcW w:w="1024" w:type="dxa"/>
          </w:tcPr>
          <w:p w:rsidR="00544175" w:rsidRDefault="00544175">
            <w:pPr>
              <w:pStyle w:val="ConsPlusNormal"/>
              <w:jc w:val="center"/>
            </w:pPr>
            <w:r>
              <w:t>1585,7</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1585,7</w:t>
            </w:r>
          </w:p>
        </w:tc>
        <w:tc>
          <w:tcPr>
            <w:tcW w:w="2211" w:type="dxa"/>
          </w:tcPr>
          <w:p w:rsidR="00544175" w:rsidRDefault="00544175">
            <w:pPr>
              <w:pStyle w:val="ConsPlusNormal"/>
            </w:pPr>
            <w:r>
              <w:t xml:space="preserve">поддержка 22 детей-сирот и детей, оставшихся без попечения родителей, лиц из числа детей-сирот и детей, оставшихся без попечения родителей, за исключением лиц, продолжающих обучение по очной форме в краевых государственных образовательных учреждениях среднего </w:t>
            </w:r>
            <w:r>
              <w:lastRenderedPageBreak/>
              <w:t>профессионального образования</w:t>
            </w:r>
          </w:p>
        </w:tc>
      </w:tr>
      <w:tr w:rsidR="00544175">
        <w:tc>
          <w:tcPr>
            <w:tcW w:w="724" w:type="dxa"/>
          </w:tcPr>
          <w:p w:rsidR="00544175" w:rsidRDefault="00544175">
            <w:pPr>
              <w:pStyle w:val="ConsPlusNormal"/>
            </w:pPr>
            <w:bookmarkStart w:id="145" w:name="P11283"/>
            <w:bookmarkEnd w:id="145"/>
            <w:r>
              <w:lastRenderedPageBreak/>
              <w:t>1.8</w:t>
            </w:r>
          </w:p>
        </w:tc>
        <w:tc>
          <w:tcPr>
            <w:tcW w:w="2154" w:type="dxa"/>
          </w:tcPr>
          <w:p w:rsidR="00544175" w:rsidRDefault="00544175">
            <w:pPr>
              <w:pStyle w:val="ConsPlusNormal"/>
            </w:pPr>
            <w:r>
              <w:t xml:space="preserve">Обеспечение бесплатного проезда детей-сирот и детей, оставшихся без попечения родителей, лиц из числа детей-сирот и детей, оставшихся без попечения родителей, обучающихся за счет средств краевого бюджета или местных бюджетов в </w:t>
            </w:r>
            <w:r>
              <w:lastRenderedPageBreak/>
              <w:t>имеющих государственную аккредитацию образовательных учреждениях, расположенных на территории Красноярского края, на городском, пригородном, в сельской местности на внутрирайонном транспорте (кроме такси), а также один раз в год к месту жительства и обратно к месту учебы (</w:t>
            </w:r>
            <w:hyperlink r:id="rId400" w:history="1">
              <w:r>
                <w:rPr>
                  <w:color w:val="0000FF"/>
                </w:rPr>
                <w:t>Закон</w:t>
              </w:r>
            </w:hyperlink>
            <w:r>
              <w:t xml:space="preserve"> края от 2 ноября 2000 года N 12-961 "О защите прав ребенка")</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0704</w:t>
            </w:r>
          </w:p>
        </w:tc>
        <w:tc>
          <w:tcPr>
            <w:tcW w:w="1324" w:type="dxa"/>
          </w:tcPr>
          <w:p w:rsidR="00544175" w:rsidRDefault="00544175">
            <w:pPr>
              <w:pStyle w:val="ConsPlusNormal"/>
              <w:jc w:val="center"/>
            </w:pPr>
            <w:r>
              <w:t>0850474</w:t>
            </w:r>
          </w:p>
        </w:tc>
        <w:tc>
          <w:tcPr>
            <w:tcW w:w="1744" w:type="dxa"/>
          </w:tcPr>
          <w:p w:rsidR="00544175" w:rsidRDefault="00544175">
            <w:pPr>
              <w:pStyle w:val="ConsPlusNormal"/>
              <w:jc w:val="center"/>
            </w:pPr>
            <w:r>
              <w:t>313</w:t>
            </w:r>
          </w:p>
        </w:tc>
        <w:tc>
          <w:tcPr>
            <w:tcW w:w="1024" w:type="dxa"/>
          </w:tcPr>
          <w:p w:rsidR="00544175" w:rsidRDefault="00544175">
            <w:pPr>
              <w:pStyle w:val="ConsPlusNormal"/>
              <w:jc w:val="center"/>
            </w:pPr>
            <w:r>
              <w:t>316,3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316,3</w:t>
            </w:r>
          </w:p>
        </w:tc>
        <w:tc>
          <w:tcPr>
            <w:tcW w:w="2211" w:type="dxa"/>
          </w:tcPr>
          <w:p w:rsidR="00544175" w:rsidRDefault="00544175">
            <w:pPr>
              <w:pStyle w:val="ConsPlusNormal"/>
            </w:pPr>
            <w:r>
              <w:t xml:space="preserve">поддержка 90 детей-сирот и детей, оставшихся без попечения родителей, лиц из числа детей-сирот и детей, оставшихся без попечения родителей, обучающихся в краевых государственных образовательных учреждениях </w:t>
            </w:r>
            <w:r>
              <w:lastRenderedPageBreak/>
              <w:t>среднего профессионального образования</w:t>
            </w:r>
          </w:p>
        </w:tc>
      </w:tr>
      <w:tr w:rsidR="00544175">
        <w:tc>
          <w:tcPr>
            <w:tcW w:w="724" w:type="dxa"/>
            <w:vMerge w:val="restart"/>
          </w:tcPr>
          <w:p w:rsidR="00544175" w:rsidRDefault="00544175">
            <w:pPr>
              <w:pStyle w:val="ConsPlusNormal"/>
            </w:pPr>
            <w:bookmarkStart w:id="146" w:name="P11297"/>
            <w:bookmarkEnd w:id="146"/>
            <w:r>
              <w:lastRenderedPageBreak/>
              <w:t>1.9</w:t>
            </w:r>
          </w:p>
        </w:tc>
        <w:tc>
          <w:tcPr>
            <w:tcW w:w="2154" w:type="dxa"/>
          </w:tcPr>
          <w:p w:rsidR="00544175" w:rsidRDefault="00544175">
            <w:pPr>
              <w:pStyle w:val="ConsPlusNormal"/>
            </w:pPr>
            <w:r>
              <w:t>Обеспечение деятельности (оказание услуг) подведомственных учреждений</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0704</w:t>
            </w:r>
          </w:p>
        </w:tc>
        <w:tc>
          <w:tcPr>
            <w:tcW w:w="1324" w:type="dxa"/>
          </w:tcPr>
          <w:p w:rsidR="00544175" w:rsidRDefault="00544175">
            <w:pPr>
              <w:pStyle w:val="ConsPlusNormal"/>
              <w:jc w:val="center"/>
            </w:pPr>
            <w:r>
              <w:t>0850061</w:t>
            </w:r>
          </w:p>
        </w:tc>
        <w:tc>
          <w:tcPr>
            <w:tcW w:w="1744" w:type="dxa"/>
          </w:tcPr>
          <w:p w:rsidR="00544175" w:rsidRDefault="00544175">
            <w:pPr>
              <w:pStyle w:val="ConsPlusNormal"/>
              <w:jc w:val="center"/>
            </w:pPr>
            <w:r>
              <w:t>612</w:t>
            </w:r>
          </w:p>
        </w:tc>
        <w:tc>
          <w:tcPr>
            <w:tcW w:w="1024" w:type="dxa"/>
          </w:tcPr>
          <w:p w:rsidR="00544175" w:rsidRDefault="00544175">
            <w:pPr>
              <w:pStyle w:val="ConsPlusNormal"/>
              <w:jc w:val="center"/>
            </w:pPr>
            <w:r>
              <w:t>10970,9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10970,9</w:t>
            </w:r>
          </w:p>
        </w:tc>
        <w:tc>
          <w:tcPr>
            <w:tcW w:w="2211" w:type="dxa"/>
          </w:tcPr>
          <w:p w:rsidR="00544175" w:rsidRDefault="00544175">
            <w:pPr>
              <w:pStyle w:val="ConsPlusNormal"/>
            </w:pPr>
            <w:r>
              <w:t xml:space="preserve">предоставление стипендий не менее 1216 учащимся краевых государственных образовательных учреждений в области культуры в год. Оплата стоимости проезда и провоза багажа к месту отдыха и </w:t>
            </w:r>
            <w:r>
              <w:lastRenderedPageBreak/>
              <w:t>обратно лицам, работающим в районах Крайнего Севера и приравненных к ним местностях</w:t>
            </w:r>
          </w:p>
        </w:tc>
      </w:tr>
      <w:tr w:rsidR="00544175">
        <w:tc>
          <w:tcPr>
            <w:tcW w:w="724" w:type="dxa"/>
            <w:vMerge/>
          </w:tcPr>
          <w:p w:rsidR="00544175" w:rsidRDefault="00544175"/>
        </w:tc>
        <w:tc>
          <w:tcPr>
            <w:tcW w:w="2154" w:type="dxa"/>
          </w:tcPr>
          <w:p w:rsidR="00544175" w:rsidRDefault="00544175">
            <w:pPr>
              <w:pStyle w:val="ConsPlusNormal"/>
            </w:pP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0850061</w:t>
            </w:r>
          </w:p>
          <w:p w:rsidR="00544175" w:rsidRDefault="00544175">
            <w:pPr>
              <w:pStyle w:val="ConsPlusNormal"/>
              <w:jc w:val="center"/>
            </w:pPr>
            <w:r>
              <w:t>0850000610</w:t>
            </w:r>
          </w:p>
        </w:tc>
        <w:tc>
          <w:tcPr>
            <w:tcW w:w="1744" w:type="dxa"/>
          </w:tcPr>
          <w:p w:rsidR="00544175" w:rsidRDefault="00544175">
            <w:pPr>
              <w:pStyle w:val="ConsPlusNormal"/>
              <w:jc w:val="center"/>
            </w:pPr>
            <w:r>
              <w:t>612</w:t>
            </w:r>
          </w:p>
        </w:tc>
        <w:tc>
          <w:tcPr>
            <w:tcW w:w="1024" w:type="dxa"/>
          </w:tcPr>
          <w:p w:rsidR="00544175" w:rsidRDefault="00544175">
            <w:pPr>
              <w:pStyle w:val="ConsPlusNormal"/>
              <w:jc w:val="center"/>
            </w:pPr>
            <w:r>
              <w:t>4633,0</w:t>
            </w:r>
          </w:p>
        </w:tc>
        <w:tc>
          <w:tcPr>
            <w:tcW w:w="1024" w:type="dxa"/>
          </w:tcPr>
          <w:p w:rsidR="00544175" w:rsidRDefault="00544175">
            <w:pPr>
              <w:pStyle w:val="ConsPlusNormal"/>
              <w:jc w:val="center"/>
            </w:pPr>
            <w:r>
              <w:t>4978,4</w:t>
            </w:r>
          </w:p>
        </w:tc>
        <w:tc>
          <w:tcPr>
            <w:tcW w:w="1024" w:type="dxa"/>
          </w:tcPr>
          <w:p w:rsidR="00544175" w:rsidRDefault="00544175">
            <w:pPr>
              <w:pStyle w:val="ConsPlusNormal"/>
              <w:jc w:val="center"/>
            </w:pPr>
            <w:r>
              <w:t>5401,7</w:t>
            </w:r>
          </w:p>
        </w:tc>
        <w:tc>
          <w:tcPr>
            <w:tcW w:w="1024" w:type="dxa"/>
          </w:tcPr>
          <w:p w:rsidR="00544175" w:rsidRDefault="00544175">
            <w:pPr>
              <w:pStyle w:val="ConsPlusNormal"/>
              <w:jc w:val="center"/>
            </w:pPr>
            <w:r>
              <w:t>4843,7</w:t>
            </w:r>
          </w:p>
        </w:tc>
        <w:tc>
          <w:tcPr>
            <w:tcW w:w="1024" w:type="dxa"/>
          </w:tcPr>
          <w:p w:rsidR="00544175" w:rsidRDefault="00544175">
            <w:pPr>
              <w:pStyle w:val="ConsPlusNormal"/>
              <w:jc w:val="center"/>
            </w:pPr>
            <w:r>
              <w:t>4843,7</w:t>
            </w:r>
          </w:p>
        </w:tc>
        <w:tc>
          <w:tcPr>
            <w:tcW w:w="1144" w:type="dxa"/>
          </w:tcPr>
          <w:p w:rsidR="00544175" w:rsidRDefault="00544175">
            <w:pPr>
              <w:pStyle w:val="ConsPlusNormal"/>
              <w:jc w:val="center"/>
            </w:pPr>
            <w:r>
              <w:t>24700,5</w:t>
            </w:r>
          </w:p>
        </w:tc>
        <w:tc>
          <w:tcPr>
            <w:tcW w:w="2211" w:type="dxa"/>
          </w:tcPr>
          <w:p w:rsidR="00544175" w:rsidRDefault="00544175">
            <w:pPr>
              <w:pStyle w:val="ConsPlusNormal"/>
            </w:pPr>
            <w:r>
              <w:t>оплата стоимости проезда и провоза багажа к месту отдыха и обратно лицам, работающим в районах Крайнего Севера и приравненных к ним местностях</w:t>
            </w:r>
          </w:p>
        </w:tc>
      </w:tr>
      <w:tr w:rsidR="00544175">
        <w:tc>
          <w:tcPr>
            <w:tcW w:w="724" w:type="dxa"/>
          </w:tcPr>
          <w:p w:rsidR="00544175" w:rsidRDefault="00544175">
            <w:pPr>
              <w:pStyle w:val="ConsPlusNormal"/>
            </w:pPr>
            <w:bookmarkStart w:id="147" w:name="P11325"/>
            <w:bookmarkEnd w:id="147"/>
            <w:r>
              <w:t>1.10</w:t>
            </w:r>
          </w:p>
        </w:tc>
        <w:tc>
          <w:tcPr>
            <w:tcW w:w="2154" w:type="dxa"/>
          </w:tcPr>
          <w:p w:rsidR="00544175" w:rsidRDefault="00544175">
            <w:pPr>
              <w:pStyle w:val="ConsPlusNormal"/>
            </w:pPr>
            <w:r>
              <w:t xml:space="preserve">Субсидии на реализацию мероприятий федеральной целевой </w:t>
            </w:r>
            <w:hyperlink r:id="rId401" w:history="1">
              <w:r>
                <w:rPr>
                  <w:color w:val="0000FF"/>
                </w:rPr>
                <w:t>программы</w:t>
              </w:r>
            </w:hyperlink>
            <w:r>
              <w:t xml:space="preserve"> "Культура России (2012 - 2018 годы)"</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0702</w:t>
            </w:r>
          </w:p>
        </w:tc>
        <w:tc>
          <w:tcPr>
            <w:tcW w:w="1324" w:type="dxa"/>
          </w:tcPr>
          <w:p w:rsidR="00544175" w:rsidRDefault="00544175">
            <w:pPr>
              <w:pStyle w:val="ConsPlusNormal"/>
              <w:jc w:val="center"/>
            </w:pPr>
            <w:r>
              <w:t>0855014</w:t>
            </w:r>
          </w:p>
          <w:p w:rsidR="00544175" w:rsidRDefault="00544175">
            <w:pPr>
              <w:pStyle w:val="ConsPlusNormal"/>
              <w:jc w:val="center"/>
            </w:pPr>
            <w:r>
              <w:t>0850050140</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3137,9</w:t>
            </w:r>
          </w:p>
        </w:tc>
        <w:tc>
          <w:tcPr>
            <w:tcW w:w="1024" w:type="dxa"/>
          </w:tcPr>
          <w:p w:rsidR="00544175" w:rsidRDefault="00544175">
            <w:pPr>
              <w:pStyle w:val="ConsPlusNormal"/>
              <w:jc w:val="center"/>
            </w:pPr>
            <w:r>
              <w:t>835,3</w:t>
            </w:r>
          </w:p>
        </w:tc>
        <w:tc>
          <w:tcPr>
            <w:tcW w:w="1024" w:type="dxa"/>
          </w:tcPr>
          <w:p w:rsidR="00544175" w:rsidRDefault="00544175">
            <w:pPr>
              <w:pStyle w:val="ConsPlusNormal"/>
              <w:jc w:val="center"/>
            </w:pPr>
            <w:r>
              <w:t>111,5</w:t>
            </w:r>
          </w:p>
        </w:tc>
        <w:tc>
          <w:tcPr>
            <w:tcW w:w="1024" w:type="dxa"/>
          </w:tcPr>
          <w:p w:rsidR="00544175" w:rsidRDefault="00544175">
            <w:pPr>
              <w:pStyle w:val="ConsPlusNormal"/>
              <w:jc w:val="center"/>
            </w:pPr>
            <w:r>
              <w:t>-</w:t>
            </w:r>
          </w:p>
        </w:tc>
        <w:tc>
          <w:tcPr>
            <w:tcW w:w="1024" w:type="dxa"/>
          </w:tcPr>
          <w:p w:rsidR="00544175" w:rsidRDefault="00544175">
            <w:pPr>
              <w:pStyle w:val="ConsPlusNormal"/>
            </w:pPr>
          </w:p>
        </w:tc>
        <w:tc>
          <w:tcPr>
            <w:tcW w:w="1144" w:type="dxa"/>
          </w:tcPr>
          <w:p w:rsidR="00544175" w:rsidRDefault="00544175">
            <w:pPr>
              <w:pStyle w:val="ConsPlusNormal"/>
              <w:jc w:val="center"/>
            </w:pPr>
            <w:r>
              <w:t>4084,7</w:t>
            </w:r>
          </w:p>
        </w:tc>
        <w:tc>
          <w:tcPr>
            <w:tcW w:w="2211" w:type="dxa"/>
          </w:tcPr>
          <w:p w:rsidR="00544175" w:rsidRDefault="00544175">
            <w:pPr>
              <w:pStyle w:val="ConsPlusNormal"/>
            </w:pPr>
            <w:r>
              <w:t>поддержка образовательных организаций дополнительного образования детей в области культуры в 2014 году - не менее 12 ед., в 2015 году - не менее 4 ед., в 2016 году - не менее 1 ед.</w:t>
            </w:r>
          </w:p>
        </w:tc>
      </w:tr>
      <w:tr w:rsidR="00544175">
        <w:tc>
          <w:tcPr>
            <w:tcW w:w="724" w:type="dxa"/>
          </w:tcPr>
          <w:p w:rsidR="00544175" w:rsidRDefault="00544175">
            <w:pPr>
              <w:pStyle w:val="ConsPlusNormal"/>
            </w:pPr>
          </w:p>
        </w:tc>
        <w:tc>
          <w:tcPr>
            <w:tcW w:w="2154" w:type="dxa"/>
          </w:tcPr>
          <w:p w:rsidR="00544175" w:rsidRDefault="00544175">
            <w:pPr>
              <w:pStyle w:val="ConsPlusNormal"/>
            </w:pPr>
            <w:r>
              <w:t>Итого по задаче 1</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504456,1</w:t>
            </w:r>
          </w:p>
        </w:tc>
        <w:tc>
          <w:tcPr>
            <w:tcW w:w="1024" w:type="dxa"/>
          </w:tcPr>
          <w:p w:rsidR="00544175" w:rsidRDefault="00544175">
            <w:pPr>
              <w:pStyle w:val="ConsPlusNormal"/>
              <w:jc w:val="center"/>
            </w:pPr>
            <w:r>
              <w:t>39993,3</w:t>
            </w:r>
          </w:p>
        </w:tc>
        <w:tc>
          <w:tcPr>
            <w:tcW w:w="1024" w:type="dxa"/>
          </w:tcPr>
          <w:p w:rsidR="00544175" w:rsidRDefault="00544175">
            <w:pPr>
              <w:pStyle w:val="ConsPlusNormal"/>
              <w:jc w:val="center"/>
            </w:pPr>
            <w:r>
              <w:t>36704,3</w:t>
            </w:r>
          </w:p>
        </w:tc>
        <w:tc>
          <w:tcPr>
            <w:tcW w:w="1024" w:type="dxa"/>
          </w:tcPr>
          <w:p w:rsidR="00544175" w:rsidRDefault="00544175">
            <w:pPr>
              <w:pStyle w:val="ConsPlusNormal"/>
              <w:jc w:val="center"/>
            </w:pPr>
            <w:r>
              <w:t>35273,1</w:t>
            </w:r>
          </w:p>
        </w:tc>
        <w:tc>
          <w:tcPr>
            <w:tcW w:w="1024" w:type="dxa"/>
          </w:tcPr>
          <w:p w:rsidR="00544175" w:rsidRDefault="00544175">
            <w:pPr>
              <w:pStyle w:val="ConsPlusNormal"/>
              <w:jc w:val="center"/>
            </w:pPr>
            <w:r>
              <w:t>35273,1</w:t>
            </w:r>
          </w:p>
        </w:tc>
        <w:tc>
          <w:tcPr>
            <w:tcW w:w="1144" w:type="dxa"/>
          </w:tcPr>
          <w:p w:rsidR="00544175" w:rsidRDefault="00544175">
            <w:pPr>
              <w:pStyle w:val="ConsPlusNormal"/>
              <w:jc w:val="center"/>
            </w:pPr>
            <w:r>
              <w:t>651699,9</w:t>
            </w:r>
          </w:p>
        </w:tc>
        <w:tc>
          <w:tcPr>
            <w:tcW w:w="2211" w:type="dxa"/>
          </w:tcPr>
          <w:p w:rsidR="00544175" w:rsidRDefault="00544175">
            <w:pPr>
              <w:pStyle w:val="ConsPlusNormal"/>
            </w:pPr>
          </w:p>
        </w:tc>
      </w:tr>
      <w:tr w:rsidR="00544175">
        <w:tc>
          <w:tcPr>
            <w:tcW w:w="724" w:type="dxa"/>
          </w:tcPr>
          <w:p w:rsidR="00544175" w:rsidRDefault="00544175">
            <w:pPr>
              <w:pStyle w:val="ConsPlusNormal"/>
            </w:pPr>
            <w:r>
              <w:t>2</w:t>
            </w:r>
          </w:p>
        </w:tc>
        <w:tc>
          <w:tcPr>
            <w:tcW w:w="16896" w:type="dxa"/>
            <w:gridSpan w:val="13"/>
          </w:tcPr>
          <w:p w:rsidR="00544175" w:rsidRDefault="00544175">
            <w:pPr>
              <w:pStyle w:val="ConsPlusNormal"/>
              <w:outlineLvl w:val="3"/>
            </w:pPr>
            <w:r>
              <w:t>Задача 2. Поддержка творческих работников</w:t>
            </w:r>
          </w:p>
        </w:tc>
      </w:tr>
      <w:tr w:rsidR="00544175">
        <w:tc>
          <w:tcPr>
            <w:tcW w:w="724" w:type="dxa"/>
          </w:tcPr>
          <w:p w:rsidR="00544175" w:rsidRDefault="00544175">
            <w:pPr>
              <w:pStyle w:val="ConsPlusNormal"/>
            </w:pPr>
            <w:bookmarkStart w:id="148" w:name="P11356"/>
            <w:bookmarkEnd w:id="148"/>
            <w:r>
              <w:t>2.1</w:t>
            </w:r>
          </w:p>
        </w:tc>
        <w:tc>
          <w:tcPr>
            <w:tcW w:w="2154" w:type="dxa"/>
          </w:tcPr>
          <w:p w:rsidR="00544175" w:rsidRDefault="00544175">
            <w:pPr>
              <w:pStyle w:val="ConsPlusNormal"/>
            </w:pPr>
            <w:r>
              <w:t xml:space="preserve">Денежное поощрение лучших творческих </w:t>
            </w:r>
            <w:r>
              <w:lastRenderedPageBreak/>
              <w:t>работников, работников организаций культуры и образовательных организаций в области культуры, талантливой молодежи в сфере культуры и искусства</w:t>
            </w:r>
          </w:p>
        </w:tc>
        <w:tc>
          <w:tcPr>
            <w:tcW w:w="1871" w:type="dxa"/>
          </w:tcPr>
          <w:p w:rsidR="00544175" w:rsidRDefault="00544175">
            <w:pPr>
              <w:pStyle w:val="ConsPlusNormal"/>
            </w:pPr>
            <w:r>
              <w:lastRenderedPageBreak/>
              <w:t xml:space="preserve">министерство культуры Красноярского </w:t>
            </w:r>
            <w:r>
              <w:lastRenderedPageBreak/>
              <w:t>края</w:t>
            </w:r>
          </w:p>
        </w:tc>
        <w:tc>
          <w:tcPr>
            <w:tcW w:w="694" w:type="dxa"/>
          </w:tcPr>
          <w:p w:rsidR="00544175" w:rsidRDefault="00544175">
            <w:pPr>
              <w:pStyle w:val="ConsPlusNormal"/>
              <w:jc w:val="center"/>
            </w:pPr>
            <w:r>
              <w:lastRenderedPageBreak/>
              <w:t>057</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0852124</w:t>
            </w:r>
          </w:p>
          <w:p w:rsidR="00544175" w:rsidRDefault="00544175">
            <w:pPr>
              <w:pStyle w:val="ConsPlusNormal"/>
              <w:jc w:val="center"/>
            </w:pPr>
            <w:r>
              <w:t>0850021240</w:t>
            </w:r>
          </w:p>
        </w:tc>
        <w:tc>
          <w:tcPr>
            <w:tcW w:w="1744" w:type="dxa"/>
          </w:tcPr>
          <w:p w:rsidR="00544175" w:rsidRDefault="00544175">
            <w:pPr>
              <w:pStyle w:val="ConsPlusNormal"/>
              <w:jc w:val="center"/>
            </w:pPr>
            <w:r>
              <w:t>350</w:t>
            </w:r>
          </w:p>
        </w:tc>
        <w:tc>
          <w:tcPr>
            <w:tcW w:w="1024" w:type="dxa"/>
          </w:tcPr>
          <w:p w:rsidR="00544175" w:rsidRDefault="00544175">
            <w:pPr>
              <w:pStyle w:val="ConsPlusNormal"/>
              <w:jc w:val="center"/>
            </w:pPr>
            <w:r>
              <w:t>6500,0</w:t>
            </w:r>
          </w:p>
        </w:tc>
        <w:tc>
          <w:tcPr>
            <w:tcW w:w="1024" w:type="dxa"/>
          </w:tcPr>
          <w:p w:rsidR="00544175" w:rsidRDefault="00544175">
            <w:pPr>
              <w:pStyle w:val="ConsPlusNormal"/>
              <w:jc w:val="center"/>
            </w:pPr>
            <w:r>
              <w:t>4700,0</w:t>
            </w:r>
          </w:p>
        </w:tc>
        <w:tc>
          <w:tcPr>
            <w:tcW w:w="1024" w:type="dxa"/>
          </w:tcPr>
          <w:p w:rsidR="00544175" w:rsidRDefault="00544175">
            <w:pPr>
              <w:pStyle w:val="ConsPlusNormal"/>
              <w:jc w:val="center"/>
            </w:pPr>
            <w:r>
              <w:t>4700,0</w:t>
            </w:r>
          </w:p>
        </w:tc>
        <w:tc>
          <w:tcPr>
            <w:tcW w:w="1024" w:type="dxa"/>
          </w:tcPr>
          <w:p w:rsidR="00544175" w:rsidRDefault="00544175">
            <w:pPr>
              <w:pStyle w:val="ConsPlusNormal"/>
              <w:jc w:val="center"/>
            </w:pPr>
            <w:r>
              <w:t>9100,0</w:t>
            </w:r>
          </w:p>
        </w:tc>
        <w:tc>
          <w:tcPr>
            <w:tcW w:w="1024" w:type="dxa"/>
          </w:tcPr>
          <w:p w:rsidR="00544175" w:rsidRDefault="00544175">
            <w:pPr>
              <w:pStyle w:val="ConsPlusNormal"/>
              <w:jc w:val="center"/>
            </w:pPr>
            <w:r>
              <w:t>9100,0</w:t>
            </w:r>
          </w:p>
        </w:tc>
        <w:tc>
          <w:tcPr>
            <w:tcW w:w="1144" w:type="dxa"/>
          </w:tcPr>
          <w:p w:rsidR="00544175" w:rsidRDefault="00544175">
            <w:pPr>
              <w:pStyle w:val="ConsPlusNormal"/>
              <w:jc w:val="center"/>
            </w:pPr>
            <w:r>
              <w:t>34100,0</w:t>
            </w:r>
          </w:p>
        </w:tc>
        <w:tc>
          <w:tcPr>
            <w:tcW w:w="2211" w:type="dxa"/>
          </w:tcPr>
          <w:p w:rsidR="00544175" w:rsidRDefault="00544175">
            <w:pPr>
              <w:pStyle w:val="ConsPlusNormal"/>
            </w:pPr>
            <w:r>
              <w:t xml:space="preserve">предоставление не менее 350 денежных поощрений </w:t>
            </w:r>
            <w:r>
              <w:lastRenderedPageBreak/>
              <w:t>творческим работникам, работникам организаций культуры и образовательных организаций в области культуры, талантливой молодежи в сфере культуры и искусства</w:t>
            </w:r>
          </w:p>
          <w:p w:rsidR="00544175" w:rsidRDefault="00544175">
            <w:pPr>
              <w:pStyle w:val="ConsPlusNormal"/>
            </w:pPr>
            <w:r>
              <w:t>(в 2014 году - 50 чел.,</w:t>
            </w:r>
          </w:p>
          <w:p w:rsidR="00544175" w:rsidRDefault="00544175">
            <w:pPr>
              <w:pStyle w:val="ConsPlusNormal"/>
            </w:pPr>
            <w:r>
              <w:t>в 2015 году - 50 чел.,</w:t>
            </w:r>
          </w:p>
          <w:p w:rsidR="00544175" w:rsidRDefault="00544175">
            <w:pPr>
              <w:pStyle w:val="ConsPlusNormal"/>
            </w:pPr>
            <w:r>
              <w:t>в 2016 году - 50 чел.,</w:t>
            </w:r>
          </w:p>
          <w:p w:rsidR="00544175" w:rsidRDefault="00544175">
            <w:pPr>
              <w:pStyle w:val="ConsPlusNormal"/>
            </w:pPr>
            <w:r>
              <w:t>в 2017 году - 100 чел.,</w:t>
            </w:r>
          </w:p>
          <w:p w:rsidR="00544175" w:rsidRDefault="00544175">
            <w:pPr>
              <w:pStyle w:val="ConsPlusNormal"/>
            </w:pPr>
            <w:r>
              <w:t>в 2018 году - 100 чел.)</w:t>
            </w:r>
          </w:p>
        </w:tc>
      </w:tr>
      <w:tr w:rsidR="00544175">
        <w:tc>
          <w:tcPr>
            <w:tcW w:w="724" w:type="dxa"/>
          </w:tcPr>
          <w:p w:rsidR="00544175" w:rsidRDefault="00544175">
            <w:pPr>
              <w:pStyle w:val="ConsPlusNormal"/>
            </w:pPr>
            <w:bookmarkStart w:id="149" w:name="P11376"/>
            <w:bookmarkEnd w:id="149"/>
            <w:r>
              <w:lastRenderedPageBreak/>
              <w:t>2.2</w:t>
            </w:r>
          </w:p>
        </w:tc>
        <w:tc>
          <w:tcPr>
            <w:tcW w:w="2154" w:type="dxa"/>
          </w:tcPr>
          <w:p w:rsidR="00544175" w:rsidRDefault="00544175">
            <w:pPr>
              <w:pStyle w:val="ConsPlusNormal"/>
            </w:pPr>
            <w:r>
              <w:t>Государственная поддержка муниципальных учреждений культуры</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0855147</w:t>
            </w:r>
          </w:p>
          <w:p w:rsidR="00544175" w:rsidRDefault="00544175">
            <w:pPr>
              <w:pStyle w:val="ConsPlusNormal"/>
              <w:jc w:val="center"/>
            </w:pPr>
            <w:r>
              <w:t>0850051470</w:t>
            </w:r>
          </w:p>
        </w:tc>
        <w:tc>
          <w:tcPr>
            <w:tcW w:w="1744" w:type="dxa"/>
          </w:tcPr>
          <w:p w:rsidR="00544175" w:rsidRDefault="00544175">
            <w:pPr>
              <w:pStyle w:val="ConsPlusNormal"/>
              <w:jc w:val="center"/>
            </w:pPr>
            <w:r>
              <w:t>540</w:t>
            </w:r>
          </w:p>
        </w:tc>
        <w:tc>
          <w:tcPr>
            <w:tcW w:w="1024" w:type="dxa"/>
          </w:tcPr>
          <w:p w:rsidR="00544175" w:rsidRDefault="00544175">
            <w:pPr>
              <w:pStyle w:val="ConsPlusNormal"/>
              <w:jc w:val="center"/>
            </w:pPr>
            <w:r>
              <w:t>3100,0</w:t>
            </w:r>
          </w:p>
        </w:tc>
        <w:tc>
          <w:tcPr>
            <w:tcW w:w="1024" w:type="dxa"/>
          </w:tcPr>
          <w:p w:rsidR="00544175" w:rsidRDefault="00544175">
            <w:pPr>
              <w:pStyle w:val="ConsPlusNormal"/>
              <w:jc w:val="center"/>
            </w:pPr>
            <w:r>
              <w:t>3100,0</w:t>
            </w:r>
          </w:p>
        </w:tc>
        <w:tc>
          <w:tcPr>
            <w:tcW w:w="1024" w:type="dxa"/>
          </w:tcPr>
          <w:p w:rsidR="00544175" w:rsidRDefault="00544175">
            <w:pPr>
              <w:pStyle w:val="ConsPlusNormal"/>
              <w:jc w:val="center"/>
            </w:pPr>
            <w:r>
              <w:t>3200,0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9400,0</w:t>
            </w:r>
          </w:p>
        </w:tc>
        <w:tc>
          <w:tcPr>
            <w:tcW w:w="2211" w:type="dxa"/>
          </w:tcPr>
          <w:p w:rsidR="00544175" w:rsidRDefault="00544175">
            <w:pPr>
              <w:pStyle w:val="ConsPlusNormal"/>
            </w:pPr>
            <w:r>
              <w:t>государственная поддержка муниципальных учреждений культуры в 2014 - 2015 годах - 31 учреждение, в 2016 году - 32 учреждения</w:t>
            </w:r>
          </w:p>
        </w:tc>
      </w:tr>
      <w:tr w:rsidR="00544175">
        <w:tc>
          <w:tcPr>
            <w:tcW w:w="724" w:type="dxa"/>
          </w:tcPr>
          <w:p w:rsidR="00544175" w:rsidRDefault="00544175">
            <w:pPr>
              <w:pStyle w:val="ConsPlusNormal"/>
            </w:pPr>
            <w:bookmarkStart w:id="150" w:name="P11391"/>
            <w:bookmarkEnd w:id="150"/>
            <w:r>
              <w:t>2.3</w:t>
            </w:r>
          </w:p>
        </w:tc>
        <w:tc>
          <w:tcPr>
            <w:tcW w:w="2154" w:type="dxa"/>
          </w:tcPr>
          <w:p w:rsidR="00544175" w:rsidRDefault="00544175">
            <w:pPr>
              <w:pStyle w:val="ConsPlusNormal"/>
            </w:pPr>
            <w:r>
              <w:t xml:space="preserve">Государственная поддержка лучших работников муниципальных учреждений культуры, находящихся на территориях </w:t>
            </w:r>
            <w:r>
              <w:lastRenderedPageBreak/>
              <w:t>сельских поселений</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0855148</w:t>
            </w:r>
          </w:p>
          <w:p w:rsidR="00544175" w:rsidRDefault="00544175">
            <w:pPr>
              <w:pStyle w:val="ConsPlusNormal"/>
              <w:jc w:val="center"/>
            </w:pPr>
            <w:r>
              <w:t>0850051480</w:t>
            </w:r>
          </w:p>
        </w:tc>
        <w:tc>
          <w:tcPr>
            <w:tcW w:w="1744" w:type="dxa"/>
          </w:tcPr>
          <w:p w:rsidR="00544175" w:rsidRDefault="00544175">
            <w:pPr>
              <w:pStyle w:val="ConsPlusNormal"/>
              <w:jc w:val="center"/>
            </w:pPr>
            <w:r>
              <w:t>540</w:t>
            </w:r>
          </w:p>
        </w:tc>
        <w:tc>
          <w:tcPr>
            <w:tcW w:w="1024" w:type="dxa"/>
          </w:tcPr>
          <w:p w:rsidR="00544175" w:rsidRDefault="00544175">
            <w:pPr>
              <w:pStyle w:val="ConsPlusNormal"/>
              <w:jc w:val="center"/>
            </w:pPr>
            <w:r>
              <w:t>1700,0</w:t>
            </w:r>
          </w:p>
        </w:tc>
        <w:tc>
          <w:tcPr>
            <w:tcW w:w="1024" w:type="dxa"/>
          </w:tcPr>
          <w:p w:rsidR="00544175" w:rsidRDefault="00544175">
            <w:pPr>
              <w:pStyle w:val="ConsPlusNormal"/>
              <w:jc w:val="center"/>
            </w:pPr>
            <w:r>
              <w:t>2050,0</w:t>
            </w:r>
          </w:p>
        </w:tc>
        <w:tc>
          <w:tcPr>
            <w:tcW w:w="1024" w:type="dxa"/>
          </w:tcPr>
          <w:p w:rsidR="00544175" w:rsidRDefault="00544175">
            <w:pPr>
              <w:pStyle w:val="ConsPlusNormal"/>
              <w:jc w:val="center"/>
            </w:pPr>
            <w:r>
              <w:t>2000,0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5750,0</w:t>
            </w:r>
          </w:p>
        </w:tc>
        <w:tc>
          <w:tcPr>
            <w:tcW w:w="2211" w:type="dxa"/>
          </w:tcPr>
          <w:p w:rsidR="00544175" w:rsidRDefault="00544175">
            <w:pPr>
              <w:pStyle w:val="ConsPlusNormal"/>
            </w:pPr>
            <w:r>
              <w:t xml:space="preserve">государственная поддержка лучших работников муниципальных учреждений культуры, находящихся на территориях сельских </w:t>
            </w:r>
            <w:r>
              <w:lastRenderedPageBreak/>
              <w:t>поселений:</w:t>
            </w:r>
          </w:p>
          <w:p w:rsidR="00544175" w:rsidRDefault="00544175">
            <w:pPr>
              <w:pStyle w:val="ConsPlusNormal"/>
            </w:pPr>
            <w:r>
              <w:t>в 2014 году - 34 чел.,</w:t>
            </w:r>
          </w:p>
          <w:p w:rsidR="00544175" w:rsidRDefault="00544175">
            <w:pPr>
              <w:pStyle w:val="ConsPlusNormal"/>
            </w:pPr>
            <w:r>
              <w:t>в 2015 году - 41 чел.,</w:t>
            </w:r>
          </w:p>
          <w:p w:rsidR="00544175" w:rsidRDefault="00544175">
            <w:pPr>
              <w:pStyle w:val="ConsPlusNormal"/>
            </w:pPr>
            <w:r>
              <w:t>в 2016 году - 40 чел.</w:t>
            </w:r>
          </w:p>
        </w:tc>
      </w:tr>
      <w:tr w:rsidR="00544175">
        <w:tc>
          <w:tcPr>
            <w:tcW w:w="724" w:type="dxa"/>
          </w:tcPr>
          <w:p w:rsidR="00544175" w:rsidRDefault="00544175">
            <w:pPr>
              <w:pStyle w:val="ConsPlusNormal"/>
            </w:pPr>
            <w:bookmarkStart w:id="151" w:name="P11409"/>
            <w:bookmarkEnd w:id="151"/>
            <w:r>
              <w:lastRenderedPageBreak/>
              <w:t>2.4</w:t>
            </w:r>
          </w:p>
        </w:tc>
        <w:tc>
          <w:tcPr>
            <w:tcW w:w="2154" w:type="dxa"/>
          </w:tcPr>
          <w:p w:rsidR="00544175" w:rsidRDefault="00544175">
            <w:pPr>
              <w:pStyle w:val="ConsPlusNormal"/>
            </w:pPr>
            <w:r>
              <w:t>Государственная премия Красноярского края в области литературы и искусства</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0852136</w:t>
            </w:r>
          </w:p>
          <w:p w:rsidR="00544175" w:rsidRDefault="00544175">
            <w:pPr>
              <w:pStyle w:val="ConsPlusNormal"/>
              <w:jc w:val="center"/>
            </w:pPr>
            <w:r>
              <w:t>0850021360</w:t>
            </w:r>
          </w:p>
        </w:tc>
        <w:tc>
          <w:tcPr>
            <w:tcW w:w="1744" w:type="dxa"/>
          </w:tcPr>
          <w:p w:rsidR="00544175" w:rsidRDefault="00544175">
            <w:pPr>
              <w:pStyle w:val="ConsPlusNormal"/>
              <w:jc w:val="center"/>
            </w:pPr>
            <w:r>
              <w:t>350, 244</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1800,0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1800,0</w:t>
            </w:r>
          </w:p>
        </w:tc>
        <w:tc>
          <w:tcPr>
            <w:tcW w:w="1024" w:type="dxa"/>
          </w:tcPr>
          <w:p w:rsidR="00544175" w:rsidRDefault="00544175">
            <w:pPr>
              <w:pStyle w:val="ConsPlusNormal"/>
              <w:jc w:val="center"/>
            </w:pPr>
            <w:r>
              <w:t>1800,0</w:t>
            </w:r>
          </w:p>
        </w:tc>
        <w:tc>
          <w:tcPr>
            <w:tcW w:w="1144" w:type="dxa"/>
          </w:tcPr>
          <w:p w:rsidR="00544175" w:rsidRDefault="00544175">
            <w:pPr>
              <w:pStyle w:val="ConsPlusNormal"/>
              <w:jc w:val="center"/>
            </w:pPr>
            <w:r>
              <w:t>5400,0</w:t>
            </w:r>
          </w:p>
        </w:tc>
        <w:tc>
          <w:tcPr>
            <w:tcW w:w="2211" w:type="dxa"/>
          </w:tcPr>
          <w:p w:rsidR="00544175" w:rsidRDefault="00544175">
            <w:pPr>
              <w:pStyle w:val="ConsPlusNormal"/>
            </w:pPr>
            <w:r>
              <w:t>предоставление в 2017 - 2018 годах 3 государственных премий ежегодно</w:t>
            </w:r>
          </w:p>
        </w:tc>
      </w:tr>
      <w:tr w:rsidR="00544175">
        <w:tc>
          <w:tcPr>
            <w:tcW w:w="724" w:type="dxa"/>
          </w:tcPr>
          <w:p w:rsidR="00544175" w:rsidRDefault="00544175">
            <w:pPr>
              <w:pStyle w:val="ConsPlusNormal"/>
            </w:pPr>
          </w:p>
        </w:tc>
        <w:tc>
          <w:tcPr>
            <w:tcW w:w="2154" w:type="dxa"/>
          </w:tcPr>
          <w:p w:rsidR="00544175" w:rsidRDefault="00544175">
            <w:pPr>
              <w:pStyle w:val="ConsPlusNormal"/>
            </w:pPr>
            <w:r>
              <w:t>Итого по задаче 2</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11300,0</w:t>
            </w:r>
          </w:p>
        </w:tc>
        <w:tc>
          <w:tcPr>
            <w:tcW w:w="1024" w:type="dxa"/>
          </w:tcPr>
          <w:p w:rsidR="00544175" w:rsidRDefault="00544175">
            <w:pPr>
              <w:pStyle w:val="ConsPlusNormal"/>
              <w:jc w:val="center"/>
            </w:pPr>
            <w:r>
              <w:t>11650,0</w:t>
            </w:r>
          </w:p>
        </w:tc>
        <w:tc>
          <w:tcPr>
            <w:tcW w:w="1024" w:type="dxa"/>
          </w:tcPr>
          <w:p w:rsidR="00544175" w:rsidRDefault="00544175">
            <w:pPr>
              <w:pStyle w:val="ConsPlusNormal"/>
              <w:jc w:val="center"/>
            </w:pPr>
            <w:r>
              <w:t>9900,0</w:t>
            </w:r>
          </w:p>
        </w:tc>
        <w:tc>
          <w:tcPr>
            <w:tcW w:w="1024" w:type="dxa"/>
          </w:tcPr>
          <w:p w:rsidR="00544175" w:rsidRDefault="00544175">
            <w:pPr>
              <w:pStyle w:val="ConsPlusNormal"/>
              <w:jc w:val="center"/>
            </w:pPr>
            <w:r>
              <w:t>10900,0</w:t>
            </w:r>
          </w:p>
        </w:tc>
        <w:tc>
          <w:tcPr>
            <w:tcW w:w="1024" w:type="dxa"/>
          </w:tcPr>
          <w:p w:rsidR="00544175" w:rsidRDefault="00544175">
            <w:pPr>
              <w:pStyle w:val="ConsPlusNormal"/>
              <w:jc w:val="center"/>
            </w:pPr>
            <w:r>
              <w:t>10900,0</w:t>
            </w:r>
          </w:p>
        </w:tc>
        <w:tc>
          <w:tcPr>
            <w:tcW w:w="1144" w:type="dxa"/>
          </w:tcPr>
          <w:p w:rsidR="00544175" w:rsidRDefault="00544175">
            <w:pPr>
              <w:pStyle w:val="ConsPlusNormal"/>
              <w:jc w:val="center"/>
            </w:pPr>
            <w:r>
              <w:t>54650,0</w:t>
            </w:r>
          </w:p>
        </w:tc>
        <w:tc>
          <w:tcPr>
            <w:tcW w:w="2211" w:type="dxa"/>
          </w:tcPr>
          <w:p w:rsidR="00544175" w:rsidRDefault="00544175">
            <w:pPr>
              <w:pStyle w:val="ConsPlusNormal"/>
            </w:pPr>
          </w:p>
        </w:tc>
      </w:tr>
      <w:tr w:rsidR="00544175">
        <w:tc>
          <w:tcPr>
            <w:tcW w:w="724" w:type="dxa"/>
          </w:tcPr>
          <w:p w:rsidR="00544175" w:rsidRDefault="00544175">
            <w:pPr>
              <w:pStyle w:val="ConsPlusNormal"/>
            </w:pPr>
            <w:r>
              <w:t>3</w:t>
            </w:r>
          </w:p>
        </w:tc>
        <w:tc>
          <w:tcPr>
            <w:tcW w:w="16896" w:type="dxa"/>
            <w:gridSpan w:val="13"/>
          </w:tcPr>
          <w:p w:rsidR="00544175" w:rsidRDefault="00544175">
            <w:pPr>
              <w:pStyle w:val="ConsPlusNormal"/>
              <w:outlineLvl w:val="3"/>
            </w:pPr>
            <w:r>
              <w:t>Задача 3. Внедрение информационно-коммуникационных технологий в сфере культуры, развитие информационных ресурсов</w:t>
            </w:r>
          </w:p>
        </w:tc>
      </w:tr>
      <w:tr w:rsidR="00544175">
        <w:tc>
          <w:tcPr>
            <w:tcW w:w="724" w:type="dxa"/>
          </w:tcPr>
          <w:p w:rsidR="00544175" w:rsidRDefault="00544175">
            <w:pPr>
              <w:pStyle w:val="ConsPlusNormal"/>
            </w:pPr>
            <w:bookmarkStart w:id="152" w:name="P11440"/>
            <w:bookmarkEnd w:id="152"/>
            <w:r>
              <w:t>3.1</w:t>
            </w:r>
          </w:p>
        </w:tc>
        <w:tc>
          <w:tcPr>
            <w:tcW w:w="2154" w:type="dxa"/>
          </w:tcPr>
          <w:p w:rsidR="00544175" w:rsidRDefault="00544175">
            <w:pPr>
              <w:pStyle w:val="ConsPlusNormal"/>
            </w:pPr>
            <w:r>
              <w:t>Предоставление субсидий бюджетам муниципальных образований на оснащение муниципальных музеев и библиотек Красноярского края программным обеспечением, в том числе для ведения электронного каталога</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0857485</w:t>
            </w:r>
          </w:p>
          <w:p w:rsidR="00544175" w:rsidRDefault="00544175">
            <w:pPr>
              <w:pStyle w:val="ConsPlusNormal"/>
              <w:jc w:val="center"/>
            </w:pPr>
            <w:r>
              <w:t>0850074850</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6188,0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6188,0</w:t>
            </w:r>
          </w:p>
        </w:tc>
        <w:tc>
          <w:tcPr>
            <w:tcW w:w="2211" w:type="dxa"/>
          </w:tcPr>
          <w:p w:rsidR="00544175" w:rsidRDefault="00544175">
            <w:pPr>
              <w:pStyle w:val="ConsPlusNormal"/>
            </w:pPr>
            <w:r>
              <w:t>оснащение программным обеспечением 35 муниципальных библиотек и 44 муниципальных музеев в 2014 году</w:t>
            </w:r>
          </w:p>
        </w:tc>
      </w:tr>
      <w:tr w:rsidR="00544175">
        <w:tc>
          <w:tcPr>
            <w:tcW w:w="724" w:type="dxa"/>
          </w:tcPr>
          <w:p w:rsidR="00544175" w:rsidRDefault="00544175">
            <w:pPr>
              <w:pStyle w:val="ConsPlusNormal"/>
            </w:pPr>
            <w:bookmarkStart w:id="153" w:name="P11455"/>
            <w:bookmarkEnd w:id="153"/>
            <w:r>
              <w:t>3.2</w:t>
            </w:r>
          </w:p>
        </w:tc>
        <w:tc>
          <w:tcPr>
            <w:tcW w:w="2154" w:type="dxa"/>
          </w:tcPr>
          <w:p w:rsidR="00544175" w:rsidRDefault="00544175">
            <w:pPr>
              <w:pStyle w:val="ConsPlusNormal"/>
            </w:pPr>
            <w:r>
              <w:t xml:space="preserve">Подключение общедоступных библиотек Российской Федерации к сети Интернет и развитие </w:t>
            </w:r>
            <w:r>
              <w:lastRenderedPageBreak/>
              <w:t>системы библиотечного дела с учетом задачи расширения информационных технологий и оцифровки</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0855146</w:t>
            </w:r>
          </w:p>
          <w:p w:rsidR="00544175" w:rsidRDefault="00544175">
            <w:pPr>
              <w:pStyle w:val="ConsPlusNormal"/>
              <w:jc w:val="center"/>
            </w:pPr>
            <w:r>
              <w:t>0850051460</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2746,1</w:t>
            </w:r>
          </w:p>
        </w:tc>
        <w:tc>
          <w:tcPr>
            <w:tcW w:w="1024" w:type="dxa"/>
          </w:tcPr>
          <w:p w:rsidR="00544175" w:rsidRDefault="00544175">
            <w:pPr>
              <w:pStyle w:val="ConsPlusNormal"/>
              <w:jc w:val="center"/>
            </w:pPr>
            <w:r>
              <w:t>3950,8</w:t>
            </w:r>
          </w:p>
        </w:tc>
        <w:tc>
          <w:tcPr>
            <w:tcW w:w="1024" w:type="dxa"/>
          </w:tcPr>
          <w:p w:rsidR="00544175" w:rsidRDefault="00544175">
            <w:pPr>
              <w:pStyle w:val="ConsPlusNormal"/>
              <w:jc w:val="center"/>
            </w:pPr>
            <w:r>
              <w:t>2041,0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8737,9</w:t>
            </w:r>
          </w:p>
        </w:tc>
        <w:tc>
          <w:tcPr>
            <w:tcW w:w="2211" w:type="dxa"/>
          </w:tcPr>
          <w:p w:rsidR="00544175" w:rsidRDefault="00544175">
            <w:pPr>
              <w:pStyle w:val="ConsPlusNormal"/>
            </w:pPr>
            <w:r>
              <w:t xml:space="preserve">подключение к сети Интернет муниципальных общедоступных библиотек в 2014 году - не менее 50, в </w:t>
            </w:r>
            <w:r>
              <w:lastRenderedPageBreak/>
              <w:t>2015 году - не менее 25, в 2016 году - не менее 20</w:t>
            </w:r>
          </w:p>
        </w:tc>
      </w:tr>
      <w:tr w:rsidR="00544175">
        <w:tc>
          <w:tcPr>
            <w:tcW w:w="724" w:type="dxa"/>
          </w:tcPr>
          <w:p w:rsidR="00544175" w:rsidRDefault="00544175">
            <w:pPr>
              <w:pStyle w:val="ConsPlusNormal"/>
            </w:pPr>
          </w:p>
        </w:tc>
        <w:tc>
          <w:tcPr>
            <w:tcW w:w="2154" w:type="dxa"/>
          </w:tcPr>
          <w:p w:rsidR="00544175" w:rsidRDefault="00544175">
            <w:pPr>
              <w:pStyle w:val="ConsPlusNormal"/>
            </w:pPr>
            <w:r>
              <w:t>Итого по задаче 3</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8934,1</w:t>
            </w:r>
          </w:p>
        </w:tc>
        <w:tc>
          <w:tcPr>
            <w:tcW w:w="1024" w:type="dxa"/>
          </w:tcPr>
          <w:p w:rsidR="00544175" w:rsidRDefault="00544175">
            <w:pPr>
              <w:pStyle w:val="ConsPlusNormal"/>
              <w:jc w:val="center"/>
            </w:pPr>
            <w:r>
              <w:t>3950,8</w:t>
            </w:r>
          </w:p>
        </w:tc>
        <w:tc>
          <w:tcPr>
            <w:tcW w:w="1024" w:type="dxa"/>
          </w:tcPr>
          <w:p w:rsidR="00544175" w:rsidRDefault="00544175">
            <w:pPr>
              <w:pStyle w:val="ConsPlusNormal"/>
              <w:jc w:val="center"/>
            </w:pPr>
            <w:r>
              <w:t>2041,0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14925,9</w:t>
            </w:r>
          </w:p>
        </w:tc>
        <w:tc>
          <w:tcPr>
            <w:tcW w:w="2211" w:type="dxa"/>
          </w:tcPr>
          <w:p w:rsidR="00544175" w:rsidRDefault="00544175">
            <w:pPr>
              <w:pStyle w:val="ConsPlusNormal"/>
            </w:pPr>
          </w:p>
        </w:tc>
      </w:tr>
      <w:tr w:rsidR="00544175">
        <w:tc>
          <w:tcPr>
            <w:tcW w:w="724" w:type="dxa"/>
          </w:tcPr>
          <w:p w:rsidR="00544175" w:rsidRDefault="00544175">
            <w:pPr>
              <w:pStyle w:val="ConsPlusNormal"/>
            </w:pPr>
            <w:r>
              <w:t>4</w:t>
            </w:r>
          </w:p>
        </w:tc>
        <w:tc>
          <w:tcPr>
            <w:tcW w:w="16896" w:type="dxa"/>
            <w:gridSpan w:val="13"/>
          </w:tcPr>
          <w:p w:rsidR="00544175" w:rsidRDefault="00544175">
            <w:pPr>
              <w:pStyle w:val="ConsPlusNormal"/>
              <w:outlineLvl w:val="3"/>
            </w:pPr>
            <w:r>
              <w:t>Задача 4. Развитие инфраструктуры отрасли "культура"</w:t>
            </w:r>
          </w:p>
        </w:tc>
      </w:tr>
      <w:tr w:rsidR="00544175">
        <w:tc>
          <w:tcPr>
            <w:tcW w:w="724" w:type="dxa"/>
            <w:vMerge w:val="restart"/>
          </w:tcPr>
          <w:p w:rsidR="00544175" w:rsidRDefault="00544175">
            <w:pPr>
              <w:pStyle w:val="ConsPlusNormal"/>
            </w:pPr>
            <w:bookmarkStart w:id="154" w:name="P11486"/>
            <w:bookmarkEnd w:id="154"/>
            <w:r>
              <w:t>4.1</w:t>
            </w:r>
          </w:p>
        </w:tc>
        <w:tc>
          <w:tcPr>
            <w:tcW w:w="2154" w:type="dxa"/>
            <w:vMerge w:val="restart"/>
          </w:tcPr>
          <w:p w:rsidR="00544175" w:rsidRDefault="00544175">
            <w:pPr>
              <w:pStyle w:val="ConsPlusNormal"/>
            </w:pPr>
            <w:r>
              <w:t>Обеспечение деятельности (оказание услуг) подведомственных учреждений</w:t>
            </w:r>
          </w:p>
        </w:tc>
        <w:tc>
          <w:tcPr>
            <w:tcW w:w="1871" w:type="dxa"/>
            <w:vMerge w:val="restart"/>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0850061</w:t>
            </w:r>
          </w:p>
          <w:p w:rsidR="00544175" w:rsidRDefault="00544175">
            <w:pPr>
              <w:pStyle w:val="ConsPlusNormal"/>
              <w:jc w:val="center"/>
            </w:pPr>
            <w:r>
              <w:t>0850000610</w:t>
            </w:r>
          </w:p>
        </w:tc>
        <w:tc>
          <w:tcPr>
            <w:tcW w:w="1744" w:type="dxa"/>
          </w:tcPr>
          <w:p w:rsidR="00544175" w:rsidRDefault="00544175">
            <w:pPr>
              <w:pStyle w:val="ConsPlusNormal"/>
              <w:jc w:val="center"/>
            </w:pPr>
            <w:r>
              <w:t>465, 612, 622</w:t>
            </w:r>
          </w:p>
        </w:tc>
        <w:tc>
          <w:tcPr>
            <w:tcW w:w="1024" w:type="dxa"/>
          </w:tcPr>
          <w:p w:rsidR="00544175" w:rsidRDefault="00544175">
            <w:pPr>
              <w:pStyle w:val="ConsPlusNormal"/>
              <w:jc w:val="center"/>
            </w:pPr>
            <w:r>
              <w:t>39033,0</w:t>
            </w:r>
          </w:p>
        </w:tc>
        <w:tc>
          <w:tcPr>
            <w:tcW w:w="1024" w:type="dxa"/>
          </w:tcPr>
          <w:p w:rsidR="00544175" w:rsidRDefault="00544175">
            <w:pPr>
              <w:pStyle w:val="ConsPlusNormal"/>
              <w:jc w:val="center"/>
            </w:pPr>
            <w:r>
              <w:t>83137,3</w:t>
            </w:r>
          </w:p>
        </w:tc>
        <w:tc>
          <w:tcPr>
            <w:tcW w:w="1024" w:type="dxa"/>
          </w:tcPr>
          <w:p w:rsidR="00544175" w:rsidRDefault="00544175">
            <w:pPr>
              <w:pStyle w:val="ConsPlusNormal"/>
              <w:jc w:val="center"/>
            </w:pPr>
            <w:r>
              <w:t>73602,3</w:t>
            </w:r>
          </w:p>
        </w:tc>
        <w:tc>
          <w:tcPr>
            <w:tcW w:w="1024" w:type="dxa"/>
          </w:tcPr>
          <w:p w:rsidR="00544175" w:rsidRDefault="00544175">
            <w:pPr>
              <w:pStyle w:val="ConsPlusNormal"/>
              <w:jc w:val="center"/>
            </w:pPr>
            <w:r>
              <w:t>544,0</w:t>
            </w:r>
          </w:p>
        </w:tc>
        <w:tc>
          <w:tcPr>
            <w:tcW w:w="1024" w:type="dxa"/>
          </w:tcPr>
          <w:p w:rsidR="00544175" w:rsidRDefault="00544175">
            <w:pPr>
              <w:pStyle w:val="ConsPlusNormal"/>
              <w:jc w:val="center"/>
            </w:pPr>
            <w:r>
              <w:t>544,0</w:t>
            </w:r>
          </w:p>
        </w:tc>
        <w:tc>
          <w:tcPr>
            <w:tcW w:w="1144" w:type="dxa"/>
          </w:tcPr>
          <w:p w:rsidR="00544175" w:rsidRDefault="00544175">
            <w:pPr>
              <w:pStyle w:val="ConsPlusNormal"/>
              <w:jc w:val="center"/>
            </w:pPr>
            <w:r>
              <w:t>196860,6</w:t>
            </w:r>
          </w:p>
        </w:tc>
        <w:tc>
          <w:tcPr>
            <w:tcW w:w="2211" w:type="dxa"/>
            <w:vMerge w:val="restart"/>
          </w:tcPr>
          <w:p w:rsidR="00544175" w:rsidRDefault="00544175">
            <w:pPr>
              <w:pStyle w:val="ConsPlusNormal"/>
            </w:pPr>
            <w:r>
              <w:t>количество краевых государственных учреждений культуры и образовательных организаций в области культуры, которые будут обеспечены основными средствами и (или) материальными запасами, составит в 2014 году - 10 ед.,</w:t>
            </w:r>
          </w:p>
          <w:p w:rsidR="00544175" w:rsidRDefault="00544175">
            <w:pPr>
              <w:pStyle w:val="ConsPlusNormal"/>
            </w:pPr>
            <w:r>
              <w:t>в 2015 году - 9 ед.,</w:t>
            </w:r>
          </w:p>
          <w:p w:rsidR="00544175" w:rsidRDefault="00544175">
            <w:pPr>
              <w:pStyle w:val="ConsPlusNormal"/>
            </w:pPr>
            <w:r>
              <w:t>в 2016 году - 8 ед.,</w:t>
            </w:r>
          </w:p>
          <w:p w:rsidR="00544175" w:rsidRDefault="00544175">
            <w:pPr>
              <w:pStyle w:val="ConsPlusNormal"/>
            </w:pPr>
            <w:r>
              <w:t>в 2017 году - 2 ед.,</w:t>
            </w:r>
          </w:p>
          <w:p w:rsidR="00544175" w:rsidRDefault="00544175">
            <w:pPr>
              <w:pStyle w:val="ConsPlusNormal"/>
            </w:pPr>
            <w:r>
              <w:t xml:space="preserve">в 2018 году - 2 ед. Количество краевых государственных учреждений культуры и образовательных организаций в </w:t>
            </w:r>
            <w:r>
              <w:lastRenderedPageBreak/>
              <w:t>области культуры, в которых будут проведены работы по разработке проектно-сметной документации, проведению государственной экспертизы проектно-сметной документации, капитальному ремонту, составит в 2014 году - 5 ед., в 2015 году - 11 ед.,</w:t>
            </w:r>
          </w:p>
          <w:p w:rsidR="00544175" w:rsidRDefault="00544175">
            <w:pPr>
              <w:pStyle w:val="ConsPlusNormal"/>
            </w:pPr>
            <w:r>
              <w:t>в 2016 году - 9 ед.; осуществление иных расходов, не относящихся к бюджетным инвестициям, составит в 2014 году - 7 ед., в 2016 году - 5 ед.</w:t>
            </w:r>
          </w:p>
        </w:tc>
      </w:tr>
      <w:tr w:rsidR="00544175">
        <w:tc>
          <w:tcPr>
            <w:tcW w:w="724" w:type="dxa"/>
            <w:vMerge/>
          </w:tcPr>
          <w:p w:rsidR="00544175" w:rsidRDefault="00544175"/>
        </w:tc>
        <w:tc>
          <w:tcPr>
            <w:tcW w:w="2154" w:type="dxa"/>
            <w:vMerge/>
          </w:tcPr>
          <w:p w:rsidR="00544175" w:rsidRDefault="00544175"/>
        </w:tc>
        <w:tc>
          <w:tcPr>
            <w:tcW w:w="1871" w:type="dxa"/>
            <w:vMerge/>
          </w:tcPr>
          <w:p w:rsidR="00544175" w:rsidRDefault="00544175"/>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0802</w:t>
            </w:r>
          </w:p>
        </w:tc>
        <w:tc>
          <w:tcPr>
            <w:tcW w:w="1324" w:type="dxa"/>
          </w:tcPr>
          <w:p w:rsidR="00544175" w:rsidRDefault="00544175">
            <w:pPr>
              <w:pStyle w:val="ConsPlusNormal"/>
              <w:jc w:val="center"/>
            </w:pPr>
            <w:r>
              <w:t>0850061</w:t>
            </w:r>
          </w:p>
          <w:p w:rsidR="00544175" w:rsidRDefault="00544175">
            <w:pPr>
              <w:pStyle w:val="ConsPlusNormal"/>
              <w:jc w:val="center"/>
            </w:pPr>
            <w:r>
              <w:t>0850000610</w:t>
            </w:r>
          </w:p>
        </w:tc>
        <w:tc>
          <w:tcPr>
            <w:tcW w:w="1744" w:type="dxa"/>
          </w:tcPr>
          <w:p w:rsidR="00544175" w:rsidRDefault="00544175">
            <w:pPr>
              <w:pStyle w:val="ConsPlusNormal"/>
              <w:jc w:val="center"/>
            </w:pPr>
            <w:r>
              <w:t>612</w:t>
            </w:r>
          </w:p>
        </w:tc>
        <w:tc>
          <w:tcPr>
            <w:tcW w:w="1024" w:type="dxa"/>
          </w:tcPr>
          <w:p w:rsidR="00544175" w:rsidRDefault="00544175">
            <w:pPr>
              <w:pStyle w:val="ConsPlusNormal"/>
              <w:jc w:val="center"/>
            </w:pPr>
            <w:r>
              <w:t>1097,9</w:t>
            </w:r>
          </w:p>
        </w:tc>
        <w:tc>
          <w:tcPr>
            <w:tcW w:w="1024" w:type="dxa"/>
          </w:tcPr>
          <w:p w:rsidR="00544175" w:rsidRDefault="00544175">
            <w:pPr>
              <w:pStyle w:val="ConsPlusNormal"/>
              <w:jc w:val="center"/>
            </w:pPr>
            <w:r>
              <w:t>3050,0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4147,9</w:t>
            </w:r>
          </w:p>
        </w:tc>
        <w:tc>
          <w:tcPr>
            <w:tcW w:w="2211" w:type="dxa"/>
            <w:vMerge/>
          </w:tcPr>
          <w:p w:rsidR="00544175" w:rsidRDefault="00544175"/>
        </w:tc>
      </w:tr>
      <w:tr w:rsidR="00544175">
        <w:tc>
          <w:tcPr>
            <w:tcW w:w="724" w:type="dxa"/>
            <w:vMerge/>
          </w:tcPr>
          <w:p w:rsidR="00544175" w:rsidRDefault="00544175"/>
        </w:tc>
        <w:tc>
          <w:tcPr>
            <w:tcW w:w="2154" w:type="dxa"/>
            <w:vMerge/>
          </w:tcPr>
          <w:p w:rsidR="00544175" w:rsidRDefault="00544175"/>
        </w:tc>
        <w:tc>
          <w:tcPr>
            <w:tcW w:w="1871" w:type="dxa"/>
            <w:vMerge/>
          </w:tcPr>
          <w:p w:rsidR="00544175" w:rsidRDefault="00544175"/>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0704</w:t>
            </w:r>
          </w:p>
        </w:tc>
        <w:tc>
          <w:tcPr>
            <w:tcW w:w="1324" w:type="dxa"/>
          </w:tcPr>
          <w:p w:rsidR="00544175" w:rsidRDefault="00544175">
            <w:pPr>
              <w:pStyle w:val="ConsPlusNormal"/>
              <w:jc w:val="center"/>
            </w:pPr>
            <w:r>
              <w:t>0850061</w:t>
            </w:r>
          </w:p>
        </w:tc>
        <w:tc>
          <w:tcPr>
            <w:tcW w:w="1744" w:type="dxa"/>
          </w:tcPr>
          <w:p w:rsidR="00544175" w:rsidRDefault="00544175">
            <w:pPr>
              <w:pStyle w:val="ConsPlusNormal"/>
              <w:jc w:val="center"/>
            </w:pPr>
            <w:r>
              <w:t>612</w:t>
            </w:r>
          </w:p>
        </w:tc>
        <w:tc>
          <w:tcPr>
            <w:tcW w:w="1024" w:type="dxa"/>
          </w:tcPr>
          <w:p w:rsidR="00544175" w:rsidRDefault="00544175">
            <w:pPr>
              <w:pStyle w:val="ConsPlusNormal"/>
              <w:jc w:val="center"/>
            </w:pPr>
            <w:r>
              <w:t>4469,4</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4469,4</w:t>
            </w:r>
          </w:p>
        </w:tc>
        <w:tc>
          <w:tcPr>
            <w:tcW w:w="2211" w:type="dxa"/>
            <w:vMerge/>
          </w:tcPr>
          <w:p w:rsidR="00544175" w:rsidRDefault="00544175"/>
        </w:tc>
      </w:tr>
      <w:tr w:rsidR="00544175">
        <w:tc>
          <w:tcPr>
            <w:tcW w:w="724" w:type="dxa"/>
            <w:vMerge/>
          </w:tcPr>
          <w:p w:rsidR="00544175" w:rsidRDefault="00544175"/>
        </w:tc>
        <w:tc>
          <w:tcPr>
            <w:tcW w:w="2154" w:type="dxa"/>
            <w:vMerge/>
          </w:tcPr>
          <w:p w:rsidR="00544175" w:rsidRDefault="00544175"/>
        </w:tc>
        <w:tc>
          <w:tcPr>
            <w:tcW w:w="1871" w:type="dxa"/>
            <w:vMerge/>
          </w:tcPr>
          <w:p w:rsidR="00544175" w:rsidRDefault="00544175"/>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0705</w:t>
            </w:r>
          </w:p>
        </w:tc>
        <w:tc>
          <w:tcPr>
            <w:tcW w:w="1324" w:type="dxa"/>
          </w:tcPr>
          <w:p w:rsidR="00544175" w:rsidRDefault="00544175">
            <w:pPr>
              <w:pStyle w:val="ConsPlusNormal"/>
              <w:jc w:val="center"/>
            </w:pPr>
            <w:r>
              <w:t>0850061</w:t>
            </w:r>
          </w:p>
          <w:p w:rsidR="00544175" w:rsidRDefault="00544175">
            <w:pPr>
              <w:pStyle w:val="ConsPlusNormal"/>
              <w:jc w:val="center"/>
            </w:pPr>
            <w:r>
              <w:t>0850000610</w:t>
            </w:r>
          </w:p>
        </w:tc>
        <w:tc>
          <w:tcPr>
            <w:tcW w:w="1744" w:type="dxa"/>
          </w:tcPr>
          <w:p w:rsidR="00544175" w:rsidRDefault="00544175">
            <w:pPr>
              <w:pStyle w:val="ConsPlusNormal"/>
              <w:jc w:val="center"/>
            </w:pPr>
            <w:r>
              <w:t>622</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287,8</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287,8</w:t>
            </w:r>
          </w:p>
        </w:tc>
        <w:tc>
          <w:tcPr>
            <w:tcW w:w="2211" w:type="dxa"/>
            <w:vMerge/>
          </w:tcPr>
          <w:p w:rsidR="00544175" w:rsidRDefault="00544175"/>
        </w:tc>
      </w:tr>
      <w:tr w:rsidR="00544175">
        <w:tc>
          <w:tcPr>
            <w:tcW w:w="724" w:type="dxa"/>
          </w:tcPr>
          <w:p w:rsidR="00544175" w:rsidRDefault="00544175">
            <w:pPr>
              <w:pStyle w:val="ConsPlusNormal"/>
            </w:pPr>
            <w:bookmarkStart w:id="155" w:name="P11538"/>
            <w:bookmarkEnd w:id="155"/>
            <w:r>
              <w:lastRenderedPageBreak/>
              <w:t>4.2</w:t>
            </w:r>
          </w:p>
        </w:tc>
        <w:tc>
          <w:tcPr>
            <w:tcW w:w="2154" w:type="dxa"/>
          </w:tcPr>
          <w:p w:rsidR="00544175" w:rsidRDefault="00544175">
            <w:pPr>
              <w:pStyle w:val="ConsPlusNormal"/>
            </w:pPr>
            <w:r>
              <w:t xml:space="preserve">Предоставление субсидий бюджетам муниципальных образований на капитальный ремонт и реконструкцию зданий и помещений муниципальных учреждений </w:t>
            </w:r>
            <w:r>
              <w:lastRenderedPageBreak/>
              <w:t>культуры и образовательных организаций в области культуры, выполнение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0857486</w:t>
            </w:r>
          </w:p>
          <w:p w:rsidR="00544175" w:rsidRDefault="00544175">
            <w:pPr>
              <w:pStyle w:val="ConsPlusNormal"/>
              <w:jc w:val="center"/>
            </w:pPr>
            <w:r>
              <w:t>0850074860</w:t>
            </w:r>
          </w:p>
        </w:tc>
        <w:tc>
          <w:tcPr>
            <w:tcW w:w="1744" w:type="dxa"/>
          </w:tcPr>
          <w:p w:rsidR="00544175" w:rsidRDefault="00544175">
            <w:pPr>
              <w:pStyle w:val="ConsPlusNormal"/>
              <w:jc w:val="center"/>
            </w:pPr>
            <w:r>
              <w:t>521, 522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11503,3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11503,3</w:t>
            </w:r>
          </w:p>
        </w:tc>
        <w:tc>
          <w:tcPr>
            <w:tcW w:w="2211" w:type="dxa"/>
          </w:tcPr>
          <w:p w:rsidR="00544175" w:rsidRDefault="00544175">
            <w:pPr>
              <w:pStyle w:val="ConsPlusNormal"/>
            </w:pPr>
            <w:r>
              <w:t xml:space="preserve">проведение капитального ремонта или реконструкции не менее 3 муниципальных учреждений культуры и образовательных организаций в </w:t>
            </w:r>
            <w:r>
              <w:lastRenderedPageBreak/>
              <w:t>области культуры в 2015 году</w:t>
            </w:r>
          </w:p>
        </w:tc>
      </w:tr>
      <w:tr w:rsidR="00544175">
        <w:tc>
          <w:tcPr>
            <w:tcW w:w="724" w:type="dxa"/>
          </w:tcPr>
          <w:p w:rsidR="00544175" w:rsidRDefault="00544175">
            <w:pPr>
              <w:pStyle w:val="ConsPlusNormal"/>
            </w:pPr>
            <w:bookmarkStart w:id="156" w:name="P11553"/>
            <w:bookmarkEnd w:id="156"/>
            <w:r>
              <w:lastRenderedPageBreak/>
              <w:t>4.3</w:t>
            </w:r>
          </w:p>
        </w:tc>
        <w:tc>
          <w:tcPr>
            <w:tcW w:w="2154" w:type="dxa"/>
          </w:tcPr>
          <w:p w:rsidR="00544175" w:rsidRDefault="00544175">
            <w:pPr>
              <w:pStyle w:val="ConsPlusNormal"/>
            </w:pPr>
            <w:r>
              <w:t xml:space="preserve">Предоставление субсидий бюджетам муниципальных образований на оснащение специальным оборудованием муниципальных домов ремесел и муниципальных учреждений культурно-досугового типа, в структуре которых действуют клубные формирования по </w:t>
            </w:r>
            <w:r>
              <w:lastRenderedPageBreak/>
              <w:t>художественным ремеслам и декоративно-прикладному творчеству</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0857487</w:t>
            </w:r>
          </w:p>
          <w:p w:rsidR="00544175" w:rsidRDefault="00544175">
            <w:pPr>
              <w:pStyle w:val="ConsPlusNormal"/>
              <w:jc w:val="center"/>
            </w:pPr>
            <w:r>
              <w:t>0850074870</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1236,2</w:t>
            </w:r>
          </w:p>
        </w:tc>
        <w:tc>
          <w:tcPr>
            <w:tcW w:w="1024" w:type="dxa"/>
          </w:tcPr>
          <w:p w:rsidR="00544175" w:rsidRDefault="00544175">
            <w:pPr>
              <w:pStyle w:val="ConsPlusNormal"/>
              <w:jc w:val="center"/>
            </w:pPr>
            <w:r>
              <w:t>700,0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1936,2</w:t>
            </w:r>
          </w:p>
        </w:tc>
        <w:tc>
          <w:tcPr>
            <w:tcW w:w="2211" w:type="dxa"/>
          </w:tcPr>
          <w:p w:rsidR="00544175" w:rsidRDefault="00544175">
            <w:pPr>
              <w:pStyle w:val="ConsPlusNormal"/>
            </w:pPr>
            <w:r>
              <w:t xml:space="preserve">оснащение оборудованием не менее 2 муниципальных домов ремесел и муниципальных учреждений культурно-досугового типа, в структуре которых действуют клубные формирования по художественным ремеслам и декоративно-прикладному </w:t>
            </w:r>
            <w:r>
              <w:lastRenderedPageBreak/>
              <w:t>творчеству ежегодно</w:t>
            </w:r>
          </w:p>
        </w:tc>
      </w:tr>
      <w:tr w:rsidR="00544175">
        <w:tc>
          <w:tcPr>
            <w:tcW w:w="724" w:type="dxa"/>
          </w:tcPr>
          <w:p w:rsidR="00544175" w:rsidRDefault="00544175">
            <w:pPr>
              <w:pStyle w:val="ConsPlusNormal"/>
            </w:pPr>
            <w:bookmarkStart w:id="157" w:name="P11568"/>
            <w:bookmarkEnd w:id="157"/>
            <w:r>
              <w:lastRenderedPageBreak/>
              <w:t>4.4</w:t>
            </w:r>
          </w:p>
        </w:tc>
        <w:tc>
          <w:tcPr>
            <w:tcW w:w="2154" w:type="dxa"/>
          </w:tcPr>
          <w:p w:rsidR="00544175" w:rsidRDefault="00544175">
            <w:pPr>
              <w:pStyle w:val="ConsPlusNormal"/>
            </w:pPr>
            <w:r>
              <w:t>Предоставление субсидий бюджетам муниципальных образований на комплектование книжных фондов библиотек муниципальных образований Красноярского края</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0857488</w:t>
            </w:r>
          </w:p>
          <w:p w:rsidR="00544175" w:rsidRDefault="00544175">
            <w:pPr>
              <w:pStyle w:val="ConsPlusNormal"/>
              <w:jc w:val="center"/>
            </w:pPr>
            <w:r>
              <w:t>0850074880</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6160,2</w:t>
            </w:r>
          </w:p>
        </w:tc>
        <w:tc>
          <w:tcPr>
            <w:tcW w:w="1024" w:type="dxa"/>
          </w:tcPr>
          <w:p w:rsidR="00544175" w:rsidRDefault="00544175">
            <w:pPr>
              <w:pStyle w:val="ConsPlusNormal"/>
              <w:jc w:val="center"/>
            </w:pPr>
            <w:r>
              <w:t>14750,0</w:t>
            </w:r>
          </w:p>
        </w:tc>
        <w:tc>
          <w:tcPr>
            <w:tcW w:w="1024" w:type="dxa"/>
          </w:tcPr>
          <w:p w:rsidR="00544175" w:rsidRDefault="00544175">
            <w:pPr>
              <w:pStyle w:val="ConsPlusNormal"/>
              <w:jc w:val="center"/>
            </w:pPr>
            <w:r>
              <w:t>16000,0</w:t>
            </w:r>
          </w:p>
        </w:tc>
        <w:tc>
          <w:tcPr>
            <w:tcW w:w="1024" w:type="dxa"/>
          </w:tcPr>
          <w:p w:rsidR="00544175" w:rsidRDefault="00544175">
            <w:pPr>
              <w:pStyle w:val="ConsPlusNormal"/>
              <w:jc w:val="center"/>
            </w:pPr>
            <w:r>
              <w:t>10000,0</w:t>
            </w:r>
          </w:p>
        </w:tc>
        <w:tc>
          <w:tcPr>
            <w:tcW w:w="1024" w:type="dxa"/>
          </w:tcPr>
          <w:p w:rsidR="00544175" w:rsidRDefault="00544175">
            <w:pPr>
              <w:pStyle w:val="ConsPlusNormal"/>
              <w:jc w:val="center"/>
            </w:pPr>
            <w:r>
              <w:t>10000,0</w:t>
            </w:r>
          </w:p>
        </w:tc>
        <w:tc>
          <w:tcPr>
            <w:tcW w:w="1144" w:type="dxa"/>
          </w:tcPr>
          <w:p w:rsidR="00544175" w:rsidRDefault="00544175">
            <w:pPr>
              <w:pStyle w:val="ConsPlusNormal"/>
              <w:jc w:val="center"/>
            </w:pPr>
            <w:r>
              <w:t>56910,2</w:t>
            </w:r>
          </w:p>
        </w:tc>
        <w:tc>
          <w:tcPr>
            <w:tcW w:w="2211" w:type="dxa"/>
          </w:tcPr>
          <w:p w:rsidR="00544175" w:rsidRDefault="00544175">
            <w:pPr>
              <w:pStyle w:val="ConsPlusNormal"/>
            </w:pPr>
            <w:r>
              <w:t>приобретение не менее 203,3 тыс. ед. изданий на различных носителях информации</w:t>
            </w:r>
          </w:p>
          <w:p w:rsidR="00544175" w:rsidRDefault="00544175">
            <w:pPr>
              <w:pStyle w:val="ConsPlusNormal"/>
            </w:pPr>
            <w:r>
              <w:t>(в 2014 году - не менее чем 22,3 тыс. ед.,</w:t>
            </w:r>
          </w:p>
          <w:p w:rsidR="00544175" w:rsidRDefault="00544175">
            <w:pPr>
              <w:pStyle w:val="ConsPlusNormal"/>
            </w:pPr>
            <w:r>
              <w:t>в 2015 году - не менее чем 58,8 тыс. ед.,</w:t>
            </w:r>
          </w:p>
          <w:p w:rsidR="00544175" w:rsidRDefault="00544175">
            <w:pPr>
              <w:pStyle w:val="ConsPlusNormal"/>
            </w:pPr>
            <w:r>
              <w:t>в 2016 году - не менее чем 59,2 тыс. ед.,</w:t>
            </w:r>
          </w:p>
          <w:p w:rsidR="00544175" w:rsidRDefault="00544175">
            <w:pPr>
              <w:pStyle w:val="ConsPlusNormal"/>
            </w:pPr>
            <w:r>
              <w:t>в 2017 году - не менее чем 31,5 тыс. ед.,</w:t>
            </w:r>
          </w:p>
          <w:p w:rsidR="00544175" w:rsidRDefault="00544175">
            <w:pPr>
              <w:pStyle w:val="ConsPlusNormal"/>
            </w:pPr>
            <w:r>
              <w:t>в 2018 году - не менее чем 31,5 тыс. ед.)</w:t>
            </w:r>
          </w:p>
        </w:tc>
      </w:tr>
      <w:tr w:rsidR="00544175">
        <w:tc>
          <w:tcPr>
            <w:tcW w:w="724" w:type="dxa"/>
          </w:tcPr>
          <w:p w:rsidR="00544175" w:rsidRDefault="00544175">
            <w:pPr>
              <w:pStyle w:val="ConsPlusNormal"/>
            </w:pPr>
            <w:bookmarkStart w:id="158" w:name="P11588"/>
            <w:bookmarkEnd w:id="158"/>
            <w:r>
              <w:t>4.5</w:t>
            </w:r>
          </w:p>
        </w:tc>
        <w:tc>
          <w:tcPr>
            <w:tcW w:w="2154" w:type="dxa"/>
          </w:tcPr>
          <w:p w:rsidR="00544175" w:rsidRDefault="00544175">
            <w:pPr>
              <w:pStyle w:val="ConsPlusNormal"/>
            </w:pPr>
            <w:r>
              <w:t xml:space="preserve">Бюджетные инвестиции в объекты капитального строительства, включенные в перечень строек и </w:t>
            </w:r>
            <w:r>
              <w:lastRenderedPageBreak/>
              <w:t>объектов</w:t>
            </w:r>
          </w:p>
        </w:tc>
        <w:tc>
          <w:tcPr>
            <w:tcW w:w="1871" w:type="dxa"/>
          </w:tcPr>
          <w:p w:rsidR="00544175" w:rsidRDefault="00544175">
            <w:pPr>
              <w:pStyle w:val="ConsPlusNormal"/>
            </w:pPr>
            <w:r>
              <w:lastRenderedPageBreak/>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0858010</w:t>
            </w:r>
          </w:p>
          <w:p w:rsidR="00544175" w:rsidRDefault="00544175">
            <w:pPr>
              <w:pStyle w:val="ConsPlusNormal"/>
              <w:jc w:val="center"/>
            </w:pPr>
            <w:r>
              <w:t>0850080100</w:t>
            </w:r>
          </w:p>
        </w:tc>
        <w:tc>
          <w:tcPr>
            <w:tcW w:w="1744" w:type="dxa"/>
          </w:tcPr>
          <w:p w:rsidR="00544175" w:rsidRDefault="00544175">
            <w:pPr>
              <w:pStyle w:val="ConsPlusNormal"/>
              <w:jc w:val="center"/>
            </w:pPr>
            <w:r>
              <w:t>414</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137000,0</w:t>
            </w:r>
          </w:p>
        </w:tc>
        <w:tc>
          <w:tcPr>
            <w:tcW w:w="1024" w:type="dxa"/>
          </w:tcPr>
          <w:p w:rsidR="00544175" w:rsidRDefault="00544175">
            <w:pPr>
              <w:pStyle w:val="ConsPlusNormal"/>
              <w:jc w:val="center"/>
            </w:pPr>
            <w:r>
              <w:t>57316,2</w:t>
            </w:r>
          </w:p>
        </w:tc>
        <w:tc>
          <w:tcPr>
            <w:tcW w:w="1024" w:type="dxa"/>
          </w:tcPr>
          <w:p w:rsidR="00544175" w:rsidRDefault="00544175">
            <w:pPr>
              <w:pStyle w:val="ConsPlusNormal"/>
              <w:jc w:val="center"/>
            </w:pPr>
            <w:r>
              <w:t>361957,3</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606273,5</w:t>
            </w:r>
          </w:p>
        </w:tc>
        <w:tc>
          <w:tcPr>
            <w:tcW w:w="2211" w:type="dxa"/>
          </w:tcPr>
          <w:p w:rsidR="00544175" w:rsidRDefault="00544175">
            <w:pPr>
              <w:pStyle w:val="ConsPlusNormal"/>
            </w:pPr>
            <w:r>
              <w:t xml:space="preserve">привязка типового проекта центра культурного развития, разработанного Министерством культуры Российской </w:t>
            </w:r>
            <w:r>
              <w:lastRenderedPageBreak/>
              <w:t>Федерации, к площадке в г. Минусинске в 2016 году и строительство объекта в 2017 году. Разработка проектно-сметной документации на строительство культурно-исторического центра в г. Красноярске в 2014 году и строительство объекта в 2015 году. Строительство центра культурного развития в 2015 - 2017 годах по адресу: Красноярский край, г. Шарыпово, проспект Энергетиков, участок 5. Строительство двух дополнительных помещений для Красноярского драматического театра имени А.С. Пушкина в 2017 году</w:t>
            </w:r>
          </w:p>
        </w:tc>
      </w:tr>
      <w:tr w:rsidR="00544175">
        <w:tc>
          <w:tcPr>
            <w:tcW w:w="724" w:type="dxa"/>
          </w:tcPr>
          <w:p w:rsidR="00544175" w:rsidRDefault="00544175">
            <w:pPr>
              <w:pStyle w:val="ConsPlusNormal"/>
            </w:pPr>
            <w:bookmarkStart w:id="159" w:name="P11603"/>
            <w:bookmarkEnd w:id="159"/>
            <w:r>
              <w:lastRenderedPageBreak/>
              <w:t>4.6</w:t>
            </w:r>
          </w:p>
        </w:tc>
        <w:tc>
          <w:tcPr>
            <w:tcW w:w="2154" w:type="dxa"/>
          </w:tcPr>
          <w:p w:rsidR="00544175" w:rsidRDefault="00544175">
            <w:pPr>
              <w:pStyle w:val="ConsPlusNormal"/>
            </w:pPr>
            <w:r>
              <w:t xml:space="preserve">Субсидии на реализацию мероприятий федеральной </w:t>
            </w:r>
            <w:r>
              <w:lastRenderedPageBreak/>
              <w:t xml:space="preserve">целевой </w:t>
            </w:r>
            <w:hyperlink r:id="rId402" w:history="1">
              <w:r>
                <w:rPr>
                  <w:color w:val="0000FF"/>
                </w:rPr>
                <w:t>программы</w:t>
              </w:r>
            </w:hyperlink>
            <w:r>
              <w:t xml:space="preserve"> "Культура России (2012 - 2018 годы)"</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0855014</w:t>
            </w:r>
          </w:p>
          <w:p w:rsidR="00544175" w:rsidRDefault="00544175">
            <w:pPr>
              <w:pStyle w:val="ConsPlusNormal"/>
              <w:jc w:val="center"/>
            </w:pPr>
            <w:r>
              <w:t>0850050140</w:t>
            </w:r>
          </w:p>
        </w:tc>
        <w:tc>
          <w:tcPr>
            <w:tcW w:w="1744" w:type="dxa"/>
          </w:tcPr>
          <w:p w:rsidR="00544175" w:rsidRDefault="00544175">
            <w:pPr>
              <w:pStyle w:val="ConsPlusNormal"/>
              <w:jc w:val="center"/>
            </w:pPr>
            <w:r>
              <w:t>521</w:t>
            </w:r>
          </w:p>
        </w:tc>
        <w:tc>
          <w:tcPr>
            <w:tcW w:w="1024" w:type="dxa"/>
          </w:tcPr>
          <w:p w:rsidR="00544175" w:rsidRDefault="00544175">
            <w:pPr>
              <w:pStyle w:val="ConsPlusNormal"/>
              <w:jc w:val="center"/>
            </w:pPr>
            <w:r>
              <w:t>178,1</w:t>
            </w:r>
          </w:p>
        </w:tc>
        <w:tc>
          <w:tcPr>
            <w:tcW w:w="1024" w:type="dxa"/>
          </w:tcPr>
          <w:p w:rsidR="00544175" w:rsidRDefault="00544175">
            <w:pPr>
              <w:pStyle w:val="ConsPlusNormal"/>
              <w:jc w:val="center"/>
            </w:pPr>
            <w:r>
              <w:t>186,8</w:t>
            </w:r>
          </w:p>
        </w:tc>
        <w:tc>
          <w:tcPr>
            <w:tcW w:w="1024" w:type="dxa"/>
          </w:tcPr>
          <w:p w:rsidR="00544175" w:rsidRDefault="00544175">
            <w:pPr>
              <w:pStyle w:val="ConsPlusNormal"/>
              <w:jc w:val="center"/>
            </w:pPr>
            <w:r>
              <w:t>454,2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819,1</w:t>
            </w:r>
          </w:p>
        </w:tc>
        <w:tc>
          <w:tcPr>
            <w:tcW w:w="2211" w:type="dxa"/>
          </w:tcPr>
          <w:p w:rsidR="00544175" w:rsidRDefault="00544175">
            <w:pPr>
              <w:pStyle w:val="ConsPlusNormal"/>
            </w:pPr>
          </w:p>
        </w:tc>
      </w:tr>
      <w:tr w:rsidR="00544175">
        <w:tc>
          <w:tcPr>
            <w:tcW w:w="724" w:type="dxa"/>
          </w:tcPr>
          <w:p w:rsidR="00544175" w:rsidRDefault="00544175">
            <w:pPr>
              <w:pStyle w:val="ConsPlusNormal"/>
            </w:pPr>
            <w:bookmarkStart w:id="160" w:name="P11618"/>
            <w:bookmarkEnd w:id="160"/>
            <w:r>
              <w:lastRenderedPageBreak/>
              <w:t>4.6.1</w:t>
            </w:r>
          </w:p>
        </w:tc>
        <w:tc>
          <w:tcPr>
            <w:tcW w:w="2154" w:type="dxa"/>
          </w:tcPr>
          <w:p w:rsidR="00544175" w:rsidRDefault="00544175">
            <w:pPr>
              <w:pStyle w:val="ConsPlusNormal"/>
            </w:pPr>
            <w:r>
              <w:t>на создание модельных библиотек</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178,1</w:t>
            </w:r>
          </w:p>
        </w:tc>
        <w:tc>
          <w:tcPr>
            <w:tcW w:w="1024" w:type="dxa"/>
          </w:tcPr>
          <w:p w:rsidR="00544175" w:rsidRDefault="00544175">
            <w:pPr>
              <w:pStyle w:val="ConsPlusNormal"/>
              <w:jc w:val="center"/>
            </w:pPr>
            <w:r>
              <w:t>186,8</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364,9</w:t>
            </w:r>
          </w:p>
        </w:tc>
        <w:tc>
          <w:tcPr>
            <w:tcW w:w="2211" w:type="dxa"/>
          </w:tcPr>
          <w:p w:rsidR="00544175" w:rsidRDefault="00544175">
            <w:pPr>
              <w:pStyle w:val="ConsPlusNormal"/>
            </w:pPr>
            <w:r>
              <w:t>создание модельных библиотек</w:t>
            </w:r>
          </w:p>
          <w:p w:rsidR="00544175" w:rsidRDefault="00544175">
            <w:pPr>
              <w:pStyle w:val="ConsPlusNormal"/>
            </w:pPr>
            <w:r>
              <w:t>в 2014 году - не менее 3,</w:t>
            </w:r>
          </w:p>
          <w:p w:rsidR="00544175" w:rsidRDefault="00544175">
            <w:pPr>
              <w:pStyle w:val="ConsPlusNormal"/>
            </w:pPr>
            <w:r>
              <w:t>в 2015 году - не менее 2</w:t>
            </w:r>
          </w:p>
        </w:tc>
      </w:tr>
      <w:tr w:rsidR="00544175">
        <w:tc>
          <w:tcPr>
            <w:tcW w:w="724" w:type="dxa"/>
          </w:tcPr>
          <w:p w:rsidR="00544175" w:rsidRDefault="00544175">
            <w:pPr>
              <w:pStyle w:val="ConsPlusNormal"/>
            </w:pPr>
            <w:bookmarkStart w:id="161" w:name="P11634"/>
            <w:bookmarkEnd w:id="161"/>
            <w:r>
              <w:t>4.6.2</w:t>
            </w:r>
          </w:p>
        </w:tc>
        <w:tc>
          <w:tcPr>
            <w:tcW w:w="2154" w:type="dxa"/>
          </w:tcPr>
          <w:p w:rsidR="00544175" w:rsidRDefault="00544175">
            <w:pPr>
              <w:pStyle w:val="ConsPlusNormal"/>
            </w:pPr>
            <w:r>
              <w:t>на обновление материально-технической базы, приобретение специального оборудования для учреждений культуры</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0,0</w:t>
            </w:r>
          </w:p>
        </w:tc>
        <w:tc>
          <w:tcPr>
            <w:tcW w:w="1024" w:type="dxa"/>
          </w:tcPr>
          <w:p w:rsidR="00544175" w:rsidRDefault="00544175">
            <w:pPr>
              <w:pStyle w:val="ConsPlusNormal"/>
              <w:jc w:val="center"/>
            </w:pPr>
            <w:r>
              <w:t>454,2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454,2</w:t>
            </w:r>
          </w:p>
        </w:tc>
        <w:tc>
          <w:tcPr>
            <w:tcW w:w="2211" w:type="dxa"/>
          </w:tcPr>
          <w:p w:rsidR="00544175" w:rsidRDefault="00544175">
            <w:pPr>
              <w:pStyle w:val="ConsPlusNormal"/>
            </w:pPr>
            <w:r>
              <w:t>оснащение оборудованием учреждений культуры в 2016 году - не менее 2 ед.</w:t>
            </w:r>
          </w:p>
        </w:tc>
      </w:tr>
      <w:tr w:rsidR="00544175">
        <w:tc>
          <w:tcPr>
            <w:tcW w:w="724" w:type="dxa"/>
          </w:tcPr>
          <w:p w:rsidR="00544175" w:rsidRDefault="00544175">
            <w:pPr>
              <w:pStyle w:val="ConsPlusNormal"/>
            </w:pPr>
            <w:bookmarkStart w:id="162" w:name="P11648"/>
            <w:bookmarkEnd w:id="162"/>
            <w:r>
              <w:t>4.7</w:t>
            </w:r>
          </w:p>
        </w:tc>
        <w:tc>
          <w:tcPr>
            <w:tcW w:w="2154" w:type="dxa"/>
          </w:tcPr>
          <w:p w:rsidR="00544175" w:rsidRDefault="00544175">
            <w:pPr>
              <w:pStyle w:val="ConsPlusNormal"/>
            </w:pPr>
            <w:r>
              <w:t>Строительство центра культурного развития по адресу: Красноярский край, г. Шарыпово, проспект Энергетиков, участок 5</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100000,0</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150000,0</w:t>
            </w:r>
          </w:p>
        </w:tc>
        <w:tc>
          <w:tcPr>
            <w:tcW w:w="2211" w:type="dxa"/>
            <w:vMerge w:val="restart"/>
          </w:tcPr>
          <w:p w:rsidR="00544175" w:rsidRDefault="00544175">
            <w:pPr>
              <w:pStyle w:val="ConsPlusNormal"/>
            </w:pPr>
            <w:r>
              <w:t>число построенных учреждений культурно-досугового типа в 2015 году - 1 ед.</w:t>
            </w:r>
          </w:p>
        </w:tc>
      </w:tr>
      <w:tr w:rsidR="00544175">
        <w:tc>
          <w:tcPr>
            <w:tcW w:w="724" w:type="dxa"/>
          </w:tcPr>
          <w:p w:rsidR="00544175" w:rsidRDefault="00544175">
            <w:pPr>
              <w:pStyle w:val="ConsPlusNormal"/>
            </w:pPr>
            <w:r>
              <w:t>4.7.1</w:t>
            </w:r>
          </w:p>
        </w:tc>
        <w:tc>
          <w:tcPr>
            <w:tcW w:w="2154" w:type="dxa"/>
          </w:tcPr>
          <w:p w:rsidR="00544175" w:rsidRDefault="00544175">
            <w:pPr>
              <w:pStyle w:val="ConsPlusNormal"/>
            </w:pPr>
            <w:r>
              <w:t>Строительство Центра культурного развития в г. Шарыпово Красноярского края</w:t>
            </w:r>
          </w:p>
        </w:tc>
        <w:tc>
          <w:tcPr>
            <w:tcW w:w="1871" w:type="dxa"/>
          </w:tcPr>
          <w:p w:rsidR="00544175" w:rsidRDefault="00544175">
            <w:pPr>
              <w:pStyle w:val="ConsPlusNormal"/>
            </w:pPr>
            <w:r>
              <w:t xml:space="preserve">министерство строительства и жилищно-коммунального хозяйства </w:t>
            </w:r>
            <w:r>
              <w:lastRenderedPageBreak/>
              <w:t>Красноярского края</w:t>
            </w:r>
          </w:p>
        </w:tc>
        <w:tc>
          <w:tcPr>
            <w:tcW w:w="694" w:type="dxa"/>
          </w:tcPr>
          <w:p w:rsidR="00544175" w:rsidRDefault="00544175">
            <w:pPr>
              <w:pStyle w:val="ConsPlusNormal"/>
              <w:jc w:val="center"/>
            </w:pPr>
            <w:r>
              <w:lastRenderedPageBreak/>
              <w:t>130</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0852163</w:t>
            </w:r>
          </w:p>
          <w:p w:rsidR="00544175" w:rsidRDefault="00544175">
            <w:pPr>
              <w:pStyle w:val="ConsPlusNormal"/>
              <w:jc w:val="center"/>
            </w:pPr>
            <w:r>
              <w:t>0850021630</w:t>
            </w:r>
          </w:p>
        </w:tc>
        <w:tc>
          <w:tcPr>
            <w:tcW w:w="1744" w:type="dxa"/>
          </w:tcPr>
          <w:p w:rsidR="00544175" w:rsidRDefault="00544175">
            <w:pPr>
              <w:pStyle w:val="ConsPlusNormal"/>
              <w:jc w:val="center"/>
            </w:pPr>
            <w:r>
              <w:t>414</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50000,0</w:t>
            </w:r>
          </w:p>
        </w:tc>
        <w:tc>
          <w:tcPr>
            <w:tcW w:w="2211" w:type="dxa"/>
            <w:vMerge/>
          </w:tcPr>
          <w:p w:rsidR="00544175" w:rsidRDefault="00544175"/>
        </w:tc>
      </w:tr>
      <w:tr w:rsidR="00544175">
        <w:tc>
          <w:tcPr>
            <w:tcW w:w="724" w:type="dxa"/>
          </w:tcPr>
          <w:p w:rsidR="00544175" w:rsidRDefault="00544175">
            <w:pPr>
              <w:pStyle w:val="ConsPlusNormal"/>
            </w:pPr>
            <w:r>
              <w:lastRenderedPageBreak/>
              <w:t>4.7.2</w:t>
            </w:r>
          </w:p>
        </w:tc>
        <w:tc>
          <w:tcPr>
            <w:tcW w:w="2154" w:type="dxa"/>
          </w:tcPr>
          <w:p w:rsidR="00544175" w:rsidRDefault="00544175">
            <w:pPr>
              <w:pStyle w:val="ConsPlusNormal"/>
            </w:pPr>
            <w:r>
              <w:t>Бюджетные инвестиции в объекты капитального строительства за счет средств федерального бюджета</w:t>
            </w:r>
          </w:p>
        </w:tc>
        <w:tc>
          <w:tcPr>
            <w:tcW w:w="1871"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0855111</w:t>
            </w:r>
          </w:p>
          <w:p w:rsidR="00544175" w:rsidRDefault="00544175">
            <w:pPr>
              <w:pStyle w:val="ConsPlusNormal"/>
              <w:jc w:val="center"/>
            </w:pPr>
            <w:r>
              <w:t>0850051110</w:t>
            </w:r>
          </w:p>
        </w:tc>
        <w:tc>
          <w:tcPr>
            <w:tcW w:w="1744" w:type="dxa"/>
          </w:tcPr>
          <w:p w:rsidR="00544175" w:rsidRDefault="00544175">
            <w:pPr>
              <w:pStyle w:val="ConsPlusNormal"/>
              <w:jc w:val="center"/>
            </w:pPr>
            <w:r>
              <w:t>414</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100000,0</w:t>
            </w:r>
          </w:p>
        </w:tc>
        <w:tc>
          <w:tcPr>
            <w:tcW w:w="2211" w:type="dxa"/>
            <w:vMerge/>
          </w:tcPr>
          <w:p w:rsidR="00544175" w:rsidRDefault="00544175"/>
        </w:tc>
      </w:tr>
      <w:tr w:rsidR="00544175">
        <w:tc>
          <w:tcPr>
            <w:tcW w:w="724" w:type="dxa"/>
          </w:tcPr>
          <w:p w:rsidR="00544175" w:rsidRDefault="00544175">
            <w:pPr>
              <w:pStyle w:val="ConsPlusNormal"/>
            </w:pPr>
            <w:bookmarkStart w:id="163" w:name="P11690"/>
            <w:bookmarkEnd w:id="163"/>
            <w:r>
              <w:t>4.8</w:t>
            </w:r>
          </w:p>
        </w:tc>
        <w:tc>
          <w:tcPr>
            <w:tcW w:w="2154" w:type="dxa"/>
          </w:tcPr>
          <w:p w:rsidR="00544175" w:rsidRDefault="00544175">
            <w:pPr>
              <w:pStyle w:val="ConsPlusNormal"/>
            </w:pPr>
            <w:r>
              <w:t>Предоставление субсидий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0857449</w:t>
            </w:r>
          </w:p>
          <w:p w:rsidR="00544175" w:rsidRDefault="00544175">
            <w:pPr>
              <w:pStyle w:val="ConsPlusNormal"/>
              <w:jc w:val="center"/>
            </w:pPr>
            <w:r>
              <w:t>0850074490</w:t>
            </w:r>
          </w:p>
        </w:tc>
        <w:tc>
          <w:tcPr>
            <w:tcW w:w="1744" w:type="dxa"/>
          </w:tcPr>
          <w:p w:rsidR="00544175" w:rsidRDefault="00544175">
            <w:pPr>
              <w:pStyle w:val="ConsPlusNormal"/>
              <w:jc w:val="center"/>
            </w:pPr>
            <w:r>
              <w:t>521, 522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10000,0</w:t>
            </w:r>
          </w:p>
        </w:tc>
        <w:tc>
          <w:tcPr>
            <w:tcW w:w="2211" w:type="dxa"/>
          </w:tcPr>
          <w:p w:rsidR="00544175" w:rsidRDefault="00544175">
            <w:pPr>
              <w:pStyle w:val="ConsPlusNormal"/>
            </w:pPr>
            <w:r>
              <w:t>поддержка в 2015 году 1 муниципального образования</w:t>
            </w:r>
          </w:p>
        </w:tc>
      </w:tr>
      <w:tr w:rsidR="00544175">
        <w:tc>
          <w:tcPr>
            <w:tcW w:w="724" w:type="dxa"/>
          </w:tcPr>
          <w:p w:rsidR="00544175" w:rsidRDefault="00544175">
            <w:pPr>
              <w:pStyle w:val="ConsPlusNormal"/>
            </w:pPr>
            <w:bookmarkStart w:id="164" w:name="P11705"/>
            <w:bookmarkEnd w:id="164"/>
            <w:r>
              <w:t>4.9</w:t>
            </w:r>
          </w:p>
        </w:tc>
        <w:tc>
          <w:tcPr>
            <w:tcW w:w="2154" w:type="dxa"/>
          </w:tcPr>
          <w:p w:rsidR="00544175" w:rsidRDefault="00544175">
            <w:pPr>
              <w:pStyle w:val="ConsPlusNormal"/>
            </w:pPr>
            <w:r>
              <w:t xml:space="preserve">Комплектование книжных фондов библиотек муниципальных образований и государственных библиотек городов </w:t>
            </w:r>
            <w:r>
              <w:lastRenderedPageBreak/>
              <w:t>Москвы и Санкт-Петербурга</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0855144</w:t>
            </w:r>
          </w:p>
          <w:p w:rsidR="00544175" w:rsidRDefault="00544175">
            <w:pPr>
              <w:pStyle w:val="ConsPlusNormal"/>
              <w:jc w:val="center"/>
            </w:pPr>
            <w:r>
              <w:t>0850051440</w:t>
            </w:r>
          </w:p>
        </w:tc>
        <w:tc>
          <w:tcPr>
            <w:tcW w:w="1744" w:type="dxa"/>
          </w:tcPr>
          <w:p w:rsidR="00544175" w:rsidRDefault="00544175">
            <w:pPr>
              <w:pStyle w:val="ConsPlusNormal"/>
              <w:jc w:val="center"/>
            </w:pPr>
            <w:r>
              <w:t>540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879,3</w:t>
            </w:r>
          </w:p>
        </w:tc>
        <w:tc>
          <w:tcPr>
            <w:tcW w:w="1024" w:type="dxa"/>
          </w:tcPr>
          <w:p w:rsidR="00544175" w:rsidRDefault="00544175">
            <w:pPr>
              <w:pStyle w:val="ConsPlusNormal"/>
              <w:jc w:val="center"/>
            </w:pPr>
            <w:r>
              <w:t>857,0</w:t>
            </w:r>
          </w:p>
        </w:tc>
        <w:tc>
          <w:tcPr>
            <w:tcW w:w="1024" w:type="dxa"/>
          </w:tcPr>
          <w:p w:rsidR="00544175" w:rsidRDefault="00544175">
            <w:pPr>
              <w:pStyle w:val="ConsPlusNormal"/>
              <w:jc w:val="center"/>
            </w:pPr>
            <w:r>
              <w:t>977,0</w:t>
            </w:r>
          </w:p>
        </w:tc>
        <w:tc>
          <w:tcPr>
            <w:tcW w:w="1024" w:type="dxa"/>
          </w:tcPr>
          <w:p w:rsidR="00544175" w:rsidRDefault="00544175">
            <w:pPr>
              <w:pStyle w:val="ConsPlusNormal"/>
            </w:pPr>
          </w:p>
        </w:tc>
        <w:tc>
          <w:tcPr>
            <w:tcW w:w="1144" w:type="dxa"/>
          </w:tcPr>
          <w:p w:rsidR="00544175" w:rsidRDefault="00544175">
            <w:pPr>
              <w:pStyle w:val="ConsPlusNormal"/>
              <w:jc w:val="center"/>
            </w:pPr>
            <w:r>
              <w:t>2713,3</w:t>
            </w:r>
          </w:p>
        </w:tc>
        <w:tc>
          <w:tcPr>
            <w:tcW w:w="2211" w:type="dxa"/>
          </w:tcPr>
          <w:p w:rsidR="00544175" w:rsidRDefault="00544175">
            <w:pPr>
              <w:pStyle w:val="ConsPlusNormal"/>
            </w:pPr>
            <w:r>
              <w:t xml:space="preserve">приобретение не менее 10,5 тыс. ед. изданий на различных носителях информации для муниципальных библиотек (ежегодно </w:t>
            </w:r>
            <w:r>
              <w:lastRenderedPageBreak/>
              <w:t>не менее чем 3,5 тыс. ед.)</w:t>
            </w:r>
          </w:p>
        </w:tc>
      </w:tr>
      <w:tr w:rsidR="00544175">
        <w:tc>
          <w:tcPr>
            <w:tcW w:w="724" w:type="dxa"/>
          </w:tcPr>
          <w:p w:rsidR="00544175" w:rsidRDefault="00544175">
            <w:pPr>
              <w:pStyle w:val="ConsPlusNormal"/>
            </w:pPr>
            <w:bookmarkStart w:id="165" w:name="P11720"/>
            <w:bookmarkEnd w:id="165"/>
            <w:r>
              <w:lastRenderedPageBreak/>
              <w:t>4.10</w:t>
            </w:r>
          </w:p>
        </w:tc>
        <w:tc>
          <w:tcPr>
            <w:tcW w:w="2154" w:type="dxa"/>
          </w:tcPr>
          <w:p w:rsidR="00544175" w:rsidRDefault="00544175">
            <w:pPr>
              <w:pStyle w:val="ConsPlusNormal"/>
            </w:pPr>
            <w:r>
              <w:t>Субсидии на реализацию мероприятий федеральной целевой программы "Культура России (2012 - 2018 годы)"</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0855014</w:t>
            </w:r>
          </w:p>
          <w:p w:rsidR="00544175" w:rsidRDefault="00544175">
            <w:pPr>
              <w:pStyle w:val="ConsPlusNormal"/>
              <w:jc w:val="center"/>
            </w:pPr>
            <w:r>
              <w:t>0850050140</w:t>
            </w:r>
          </w:p>
        </w:tc>
        <w:tc>
          <w:tcPr>
            <w:tcW w:w="1744" w:type="dxa"/>
          </w:tcPr>
          <w:p w:rsidR="00544175" w:rsidRDefault="00544175">
            <w:pPr>
              <w:pStyle w:val="ConsPlusNormal"/>
              <w:jc w:val="center"/>
            </w:pPr>
            <w:r>
              <w:t>612</w:t>
            </w:r>
          </w:p>
        </w:tc>
        <w:tc>
          <w:tcPr>
            <w:tcW w:w="1024" w:type="dxa"/>
          </w:tcPr>
          <w:p w:rsidR="00544175" w:rsidRDefault="00544175">
            <w:pPr>
              <w:pStyle w:val="ConsPlusNormal"/>
            </w:pPr>
          </w:p>
        </w:tc>
        <w:tc>
          <w:tcPr>
            <w:tcW w:w="1024" w:type="dxa"/>
          </w:tcPr>
          <w:p w:rsidR="00544175" w:rsidRDefault="00544175">
            <w:pPr>
              <w:pStyle w:val="ConsPlusNormal"/>
              <w:jc w:val="center"/>
            </w:pPr>
            <w:r>
              <w:t>23,9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23,9</w:t>
            </w:r>
          </w:p>
        </w:tc>
        <w:tc>
          <w:tcPr>
            <w:tcW w:w="2211" w:type="dxa"/>
          </w:tcPr>
          <w:p w:rsidR="00544175" w:rsidRDefault="00544175">
            <w:pPr>
              <w:pStyle w:val="ConsPlusNormal"/>
            </w:pPr>
            <w:r>
              <w:t>приобретение компьютерного оборудования для 1 учреждения культуры</w:t>
            </w:r>
          </w:p>
        </w:tc>
      </w:tr>
      <w:tr w:rsidR="00544175">
        <w:tc>
          <w:tcPr>
            <w:tcW w:w="724" w:type="dxa"/>
          </w:tcPr>
          <w:p w:rsidR="00544175" w:rsidRDefault="00544175">
            <w:pPr>
              <w:pStyle w:val="ConsPlusNormal"/>
            </w:pPr>
            <w:bookmarkStart w:id="166" w:name="P11735"/>
            <w:bookmarkEnd w:id="166"/>
            <w:r>
              <w:t>4.11</w:t>
            </w:r>
          </w:p>
        </w:tc>
        <w:tc>
          <w:tcPr>
            <w:tcW w:w="2154" w:type="dxa"/>
          </w:tcPr>
          <w:p w:rsidR="00544175" w:rsidRDefault="00544175">
            <w:pPr>
              <w:pStyle w:val="ConsPlusNormal"/>
            </w:pPr>
            <w:r>
              <w:t>Предоставление субсидий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0857449</w:t>
            </w:r>
          </w:p>
          <w:p w:rsidR="00544175" w:rsidRDefault="00544175">
            <w:pPr>
              <w:pStyle w:val="ConsPlusNormal"/>
              <w:jc w:val="center"/>
            </w:pPr>
            <w:r>
              <w:t>0850074490</w:t>
            </w:r>
          </w:p>
        </w:tc>
        <w:tc>
          <w:tcPr>
            <w:tcW w:w="1744" w:type="dxa"/>
          </w:tcPr>
          <w:p w:rsidR="00544175" w:rsidRDefault="00544175">
            <w:pPr>
              <w:pStyle w:val="ConsPlusNormal"/>
              <w:jc w:val="center"/>
            </w:pPr>
            <w:r>
              <w:t>521, 522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63090,0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63090,0</w:t>
            </w:r>
          </w:p>
        </w:tc>
        <w:tc>
          <w:tcPr>
            <w:tcW w:w="2211" w:type="dxa"/>
          </w:tcPr>
          <w:p w:rsidR="00544175" w:rsidRDefault="00544175">
            <w:pPr>
              <w:pStyle w:val="ConsPlusNormal"/>
            </w:pPr>
          </w:p>
        </w:tc>
      </w:tr>
      <w:tr w:rsidR="00544175">
        <w:tc>
          <w:tcPr>
            <w:tcW w:w="724" w:type="dxa"/>
          </w:tcPr>
          <w:p w:rsidR="00544175" w:rsidRDefault="00544175">
            <w:pPr>
              <w:pStyle w:val="ConsPlusNormal"/>
            </w:pPr>
            <w:bookmarkStart w:id="167" w:name="P11750"/>
            <w:bookmarkEnd w:id="167"/>
            <w:r>
              <w:t>4.11.1</w:t>
            </w:r>
          </w:p>
        </w:tc>
        <w:tc>
          <w:tcPr>
            <w:tcW w:w="2154" w:type="dxa"/>
          </w:tcPr>
          <w:p w:rsidR="00544175" w:rsidRDefault="00544175">
            <w:pPr>
              <w:pStyle w:val="ConsPlusNormal"/>
            </w:pPr>
            <w:r>
              <w:t>на организационную и материально-техническую модернизацию муниципальных библиотек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36000,0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36000,0</w:t>
            </w:r>
          </w:p>
        </w:tc>
        <w:tc>
          <w:tcPr>
            <w:tcW w:w="2211" w:type="dxa"/>
          </w:tcPr>
          <w:p w:rsidR="00544175" w:rsidRDefault="00544175">
            <w:pPr>
              <w:pStyle w:val="ConsPlusNormal"/>
            </w:pPr>
            <w:r>
              <w:t>поддержка не менее 6 библиотек в 2016 году</w:t>
            </w:r>
          </w:p>
        </w:tc>
      </w:tr>
      <w:tr w:rsidR="00544175">
        <w:tc>
          <w:tcPr>
            <w:tcW w:w="724" w:type="dxa"/>
          </w:tcPr>
          <w:p w:rsidR="00544175" w:rsidRDefault="00544175">
            <w:pPr>
              <w:pStyle w:val="ConsPlusNormal"/>
            </w:pPr>
            <w:bookmarkStart w:id="168" w:name="P11764"/>
            <w:bookmarkEnd w:id="168"/>
            <w:r>
              <w:lastRenderedPageBreak/>
              <w:t>4.11.2</w:t>
            </w:r>
          </w:p>
        </w:tc>
        <w:tc>
          <w:tcPr>
            <w:tcW w:w="2154" w:type="dxa"/>
          </w:tcPr>
          <w:p w:rsidR="00544175" w:rsidRDefault="00544175">
            <w:pPr>
              <w:pStyle w:val="ConsPlusNormal"/>
            </w:pPr>
            <w:r>
              <w:t>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27000,0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27000,0</w:t>
            </w:r>
          </w:p>
        </w:tc>
        <w:tc>
          <w:tcPr>
            <w:tcW w:w="2211" w:type="dxa"/>
            <w:vMerge w:val="restart"/>
          </w:tcPr>
          <w:p w:rsidR="00544175" w:rsidRDefault="00544175">
            <w:pPr>
              <w:pStyle w:val="ConsPlusNormal"/>
            </w:pPr>
            <w:r>
              <w:t>число сельских учреждений культуры, в которых проведен капитальный ремонт и реконструкция, выполнены мероприятия по обеспечению пожарной безопасности - не менее 10 ед. в 2016 году</w:t>
            </w:r>
          </w:p>
        </w:tc>
      </w:tr>
      <w:tr w:rsidR="00544175">
        <w:tc>
          <w:tcPr>
            <w:tcW w:w="724" w:type="dxa"/>
          </w:tcPr>
          <w:p w:rsidR="00544175" w:rsidRDefault="00544175">
            <w:pPr>
              <w:pStyle w:val="ConsPlusNormal"/>
            </w:pPr>
          </w:p>
        </w:tc>
        <w:tc>
          <w:tcPr>
            <w:tcW w:w="2154" w:type="dxa"/>
          </w:tcPr>
          <w:p w:rsidR="00544175" w:rsidRDefault="00544175">
            <w:pPr>
              <w:pStyle w:val="ConsPlusNormal"/>
            </w:pPr>
            <w:r>
              <w:t>из них:</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w:t>
            </w:r>
          </w:p>
        </w:tc>
        <w:tc>
          <w:tcPr>
            <w:tcW w:w="2211" w:type="dxa"/>
            <w:vMerge/>
          </w:tcPr>
          <w:p w:rsidR="00544175" w:rsidRDefault="00544175"/>
        </w:tc>
      </w:tr>
      <w:tr w:rsidR="00544175">
        <w:tc>
          <w:tcPr>
            <w:tcW w:w="724" w:type="dxa"/>
          </w:tcPr>
          <w:p w:rsidR="00544175" w:rsidRDefault="00544175">
            <w:pPr>
              <w:pStyle w:val="ConsPlusNormal"/>
            </w:pPr>
          </w:p>
        </w:tc>
        <w:tc>
          <w:tcPr>
            <w:tcW w:w="2154" w:type="dxa"/>
          </w:tcPr>
          <w:p w:rsidR="00544175" w:rsidRDefault="00544175">
            <w:pPr>
              <w:pStyle w:val="ConsPlusNormal"/>
            </w:pPr>
            <w:r>
              <w:t>для сельских учреждений культуры Красноярского края, расположенных в районах Крайнего Севера и приравненных к ним местностях</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8100,0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8100,0</w:t>
            </w:r>
          </w:p>
        </w:tc>
        <w:tc>
          <w:tcPr>
            <w:tcW w:w="2211" w:type="dxa"/>
            <w:vMerge/>
          </w:tcPr>
          <w:p w:rsidR="00544175" w:rsidRDefault="00544175"/>
        </w:tc>
      </w:tr>
      <w:tr w:rsidR="00544175">
        <w:tc>
          <w:tcPr>
            <w:tcW w:w="724" w:type="dxa"/>
          </w:tcPr>
          <w:p w:rsidR="00544175" w:rsidRDefault="00544175">
            <w:pPr>
              <w:pStyle w:val="ConsPlusNormal"/>
            </w:pPr>
            <w:bookmarkStart w:id="169" w:name="P11804"/>
            <w:bookmarkEnd w:id="169"/>
            <w:r>
              <w:t>4.11.3</w:t>
            </w:r>
          </w:p>
        </w:tc>
        <w:tc>
          <w:tcPr>
            <w:tcW w:w="2154" w:type="dxa"/>
          </w:tcPr>
          <w:p w:rsidR="00544175" w:rsidRDefault="00544175">
            <w:pPr>
              <w:pStyle w:val="ConsPlusNormal"/>
            </w:pPr>
            <w:r>
              <w:t>на создание модельных библиотек</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90,0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90,0</w:t>
            </w:r>
          </w:p>
        </w:tc>
        <w:tc>
          <w:tcPr>
            <w:tcW w:w="2211" w:type="dxa"/>
          </w:tcPr>
          <w:p w:rsidR="00544175" w:rsidRDefault="00544175">
            <w:pPr>
              <w:pStyle w:val="ConsPlusNormal"/>
            </w:pPr>
            <w:r>
              <w:t xml:space="preserve">погашение кредиторской задолженности, </w:t>
            </w:r>
            <w:r>
              <w:lastRenderedPageBreak/>
              <w:t>сложившейся в 2015 году по выполненным и принятым работам (товарам, услугам) по созданию модельных библиотек</w:t>
            </w:r>
          </w:p>
        </w:tc>
      </w:tr>
      <w:tr w:rsidR="00544175">
        <w:tc>
          <w:tcPr>
            <w:tcW w:w="724" w:type="dxa"/>
          </w:tcPr>
          <w:p w:rsidR="00544175" w:rsidRDefault="00544175">
            <w:pPr>
              <w:pStyle w:val="ConsPlusNormal"/>
            </w:pPr>
            <w:bookmarkStart w:id="170" w:name="P11818"/>
            <w:bookmarkEnd w:id="170"/>
            <w:r>
              <w:lastRenderedPageBreak/>
              <w:t>4.12</w:t>
            </w:r>
          </w:p>
        </w:tc>
        <w:tc>
          <w:tcPr>
            <w:tcW w:w="2154" w:type="dxa"/>
          </w:tcPr>
          <w:p w:rsidR="00544175" w:rsidRDefault="00544175">
            <w:pPr>
              <w:pStyle w:val="ConsPlusNormal"/>
            </w:pPr>
            <w:r>
              <w:t>Предоставление субсидии бюджету муниципального образования город Красноярск на увековечение памяти выдающихся деятелей Красноярского края</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0850074050</w:t>
            </w:r>
          </w:p>
        </w:tc>
        <w:tc>
          <w:tcPr>
            <w:tcW w:w="1744" w:type="dxa"/>
          </w:tcPr>
          <w:p w:rsidR="00544175" w:rsidRDefault="00544175">
            <w:pPr>
              <w:pStyle w:val="ConsPlusNormal"/>
              <w:jc w:val="center"/>
            </w:pPr>
            <w:r>
              <w:t>521, 522</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16000,0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16000,0</w:t>
            </w:r>
          </w:p>
        </w:tc>
        <w:tc>
          <w:tcPr>
            <w:tcW w:w="2211" w:type="dxa"/>
          </w:tcPr>
          <w:p w:rsidR="00544175" w:rsidRDefault="00544175">
            <w:pPr>
              <w:pStyle w:val="ConsPlusNormal"/>
            </w:pPr>
            <w:r>
              <w:t>число построенных памятников - 1 ед. в 2016 году</w:t>
            </w:r>
          </w:p>
        </w:tc>
      </w:tr>
      <w:tr w:rsidR="00544175">
        <w:tc>
          <w:tcPr>
            <w:tcW w:w="724" w:type="dxa"/>
          </w:tcPr>
          <w:p w:rsidR="00544175" w:rsidRDefault="00544175">
            <w:pPr>
              <w:pStyle w:val="ConsPlusNormal"/>
            </w:pPr>
          </w:p>
        </w:tc>
        <w:tc>
          <w:tcPr>
            <w:tcW w:w="2154" w:type="dxa"/>
          </w:tcPr>
          <w:p w:rsidR="00544175" w:rsidRDefault="00544175">
            <w:pPr>
              <w:pStyle w:val="ConsPlusNormal"/>
            </w:pPr>
            <w:r>
              <w:t>Итого по задаче 4</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202174,8</w:t>
            </w:r>
          </w:p>
        </w:tc>
        <w:tc>
          <w:tcPr>
            <w:tcW w:w="1024" w:type="dxa"/>
          </w:tcPr>
          <w:p w:rsidR="00544175" w:rsidRDefault="00544175">
            <w:pPr>
              <w:pStyle w:val="ConsPlusNormal"/>
              <w:jc w:val="center"/>
            </w:pPr>
            <w:r>
              <w:t>311230,6</w:t>
            </w:r>
          </w:p>
        </w:tc>
        <w:tc>
          <w:tcPr>
            <w:tcW w:w="1024" w:type="dxa"/>
          </w:tcPr>
          <w:p w:rsidR="00544175" w:rsidRDefault="00544175">
            <w:pPr>
              <w:pStyle w:val="ConsPlusNormal"/>
              <w:jc w:val="center"/>
            </w:pPr>
            <w:r>
              <w:t>227607,5</w:t>
            </w:r>
          </w:p>
        </w:tc>
        <w:tc>
          <w:tcPr>
            <w:tcW w:w="1024" w:type="dxa"/>
          </w:tcPr>
          <w:p w:rsidR="00544175" w:rsidRDefault="00544175">
            <w:pPr>
              <w:pStyle w:val="ConsPlusNormal"/>
              <w:jc w:val="center"/>
            </w:pPr>
            <w:r>
              <w:t>373478,3</w:t>
            </w:r>
          </w:p>
        </w:tc>
        <w:tc>
          <w:tcPr>
            <w:tcW w:w="1024" w:type="dxa"/>
          </w:tcPr>
          <w:p w:rsidR="00544175" w:rsidRDefault="00544175">
            <w:pPr>
              <w:pStyle w:val="ConsPlusNormal"/>
              <w:jc w:val="center"/>
            </w:pPr>
            <w:r>
              <w:t>10544,0</w:t>
            </w:r>
          </w:p>
        </w:tc>
        <w:tc>
          <w:tcPr>
            <w:tcW w:w="1144" w:type="dxa"/>
          </w:tcPr>
          <w:p w:rsidR="00544175" w:rsidRDefault="00544175">
            <w:pPr>
              <w:pStyle w:val="ConsPlusNormal"/>
              <w:jc w:val="center"/>
            </w:pPr>
            <w:r>
              <w:t>1125035,2</w:t>
            </w:r>
          </w:p>
        </w:tc>
        <w:tc>
          <w:tcPr>
            <w:tcW w:w="2211" w:type="dxa"/>
          </w:tcPr>
          <w:p w:rsidR="00544175" w:rsidRDefault="00544175">
            <w:pPr>
              <w:pStyle w:val="ConsPlusNormal"/>
            </w:pPr>
          </w:p>
        </w:tc>
      </w:tr>
      <w:tr w:rsidR="00544175">
        <w:tc>
          <w:tcPr>
            <w:tcW w:w="724" w:type="dxa"/>
          </w:tcPr>
          <w:p w:rsidR="00544175" w:rsidRDefault="00544175">
            <w:pPr>
              <w:pStyle w:val="ConsPlusNormal"/>
            </w:pPr>
            <w:r>
              <w:t>5</w:t>
            </w:r>
          </w:p>
        </w:tc>
        <w:tc>
          <w:tcPr>
            <w:tcW w:w="16896" w:type="dxa"/>
            <w:gridSpan w:val="13"/>
          </w:tcPr>
          <w:p w:rsidR="00544175" w:rsidRDefault="00544175">
            <w:pPr>
              <w:pStyle w:val="ConsPlusNormal"/>
              <w:outlineLvl w:val="3"/>
            </w:pPr>
            <w:r>
              <w:t>Задача 5. Модернизация материально-технической базы муниципальных учреждений культуры в сельской местности</w:t>
            </w:r>
          </w:p>
        </w:tc>
      </w:tr>
      <w:tr w:rsidR="00544175">
        <w:tc>
          <w:tcPr>
            <w:tcW w:w="724" w:type="dxa"/>
          </w:tcPr>
          <w:p w:rsidR="00544175" w:rsidRDefault="00544175">
            <w:pPr>
              <w:pStyle w:val="ConsPlusNormal"/>
            </w:pPr>
            <w:bookmarkStart w:id="171" w:name="P11848"/>
            <w:bookmarkEnd w:id="171"/>
            <w:r>
              <w:t>5.1</w:t>
            </w:r>
          </w:p>
        </w:tc>
        <w:tc>
          <w:tcPr>
            <w:tcW w:w="2154" w:type="dxa"/>
          </w:tcPr>
          <w:p w:rsidR="00544175" w:rsidRDefault="00544175">
            <w:pPr>
              <w:pStyle w:val="ConsPlusNormal"/>
            </w:pPr>
            <w:r>
              <w:t xml:space="preserve">Предоставление субсидий бюджетам муниципальных образований на разработку и корректировку проектно-сметной документации, капитальный ремонт и реконструкцию зданий и помещений сельских </w:t>
            </w:r>
            <w:r>
              <w:lastRenderedPageBreak/>
              <w:t>учреждений культуры Красноярского края, в том числе включающие в себя выполнение мероприятий по обеспечению пожарной безопасности</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0857489</w:t>
            </w:r>
          </w:p>
          <w:p w:rsidR="00544175" w:rsidRDefault="00544175">
            <w:pPr>
              <w:pStyle w:val="ConsPlusNormal"/>
              <w:jc w:val="center"/>
            </w:pPr>
            <w:r>
              <w:t>0850074890</w:t>
            </w:r>
          </w:p>
        </w:tc>
        <w:tc>
          <w:tcPr>
            <w:tcW w:w="1744" w:type="dxa"/>
          </w:tcPr>
          <w:p w:rsidR="00544175" w:rsidRDefault="00544175">
            <w:pPr>
              <w:pStyle w:val="ConsPlusNormal"/>
              <w:jc w:val="center"/>
            </w:pPr>
            <w:r>
              <w:t>521, 522</w:t>
            </w:r>
          </w:p>
        </w:tc>
        <w:tc>
          <w:tcPr>
            <w:tcW w:w="1024" w:type="dxa"/>
          </w:tcPr>
          <w:p w:rsidR="00544175" w:rsidRDefault="00544175">
            <w:pPr>
              <w:pStyle w:val="ConsPlusNormal"/>
              <w:jc w:val="center"/>
            </w:pPr>
            <w:r>
              <w:t>9662,7</w:t>
            </w:r>
          </w:p>
        </w:tc>
        <w:tc>
          <w:tcPr>
            <w:tcW w:w="1024" w:type="dxa"/>
          </w:tcPr>
          <w:p w:rsidR="00544175" w:rsidRDefault="00544175">
            <w:pPr>
              <w:pStyle w:val="ConsPlusNormal"/>
              <w:jc w:val="center"/>
            </w:pPr>
            <w:r>
              <w:t>50353,5</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60016,2</w:t>
            </w:r>
          </w:p>
        </w:tc>
        <w:tc>
          <w:tcPr>
            <w:tcW w:w="2211" w:type="dxa"/>
          </w:tcPr>
          <w:p w:rsidR="00544175" w:rsidRDefault="00544175">
            <w:pPr>
              <w:pStyle w:val="ConsPlusNormal"/>
            </w:pPr>
            <w:r>
              <w:t xml:space="preserve">число сельских учреждений культуры, в которых проведен капитальный ремонт и реконструкция, выполнены мероприятия по обеспечению пожарной безопасности - не менее 10 ед. в 2015 </w:t>
            </w:r>
            <w:r>
              <w:lastRenderedPageBreak/>
              <w:t>году</w:t>
            </w:r>
          </w:p>
        </w:tc>
      </w:tr>
      <w:tr w:rsidR="00544175">
        <w:tc>
          <w:tcPr>
            <w:tcW w:w="724" w:type="dxa"/>
          </w:tcPr>
          <w:p w:rsidR="00544175" w:rsidRDefault="00544175">
            <w:pPr>
              <w:pStyle w:val="ConsPlusNormal"/>
            </w:pPr>
          </w:p>
        </w:tc>
        <w:tc>
          <w:tcPr>
            <w:tcW w:w="2154" w:type="dxa"/>
          </w:tcPr>
          <w:p w:rsidR="00544175" w:rsidRDefault="00544175">
            <w:pPr>
              <w:pStyle w:val="ConsPlusNormal"/>
            </w:pPr>
            <w:r>
              <w:t>из них:</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pPr>
          </w:p>
        </w:tc>
        <w:tc>
          <w:tcPr>
            <w:tcW w:w="2211" w:type="dxa"/>
          </w:tcPr>
          <w:p w:rsidR="00544175" w:rsidRDefault="00544175">
            <w:pPr>
              <w:pStyle w:val="ConsPlusNormal"/>
            </w:pPr>
          </w:p>
        </w:tc>
      </w:tr>
      <w:tr w:rsidR="00544175">
        <w:tc>
          <w:tcPr>
            <w:tcW w:w="724" w:type="dxa"/>
          </w:tcPr>
          <w:p w:rsidR="00544175" w:rsidRDefault="00544175">
            <w:pPr>
              <w:pStyle w:val="ConsPlusNormal"/>
            </w:pPr>
            <w:bookmarkStart w:id="172" w:name="P11877"/>
            <w:bookmarkEnd w:id="172"/>
            <w:r>
              <w:t>5.1.1</w:t>
            </w:r>
          </w:p>
        </w:tc>
        <w:tc>
          <w:tcPr>
            <w:tcW w:w="2154" w:type="dxa"/>
          </w:tcPr>
          <w:p w:rsidR="00544175" w:rsidRDefault="00544175">
            <w:pPr>
              <w:pStyle w:val="ConsPlusNormal"/>
            </w:pPr>
            <w:r>
              <w:t>для сельских учреждений культуры Красноярского края, расположенных в районах Крайнего Севера и приравненных к ним местностях</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15000,0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15000,0</w:t>
            </w:r>
          </w:p>
        </w:tc>
        <w:tc>
          <w:tcPr>
            <w:tcW w:w="2211" w:type="dxa"/>
          </w:tcPr>
          <w:p w:rsidR="00544175" w:rsidRDefault="00544175">
            <w:pPr>
              <w:pStyle w:val="ConsPlusNormal"/>
            </w:pPr>
          </w:p>
        </w:tc>
      </w:tr>
      <w:tr w:rsidR="00544175">
        <w:tc>
          <w:tcPr>
            <w:tcW w:w="724" w:type="dxa"/>
          </w:tcPr>
          <w:p w:rsidR="00544175" w:rsidRDefault="00544175">
            <w:pPr>
              <w:pStyle w:val="ConsPlusNormal"/>
            </w:pPr>
            <w:bookmarkStart w:id="173" w:name="P11891"/>
            <w:bookmarkEnd w:id="173"/>
            <w:r>
              <w:t>5.2</w:t>
            </w:r>
          </w:p>
        </w:tc>
        <w:tc>
          <w:tcPr>
            <w:tcW w:w="2154" w:type="dxa"/>
          </w:tcPr>
          <w:p w:rsidR="00544175" w:rsidRDefault="00544175">
            <w:pPr>
              <w:pStyle w:val="ConsPlusNormal"/>
            </w:pPr>
            <w:r>
              <w:t>Предоставление субсидий бюджетам муниципальных образований на развитие сети учреждений культурно-досугового типа в сельской местности</w:t>
            </w:r>
          </w:p>
        </w:tc>
        <w:tc>
          <w:tcPr>
            <w:tcW w:w="1871"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0857484</w:t>
            </w:r>
          </w:p>
          <w:p w:rsidR="00544175" w:rsidRDefault="00544175">
            <w:pPr>
              <w:pStyle w:val="ConsPlusNormal"/>
              <w:jc w:val="center"/>
            </w:pPr>
            <w:r>
              <w:t>0850074840</w:t>
            </w:r>
          </w:p>
        </w:tc>
        <w:tc>
          <w:tcPr>
            <w:tcW w:w="1744" w:type="dxa"/>
          </w:tcPr>
          <w:p w:rsidR="00544175" w:rsidRDefault="00544175">
            <w:pPr>
              <w:pStyle w:val="ConsPlusNormal"/>
              <w:jc w:val="center"/>
            </w:pPr>
            <w:r>
              <w:t>522</w:t>
            </w:r>
          </w:p>
        </w:tc>
        <w:tc>
          <w:tcPr>
            <w:tcW w:w="1024" w:type="dxa"/>
          </w:tcPr>
          <w:p w:rsidR="00544175" w:rsidRDefault="00544175">
            <w:pPr>
              <w:pStyle w:val="ConsPlusNormal"/>
              <w:jc w:val="center"/>
            </w:pPr>
            <w:r>
              <w:t>27302,0</w:t>
            </w:r>
          </w:p>
        </w:tc>
        <w:tc>
          <w:tcPr>
            <w:tcW w:w="1024" w:type="dxa"/>
          </w:tcPr>
          <w:p w:rsidR="00544175" w:rsidRDefault="00544175">
            <w:pPr>
              <w:pStyle w:val="ConsPlusNormal"/>
              <w:jc w:val="center"/>
            </w:pPr>
            <w:r>
              <w:t>1228,1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28530,1</w:t>
            </w:r>
          </w:p>
        </w:tc>
        <w:tc>
          <w:tcPr>
            <w:tcW w:w="2211" w:type="dxa"/>
          </w:tcPr>
          <w:p w:rsidR="00544175" w:rsidRDefault="00544175">
            <w:pPr>
              <w:pStyle w:val="ConsPlusNormal"/>
            </w:pPr>
          </w:p>
        </w:tc>
      </w:tr>
      <w:tr w:rsidR="00544175">
        <w:tc>
          <w:tcPr>
            <w:tcW w:w="724" w:type="dxa"/>
          </w:tcPr>
          <w:p w:rsidR="00544175" w:rsidRDefault="00544175">
            <w:pPr>
              <w:pStyle w:val="ConsPlusNormal"/>
            </w:pPr>
            <w:r>
              <w:t>5.2.1</w:t>
            </w:r>
          </w:p>
        </w:tc>
        <w:tc>
          <w:tcPr>
            <w:tcW w:w="2154" w:type="dxa"/>
          </w:tcPr>
          <w:p w:rsidR="00544175" w:rsidRDefault="00544175">
            <w:pPr>
              <w:pStyle w:val="ConsPlusNormal"/>
            </w:pPr>
            <w:r>
              <w:t xml:space="preserve">Строительство </w:t>
            </w:r>
            <w:r>
              <w:lastRenderedPageBreak/>
              <w:t>зданий учреждений культурно-досугового типа в сельских населенных пунктах Красноярского края (включая привязку типовых проектов)</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27302,0</w:t>
            </w:r>
          </w:p>
        </w:tc>
        <w:tc>
          <w:tcPr>
            <w:tcW w:w="1024" w:type="dxa"/>
          </w:tcPr>
          <w:p w:rsidR="00544175" w:rsidRDefault="00544175">
            <w:pPr>
              <w:pStyle w:val="ConsPlusNormal"/>
              <w:jc w:val="center"/>
            </w:pPr>
            <w:r>
              <w:t>1228,1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28530,1</w:t>
            </w:r>
          </w:p>
        </w:tc>
        <w:tc>
          <w:tcPr>
            <w:tcW w:w="2211" w:type="dxa"/>
          </w:tcPr>
          <w:p w:rsidR="00544175" w:rsidRDefault="00544175">
            <w:pPr>
              <w:pStyle w:val="ConsPlusNormal"/>
            </w:pPr>
            <w:r>
              <w:t xml:space="preserve">число построенных </w:t>
            </w:r>
            <w:r>
              <w:lastRenderedPageBreak/>
              <w:t>учреждений культурно-досугового типа - 1 ед. в 2014 году</w:t>
            </w:r>
          </w:p>
        </w:tc>
      </w:tr>
      <w:tr w:rsidR="00544175">
        <w:tc>
          <w:tcPr>
            <w:tcW w:w="724" w:type="dxa"/>
          </w:tcPr>
          <w:p w:rsidR="00544175" w:rsidRDefault="00544175">
            <w:pPr>
              <w:pStyle w:val="ConsPlusNormal"/>
            </w:pPr>
            <w:bookmarkStart w:id="174" w:name="P11920"/>
            <w:bookmarkEnd w:id="174"/>
            <w:r>
              <w:lastRenderedPageBreak/>
              <w:t>5.3</w:t>
            </w:r>
          </w:p>
        </w:tc>
        <w:tc>
          <w:tcPr>
            <w:tcW w:w="2154" w:type="dxa"/>
          </w:tcPr>
          <w:p w:rsidR="00544175" w:rsidRDefault="00544175">
            <w:pPr>
              <w:pStyle w:val="ConsPlusNormal"/>
            </w:pPr>
            <w:r>
              <w:t>Предоставление субсидии бюджету муниципального образования Ермаковский район на заключительный этап строительства сельского Дома культуры в с. Мигна Ермаковского района</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0857428</w:t>
            </w:r>
          </w:p>
          <w:p w:rsidR="00544175" w:rsidRDefault="00544175">
            <w:pPr>
              <w:pStyle w:val="ConsPlusNormal"/>
              <w:jc w:val="center"/>
            </w:pPr>
            <w:r>
              <w:t>0850074280</w:t>
            </w:r>
          </w:p>
        </w:tc>
        <w:tc>
          <w:tcPr>
            <w:tcW w:w="1744" w:type="dxa"/>
          </w:tcPr>
          <w:p w:rsidR="00544175" w:rsidRDefault="00544175">
            <w:pPr>
              <w:pStyle w:val="ConsPlusNormal"/>
              <w:jc w:val="center"/>
            </w:pPr>
            <w:r>
              <w:t>522</w:t>
            </w:r>
          </w:p>
        </w:tc>
        <w:tc>
          <w:tcPr>
            <w:tcW w:w="1024" w:type="dxa"/>
          </w:tcPr>
          <w:p w:rsidR="00544175" w:rsidRDefault="00544175">
            <w:pPr>
              <w:pStyle w:val="ConsPlusNormal"/>
              <w:jc w:val="center"/>
            </w:pPr>
            <w:r>
              <w:t>13035,3</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13035,3</w:t>
            </w:r>
          </w:p>
        </w:tc>
        <w:tc>
          <w:tcPr>
            <w:tcW w:w="2211" w:type="dxa"/>
          </w:tcPr>
          <w:p w:rsidR="00544175" w:rsidRDefault="00544175">
            <w:pPr>
              <w:pStyle w:val="ConsPlusNormal"/>
            </w:pPr>
            <w:r>
              <w:t>число построенных учреждений культурно-досугового типа - 1 ед. в 2014 году</w:t>
            </w:r>
          </w:p>
        </w:tc>
      </w:tr>
      <w:tr w:rsidR="00544175">
        <w:tc>
          <w:tcPr>
            <w:tcW w:w="724" w:type="dxa"/>
          </w:tcPr>
          <w:p w:rsidR="00544175" w:rsidRDefault="00544175">
            <w:pPr>
              <w:pStyle w:val="ConsPlusNormal"/>
            </w:pPr>
            <w:bookmarkStart w:id="175" w:name="P11935"/>
            <w:bookmarkEnd w:id="175"/>
            <w:r>
              <w:t>5.4</w:t>
            </w:r>
          </w:p>
        </w:tc>
        <w:tc>
          <w:tcPr>
            <w:tcW w:w="2154" w:type="dxa"/>
          </w:tcPr>
          <w:p w:rsidR="00544175" w:rsidRDefault="00544175">
            <w:pPr>
              <w:pStyle w:val="ConsPlusNormal"/>
            </w:pPr>
            <w:r>
              <w:t>Предоставление субсидии бюджету муниципального образования город Лесосибирск на реконструкцию здания Маклаковского Дома культуры</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0857403</w:t>
            </w:r>
          </w:p>
          <w:p w:rsidR="00544175" w:rsidRDefault="00544175">
            <w:pPr>
              <w:pStyle w:val="ConsPlusNormal"/>
              <w:jc w:val="center"/>
            </w:pPr>
            <w:r>
              <w:t>0850074030</w:t>
            </w:r>
          </w:p>
        </w:tc>
        <w:tc>
          <w:tcPr>
            <w:tcW w:w="1744" w:type="dxa"/>
          </w:tcPr>
          <w:p w:rsidR="00544175" w:rsidRDefault="00544175">
            <w:pPr>
              <w:pStyle w:val="ConsPlusNormal"/>
              <w:jc w:val="center"/>
            </w:pPr>
            <w:r>
              <w:t>522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24900,0</w:t>
            </w:r>
          </w:p>
        </w:tc>
        <w:tc>
          <w:tcPr>
            <w:tcW w:w="1024" w:type="dxa"/>
          </w:tcPr>
          <w:p w:rsidR="00544175" w:rsidRDefault="00544175">
            <w:pPr>
              <w:pStyle w:val="ConsPlusNormal"/>
              <w:jc w:val="center"/>
            </w:pPr>
            <w:r>
              <w:t>30000,0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54900,0</w:t>
            </w:r>
          </w:p>
        </w:tc>
        <w:tc>
          <w:tcPr>
            <w:tcW w:w="2211" w:type="dxa"/>
          </w:tcPr>
          <w:p w:rsidR="00544175" w:rsidRDefault="00544175">
            <w:pPr>
              <w:pStyle w:val="ConsPlusNormal"/>
            </w:pPr>
            <w:r>
              <w:t>число учреждений культуры, в которых проведена реконструкция - 1 ед. в 2016 году</w:t>
            </w:r>
          </w:p>
        </w:tc>
      </w:tr>
      <w:tr w:rsidR="00544175">
        <w:tc>
          <w:tcPr>
            <w:tcW w:w="724" w:type="dxa"/>
          </w:tcPr>
          <w:p w:rsidR="00544175" w:rsidRDefault="00544175">
            <w:pPr>
              <w:pStyle w:val="ConsPlusNormal"/>
            </w:pPr>
          </w:p>
        </w:tc>
        <w:tc>
          <w:tcPr>
            <w:tcW w:w="2154" w:type="dxa"/>
          </w:tcPr>
          <w:p w:rsidR="00544175" w:rsidRDefault="00544175">
            <w:pPr>
              <w:pStyle w:val="ConsPlusNormal"/>
            </w:pPr>
            <w:r>
              <w:t>Итого по задаче 5</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50000,0</w:t>
            </w:r>
          </w:p>
        </w:tc>
        <w:tc>
          <w:tcPr>
            <w:tcW w:w="1024" w:type="dxa"/>
          </w:tcPr>
          <w:p w:rsidR="00544175" w:rsidRDefault="00544175">
            <w:pPr>
              <w:pStyle w:val="ConsPlusNormal"/>
              <w:jc w:val="center"/>
            </w:pPr>
            <w:r>
              <w:t>76481,6</w:t>
            </w:r>
          </w:p>
        </w:tc>
        <w:tc>
          <w:tcPr>
            <w:tcW w:w="1024" w:type="dxa"/>
          </w:tcPr>
          <w:p w:rsidR="00544175" w:rsidRDefault="00544175">
            <w:pPr>
              <w:pStyle w:val="ConsPlusNormal"/>
              <w:jc w:val="center"/>
            </w:pPr>
            <w:r>
              <w:t>30000,0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156481,6</w:t>
            </w:r>
          </w:p>
        </w:tc>
        <w:tc>
          <w:tcPr>
            <w:tcW w:w="2211" w:type="dxa"/>
          </w:tcPr>
          <w:p w:rsidR="00544175" w:rsidRDefault="00544175">
            <w:pPr>
              <w:pStyle w:val="ConsPlusNormal"/>
            </w:pPr>
          </w:p>
        </w:tc>
      </w:tr>
      <w:tr w:rsidR="00544175">
        <w:tc>
          <w:tcPr>
            <w:tcW w:w="724" w:type="dxa"/>
          </w:tcPr>
          <w:p w:rsidR="00544175" w:rsidRDefault="00544175">
            <w:pPr>
              <w:pStyle w:val="ConsPlusNormal"/>
            </w:pPr>
            <w:r>
              <w:t>6</w:t>
            </w:r>
          </w:p>
        </w:tc>
        <w:tc>
          <w:tcPr>
            <w:tcW w:w="16896" w:type="dxa"/>
            <w:gridSpan w:val="13"/>
          </w:tcPr>
          <w:p w:rsidR="00544175" w:rsidRDefault="00544175">
            <w:pPr>
              <w:pStyle w:val="ConsPlusNormal"/>
              <w:outlineLvl w:val="3"/>
            </w:pPr>
            <w:r>
              <w:t>Задача 6.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544175">
        <w:tc>
          <w:tcPr>
            <w:tcW w:w="724" w:type="dxa"/>
          </w:tcPr>
          <w:p w:rsidR="00544175" w:rsidRDefault="00544175">
            <w:pPr>
              <w:pStyle w:val="ConsPlusNormal"/>
            </w:pPr>
            <w:bookmarkStart w:id="176" w:name="P11966"/>
            <w:bookmarkEnd w:id="176"/>
            <w:r>
              <w:lastRenderedPageBreak/>
              <w:t>6.1</w:t>
            </w:r>
          </w:p>
        </w:tc>
        <w:tc>
          <w:tcPr>
            <w:tcW w:w="2154" w:type="dxa"/>
          </w:tcPr>
          <w:p w:rsidR="00544175" w:rsidRDefault="00544175">
            <w:pPr>
              <w:pStyle w:val="ConsPlusNormal"/>
            </w:pPr>
            <w:r>
              <w:t>Руководство и управление в сфере установленных функций органов государственной власти</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0850021</w:t>
            </w:r>
          </w:p>
          <w:p w:rsidR="00544175" w:rsidRDefault="00544175">
            <w:pPr>
              <w:pStyle w:val="ConsPlusNormal"/>
              <w:jc w:val="center"/>
            </w:pPr>
            <w:r>
              <w:t>0850000210</w:t>
            </w:r>
          </w:p>
        </w:tc>
        <w:tc>
          <w:tcPr>
            <w:tcW w:w="1744" w:type="dxa"/>
          </w:tcPr>
          <w:p w:rsidR="00544175" w:rsidRDefault="00544175">
            <w:pPr>
              <w:pStyle w:val="ConsPlusNormal"/>
              <w:jc w:val="center"/>
            </w:pPr>
            <w:r>
              <w:t>121, 122, 129, 244, 321, 360, 852, 853</w:t>
            </w:r>
          </w:p>
        </w:tc>
        <w:tc>
          <w:tcPr>
            <w:tcW w:w="1024" w:type="dxa"/>
          </w:tcPr>
          <w:p w:rsidR="00544175" w:rsidRDefault="00544175">
            <w:pPr>
              <w:pStyle w:val="ConsPlusNormal"/>
              <w:jc w:val="center"/>
            </w:pPr>
            <w:r>
              <w:t>69976,4</w:t>
            </w:r>
          </w:p>
        </w:tc>
        <w:tc>
          <w:tcPr>
            <w:tcW w:w="1024" w:type="dxa"/>
          </w:tcPr>
          <w:p w:rsidR="00544175" w:rsidRDefault="00544175">
            <w:pPr>
              <w:pStyle w:val="ConsPlusNormal"/>
              <w:jc w:val="center"/>
            </w:pPr>
            <w:r>
              <w:t>67411,5</w:t>
            </w:r>
          </w:p>
        </w:tc>
        <w:tc>
          <w:tcPr>
            <w:tcW w:w="1024" w:type="dxa"/>
          </w:tcPr>
          <w:p w:rsidR="00544175" w:rsidRDefault="00544175">
            <w:pPr>
              <w:pStyle w:val="ConsPlusNormal"/>
              <w:jc w:val="center"/>
            </w:pPr>
            <w:r>
              <w:t>56452,4</w:t>
            </w:r>
          </w:p>
        </w:tc>
        <w:tc>
          <w:tcPr>
            <w:tcW w:w="1024" w:type="dxa"/>
          </w:tcPr>
          <w:p w:rsidR="00544175" w:rsidRDefault="00544175">
            <w:pPr>
              <w:pStyle w:val="ConsPlusNormal"/>
              <w:jc w:val="center"/>
            </w:pPr>
            <w:r>
              <w:t>57580,0</w:t>
            </w:r>
          </w:p>
        </w:tc>
        <w:tc>
          <w:tcPr>
            <w:tcW w:w="1024" w:type="dxa"/>
          </w:tcPr>
          <w:p w:rsidR="00544175" w:rsidRDefault="00544175">
            <w:pPr>
              <w:pStyle w:val="ConsPlusNormal"/>
              <w:jc w:val="center"/>
            </w:pPr>
            <w:r>
              <w:t>57580,0</w:t>
            </w:r>
          </w:p>
        </w:tc>
        <w:tc>
          <w:tcPr>
            <w:tcW w:w="1144" w:type="dxa"/>
          </w:tcPr>
          <w:p w:rsidR="00544175" w:rsidRDefault="00544175">
            <w:pPr>
              <w:pStyle w:val="ConsPlusNormal"/>
              <w:jc w:val="center"/>
            </w:pPr>
            <w:r>
              <w:t>309000,3</w:t>
            </w:r>
          </w:p>
        </w:tc>
        <w:tc>
          <w:tcPr>
            <w:tcW w:w="2211" w:type="dxa"/>
            <w:vMerge w:val="restart"/>
          </w:tcPr>
          <w:p w:rsidR="00544175" w:rsidRDefault="00544175">
            <w:pPr>
              <w:pStyle w:val="ConsPlusNormal"/>
            </w:pPr>
            <w:r>
              <w:t>обеспечение реализации государственной программы на 100%</w:t>
            </w:r>
          </w:p>
        </w:tc>
      </w:tr>
      <w:tr w:rsidR="00544175">
        <w:tc>
          <w:tcPr>
            <w:tcW w:w="724" w:type="dxa"/>
          </w:tcPr>
          <w:p w:rsidR="00544175" w:rsidRDefault="00544175">
            <w:pPr>
              <w:pStyle w:val="ConsPlusNormal"/>
            </w:pPr>
          </w:p>
        </w:tc>
        <w:tc>
          <w:tcPr>
            <w:tcW w:w="2154" w:type="dxa"/>
          </w:tcPr>
          <w:p w:rsidR="00544175" w:rsidRDefault="00544175">
            <w:pPr>
              <w:pStyle w:val="ConsPlusNormal"/>
            </w:pPr>
            <w:r>
              <w:t>в том числе:</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jc w:val="center"/>
            </w:pPr>
            <w:r>
              <w:t>121</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38112,8</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38112,8</w:t>
            </w:r>
          </w:p>
        </w:tc>
        <w:tc>
          <w:tcPr>
            <w:tcW w:w="2211" w:type="dxa"/>
            <w:vMerge/>
          </w:tcPr>
          <w:p w:rsidR="00544175" w:rsidRDefault="00544175"/>
        </w:tc>
      </w:tr>
      <w:tr w:rsidR="00544175">
        <w:tc>
          <w:tcPr>
            <w:tcW w:w="724" w:type="dxa"/>
          </w:tcPr>
          <w:p w:rsidR="00544175" w:rsidRDefault="00544175">
            <w:pPr>
              <w:pStyle w:val="ConsPlusNormal"/>
            </w:pPr>
          </w:p>
        </w:tc>
        <w:tc>
          <w:tcPr>
            <w:tcW w:w="2154" w:type="dxa"/>
          </w:tcPr>
          <w:p w:rsidR="00544175" w:rsidRDefault="00544175">
            <w:pPr>
              <w:pStyle w:val="ConsPlusNormal"/>
            </w:pP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jc w:val="center"/>
            </w:pPr>
            <w:r>
              <w:t>123</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630,0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630,0</w:t>
            </w:r>
          </w:p>
        </w:tc>
        <w:tc>
          <w:tcPr>
            <w:tcW w:w="2211" w:type="dxa"/>
          </w:tcPr>
          <w:p w:rsidR="00544175" w:rsidRDefault="00544175">
            <w:pPr>
              <w:pStyle w:val="ConsPlusNormal"/>
            </w:pPr>
          </w:p>
        </w:tc>
      </w:tr>
      <w:tr w:rsidR="00544175">
        <w:tc>
          <w:tcPr>
            <w:tcW w:w="724" w:type="dxa"/>
          </w:tcPr>
          <w:p w:rsidR="00544175" w:rsidRDefault="00544175">
            <w:pPr>
              <w:pStyle w:val="ConsPlusNormal"/>
            </w:pPr>
          </w:p>
        </w:tc>
        <w:tc>
          <w:tcPr>
            <w:tcW w:w="2154" w:type="dxa"/>
          </w:tcPr>
          <w:p w:rsidR="00544175" w:rsidRDefault="00544175">
            <w:pPr>
              <w:pStyle w:val="ConsPlusNormal"/>
            </w:pP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jc w:val="center"/>
            </w:pPr>
            <w:r>
              <w:t>244</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6495,7</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6495,7</w:t>
            </w:r>
          </w:p>
        </w:tc>
        <w:tc>
          <w:tcPr>
            <w:tcW w:w="2211" w:type="dxa"/>
          </w:tcPr>
          <w:p w:rsidR="00544175" w:rsidRDefault="00544175">
            <w:pPr>
              <w:pStyle w:val="ConsPlusNormal"/>
            </w:pPr>
          </w:p>
        </w:tc>
      </w:tr>
      <w:tr w:rsidR="00544175">
        <w:tc>
          <w:tcPr>
            <w:tcW w:w="724" w:type="dxa"/>
          </w:tcPr>
          <w:p w:rsidR="00544175" w:rsidRDefault="00544175">
            <w:pPr>
              <w:pStyle w:val="ConsPlusNormal"/>
            </w:pPr>
          </w:p>
        </w:tc>
        <w:tc>
          <w:tcPr>
            <w:tcW w:w="2154" w:type="dxa"/>
          </w:tcPr>
          <w:p w:rsidR="00544175" w:rsidRDefault="00544175">
            <w:pPr>
              <w:pStyle w:val="ConsPlusNormal"/>
            </w:pP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jc w:val="center"/>
            </w:pPr>
            <w:r>
              <w:t>853</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35,0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35,0</w:t>
            </w:r>
          </w:p>
        </w:tc>
        <w:tc>
          <w:tcPr>
            <w:tcW w:w="2211" w:type="dxa"/>
          </w:tcPr>
          <w:p w:rsidR="00544175" w:rsidRDefault="00544175">
            <w:pPr>
              <w:pStyle w:val="ConsPlusNormal"/>
            </w:pPr>
          </w:p>
        </w:tc>
      </w:tr>
      <w:tr w:rsidR="00544175">
        <w:tc>
          <w:tcPr>
            <w:tcW w:w="724" w:type="dxa"/>
          </w:tcPr>
          <w:p w:rsidR="00544175" w:rsidRDefault="00544175">
            <w:pPr>
              <w:pStyle w:val="ConsPlusNormal"/>
            </w:pPr>
            <w:bookmarkStart w:id="177" w:name="P12036"/>
            <w:bookmarkEnd w:id="177"/>
            <w:r>
              <w:t>6.2</w:t>
            </w:r>
          </w:p>
        </w:tc>
        <w:tc>
          <w:tcPr>
            <w:tcW w:w="2154" w:type="dxa"/>
          </w:tcPr>
          <w:p w:rsidR="00544175" w:rsidRDefault="00544175">
            <w:pPr>
              <w:pStyle w:val="ConsPlusNormal"/>
            </w:pPr>
            <w:r>
              <w:t>Осуществление полномочий Российской Федерации по государственной охране объектов культурного наследия федерального значения</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0855951</w:t>
            </w:r>
          </w:p>
        </w:tc>
        <w:tc>
          <w:tcPr>
            <w:tcW w:w="1744" w:type="dxa"/>
          </w:tcPr>
          <w:p w:rsidR="00544175" w:rsidRDefault="00544175">
            <w:pPr>
              <w:pStyle w:val="ConsPlusNormal"/>
              <w:jc w:val="center"/>
            </w:pPr>
            <w:r>
              <w:t>121, 122, 244</w:t>
            </w:r>
          </w:p>
        </w:tc>
        <w:tc>
          <w:tcPr>
            <w:tcW w:w="1024" w:type="dxa"/>
          </w:tcPr>
          <w:p w:rsidR="00544175" w:rsidRDefault="00544175">
            <w:pPr>
              <w:pStyle w:val="ConsPlusNormal"/>
              <w:jc w:val="center"/>
            </w:pPr>
            <w:r>
              <w:t>2607,5</w:t>
            </w:r>
          </w:p>
        </w:tc>
        <w:tc>
          <w:tcPr>
            <w:tcW w:w="1024" w:type="dxa"/>
          </w:tcPr>
          <w:p w:rsidR="00544175" w:rsidRDefault="00544175">
            <w:pPr>
              <w:pStyle w:val="ConsPlusNormal"/>
              <w:jc w:val="center"/>
            </w:pPr>
            <w:r>
              <w:t>1269,0</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3876,5</w:t>
            </w:r>
          </w:p>
        </w:tc>
        <w:tc>
          <w:tcPr>
            <w:tcW w:w="2211" w:type="dxa"/>
          </w:tcPr>
          <w:p w:rsidR="00544175" w:rsidRDefault="00544175">
            <w:pPr>
              <w:pStyle w:val="ConsPlusNormal"/>
            </w:pPr>
            <w:r>
              <w:t>выполнение полномочий на 100%</w:t>
            </w:r>
          </w:p>
        </w:tc>
      </w:tr>
      <w:tr w:rsidR="00544175">
        <w:tc>
          <w:tcPr>
            <w:tcW w:w="724" w:type="dxa"/>
          </w:tcPr>
          <w:p w:rsidR="00544175" w:rsidRDefault="00544175">
            <w:pPr>
              <w:pStyle w:val="ConsPlusNormal"/>
            </w:pPr>
            <w:bookmarkStart w:id="178" w:name="P12050"/>
            <w:bookmarkEnd w:id="178"/>
            <w:r>
              <w:t>6.3</w:t>
            </w:r>
          </w:p>
        </w:tc>
        <w:tc>
          <w:tcPr>
            <w:tcW w:w="2154" w:type="dxa"/>
          </w:tcPr>
          <w:p w:rsidR="00544175" w:rsidRDefault="00544175">
            <w:pPr>
              <w:pStyle w:val="ConsPlusNormal"/>
            </w:pPr>
            <w:r>
              <w:t>Обеспечение деятельности (оказание услуг) подведомственных учреждений</w:t>
            </w:r>
          </w:p>
        </w:tc>
        <w:tc>
          <w:tcPr>
            <w:tcW w:w="1871"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0850061</w:t>
            </w:r>
          </w:p>
          <w:p w:rsidR="00544175" w:rsidRDefault="00544175">
            <w:pPr>
              <w:pStyle w:val="ConsPlusNormal"/>
              <w:jc w:val="center"/>
            </w:pPr>
            <w:r>
              <w:t>0850000610</w:t>
            </w:r>
          </w:p>
        </w:tc>
        <w:tc>
          <w:tcPr>
            <w:tcW w:w="1744" w:type="dxa"/>
          </w:tcPr>
          <w:p w:rsidR="00544175" w:rsidRDefault="00544175">
            <w:pPr>
              <w:pStyle w:val="ConsPlusNormal"/>
              <w:jc w:val="center"/>
            </w:pPr>
            <w:r>
              <w:t>611</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34209,1</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jc w:val="center"/>
            </w:pPr>
            <w:r>
              <w:t>34209,1</w:t>
            </w:r>
          </w:p>
        </w:tc>
        <w:tc>
          <w:tcPr>
            <w:tcW w:w="2211" w:type="dxa"/>
          </w:tcPr>
          <w:p w:rsidR="00544175" w:rsidRDefault="00544175">
            <w:pPr>
              <w:pStyle w:val="ConsPlusNormal"/>
            </w:pPr>
            <w:r>
              <w:t>обслуживание краевых государственных учреждений: в 2015 году - не менее 6 ед.</w:t>
            </w:r>
          </w:p>
        </w:tc>
      </w:tr>
      <w:tr w:rsidR="00544175">
        <w:tc>
          <w:tcPr>
            <w:tcW w:w="724" w:type="dxa"/>
          </w:tcPr>
          <w:p w:rsidR="00544175" w:rsidRDefault="00544175">
            <w:pPr>
              <w:pStyle w:val="ConsPlusNormal"/>
            </w:pPr>
            <w:bookmarkStart w:id="179" w:name="P12065"/>
            <w:bookmarkEnd w:id="179"/>
            <w:r>
              <w:t>6.4</w:t>
            </w:r>
          </w:p>
        </w:tc>
        <w:tc>
          <w:tcPr>
            <w:tcW w:w="2154" w:type="dxa"/>
          </w:tcPr>
          <w:p w:rsidR="00544175" w:rsidRDefault="00544175">
            <w:pPr>
              <w:pStyle w:val="ConsPlusNormal"/>
            </w:pPr>
            <w:r>
              <w:t xml:space="preserve">Руководство и управление в сфере установленных </w:t>
            </w:r>
            <w:r>
              <w:lastRenderedPageBreak/>
              <w:t>функций органов государственной власти</w:t>
            </w:r>
          </w:p>
        </w:tc>
        <w:tc>
          <w:tcPr>
            <w:tcW w:w="1871" w:type="dxa"/>
          </w:tcPr>
          <w:p w:rsidR="00544175" w:rsidRDefault="00544175">
            <w:pPr>
              <w:pStyle w:val="ConsPlusNormal"/>
            </w:pPr>
            <w:r>
              <w:lastRenderedPageBreak/>
              <w:t xml:space="preserve">служба по государственной охране объектов </w:t>
            </w:r>
            <w:r>
              <w:lastRenderedPageBreak/>
              <w:t>культурного наследия Красноярского края</w:t>
            </w:r>
          </w:p>
        </w:tc>
        <w:tc>
          <w:tcPr>
            <w:tcW w:w="694" w:type="dxa"/>
          </w:tcPr>
          <w:p w:rsidR="00544175" w:rsidRDefault="00544175">
            <w:pPr>
              <w:pStyle w:val="ConsPlusNormal"/>
              <w:jc w:val="center"/>
            </w:pPr>
            <w:r>
              <w:lastRenderedPageBreak/>
              <w:t>058</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0850021</w:t>
            </w:r>
          </w:p>
          <w:p w:rsidR="00544175" w:rsidRDefault="00544175">
            <w:pPr>
              <w:pStyle w:val="ConsPlusNormal"/>
              <w:jc w:val="center"/>
            </w:pPr>
            <w:r>
              <w:t>0850000210</w:t>
            </w:r>
          </w:p>
        </w:tc>
        <w:tc>
          <w:tcPr>
            <w:tcW w:w="1744" w:type="dxa"/>
          </w:tcPr>
          <w:p w:rsidR="00544175" w:rsidRDefault="00544175">
            <w:pPr>
              <w:pStyle w:val="ConsPlusNormal"/>
              <w:jc w:val="center"/>
            </w:pPr>
            <w:r>
              <w:t>121, 122, 129, 244, 852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17874,6</w:t>
            </w:r>
          </w:p>
        </w:tc>
        <w:tc>
          <w:tcPr>
            <w:tcW w:w="1024" w:type="dxa"/>
          </w:tcPr>
          <w:p w:rsidR="00544175" w:rsidRDefault="00544175">
            <w:pPr>
              <w:pStyle w:val="ConsPlusNormal"/>
              <w:jc w:val="center"/>
            </w:pPr>
            <w:r>
              <w:t>19059,5</w:t>
            </w:r>
          </w:p>
        </w:tc>
        <w:tc>
          <w:tcPr>
            <w:tcW w:w="1024" w:type="dxa"/>
          </w:tcPr>
          <w:p w:rsidR="00544175" w:rsidRDefault="00544175">
            <w:pPr>
              <w:pStyle w:val="ConsPlusNormal"/>
              <w:jc w:val="center"/>
            </w:pPr>
            <w:r>
              <w:t>16639,1</w:t>
            </w:r>
          </w:p>
        </w:tc>
        <w:tc>
          <w:tcPr>
            <w:tcW w:w="1024" w:type="dxa"/>
          </w:tcPr>
          <w:p w:rsidR="00544175" w:rsidRDefault="00544175">
            <w:pPr>
              <w:pStyle w:val="ConsPlusNormal"/>
              <w:jc w:val="center"/>
            </w:pPr>
            <w:r>
              <w:t>16639,1</w:t>
            </w:r>
          </w:p>
        </w:tc>
        <w:tc>
          <w:tcPr>
            <w:tcW w:w="1144" w:type="dxa"/>
          </w:tcPr>
          <w:p w:rsidR="00544175" w:rsidRDefault="00544175">
            <w:pPr>
              <w:pStyle w:val="ConsPlusNormal"/>
              <w:jc w:val="center"/>
            </w:pPr>
            <w:r>
              <w:t>70212,3</w:t>
            </w:r>
          </w:p>
        </w:tc>
        <w:tc>
          <w:tcPr>
            <w:tcW w:w="2211" w:type="dxa"/>
          </w:tcPr>
          <w:p w:rsidR="00544175" w:rsidRDefault="00544175">
            <w:pPr>
              <w:pStyle w:val="ConsPlusNormal"/>
            </w:pPr>
            <w:r>
              <w:t xml:space="preserve">обеспечение реализации мероприятий </w:t>
            </w:r>
            <w:r>
              <w:lastRenderedPageBreak/>
              <w:t>государственной программы связанных с государственной охраной и сохранением объектов культурного наследия на 100%</w:t>
            </w:r>
          </w:p>
        </w:tc>
      </w:tr>
      <w:tr w:rsidR="00544175">
        <w:tc>
          <w:tcPr>
            <w:tcW w:w="724" w:type="dxa"/>
          </w:tcPr>
          <w:p w:rsidR="00544175" w:rsidRDefault="00544175">
            <w:pPr>
              <w:pStyle w:val="ConsPlusNormal"/>
            </w:pPr>
          </w:p>
        </w:tc>
        <w:tc>
          <w:tcPr>
            <w:tcW w:w="2154" w:type="dxa"/>
          </w:tcPr>
          <w:p w:rsidR="00544175" w:rsidRDefault="00544175">
            <w:pPr>
              <w:pStyle w:val="ConsPlusNormal"/>
            </w:pPr>
            <w:r>
              <w:t>в том числе:</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jc w:val="center"/>
            </w:pPr>
            <w:r>
              <w:t>122</w:t>
            </w: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520,0</w:t>
            </w: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pPr>
          </w:p>
        </w:tc>
        <w:tc>
          <w:tcPr>
            <w:tcW w:w="2211" w:type="dxa"/>
          </w:tcPr>
          <w:p w:rsidR="00544175" w:rsidRDefault="00544175">
            <w:pPr>
              <w:pStyle w:val="ConsPlusNormal"/>
            </w:pPr>
          </w:p>
        </w:tc>
      </w:tr>
      <w:tr w:rsidR="00544175">
        <w:tc>
          <w:tcPr>
            <w:tcW w:w="724" w:type="dxa"/>
          </w:tcPr>
          <w:p w:rsidR="00544175" w:rsidRDefault="00544175">
            <w:pPr>
              <w:pStyle w:val="ConsPlusNormal"/>
            </w:pPr>
            <w:bookmarkStart w:id="180" w:name="P12094"/>
            <w:bookmarkEnd w:id="180"/>
            <w:r>
              <w:t>6.5</w:t>
            </w:r>
          </w:p>
        </w:tc>
        <w:tc>
          <w:tcPr>
            <w:tcW w:w="2154" w:type="dxa"/>
          </w:tcPr>
          <w:p w:rsidR="00544175" w:rsidRDefault="00544175">
            <w:pPr>
              <w:pStyle w:val="ConsPlusNormal"/>
            </w:pPr>
            <w:r>
              <w:t>Осуществление полномочий Российской Федерации по государственной охране объектов культурного наследия федерального значения</w:t>
            </w:r>
          </w:p>
        </w:tc>
        <w:tc>
          <w:tcPr>
            <w:tcW w:w="1871" w:type="dxa"/>
          </w:tcPr>
          <w:p w:rsidR="00544175" w:rsidRDefault="00544175">
            <w:pPr>
              <w:pStyle w:val="ConsPlusNormal"/>
            </w:pPr>
            <w:r>
              <w:t>служба по государственной охране объектов культурного наследия Красноярского края</w:t>
            </w:r>
          </w:p>
        </w:tc>
        <w:tc>
          <w:tcPr>
            <w:tcW w:w="694" w:type="dxa"/>
          </w:tcPr>
          <w:p w:rsidR="00544175" w:rsidRDefault="00544175">
            <w:pPr>
              <w:pStyle w:val="ConsPlusNormal"/>
              <w:jc w:val="center"/>
            </w:pPr>
            <w:r>
              <w:t>058</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0855951</w:t>
            </w:r>
          </w:p>
          <w:p w:rsidR="00544175" w:rsidRDefault="00544175">
            <w:pPr>
              <w:pStyle w:val="ConsPlusNormal"/>
              <w:jc w:val="center"/>
            </w:pPr>
            <w:r>
              <w:t>0850059510</w:t>
            </w:r>
          </w:p>
        </w:tc>
        <w:tc>
          <w:tcPr>
            <w:tcW w:w="1744" w:type="dxa"/>
          </w:tcPr>
          <w:p w:rsidR="00544175" w:rsidRDefault="00544175">
            <w:pPr>
              <w:pStyle w:val="ConsPlusNormal"/>
              <w:jc w:val="center"/>
            </w:pPr>
            <w:r>
              <w:t>121, 129</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1021,6</w:t>
            </w:r>
          </w:p>
        </w:tc>
        <w:tc>
          <w:tcPr>
            <w:tcW w:w="1024" w:type="dxa"/>
          </w:tcPr>
          <w:p w:rsidR="00544175" w:rsidRDefault="00544175">
            <w:pPr>
              <w:pStyle w:val="ConsPlusNormal"/>
              <w:jc w:val="center"/>
            </w:pPr>
            <w:r>
              <w:t>2334,2</w:t>
            </w:r>
          </w:p>
        </w:tc>
        <w:tc>
          <w:tcPr>
            <w:tcW w:w="1024" w:type="dxa"/>
          </w:tcPr>
          <w:p w:rsidR="00544175" w:rsidRDefault="00544175">
            <w:pPr>
              <w:pStyle w:val="ConsPlusNormal"/>
              <w:jc w:val="center"/>
            </w:pPr>
            <w:r>
              <w:t>2669,9</w:t>
            </w:r>
          </w:p>
        </w:tc>
        <w:tc>
          <w:tcPr>
            <w:tcW w:w="1024" w:type="dxa"/>
          </w:tcPr>
          <w:p w:rsidR="00544175" w:rsidRDefault="00544175">
            <w:pPr>
              <w:pStyle w:val="ConsPlusNormal"/>
            </w:pPr>
          </w:p>
        </w:tc>
        <w:tc>
          <w:tcPr>
            <w:tcW w:w="1144" w:type="dxa"/>
          </w:tcPr>
          <w:p w:rsidR="00544175" w:rsidRDefault="00544175">
            <w:pPr>
              <w:pStyle w:val="ConsPlusNormal"/>
              <w:jc w:val="center"/>
            </w:pPr>
            <w:r>
              <w:t>6025,7</w:t>
            </w:r>
          </w:p>
        </w:tc>
        <w:tc>
          <w:tcPr>
            <w:tcW w:w="2211" w:type="dxa"/>
          </w:tcPr>
          <w:p w:rsidR="00544175" w:rsidRDefault="00544175">
            <w:pPr>
              <w:pStyle w:val="ConsPlusNormal"/>
            </w:pPr>
            <w:r>
              <w:t>выполнение полномочий на 100%</w:t>
            </w:r>
          </w:p>
        </w:tc>
      </w:tr>
      <w:tr w:rsidR="00544175">
        <w:tc>
          <w:tcPr>
            <w:tcW w:w="724" w:type="dxa"/>
          </w:tcPr>
          <w:p w:rsidR="00544175" w:rsidRDefault="00544175">
            <w:pPr>
              <w:pStyle w:val="ConsPlusNormal"/>
            </w:pPr>
            <w:bookmarkStart w:id="181" w:name="P12109"/>
            <w:bookmarkEnd w:id="181"/>
            <w:r>
              <w:t>6.6</w:t>
            </w:r>
          </w:p>
        </w:tc>
        <w:tc>
          <w:tcPr>
            <w:tcW w:w="2154" w:type="dxa"/>
          </w:tcPr>
          <w:p w:rsidR="00544175" w:rsidRDefault="00544175">
            <w:pPr>
              <w:pStyle w:val="ConsPlusNormal"/>
            </w:pPr>
            <w:r>
              <w:t>Выполнение федеральных полномочий за счет средств краевого бюджета</w:t>
            </w:r>
          </w:p>
        </w:tc>
        <w:tc>
          <w:tcPr>
            <w:tcW w:w="1871" w:type="dxa"/>
          </w:tcPr>
          <w:p w:rsidR="00544175" w:rsidRDefault="00544175">
            <w:pPr>
              <w:pStyle w:val="ConsPlusNormal"/>
            </w:pPr>
            <w:r>
              <w:t>служба по государственной охране объектов культурного наследия Красноярского края</w:t>
            </w:r>
          </w:p>
        </w:tc>
        <w:tc>
          <w:tcPr>
            <w:tcW w:w="694" w:type="dxa"/>
          </w:tcPr>
          <w:p w:rsidR="00544175" w:rsidRDefault="00544175">
            <w:pPr>
              <w:pStyle w:val="ConsPlusNormal"/>
              <w:jc w:val="center"/>
            </w:pPr>
            <w:r>
              <w:t>058</w:t>
            </w:r>
          </w:p>
        </w:tc>
        <w:tc>
          <w:tcPr>
            <w:tcW w:w="634" w:type="dxa"/>
          </w:tcPr>
          <w:p w:rsidR="00544175" w:rsidRDefault="00544175">
            <w:pPr>
              <w:pStyle w:val="ConsPlusNormal"/>
              <w:jc w:val="center"/>
            </w:pPr>
            <w:r>
              <w:t>0804</w:t>
            </w:r>
          </w:p>
        </w:tc>
        <w:tc>
          <w:tcPr>
            <w:tcW w:w="1324" w:type="dxa"/>
          </w:tcPr>
          <w:p w:rsidR="00544175" w:rsidRDefault="00544175">
            <w:pPr>
              <w:pStyle w:val="ConsPlusNormal"/>
              <w:jc w:val="center"/>
            </w:pPr>
            <w:r>
              <w:t>0850027</w:t>
            </w:r>
          </w:p>
        </w:tc>
        <w:tc>
          <w:tcPr>
            <w:tcW w:w="1744" w:type="dxa"/>
          </w:tcPr>
          <w:p w:rsidR="00544175" w:rsidRDefault="00544175">
            <w:pPr>
              <w:pStyle w:val="ConsPlusNormal"/>
              <w:jc w:val="center"/>
            </w:pPr>
            <w:r>
              <w:t>121, 122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759,4</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759,4</w:t>
            </w:r>
          </w:p>
        </w:tc>
        <w:tc>
          <w:tcPr>
            <w:tcW w:w="2211" w:type="dxa"/>
          </w:tcPr>
          <w:p w:rsidR="00544175" w:rsidRDefault="00544175">
            <w:pPr>
              <w:pStyle w:val="ConsPlusNormal"/>
            </w:pPr>
            <w:r>
              <w:t>выполнение полномочий на 100%</w:t>
            </w:r>
          </w:p>
        </w:tc>
      </w:tr>
      <w:tr w:rsidR="00544175">
        <w:tc>
          <w:tcPr>
            <w:tcW w:w="724" w:type="dxa"/>
          </w:tcPr>
          <w:p w:rsidR="00544175" w:rsidRDefault="00544175">
            <w:pPr>
              <w:pStyle w:val="ConsPlusNormal"/>
            </w:pPr>
            <w:bookmarkStart w:id="182" w:name="P12123"/>
            <w:bookmarkEnd w:id="182"/>
            <w:r>
              <w:t>6.7</w:t>
            </w:r>
          </w:p>
        </w:tc>
        <w:tc>
          <w:tcPr>
            <w:tcW w:w="2154" w:type="dxa"/>
          </w:tcPr>
          <w:p w:rsidR="00544175" w:rsidRDefault="00544175">
            <w:pPr>
              <w:pStyle w:val="ConsPlusNormal"/>
            </w:pPr>
            <w:r>
              <w:t xml:space="preserve">Обеспечение деятельности (оказание услуг) подведомственных </w:t>
            </w:r>
            <w:r>
              <w:lastRenderedPageBreak/>
              <w:t>учреждений</w:t>
            </w:r>
          </w:p>
        </w:tc>
        <w:tc>
          <w:tcPr>
            <w:tcW w:w="1871"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0801</w:t>
            </w:r>
          </w:p>
        </w:tc>
        <w:tc>
          <w:tcPr>
            <w:tcW w:w="1324" w:type="dxa"/>
          </w:tcPr>
          <w:p w:rsidR="00544175" w:rsidRDefault="00544175">
            <w:pPr>
              <w:pStyle w:val="ConsPlusNormal"/>
              <w:jc w:val="center"/>
            </w:pPr>
            <w:r>
              <w:t>0850000610</w:t>
            </w:r>
          </w:p>
        </w:tc>
        <w:tc>
          <w:tcPr>
            <w:tcW w:w="1744" w:type="dxa"/>
          </w:tcPr>
          <w:p w:rsidR="00544175" w:rsidRDefault="00544175">
            <w:pPr>
              <w:pStyle w:val="ConsPlusNormal"/>
              <w:jc w:val="center"/>
            </w:pPr>
            <w:r>
              <w:t>111, 112, 119, 243, 244, 360, 852</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113224,9</w:t>
            </w:r>
          </w:p>
        </w:tc>
        <w:tc>
          <w:tcPr>
            <w:tcW w:w="1024" w:type="dxa"/>
          </w:tcPr>
          <w:p w:rsidR="00544175" w:rsidRDefault="00544175">
            <w:pPr>
              <w:pStyle w:val="ConsPlusNormal"/>
              <w:jc w:val="center"/>
            </w:pPr>
            <w:r>
              <w:t>106009,7</w:t>
            </w:r>
          </w:p>
        </w:tc>
        <w:tc>
          <w:tcPr>
            <w:tcW w:w="1024" w:type="dxa"/>
          </w:tcPr>
          <w:p w:rsidR="00544175" w:rsidRDefault="00544175">
            <w:pPr>
              <w:pStyle w:val="ConsPlusNormal"/>
              <w:jc w:val="center"/>
            </w:pPr>
            <w:r>
              <w:t>106009,7</w:t>
            </w:r>
          </w:p>
        </w:tc>
        <w:tc>
          <w:tcPr>
            <w:tcW w:w="1144" w:type="dxa"/>
          </w:tcPr>
          <w:p w:rsidR="00544175" w:rsidRDefault="00544175">
            <w:pPr>
              <w:pStyle w:val="ConsPlusNormal"/>
              <w:jc w:val="center"/>
            </w:pPr>
            <w:r>
              <w:t>325244,3</w:t>
            </w:r>
          </w:p>
        </w:tc>
        <w:tc>
          <w:tcPr>
            <w:tcW w:w="2211" w:type="dxa"/>
          </w:tcPr>
          <w:p w:rsidR="00544175" w:rsidRDefault="00544175">
            <w:pPr>
              <w:pStyle w:val="ConsPlusNormal"/>
            </w:pPr>
            <w:r>
              <w:t xml:space="preserve">обслуживание краевых государственных учреждений: в 2016 </w:t>
            </w:r>
            <w:r>
              <w:lastRenderedPageBreak/>
              <w:t>году - не менее 10 ед.; в 2017 году - не менее 15 ед.; в 2018 году - не менее 15 ед.</w:t>
            </w:r>
          </w:p>
        </w:tc>
      </w:tr>
      <w:tr w:rsidR="00544175">
        <w:tc>
          <w:tcPr>
            <w:tcW w:w="724" w:type="dxa"/>
          </w:tcPr>
          <w:p w:rsidR="00544175" w:rsidRDefault="00544175">
            <w:pPr>
              <w:pStyle w:val="ConsPlusNormal"/>
            </w:pPr>
          </w:p>
        </w:tc>
        <w:tc>
          <w:tcPr>
            <w:tcW w:w="2154" w:type="dxa"/>
          </w:tcPr>
          <w:p w:rsidR="00544175" w:rsidRDefault="00544175">
            <w:pPr>
              <w:pStyle w:val="ConsPlusNormal"/>
            </w:pPr>
            <w:r>
              <w:t>Итого по задаче 6</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72583,9</w:t>
            </w:r>
          </w:p>
        </w:tc>
        <w:tc>
          <w:tcPr>
            <w:tcW w:w="1024" w:type="dxa"/>
          </w:tcPr>
          <w:p w:rsidR="00544175" w:rsidRDefault="00544175">
            <w:pPr>
              <w:pStyle w:val="ConsPlusNormal"/>
              <w:jc w:val="center"/>
            </w:pPr>
            <w:r>
              <w:t>122545,2</w:t>
            </w:r>
          </w:p>
        </w:tc>
        <w:tc>
          <w:tcPr>
            <w:tcW w:w="1024" w:type="dxa"/>
          </w:tcPr>
          <w:p w:rsidR="00544175" w:rsidRDefault="00544175">
            <w:pPr>
              <w:pStyle w:val="ConsPlusNormal"/>
              <w:jc w:val="center"/>
            </w:pPr>
            <w:r>
              <w:t>191071,0</w:t>
            </w:r>
          </w:p>
        </w:tc>
        <w:tc>
          <w:tcPr>
            <w:tcW w:w="1024" w:type="dxa"/>
          </w:tcPr>
          <w:p w:rsidR="00544175" w:rsidRDefault="00544175">
            <w:pPr>
              <w:pStyle w:val="ConsPlusNormal"/>
              <w:jc w:val="center"/>
            </w:pPr>
            <w:r>
              <w:t>182898,7</w:t>
            </w:r>
          </w:p>
        </w:tc>
        <w:tc>
          <w:tcPr>
            <w:tcW w:w="1024" w:type="dxa"/>
          </w:tcPr>
          <w:p w:rsidR="00544175" w:rsidRDefault="00544175">
            <w:pPr>
              <w:pStyle w:val="ConsPlusNormal"/>
              <w:jc w:val="center"/>
            </w:pPr>
            <w:r>
              <w:t>180228,8</w:t>
            </w:r>
          </w:p>
        </w:tc>
        <w:tc>
          <w:tcPr>
            <w:tcW w:w="1144" w:type="dxa"/>
          </w:tcPr>
          <w:p w:rsidR="00544175" w:rsidRDefault="00544175">
            <w:pPr>
              <w:pStyle w:val="ConsPlusNormal"/>
              <w:jc w:val="center"/>
            </w:pPr>
            <w:r>
              <w:t>749327,6</w:t>
            </w:r>
          </w:p>
        </w:tc>
        <w:tc>
          <w:tcPr>
            <w:tcW w:w="2211" w:type="dxa"/>
          </w:tcPr>
          <w:p w:rsidR="00544175" w:rsidRDefault="00544175">
            <w:pPr>
              <w:pStyle w:val="ConsPlusNormal"/>
            </w:pPr>
          </w:p>
        </w:tc>
      </w:tr>
      <w:tr w:rsidR="00544175">
        <w:tc>
          <w:tcPr>
            <w:tcW w:w="724" w:type="dxa"/>
          </w:tcPr>
          <w:p w:rsidR="00544175" w:rsidRDefault="00544175">
            <w:pPr>
              <w:pStyle w:val="ConsPlusNormal"/>
            </w:pPr>
          </w:p>
        </w:tc>
        <w:tc>
          <w:tcPr>
            <w:tcW w:w="2154" w:type="dxa"/>
          </w:tcPr>
          <w:p w:rsidR="00544175" w:rsidRDefault="00544175">
            <w:pPr>
              <w:pStyle w:val="ConsPlusNormal"/>
            </w:pPr>
            <w:r>
              <w:t>Итого по подпрограмме</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849448,9</w:t>
            </w:r>
          </w:p>
        </w:tc>
        <w:tc>
          <w:tcPr>
            <w:tcW w:w="1024" w:type="dxa"/>
          </w:tcPr>
          <w:p w:rsidR="00544175" w:rsidRDefault="00544175">
            <w:pPr>
              <w:pStyle w:val="ConsPlusNormal"/>
              <w:jc w:val="center"/>
            </w:pPr>
            <w:r>
              <w:t>565851,5</w:t>
            </w:r>
          </w:p>
        </w:tc>
        <w:tc>
          <w:tcPr>
            <w:tcW w:w="1024" w:type="dxa"/>
          </w:tcPr>
          <w:p w:rsidR="00544175" w:rsidRDefault="00544175">
            <w:pPr>
              <w:pStyle w:val="ConsPlusNormal"/>
              <w:jc w:val="center"/>
            </w:pPr>
            <w:r>
              <w:t>497323,8</w:t>
            </w:r>
          </w:p>
        </w:tc>
        <w:tc>
          <w:tcPr>
            <w:tcW w:w="1024" w:type="dxa"/>
          </w:tcPr>
          <w:p w:rsidR="00544175" w:rsidRDefault="00544175">
            <w:pPr>
              <w:pStyle w:val="ConsPlusNormal"/>
              <w:jc w:val="center"/>
            </w:pPr>
            <w:r>
              <w:t>602550,1</w:t>
            </w:r>
          </w:p>
        </w:tc>
        <w:tc>
          <w:tcPr>
            <w:tcW w:w="1024" w:type="dxa"/>
          </w:tcPr>
          <w:p w:rsidR="00544175" w:rsidRDefault="00544175">
            <w:pPr>
              <w:pStyle w:val="ConsPlusNormal"/>
              <w:jc w:val="center"/>
            </w:pPr>
            <w:r>
              <w:t>236945,9</w:t>
            </w:r>
          </w:p>
        </w:tc>
        <w:tc>
          <w:tcPr>
            <w:tcW w:w="1144" w:type="dxa"/>
          </w:tcPr>
          <w:p w:rsidR="00544175" w:rsidRDefault="00544175">
            <w:pPr>
              <w:pStyle w:val="ConsPlusNormal"/>
              <w:jc w:val="center"/>
            </w:pPr>
            <w:r>
              <w:t>2752120,2</w:t>
            </w:r>
          </w:p>
        </w:tc>
        <w:tc>
          <w:tcPr>
            <w:tcW w:w="2211" w:type="dxa"/>
          </w:tcPr>
          <w:p w:rsidR="00544175" w:rsidRDefault="00544175">
            <w:pPr>
              <w:pStyle w:val="ConsPlusNormal"/>
            </w:pPr>
          </w:p>
        </w:tc>
      </w:tr>
      <w:tr w:rsidR="00544175">
        <w:tc>
          <w:tcPr>
            <w:tcW w:w="724" w:type="dxa"/>
          </w:tcPr>
          <w:p w:rsidR="00544175" w:rsidRDefault="00544175">
            <w:pPr>
              <w:pStyle w:val="ConsPlusNormal"/>
            </w:pPr>
          </w:p>
        </w:tc>
        <w:tc>
          <w:tcPr>
            <w:tcW w:w="2154" w:type="dxa"/>
          </w:tcPr>
          <w:p w:rsidR="00544175" w:rsidRDefault="00544175">
            <w:pPr>
              <w:pStyle w:val="ConsPlusNormal"/>
            </w:pPr>
            <w:r>
              <w:t>в том числе:</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144" w:type="dxa"/>
          </w:tcPr>
          <w:p w:rsidR="00544175" w:rsidRDefault="00544175">
            <w:pPr>
              <w:pStyle w:val="ConsPlusNormal"/>
            </w:pPr>
          </w:p>
        </w:tc>
        <w:tc>
          <w:tcPr>
            <w:tcW w:w="2211" w:type="dxa"/>
          </w:tcPr>
          <w:p w:rsidR="00544175" w:rsidRDefault="00544175">
            <w:pPr>
              <w:pStyle w:val="ConsPlusNormal"/>
            </w:pPr>
          </w:p>
        </w:tc>
      </w:tr>
      <w:tr w:rsidR="00544175">
        <w:tc>
          <w:tcPr>
            <w:tcW w:w="724" w:type="dxa"/>
          </w:tcPr>
          <w:p w:rsidR="00544175" w:rsidRDefault="00544175">
            <w:pPr>
              <w:pStyle w:val="ConsPlusNormal"/>
            </w:pPr>
          </w:p>
        </w:tc>
        <w:tc>
          <w:tcPr>
            <w:tcW w:w="2154" w:type="dxa"/>
          </w:tcPr>
          <w:p w:rsidR="00544175" w:rsidRDefault="00544175">
            <w:pPr>
              <w:pStyle w:val="ConsPlusNormal"/>
            </w:pPr>
            <w:r>
              <w:t>министерство культуры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672146,9</w:t>
            </w:r>
          </w:p>
        </w:tc>
        <w:tc>
          <w:tcPr>
            <w:tcW w:w="1024" w:type="dxa"/>
          </w:tcPr>
          <w:p w:rsidR="00544175" w:rsidRDefault="00544175">
            <w:pPr>
              <w:pStyle w:val="ConsPlusNormal"/>
              <w:jc w:val="center"/>
            </w:pPr>
            <w:r>
              <w:t>357967,8</w:t>
            </w:r>
          </w:p>
        </w:tc>
        <w:tc>
          <w:tcPr>
            <w:tcW w:w="1024" w:type="dxa"/>
          </w:tcPr>
          <w:p w:rsidR="00544175" w:rsidRDefault="00544175">
            <w:pPr>
              <w:pStyle w:val="ConsPlusNormal"/>
              <w:jc w:val="center"/>
            </w:pPr>
            <w:r>
              <w:t>418613,9</w:t>
            </w:r>
          </w:p>
        </w:tc>
        <w:tc>
          <w:tcPr>
            <w:tcW w:w="1024" w:type="dxa"/>
          </w:tcPr>
          <w:p w:rsidR="00544175" w:rsidRDefault="00544175">
            <w:pPr>
              <w:pStyle w:val="ConsPlusNormal"/>
              <w:jc w:val="center"/>
            </w:pPr>
            <w:r>
              <w:t>221283,8</w:t>
            </w:r>
          </w:p>
        </w:tc>
        <w:tc>
          <w:tcPr>
            <w:tcW w:w="1024" w:type="dxa"/>
          </w:tcPr>
          <w:p w:rsidR="00544175" w:rsidRDefault="00544175">
            <w:pPr>
              <w:pStyle w:val="ConsPlusNormal"/>
              <w:jc w:val="center"/>
            </w:pPr>
            <w:r>
              <w:t>220306,8</w:t>
            </w:r>
          </w:p>
        </w:tc>
        <w:tc>
          <w:tcPr>
            <w:tcW w:w="1144" w:type="dxa"/>
          </w:tcPr>
          <w:p w:rsidR="00544175" w:rsidRDefault="00544175">
            <w:pPr>
              <w:pStyle w:val="ConsPlusNormal"/>
              <w:jc w:val="center"/>
            </w:pPr>
            <w:r>
              <w:t>1890319,2</w:t>
            </w:r>
          </w:p>
        </w:tc>
        <w:tc>
          <w:tcPr>
            <w:tcW w:w="2211" w:type="dxa"/>
          </w:tcPr>
          <w:p w:rsidR="00544175" w:rsidRDefault="00544175">
            <w:pPr>
              <w:pStyle w:val="ConsPlusNormal"/>
            </w:pPr>
          </w:p>
        </w:tc>
      </w:tr>
      <w:tr w:rsidR="00544175">
        <w:tc>
          <w:tcPr>
            <w:tcW w:w="724" w:type="dxa"/>
          </w:tcPr>
          <w:p w:rsidR="00544175" w:rsidRDefault="00544175">
            <w:pPr>
              <w:pStyle w:val="ConsPlusNormal"/>
            </w:pPr>
          </w:p>
        </w:tc>
        <w:tc>
          <w:tcPr>
            <w:tcW w:w="2154" w:type="dxa"/>
          </w:tcPr>
          <w:p w:rsidR="00544175" w:rsidRDefault="00544175">
            <w:pPr>
              <w:pStyle w:val="ConsPlusNormal"/>
            </w:pPr>
            <w:r>
              <w:t>министерство строительства и жилищно-коммунального хозяйства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177302,0</w:t>
            </w:r>
          </w:p>
        </w:tc>
        <w:tc>
          <w:tcPr>
            <w:tcW w:w="1024" w:type="dxa"/>
          </w:tcPr>
          <w:p w:rsidR="00544175" w:rsidRDefault="00544175">
            <w:pPr>
              <w:pStyle w:val="ConsPlusNormal"/>
              <w:jc w:val="center"/>
            </w:pPr>
            <w:r>
              <w:t>188228,1</w:t>
            </w:r>
          </w:p>
        </w:tc>
        <w:tc>
          <w:tcPr>
            <w:tcW w:w="1024" w:type="dxa"/>
          </w:tcPr>
          <w:p w:rsidR="00544175" w:rsidRDefault="00544175">
            <w:pPr>
              <w:pStyle w:val="ConsPlusNormal"/>
              <w:jc w:val="center"/>
            </w:pPr>
            <w:r>
              <w:t>57316,2</w:t>
            </w:r>
          </w:p>
        </w:tc>
        <w:tc>
          <w:tcPr>
            <w:tcW w:w="1024" w:type="dxa"/>
          </w:tcPr>
          <w:p w:rsidR="00544175" w:rsidRDefault="00544175">
            <w:pPr>
              <w:pStyle w:val="ConsPlusNormal"/>
              <w:jc w:val="center"/>
            </w:pPr>
            <w:r>
              <w:t>361957,3</w:t>
            </w:r>
          </w:p>
        </w:tc>
        <w:tc>
          <w:tcPr>
            <w:tcW w:w="1024" w:type="dxa"/>
          </w:tcPr>
          <w:p w:rsidR="00544175" w:rsidRDefault="00544175">
            <w:pPr>
              <w:pStyle w:val="ConsPlusNormal"/>
              <w:jc w:val="center"/>
            </w:pPr>
            <w:r>
              <w:t>-</w:t>
            </w:r>
          </w:p>
        </w:tc>
        <w:tc>
          <w:tcPr>
            <w:tcW w:w="1144" w:type="dxa"/>
          </w:tcPr>
          <w:p w:rsidR="00544175" w:rsidRDefault="00544175">
            <w:pPr>
              <w:pStyle w:val="ConsPlusNormal"/>
              <w:jc w:val="center"/>
            </w:pPr>
            <w:r>
              <w:t>784803,6</w:t>
            </w:r>
          </w:p>
        </w:tc>
        <w:tc>
          <w:tcPr>
            <w:tcW w:w="2211" w:type="dxa"/>
          </w:tcPr>
          <w:p w:rsidR="00544175" w:rsidRDefault="00544175">
            <w:pPr>
              <w:pStyle w:val="ConsPlusNormal"/>
            </w:pPr>
          </w:p>
        </w:tc>
      </w:tr>
      <w:tr w:rsidR="00544175">
        <w:tc>
          <w:tcPr>
            <w:tcW w:w="724" w:type="dxa"/>
          </w:tcPr>
          <w:p w:rsidR="00544175" w:rsidRDefault="00544175">
            <w:pPr>
              <w:pStyle w:val="ConsPlusNormal"/>
            </w:pPr>
          </w:p>
        </w:tc>
        <w:tc>
          <w:tcPr>
            <w:tcW w:w="2154" w:type="dxa"/>
          </w:tcPr>
          <w:p w:rsidR="00544175" w:rsidRDefault="00544175">
            <w:pPr>
              <w:pStyle w:val="ConsPlusNormal"/>
            </w:pPr>
            <w:r>
              <w:t>служба по государственной охране объектов культурного наследия Красноярского края</w:t>
            </w:r>
          </w:p>
        </w:tc>
        <w:tc>
          <w:tcPr>
            <w:tcW w:w="1871"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324" w:type="dxa"/>
          </w:tcPr>
          <w:p w:rsidR="00544175" w:rsidRDefault="00544175">
            <w:pPr>
              <w:pStyle w:val="ConsPlusNormal"/>
            </w:pPr>
          </w:p>
        </w:tc>
        <w:tc>
          <w:tcPr>
            <w:tcW w:w="1744" w:type="dxa"/>
          </w:tcPr>
          <w:p w:rsidR="00544175" w:rsidRDefault="00544175">
            <w:pPr>
              <w:pStyle w:val="ConsPlusNormal"/>
            </w:pPr>
          </w:p>
        </w:tc>
        <w:tc>
          <w:tcPr>
            <w:tcW w:w="1024" w:type="dxa"/>
          </w:tcPr>
          <w:p w:rsidR="00544175" w:rsidRDefault="00544175">
            <w:pPr>
              <w:pStyle w:val="ConsPlusNormal"/>
              <w:jc w:val="center"/>
            </w:pPr>
            <w:r>
              <w:t>-</w:t>
            </w:r>
          </w:p>
        </w:tc>
        <w:tc>
          <w:tcPr>
            <w:tcW w:w="1024" w:type="dxa"/>
          </w:tcPr>
          <w:p w:rsidR="00544175" w:rsidRDefault="00544175">
            <w:pPr>
              <w:pStyle w:val="ConsPlusNormal"/>
              <w:jc w:val="center"/>
            </w:pPr>
            <w:r>
              <w:t>19655,6</w:t>
            </w:r>
          </w:p>
        </w:tc>
        <w:tc>
          <w:tcPr>
            <w:tcW w:w="1024" w:type="dxa"/>
          </w:tcPr>
          <w:p w:rsidR="00544175" w:rsidRDefault="00544175">
            <w:pPr>
              <w:pStyle w:val="ConsPlusNormal"/>
              <w:jc w:val="center"/>
            </w:pPr>
            <w:r>
              <w:t>21393,7</w:t>
            </w:r>
          </w:p>
        </w:tc>
        <w:tc>
          <w:tcPr>
            <w:tcW w:w="1024" w:type="dxa"/>
          </w:tcPr>
          <w:p w:rsidR="00544175" w:rsidRDefault="00544175">
            <w:pPr>
              <w:pStyle w:val="ConsPlusNormal"/>
              <w:jc w:val="center"/>
            </w:pPr>
            <w:r>
              <w:t>19309,0</w:t>
            </w:r>
          </w:p>
        </w:tc>
        <w:tc>
          <w:tcPr>
            <w:tcW w:w="1024" w:type="dxa"/>
          </w:tcPr>
          <w:p w:rsidR="00544175" w:rsidRDefault="00544175">
            <w:pPr>
              <w:pStyle w:val="ConsPlusNormal"/>
              <w:jc w:val="center"/>
            </w:pPr>
            <w:r>
              <w:t>16639,1</w:t>
            </w:r>
          </w:p>
        </w:tc>
        <w:tc>
          <w:tcPr>
            <w:tcW w:w="1144" w:type="dxa"/>
          </w:tcPr>
          <w:p w:rsidR="00544175" w:rsidRDefault="00544175">
            <w:pPr>
              <w:pStyle w:val="ConsPlusNormal"/>
              <w:jc w:val="center"/>
            </w:pPr>
            <w:r>
              <w:t>76997,4</w:t>
            </w:r>
          </w:p>
        </w:tc>
        <w:tc>
          <w:tcPr>
            <w:tcW w:w="2211" w:type="dxa"/>
          </w:tcPr>
          <w:p w:rsidR="00544175" w:rsidRDefault="00544175">
            <w:pPr>
              <w:pStyle w:val="ConsPlusNormal"/>
            </w:pP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3</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83" w:name="P12233"/>
      <w:bookmarkEnd w:id="183"/>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МОДЕРНИЗАЦИЮ</w:t>
      </w:r>
    </w:p>
    <w:p w:rsidR="00544175" w:rsidRDefault="00544175">
      <w:pPr>
        <w:pStyle w:val="ConsPlusNormal"/>
        <w:jc w:val="center"/>
      </w:pPr>
      <w:r>
        <w:t>ОБРАЗОВАТЕЛЬНОГО ПРОЦЕССА МУНИЦИПАЛЬНЫХ ОБРАЗОВАТЕЛЬНЫХ</w:t>
      </w:r>
    </w:p>
    <w:p w:rsidR="00544175" w:rsidRDefault="00544175">
      <w:pPr>
        <w:pStyle w:val="ConsPlusNormal"/>
        <w:jc w:val="center"/>
      </w:pPr>
      <w:r>
        <w:t>УЧРЕЖДЕНИЙ ДОПОЛНИТЕЛЬНОГО ОБРАЗОВАНИЯ ДЕТЕЙ В ОБЛАСТИ</w:t>
      </w:r>
    </w:p>
    <w:p w:rsidR="00544175" w:rsidRDefault="00544175">
      <w:pPr>
        <w:pStyle w:val="ConsPlusNormal"/>
        <w:jc w:val="center"/>
      </w:pPr>
      <w:r>
        <w:t>КУЛЬТУРЫ И ИСКУССТВА</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 и показатели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vMerge w:val="restart"/>
          </w:tcPr>
          <w:p w:rsidR="00544175" w:rsidRDefault="00544175">
            <w:pPr>
              <w:pStyle w:val="ConsPlusNormal"/>
            </w:pPr>
            <w:r>
              <w:t>1</w:t>
            </w:r>
          </w:p>
        </w:tc>
        <w:tc>
          <w:tcPr>
            <w:tcW w:w="7030" w:type="dxa"/>
          </w:tcPr>
          <w:p w:rsidR="00544175" w:rsidRDefault="00544175">
            <w:pPr>
              <w:pStyle w:val="ConsPlusNormal"/>
              <w:outlineLvl w:val="3"/>
            </w:pPr>
            <w:r>
              <w:t>Уровень перспективного планирования деятельности образовательной организации:</w:t>
            </w:r>
          </w:p>
        </w:tc>
        <w:tc>
          <w:tcPr>
            <w:tcW w:w="1474" w:type="dxa"/>
          </w:tcPr>
          <w:p w:rsidR="00544175" w:rsidRDefault="00544175">
            <w:pPr>
              <w:pStyle w:val="ConsPlusNormal"/>
              <w:jc w:val="center"/>
            </w:pPr>
            <w:r>
              <w:t>10</w:t>
            </w:r>
          </w:p>
        </w:tc>
      </w:tr>
      <w:tr w:rsidR="00544175">
        <w:tc>
          <w:tcPr>
            <w:tcW w:w="567" w:type="dxa"/>
            <w:vMerge/>
          </w:tcPr>
          <w:p w:rsidR="00544175" w:rsidRDefault="00544175"/>
        </w:tc>
        <w:tc>
          <w:tcPr>
            <w:tcW w:w="7030" w:type="dxa"/>
          </w:tcPr>
          <w:p w:rsidR="00544175" w:rsidRDefault="00544175">
            <w:pPr>
              <w:pStyle w:val="ConsPlusNormal"/>
            </w:pPr>
            <w:r>
              <w:t xml:space="preserve">высокий уровень (цели и задачи концепции развития образовательной организации в полной мере соответствуют Основным </w:t>
            </w:r>
            <w:hyperlink r:id="rId403" w:history="1">
              <w:r>
                <w:rPr>
                  <w:color w:val="0000FF"/>
                </w:rPr>
                <w:t>направлениям</w:t>
              </w:r>
            </w:hyperlink>
            <w:r>
              <w:t xml:space="preserve"> стратегии культурной политики Красноярского края на 2009 - 2020 годы, утвержденным Постановлением Правительства Красноярского края от 20.01.2009 N 24-п, и стратегии развития муниципального образования)</w:t>
            </w:r>
          </w:p>
        </w:tc>
        <w:tc>
          <w:tcPr>
            <w:tcW w:w="1474" w:type="dxa"/>
          </w:tcPr>
          <w:p w:rsidR="00544175" w:rsidRDefault="00544175">
            <w:pPr>
              <w:pStyle w:val="ConsPlusNormal"/>
              <w:jc w:val="center"/>
            </w:pPr>
            <w:r>
              <w:t>7</w:t>
            </w:r>
          </w:p>
        </w:tc>
      </w:tr>
      <w:tr w:rsidR="00544175">
        <w:tc>
          <w:tcPr>
            <w:tcW w:w="567" w:type="dxa"/>
            <w:vMerge/>
          </w:tcPr>
          <w:p w:rsidR="00544175" w:rsidRDefault="00544175"/>
        </w:tc>
        <w:tc>
          <w:tcPr>
            <w:tcW w:w="7030" w:type="dxa"/>
          </w:tcPr>
          <w:p w:rsidR="00544175" w:rsidRDefault="00544175">
            <w:pPr>
              <w:pStyle w:val="ConsPlusNormal"/>
            </w:pPr>
            <w:r>
              <w:t xml:space="preserve">средний уровень (цели и задачи концепции развития образовательной организации в основном соответствуют Основным </w:t>
            </w:r>
            <w:hyperlink r:id="rId404" w:history="1">
              <w:r>
                <w:rPr>
                  <w:color w:val="0000FF"/>
                </w:rPr>
                <w:t>направлениям</w:t>
              </w:r>
            </w:hyperlink>
            <w:r>
              <w:t xml:space="preserve"> стратегии культурной политики Красноярского края на 2009 - 2020 годы, утвержденным Постановлением Правительства Красноярского края от 20.01.2009 N 24-п, и стратегии развития муниципального образования)</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 xml:space="preserve">низкий уровень (цели и задачи концепции развития образовательной организации не соответствуют Основным </w:t>
            </w:r>
            <w:hyperlink r:id="rId405" w:history="1">
              <w:r>
                <w:rPr>
                  <w:color w:val="0000FF"/>
                </w:rPr>
                <w:t>направлениям</w:t>
              </w:r>
            </w:hyperlink>
            <w:r>
              <w:t xml:space="preserve"> стратегии культурной политики Красноярского края на 2009 - 2020 годы, утвержденным Постановлением Правительства Красноярского края от 20.01.2009 N 24-п, и стратегии развития муниципального образования)</w:t>
            </w:r>
          </w:p>
        </w:tc>
        <w:tc>
          <w:tcPr>
            <w:tcW w:w="1474" w:type="dxa"/>
          </w:tcPr>
          <w:p w:rsidR="00544175" w:rsidRDefault="00544175">
            <w:pPr>
              <w:pStyle w:val="ConsPlusNormal"/>
              <w:jc w:val="center"/>
            </w:pPr>
            <w:r>
              <w:t>0</w:t>
            </w:r>
          </w:p>
        </w:tc>
      </w:tr>
      <w:tr w:rsidR="00544175">
        <w:tc>
          <w:tcPr>
            <w:tcW w:w="567" w:type="dxa"/>
            <w:vMerge w:val="restart"/>
          </w:tcPr>
          <w:p w:rsidR="00544175" w:rsidRDefault="00544175">
            <w:pPr>
              <w:pStyle w:val="ConsPlusNormal"/>
            </w:pPr>
            <w:r>
              <w:t>2</w:t>
            </w:r>
          </w:p>
        </w:tc>
        <w:tc>
          <w:tcPr>
            <w:tcW w:w="7030" w:type="dxa"/>
          </w:tcPr>
          <w:p w:rsidR="00544175" w:rsidRDefault="00544175">
            <w:pPr>
              <w:pStyle w:val="ConsPlusNormal"/>
              <w:outlineLvl w:val="3"/>
            </w:pPr>
            <w:r>
              <w:t>Эффективность образовательной деятельности:</w:t>
            </w:r>
          </w:p>
        </w:tc>
        <w:tc>
          <w:tcPr>
            <w:tcW w:w="1474" w:type="dxa"/>
          </w:tcPr>
          <w:p w:rsidR="00544175" w:rsidRDefault="00544175">
            <w:pPr>
              <w:pStyle w:val="ConsPlusNormal"/>
              <w:jc w:val="center"/>
            </w:pPr>
            <w:r>
              <w:t>10</w:t>
            </w:r>
          </w:p>
        </w:tc>
      </w:tr>
      <w:tr w:rsidR="00544175">
        <w:tc>
          <w:tcPr>
            <w:tcW w:w="567" w:type="dxa"/>
            <w:vMerge/>
          </w:tcPr>
          <w:p w:rsidR="00544175" w:rsidRDefault="00544175"/>
        </w:tc>
        <w:tc>
          <w:tcPr>
            <w:tcW w:w="7030" w:type="dxa"/>
          </w:tcPr>
          <w:p w:rsidR="00544175" w:rsidRDefault="00544175">
            <w:pPr>
              <w:pStyle w:val="ConsPlusNormal"/>
            </w:pPr>
            <w:r>
              <w:t>охват детского населения муниципального образования услугами образовательного учреждения:</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12% и выше</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8 до 12%</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8%</w:t>
            </w:r>
          </w:p>
        </w:tc>
        <w:tc>
          <w:tcPr>
            <w:tcW w:w="1474" w:type="dxa"/>
          </w:tcPr>
          <w:p w:rsidR="00544175" w:rsidRDefault="00544175">
            <w:pPr>
              <w:pStyle w:val="ConsPlusNormal"/>
              <w:jc w:val="center"/>
            </w:pPr>
            <w:r>
              <w:t>0</w:t>
            </w:r>
          </w:p>
        </w:tc>
      </w:tr>
      <w:tr w:rsidR="00544175">
        <w:tc>
          <w:tcPr>
            <w:tcW w:w="567" w:type="dxa"/>
            <w:vMerge/>
          </w:tcPr>
          <w:p w:rsidR="00544175" w:rsidRDefault="00544175"/>
        </w:tc>
        <w:tc>
          <w:tcPr>
            <w:tcW w:w="7030" w:type="dxa"/>
          </w:tcPr>
          <w:p w:rsidR="00544175" w:rsidRDefault="00544175">
            <w:pPr>
              <w:pStyle w:val="ConsPlusNormal"/>
            </w:pPr>
            <w:r>
              <w:t>доводимость учащихся до выпуска:</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свыше 60%</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от 50 до 60%</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30 до 50%</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30%</w:t>
            </w:r>
          </w:p>
        </w:tc>
        <w:tc>
          <w:tcPr>
            <w:tcW w:w="1474" w:type="dxa"/>
          </w:tcPr>
          <w:p w:rsidR="00544175" w:rsidRDefault="00544175">
            <w:pPr>
              <w:pStyle w:val="ConsPlusNormal"/>
              <w:jc w:val="center"/>
            </w:pPr>
            <w:r>
              <w:t>0</w:t>
            </w:r>
          </w:p>
        </w:tc>
      </w:tr>
      <w:tr w:rsidR="00544175">
        <w:tc>
          <w:tcPr>
            <w:tcW w:w="567" w:type="dxa"/>
            <w:vMerge/>
          </w:tcPr>
          <w:p w:rsidR="00544175" w:rsidRDefault="00544175"/>
        </w:tc>
        <w:tc>
          <w:tcPr>
            <w:tcW w:w="7030" w:type="dxa"/>
          </w:tcPr>
          <w:p w:rsidR="00544175" w:rsidRDefault="00544175">
            <w:pPr>
              <w:pStyle w:val="ConsPlusNormal"/>
            </w:pPr>
            <w:r>
              <w:t>доля учащихся, осваивающих образовательные программы допрофессиональной подготовки (группа профессиональной ориентации):</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свыше 50%</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от 40 до 50%</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от 30 до 39%</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от 20 до 29%</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10 до 19%</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10%</w:t>
            </w:r>
          </w:p>
        </w:tc>
        <w:tc>
          <w:tcPr>
            <w:tcW w:w="1474" w:type="dxa"/>
          </w:tcPr>
          <w:p w:rsidR="00544175" w:rsidRDefault="00544175">
            <w:pPr>
              <w:pStyle w:val="ConsPlusNormal"/>
              <w:jc w:val="center"/>
            </w:pPr>
            <w:r>
              <w:t>0</w:t>
            </w:r>
          </w:p>
        </w:tc>
      </w:tr>
      <w:tr w:rsidR="00544175">
        <w:tc>
          <w:tcPr>
            <w:tcW w:w="567" w:type="dxa"/>
            <w:vMerge w:val="restart"/>
          </w:tcPr>
          <w:p w:rsidR="00544175" w:rsidRDefault="00544175">
            <w:pPr>
              <w:pStyle w:val="ConsPlusNormal"/>
            </w:pPr>
            <w:r>
              <w:t>3</w:t>
            </w:r>
          </w:p>
        </w:tc>
        <w:tc>
          <w:tcPr>
            <w:tcW w:w="7030" w:type="dxa"/>
          </w:tcPr>
          <w:p w:rsidR="00544175" w:rsidRDefault="00544175">
            <w:pPr>
              <w:pStyle w:val="ConsPlusNormal"/>
              <w:outlineLvl w:val="3"/>
            </w:pPr>
            <w:r>
              <w:t>Результативность реализации дополнительных образовательных программ:</w:t>
            </w:r>
          </w:p>
        </w:tc>
        <w:tc>
          <w:tcPr>
            <w:tcW w:w="1474" w:type="dxa"/>
          </w:tcPr>
          <w:p w:rsidR="00544175" w:rsidRDefault="00544175">
            <w:pPr>
              <w:pStyle w:val="ConsPlusNormal"/>
              <w:jc w:val="center"/>
            </w:pPr>
            <w:r>
              <w:t>10</w:t>
            </w:r>
          </w:p>
        </w:tc>
      </w:tr>
      <w:tr w:rsidR="00544175">
        <w:tc>
          <w:tcPr>
            <w:tcW w:w="567" w:type="dxa"/>
            <w:vMerge/>
          </w:tcPr>
          <w:p w:rsidR="00544175" w:rsidRDefault="00544175"/>
        </w:tc>
        <w:tc>
          <w:tcPr>
            <w:tcW w:w="7030" w:type="dxa"/>
          </w:tcPr>
          <w:p w:rsidR="00544175" w:rsidRDefault="00544175">
            <w:pPr>
              <w:pStyle w:val="ConsPlusNormal"/>
            </w:pPr>
            <w:r>
              <w:t>наличие обучающихся, победивших в конкурсах, олимпиадах, фестивалях или иных конкурсных мероприятиях:</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международного уровня за рубежом</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международного уровня в Российской Федерации</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всероссийского уровня</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краевого, регионального и межрегионального уровня</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муниципального уровня</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доля выпускников, продолживших обучение в профильных профессиональных образовательных организациях и (или) организациях высшего образования, в первый год после окончания образовательной организации дополнительного образования:</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более 30%</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от 20 до 30%</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от 10 до 19%</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от 5 до 9%</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2 до 4%</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2%</w:t>
            </w:r>
          </w:p>
        </w:tc>
        <w:tc>
          <w:tcPr>
            <w:tcW w:w="1474" w:type="dxa"/>
          </w:tcPr>
          <w:p w:rsidR="00544175" w:rsidRDefault="00544175">
            <w:pPr>
              <w:pStyle w:val="ConsPlusNormal"/>
              <w:jc w:val="center"/>
            </w:pPr>
            <w:r>
              <w:t>0</w:t>
            </w:r>
          </w:p>
        </w:tc>
      </w:tr>
      <w:tr w:rsidR="00544175">
        <w:tc>
          <w:tcPr>
            <w:tcW w:w="567" w:type="dxa"/>
            <w:vMerge w:val="restart"/>
          </w:tcPr>
          <w:p w:rsidR="00544175" w:rsidRDefault="00544175">
            <w:pPr>
              <w:pStyle w:val="ConsPlusNormal"/>
            </w:pPr>
            <w:r>
              <w:lastRenderedPageBreak/>
              <w:t>4</w:t>
            </w:r>
          </w:p>
        </w:tc>
        <w:tc>
          <w:tcPr>
            <w:tcW w:w="7030" w:type="dxa"/>
          </w:tcPr>
          <w:p w:rsidR="00544175" w:rsidRDefault="00544175">
            <w:pPr>
              <w:pStyle w:val="ConsPlusNormal"/>
              <w:outlineLvl w:val="3"/>
            </w:pPr>
            <w:r>
              <w:t>Уровень кадрового обеспечения образовательного процесса:</w:t>
            </w:r>
          </w:p>
        </w:tc>
        <w:tc>
          <w:tcPr>
            <w:tcW w:w="1474" w:type="dxa"/>
          </w:tcPr>
          <w:p w:rsidR="00544175" w:rsidRDefault="00544175">
            <w:pPr>
              <w:pStyle w:val="ConsPlusNormal"/>
              <w:jc w:val="center"/>
            </w:pPr>
            <w:r>
              <w:t>10</w:t>
            </w:r>
          </w:p>
        </w:tc>
      </w:tr>
      <w:tr w:rsidR="00544175">
        <w:tc>
          <w:tcPr>
            <w:tcW w:w="567" w:type="dxa"/>
            <w:vMerge/>
          </w:tcPr>
          <w:p w:rsidR="00544175" w:rsidRDefault="00544175"/>
        </w:tc>
        <w:tc>
          <w:tcPr>
            <w:tcW w:w="7030" w:type="dxa"/>
          </w:tcPr>
          <w:p w:rsidR="00544175" w:rsidRDefault="00544175">
            <w:pPr>
              <w:pStyle w:val="ConsPlusNormal"/>
            </w:pPr>
            <w:r>
              <w:t>доля педагогических работников, имеющих профильное профессиональное образование</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100%</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от 90 до 99%</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от 80 до 89%</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от 70 до 79%</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60 до 69%</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60%</w:t>
            </w:r>
          </w:p>
        </w:tc>
        <w:tc>
          <w:tcPr>
            <w:tcW w:w="1474" w:type="dxa"/>
          </w:tcPr>
          <w:p w:rsidR="00544175" w:rsidRDefault="00544175">
            <w:pPr>
              <w:pStyle w:val="ConsPlusNormal"/>
              <w:jc w:val="center"/>
            </w:pPr>
            <w:r>
              <w:t>0</w:t>
            </w:r>
          </w:p>
        </w:tc>
      </w:tr>
      <w:tr w:rsidR="00544175">
        <w:tc>
          <w:tcPr>
            <w:tcW w:w="567" w:type="dxa"/>
            <w:vMerge/>
          </w:tcPr>
          <w:p w:rsidR="00544175" w:rsidRDefault="00544175"/>
        </w:tc>
        <w:tc>
          <w:tcPr>
            <w:tcW w:w="7030" w:type="dxa"/>
          </w:tcPr>
          <w:p w:rsidR="00544175" w:rsidRDefault="00544175">
            <w:pPr>
              <w:pStyle w:val="ConsPlusNormal"/>
            </w:pPr>
            <w:r>
              <w:t>повышение квалификации педагогических и руководящих работников образовательного учреждения</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100% работников повышают квалификацию не реже одного раза в пять лет</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не менее 70% работников повышают квалификацию не реже одного раза в пять лет</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не менее 50% работников повышают квалификацию не реже одного раза в пять лет</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50% работников повышают квалификацию не реже одного раза в пять лет</w:t>
            </w:r>
          </w:p>
        </w:tc>
        <w:tc>
          <w:tcPr>
            <w:tcW w:w="1474" w:type="dxa"/>
          </w:tcPr>
          <w:p w:rsidR="00544175" w:rsidRDefault="00544175">
            <w:pPr>
              <w:pStyle w:val="ConsPlusNormal"/>
              <w:jc w:val="center"/>
            </w:pPr>
            <w:r>
              <w:t>0</w:t>
            </w:r>
          </w:p>
        </w:tc>
      </w:tr>
      <w:tr w:rsidR="00544175">
        <w:tc>
          <w:tcPr>
            <w:tcW w:w="567" w:type="dxa"/>
            <w:vMerge/>
          </w:tcPr>
          <w:p w:rsidR="00544175" w:rsidRDefault="00544175"/>
        </w:tc>
        <w:tc>
          <w:tcPr>
            <w:tcW w:w="7030" w:type="dxa"/>
          </w:tcPr>
          <w:p w:rsidR="00544175" w:rsidRDefault="00544175">
            <w:pPr>
              <w:pStyle w:val="ConsPlusNormal"/>
            </w:pPr>
            <w:r>
              <w:t>доля педагогических работников, имеющих квалификационные категории</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свыше 50%</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30 до 50%</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30%</w:t>
            </w:r>
          </w:p>
        </w:tc>
        <w:tc>
          <w:tcPr>
            <w:tcW w:w="1474" w:type="dxa"/>
          </w:tcPr>
          <w:p w:rsidR="00544175" w:rsidRDefault="00544175">
            <w:pPr>
              <w:pStyle w:val="ConsPlusNormal"/>
              <w:jc w:val="center"/>
            </w:pPr>
            <w:r>
              <w:t>0</w:t>
            </w:r>
          </w:p>
        </w:tc>
      </w:tr>
      <w:tr w:rsidR="00544175">
        <w:tc>
          <w:tcPr>
            <w:tcW w:w="567" w:type="dxa"/>
            <w:vMerge w:val="restart"/>
          </w:tcPr>
          <w:p w:rsidR="00544175" w:rsidRDefault="00544175">
            <w:pPr>
              <w:pStyle w:val="ConsPlusNormal"/>
            </w:pPr>
            <w:r>
              <w:t>5</w:t>
            </w:r>
          </w:p>
        </w:tc>
        <w:tc>
          <w:tcPr>
            <w:tcW w:w="7030" w:type="dxa"/>
          </w:tcPr>
          <w:p w:rsidR="00544175" w:rsidRDefault="00544175">
            <w:pPr>
              <w:pStyle w:val="ConsPlusNormal"/>
              <w:outlineLvl w:val="3"/>
            </w:pPr>
            <w:r>
              <w:t>Доля детей, привлекаемых к участию в творческих мероприятиях, от общего числа детей:</w:t>
            </w:r>
          </w:p>
        </w:tc>
        <w:tc>
          <w:tcPr>
            <w:tcW w:w="1474" w:type="dxa"/>
          </w:tcPr>
          <w:p w:rsidR="00544175" w:rsidRDefault="00544175">
            <w:pPr>
              <w:pStyle w:val="ConsPlusNormal"/>
              <w:jc w:val="center"/>
            </w:pPr>
            <w:r>
              <w:t>10</w:t>
            </w:r>
          </w:p>
        </w:tc>
      </w:tr>
      <w:tr w:rsidR="00544175">
        <w:tc>
          <w:tcPr>
            <w:tcW w:w="567" w:type="dxa"/>
            <w:vMerge/>
          </w:tcPr>
          <w:p w:rsidR="00544175" w:rsidRDefault="00544175"/>
        </w:tc>
        <w:tc>
          <w:tcPr>
            <w:tcW w:w="7030" w:type="dxa"/>
          </w:tcPr>
          <w:p w:rsidR="00544175" w:rsidRDefault="00544175">
            <w:pPr>
              <w:pStyle w:val="ConsPlusNormal"/>
            </w:pPr>
            <w:r>
              <w:t>более 15%</w:t>
            </w:r>
          </w:p>
        </w:tc>
        <w:tc>
          <w:tcPr>
            <w:tcW w:w="1474" w:type="dxa"/>
          </w:tcPr>
          <w:p w:rsidR="00544175" w:rsidRDefault="00544175">
            <w:pPr>
              <w:pStyle w:val="ConsPlusNormal"/>
              <w:jc w:val="center"/>
            </w:pPr>
            <w:r>
              <w:t>10</w:t>
            </w:r>
          </w:p>
        </w:tc>
      </w:tr>
      <w:tr w:rsidR="00544175">
        <w:tc>
          <w:tcPr>
            <w:tcW w:w="567" w:type="dxa"/>
            <w:vMerge/>
          </w:tcPr>
          <w:p w:rsidR="00544175" w:rsidRDefault="00544175"/>
        </w:tc>
        <w:tc>
          <w:tcPr>
            <w:tcW w:w="7030" w:type="dxa"/>
          </w:tcPr>
          <w:p w:rsidR="00544175" w:rsidRDefault="00544175">
            <w:pPr>
              <w:pStyle w:val="ConsPlusNormal"/>
            </w:pPr>
            <w:r>
              <w:t>от 10 до 15%</w:t>
            </w:r>
          </w:p>
        </w:tc>
        <w:tc>
          <w:tcPr>
            <w:tcW w:w="1474" w:type="dxa"/>
          </w:tcPr>
          <w:p w:rsidR="00544175" w:rsidRDefault="00544175">
            <w:pPr>
              <w:pStyle w:val="ConsPlusNormal"/>
              <w:jc w:val="center"/>
            </w:pPr>
            <w:r>
              <w:t>7</w:t>
            </w:r>
          </w:p>
        </w:tc>
      </w:tr>
      <w:tr w:rsidR="00544175">
        <w:tc>
          <w:tcPr>
            <w:tcW w:w="567" w:type="dxa"/>
            <w:vMerge/>
          </w:tcPr>
          <w:p w:rsidR="00544175" w:rsidRDefault="00544175"/>
        </w:tc>
        <w:tc>
          <w:tcPr>
            <w:tcW w:w="7030" w:type="dxa"/>
          </w:tcPr>
          <w:p w:rsidR="00544175" w:rsidRDefault="00544175">
            <w:pPr>
              <w:pStyle w:val="ConsPlusNormal"/>
            </w:pPr>
            <w:r>
              <w:t>от 5 до 9%</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от 2 до 4%</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менее 2%</w:t>
            </w:r>
          </w:p>
        </w:tc>
        <w:tc>
          <w:tcPr>
            <w:tcW w:w="1474" w:type="dxa"/>
          </w:tcPr>
          <w:p w:rsidR="00544175" w:rsidRDefault="00544175">
            <w:pPr>
              <w:pStyle w:val="ConsPlusNormal"/>
              <w:jc w:val="center"/>
            </w:pPr>
            <w:r>
              <w:t>0</w:t>
            </w:r>
          </w:p>
        </w:tc>
      </w:tr>
      <w:tr w:rsidR="00544175">
        <w:tc>
          <w:tcPr>
            <w:tcW w:w="567" w:type="dxa"/>
            <w:vMerge w:val="restart"/>
          </w:tcPr>
          <w:p w:rsidR="00544175" w:rsidRDefault="00544175">
            <w:pPr>
              <w:pStyle w:val="ConsPlusNormal"/>
            </w:pPr>
            <w:r>
              <w:t>6</w:t>
            </w:r>
          </w:p>
        </w:tc>
        <w:tc>
          <w:tcPr>
            <w:tcW w:w="7030" w:type="dxa"/>
          </w:tcPr>
          <w:p w:rsidR="00544175" w:rsidRDefault="00544175">
            <w:pPr>
              <w:pStyle w:val="ConsPlusNormal"/>
              <w:outlineLvl w:val="3"/>
            </w:pPr>
            <w:r>
              <w:t>Ожидаемые результаты при планируемых затратах:</w:t>
            </w:r>
          </w:p>
        </w:tc>
        <w:tc>
          <w:tcPr>
            <w:tcW w:w="1474" w:type="dxa"/>
          </w:tcPr>
          <w:p w:rsidR="00544175" w:rsidRDefault="00544175">
            <w:pPr>
              <w:pStyle w:val="ConsPlusNormal"/>
              <w:jc w:val="center"/>
            </w:pPr>
            <w:r>
              <w:t>10</w:t>
            </w:r>
          </w:p>
        </w:tc>
      </w:tr>
      <w:tr w:rsidR="00544175">
        <w:tc>
          <w:tcPr>
            <w:tcW w:w="567" w:type="dxa"/>
            <w:vMerge/>
          </w:tcPr>
          <w:p w:rsidR="00544175" w:rsidRDefault="00544175"/>
        </w:tc>
        <w:tc>
          <w:tcPr>
            <w:tcW w:w="7030" w:type="dxa"/>
          </w:tcPr>
          <w:p w:rsidR="00544175" w:rsidRDefault="00544175">
            <w:pPr>
              <w:pStyle w:val="ConsPlusNormal"/>
            </w:pPr>
            <w:r>
              <w:t>развитие структуры образовательного учреждения (открытие новых отделений, классов):</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инструментальных отделений (классов) - народные (баян, аккордеон, домра, балалайка), духовые, струнно-смычковые инструменты</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хоровых отделений</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отделений (классов) изобразительного и (или) хореографического искусства</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открытия новых отделений (классов) не планируется</w:t>
            </w:r>
          </w:p>
        </w:tc>
        <w:tc>
          <w:tcPr>
            <w:tcW w:w="1474" w:type="dxa"/>
          </w:tcPr>
          <w:p w:rsidR="00544175" w:rsidRDefault="00544175">
            <w:pPr>
              <w:pStyle w:val="ConsPlusNormal"/>
              <w:jc w:val="center"/>
            </w:pPr>
            <w:r>
              <w:t>0</w:t>
            </w:r>
          </w:p>
        </w:tc>
      </w:tr>
      <w:tr w:rsidR="00544175">
        <w:tc>
          <w:tcPr>
            <w:tcW w:w="567" w:type="dxa"/>
            <w:vMerge/>
          </w:tcPr>
          <w:p w:rsidR="00544175" w:rsidRDefault="00544175"/>
        </w:tc>
        <w:tc>
          <w:tcPr>
            <w:tcW w:w="7030" w:type="dxa"/>
          </w:tcPr>
          <w:p w:rsidR="00544175" w:rsidRDefault="00544175">
            <w:pPr>
              <w:pStyle w:val="ConsPlusNormal"/>
            </w:pPr>
            <w:r>
              <w:t>сохранность контингента обучающихся</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100%</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от 60 до 99%</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от 40 до 59%</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40%</w:t>
            </w:r>
          </w:p>
        </w:tc>
        <w:tc>
          <w:tcPr>
            <w:tcW w:w="1474" w:type="dxa"/>
          </w:tcPr>
          <w:p w:rsidR="00544175" w:rsidRDefault="00544175">
            <w:pPr>
              <w:pStyle w:val="ConsPlusNormal"/>
              <w:jc w:val="center"/>
            </w:pPr>
            <w:r>
              <w:t>0</w:t>
            </w:r>
          </w:p>
        </w:tc>
      </w:tr>
      <w:tr w:rsidR="00544175">
        <w:tc>
          <w:tcPr>
            <w:tcW w:w="567" w:type="dxa"/>
            <w:vMerge/>
          </w:tcPr>
          <w:p w:rsidR="00544175" w:rsidRDefault="00544175"/>
        </w:tc>
        <w:tc>
          <w:tcPr>
            <w:tcW w:w="7030" w:type="dxa"/>
          </w:tcPr>
          <w:p w:rsidR="00544175" w:rsidRDefault="00544175">
            <w:pPr>
              <w:pStyle w:val="ConsPlusNormal"/>
            </w:pPr>
            <w:r>
              <w:t>увеличение количества выпускников образовательного учреждения, продолживших обучение в профильных учебных заведениях среднего и (или) высшего профессионального образования</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увеличение на 5% и более</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от 1 до 4%</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не менее 1%</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менее 1%</w:t>
            </w:r>
          </w:p>
        </w:tc>
        <w:tc>
          <w:tcPr>
            <w:tcW w:w="1474" w:type="dxa"/>
          </w:tcPr>
          <w:p w:rsidR="00544175" w:rsidRDefault="00544175">
            <w:pPr>
              <w:pStyle w:val="ConsPlusNormal"/>
              <w:jc w:val="center"/>
            </w:pPr>
            <w:r>
              <w:t>0</w:t>
            </w:r>
          </w:p>
        </w:tc>
      </w:tr>
      <w:tr w:rsidR="00544175">
        <w:tc>
          <w:tcPr>
            <w:tcW w:w="567" w:type="dxa"/>
            <w:vMerge/>
          </w:tcPr>
          <w:p w:rsidR="00544175" w:rsidRDefault="00544175"/>
        </w:tc>
        <w:tc>
          <w:tcPr>
            <w:tcW w:w="7030" w:type="dxa"/>
          </w:tcPr>
          <w:p w:rsidR="00544175" w:rsidRDefault="00544175">
            <w:pPr>
              <w:pStyle w:val="ConsPlusNormal"/>
            </w:pPr>
            <w:r>
              <w:t>реализация социокультурных проектов, направленных на выявление и поддержку талантливых детей, адаптацию и социальную реабилитацию детей, попавших в трудную жизненную ситуацию, организация благотворительных выступлений, выставок, акций, фестивалей, конкурсов и других общественных мероприятий с участием обучающихся, их родителей</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планируется осуществление социокультурных проектов, направленных на выявление и поддержку талантливых детей, адаптацию и социальную реабилитацию детей, попавших в трудную жизненную ситуацию, организация благотворительных выступлений, выставок, акций, фестивалей, конкурсов и других общественных мероприятий с участием обучающихся, их родителей</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не планируется социокультурных проектов, направленных на выявление и поддержку талантливых детей, адаптацию и социальную реабилитацию детей, попавших в трудную жизненную ситуацию, организация благотворительных выступлений, выставок, акций, фестивалей, конкурсов и других общественных мероприятий с участием обучающихся, их родителей</w:t>
            </w:r>
          </w:p>
        </w:tc>
        <w:tc>
          <w:tcPr>
            <w:tcW w:w="1474" w:type="dxa"/>
          </w:tcPr>
          <w:p w:rsidR="00544175" w:rsidRDefault="00544175">
            <w:pPr>
              <w:pStyle w:val="ConsPlusNormal"/>
              <w:jc w:val="center"/>
            </w:pPr>
            <w:r>
              <w:t>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4</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84" w:name="P12417"/>
      <w:bookmarkEnd w:id="184"/>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НА ПОДДЕРЖКУ ДЕТСКИХ</w:t>
      </w:r>
    </w:p>
    <w:p w:rsidR="00544175" w:rsidRDefault="00544175">
      <w:pPr>
        <w:pStyle w:val="ConsPlusNormal"/>
        <w:jc w:val="center"/>
      </w:pPr>
      <w:r>
        <w:t>КЛУБНЫХ ФОРМИРОВАНИЙ</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 и показатели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outlineLvl w:val="3"/>
            </w:pPr>
            <w:r>
              <w:t>1</w:t>
            </w:r>
          </w:p>
        </w:tc>
        <w:tc>
          <w:tcPr>
            <w:tcW w:w="7030" w:type="dxa"/>
          </w:tcPr>
          <w:p w:rsidR="00544175" w:rsidRDefault="00544175">
            <w:pPr>
              <w:pStyle w:val="ConsPlusNormal"/>
            </w:pPr>
            <w:r>
              <w:t>Стабильность работы клубного формирования:</w:t>
            </w:r>
          </w:p>
        </w:tc>
        <w:tc>
          <w:tcPr>
            <w:tcW w:w="1474" w:type="dxa"/>
          </w:tcPr>
          <w:p w:rsidR="00544175" w:rsidRDefault="00544175">
            <w:pPr>
              <w:pStyle w:val="ConsPlusNormal"/>
              <w:jc w:val="center"/>
            </w:pPr>
            <w:r>
              <w:t>7</w:t>
            </w:r>
          </w:p>
        </w:tc>
      </w:tr>
      <w:tr w:rsidR="00544175">
        <w:tc>
          <w:tcPr>
            <w:tcW w:w="567" w:type="dxa"/>
            <w:vMerge w:val="restart"/>
          </w:tcPr>
          <w:p w:rsidR="00544175" w:rsidRDefault="00544175">
            <w:pPr>
              <w:pStyle w:val="ConsPlusNormal"/>
            </w:pPr>
            <w:r>
              <w:t>1.1</w:t>
            </w:r>
          </w:p>
        </w:tc>
        <w:tc>
          <w:tcPr>
            <w:tcW w:w="7030" w:type="dxa"/>
          </w:tcPr>
          <w:p w:rsidR="00544175" w:rsidRDefault="00544175">
            <w:pPr>
              <w:pStyle w:val="ConsPlusNormal"/>
            </w:pPr>
            <w:r>
              <w:t>Стаж работы клубного формирования:</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свыше 10 лет</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свыше 8 лет</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свыше 5 лет</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свыше 3 лет</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1.2</w:t>
            </w:r>
          </w:p>
        </w:tc>
        <w:tc>
          <w:tcPr>
            <w:tcW w:w="7030" w:type="dxa"/>
          </w:tcPr>
          <w:p w:rsidR="00544175" w:rsidRDefault="00544175">
            <w:pPr>
              <w:pStyle w:val="ConsPlusNormal"/>
            </w:pPr>
            <w:r>
              <w:t>Число участников в клубном формировании:</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выше норматива и ежегодный прирост количества участников</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в соответствии с определенным нормативом</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ниже определенного норматива</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outlineLvl w:val="3"/>
            </w:pPr>
            <w:r>
              <w:t>2</w:t>
            </w:r>
          </w:p>
        </w:tc>
        <w:tc>
          <w:tcPr>
            <w:tcW w:w="7030" w:type="dxa"/>
          </w:tcPr>
          <w:p w:rsidR="00544175" w:rsidRDefault="00544175">
            <w:pPr>
              <w:pStyle w:val="ConsPlusNormal"/>
            </w:pPr>
            <w:r>
              <w:t>Достижения в конкурсах, фестивалях, смотрах, выставках:</w:t>
            </w:r>
          </w:p>
        </w:tc>
        <w:tc>
          <w:tcPr>
            <w:tcW w:w="1474" w:type="dxa"/>
          </w:tcPr>
          <w:p w:rsidR="00544175" w:rsidRDefault="00544175">
            <w:pPr>
              <w:pStyle w:val="ConsPlusNormal"/>
              <w:jc w:val="center"/>
            </w:pPr>
            <w:r>
              <w:t>9</w:t>
            </w:r>
          </w:p>
        </w:tc>
      </w:tr>
      <w:tr w:rsidR="00544175">
        <w:tc>
          <w:tcPr>
            <w:tcW w:w="567" w:type="dxa"/>
            <w:vMerge w:val="restart"/>
          </w:tcPr>
          <w:p w:rsidR="00544175" w:rsidRDefault="00544175">
            <w:pPr>
              <w:pStyle w:val="ConsPlusNormal"/>
            </w:pPr>
            <w:r>
              <w:t>2.1</w:t>
            </w:r>
          </w:p>
        </w:tc>
        <w:tc>
          <w:tcPr>
            <w:tcW w:w="7030" w:type="dxa"/>
          </w:tcPr>
          <w:p w:rsidR="00544175" w:rsidRDefault="00544175">
            <w:pPr>
              <w:pStyle w:val="ConsPlusNormal"/>
            </w:pPr>
            <w:r>
              <w:t>Районного, зонального уровней:</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дипломант и (или) лауреат зональных конкурсов</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дипломант и (или) лауреат районных конкурсов</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2.2</w:t>
            </w:r>
          </w:p>
        </w:tc>
        <w:tc>
          <w:tcPr>
            <w:tcW w:w="7030" w:type="dxa"/>
          </w:tcPr>
          <w:p w:rsidR="00544175" w:rsidRDefault="00544175">
            <w:pPr>
              <w:pStyle w:val="ConsPlusNormal"/>
            </w:pPr>
            <w:r>
              <w:t>Краевого, межрегионального уровней и выше (всероссийского и международного):</w:t>
            </w:r>
          </w:p>
        </w:tc>
        <w:tc>
          <w:tcPr>
            <w:tcW w:w="1474" w:type="dxa"/>
          </w:tcPr>
          <w:p w:rsidR="00544175" w:rsidRDefault="00544175">
            <w:pPr>
              <w:pStyle w:val="ConsPlusNormal"/>
              <w:jc w:val="center"/>
            </w:pPr>
            <w:r>
              <w:t>6</w:t>
            </w:r>
          </w:p>
        </w:tc>
      </w:tr>
      <w:tr w:rsidR="00544175">
        <w:tc>
          <w:tcPr>
            <w:tcW w:w="567" w:type="dxa"/>
            <w:vMerge/>
          </w:tcPr>
          <w:p w:rsidR="00544175" w:rsidRDefault="00544175"/>
        </w:tc>
        <w:tc>
          <w:tcPr>
            <w:tcW w:w="7030" w:type="dxa"/>
          </w:tcPr>
          <w:p w:rsidR="00544175" w:rsidRDefault="00544175">
            <w:pPr>
              <w:pStyle w:val="ConsPlusNormal"/>
            </w:pPr>
            <w:r>
              <w:t>лауреат межрегиональных и выше конкурсов</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дипломант межрегиональных и выше конкурсов</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дипломант и (или) лауреат краевых конкурсов</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outlineLvl w:val="3"/>
            </w:pPr>
            <w:r>
              <w:t>3</w:t>
            </w:r>
          </w:p>
        </w:tc>
        <w:tc>
          <w:tcPr>
            <w:tcW w:w="7030" w:type="dxa"/>
          </w:tcPr>
          <w:p w:rsidR="00544175" w:rsidRDefault="00544175">
            <w:pPr>
              <w:pStyle w:val="ConsPlusNormal"/>
            </w:pPr>
            <w:r>
              <w:t>Освоение различных форм социокультурной деятельности:</w:t>
            </w:r>
          </w:p>
        </w:tc>
        <w:tc>
          <w:tcPr>
            <w:tcW w:w="1474" w:type="dxa"/>
          </w:tcPr>
          <w:p w:rsidR="00544175" w:rsidRDefault="00544175">
            <w:pPr>
              <w:pStyle w:val="ConsPlusNormal"/>
              <w:jc w:val="center"/>
            </w:pPr>
            <w:r>
              <w:t>8</w:t>
            </w:r>
          </w:p>
        </w:tc>
      </w:tr>
      <w:tr w:rsidR="00544175">
        <w:tc>
          <w:tcPr>
            <w:tcW w:w="567" w:type="dxa"/>
            <w:vMerge w:val="restart"/>
          </w:tcPr>
          <w:p w:rsidR="00544175" w:rsidRDefault="00544175">
            <w:pPr>
              <w:pStyle w:val="ConsPlusNormal"/>
            </w:pPr>
            <w:r>
              <w:t>3.1</w:t>
            </w:r>
          </w:p>
        </w:tc>
        <w:tc>
          <w:tcPr>
            <w:tcW w:w="7030" w:type="dxa"/>
          </w:tcPr>
          <w:p w:rsidR="00544175" w:rsidRDefault="00544175">
            <w:pPr>
              <w:pStyle w:val="ConsPlusNormal"/>
            </w:pPr>
            <w:r>
              <w:t>Участие в творческих или социокультурных проектах:</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участие в районных и краевых проектах</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участие в проектах своего учреждения</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3.2</w:t>
            </w:r>
          </w:p>
        </w:tc>
        <w:tc>
          <w:tcPr>
            <w:tcW w:w="7030" w:type="dxa"/>
          </w:tcPr>
          <w:p w:rsidR="00544175" w:rsidRDefault="00544175">
            <w:pPr>
              <w:pStyle w:val="ConsPlusNormal"/>
            </w:pPr>
            <w:r>
              <w:t>Участие в реализации просветительских программ:</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участие в просветительских программах других учреждений муниципального образования и края</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реализация собственных просветительских программ</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участие в просветительских программах своего учреждения</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outlineLvl w:val="3"/>
            </w:pPr>
            <w:r>
              <w:t>4</w:t>
            </w:r>
          </w:p>
        </w:tc>
        <w:tc>
          <w:tcPr>
            <w:tcW w:w="7030" w:type="dxa"/>
          </w:tcPr>
          <w:p w:rsidR="00544175" w:rsidRDefault="00544175">
            <w:pPr>
              <w:pStyle w:val="ConsPlusNormal"/>
            </w:pPr>
            <w:r>
              <w:t>Ожидаемые результаты при планируемых затратах:</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улучшение материально-технической базы коллектива</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увеличение количества выступлений, выставок</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появление новых форм работы</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увеличение числа участников клубного формирования</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увеличение количества участия в конкурсах и фестивалях</w:t>
            </w:r>
          </w:p>
        </w:tc>
        <w:tc>
          <w:tcPr>
            <w:tcW w:w="1474" w:type="dxa"/>
          </w:tcPr>
          <w:p w:rsidR="00544175" w:rsidRDefault="00544175">
            <w:pPr>
              <w:pStyle w:val="ConsPlusNormal"/>
              <w:jc w:val="center"/>
            </w:pPr>
            <w:r>
              <w:t>1</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5</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85" w:name="P12513"/>
      <w:bookmarkEnd w:id="185"/>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КАПИТАЛЬНЫЙ</w:t>
      </w:r>
    </w:p>
    <w:p w:rsidR="00544175" w:rsidRDefault="00544175">
      <w:pPr>
        <w:pStyle w:val="ConsPlusNormal"/>
        <w:jc w:val="center"/>
      </w:pPr>
      <w:r>
        <w:t>РЕМОНТ И РЕКОНСТРУКЦИЮ ЗДАНИЙ И ПОМЕЩЕНИЙ МУНИЦИПАЛЬНЫХ</w:t>
      </w:r>
    </w:p>
    <w:p w:rsidR="00544175" w:rsidRDefault="00544175">
      <w:pPr>
        <w:pStyle w:val="ConsPlusNormal"/>
        <w:jc w:val="center"/>
      </w:pPr>
      <w:r>
        <w:t>УЧРЕЖДЕНИЙ КУЛЬТУРЫ И ОБРАЗОВАТЕЛЬНЫХ УЧРЕЖДЕНИЙ В ОБЛАСТИ</w:t>
      </w:r>
    </w:p>
    <w:p w:rsidR="00544175" w:rsidRDefault="00544175">
      <w:pPr>
        <w:pStyle w:val="ConsPlusNormal"/>
        <w:jc w:val="center"/>
      </w:pPr>
      <w:r>
        <w:t>КУЛЬТУРЫ, ВЫПОЛНЕНИЕ МЕРОПРИЯТИЙ ПО ПОВЫШЕНИЮ ПОЖАРНОЙ</w:t>
      </w:r>
    </w:p>
    <w:p w:rsidR="00544175" w:rsidRDefault="00544175">
      <w:pPr>
        <w:pStyle w:val="ConsPlusNormal"/>
        <w:jc w:val="center"/>
      </w:pPr>
      <w:r>
        <w:t>И ТЕРРОРИСТИЧЕСКОЙ БЕЗОПАСНОСТИ УЧРЕЖДЕНИЙ, ОСУЩЕСТВЛЯЕМЫХ</w:t>
      </w:r>
    </w:p>
    <w:p w:rsidR="00544175" w:rsidRDefault="00544175">
      <w:pPr>
        <w:pStyle w:val="ConsPlusNormal"/>
        <w:jc w:val="center"/>
      </w:pPr>
      <w:r>
        <w:t>В ПРОЦЕССЕ КАПИТАЛЬНОГО РЕМОНТА И РЕКОНСТРУКЦИИ</w:t>
      </w:r>
    </w:p>
    <w:p w:rsidR="00544175" w:rsidRDefault="00544175">
      <w:pPr>
        <w:pStyle w:val="ConsPlusNormal"/>
        <w:jc w:val="center"/>
      </w:pPr>
      <w:r>
        <w:t>ЗДАНИЙ И ПОМЕЩЕНИЙ</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outlineLvl w:val="3"/>
            </w:pPr>
            <w:r>
              <w:t>1</w:t>
            </w:r>
          </w:p>
        </w:tc>
        <w:tc>
          <w:tcPr>
            <w:tcW w:w="7030" w:type="dxa"/>
          </w:tcPr>
          <w:p w:rsidR="00544175" w:rsidRDefault="00544175">
            <w:pPr>
              <w:pStyle w:val="ConsPlusNormal"/>
            </w:pPr>
            <w:r>
              <w:t>Состояние материально-технической базы учреждения</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1.1</w:t>
            </w:r>
          </w:p>
        </w:tc>
        <w:tc>
          <w:tcPr>
            <w:tcW w:w="7030" w:type="dxa"/>
          </w:tcPr>
          <w:p w:rsidR="00544175" w:rsidRDefault="00544175">
            <w:pPr>
              <w:pStyle w:val="ConsPlusNormal"/>
            </w:pPr>
            <w:r>
              <w:t>Уровень физического износа здания (помещения), инженерных коммуникаций</w:t>
            </w:r>
          </w:p>
        </w:tc>
        <w:tc>
          <w:tcPr>
            <w:tcW w:w="1474" w:type="dxa"/>
          </w:tcPr>
          <w:p w:rsidR="00544175" w:rsidRDefault="00544175">
            <w:pPr>
              <w:pStyle w:val="ConsPlusNormal"/>
              <w:jc w:val="center"/>
            </w:pPr>
            <w:r>
              <w:t>6</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60%</w:t>
            </w:r>
          </w:p>
        </w:tc>
        <w:tc>
          <w:tcPr>
            <w:tcW w:w="1474" w:type="dxa"/>
          </w:tcPr>
          <w:p w:rsidR="00544175" w:rsidRDefault="00544175">
            <w:pPr>
              <w:pStyle w:val="ConsPlusNormal"/>
              <w:jc w:val="center"/>
            </w:pPr>
            <w:r>
              <w:t>6</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51 до 60%</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41 до 50%</w:t>
            </w:r>
          </w:p>
        </w:tc>
        <w:tc>
          <w:tcPr>
            <w:tcW w:w="1474"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31 до 40%</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21 до 30%</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5 до 20%</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менее 5%</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1.2</w:t>
            </w:r>
          </w:p>
        </w:tc>
        <w:tc>
          <w:tcPr>
            <w:tcW w:w="7030" w:type="dxa"/>
          </w:tcPr>
          <w:p w:rsidR="00544175" w:rsidRDefault="00544175">
            <w:pPr>
              <w:pStyle w:val="ConsPlusNormal"/>
            </w:pPr>
            <w:r>
              <w:t>Наличие предписаний и (или) требований государственных надзорных органов по соблюдению норм и правил пожарной безопасности, а также правил устройства электроустановок и эксплуатации зданий</w:t>
            </w:r>
          </w:p>
        </w:tc>
        <w:tc>
          <w:tcPr>
            <w:tcW w:w="1474"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от 5 до 6 предписаний</w:t>
            </w:r>
          </w:p>
        </w:tc>
        <w:tc>
          <w:tcPr>
            <w:tcW w:w="1474"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от 3 до 4 предписаний</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2 предписаний</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1 предписания</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отсутствие предписаний</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outlineLvl w:val="3"/>
            </w:pPr>
            <w:r>
              <w:t>2</w:t>
            </w:r>
          </w:p>
        </w:tc>
        <w:tc>
          <w:tcPr>
            <w:tcW w:w="7030" w:type="dxa"/>
          </w:tcPr>
          <w:p w:rsidR="00544175" w:rsidRDefault="00544175">
            <w:pPr>
              <w:pStyle w:val="ConsPlusNormal"/>
            </w:pPr>
            <w:r>
              <w:t>Социально-экономическая эффективность предоставления субсидии из краевого бюджета</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2.1</w:t>
            </w:r>
          </w:p>
        </w:tc>
        <w:tc>
          <w:tcPr>
            <w:tcW w:w="7030" w:type="dxa"/>
          </w:tcPr>
          <w:p w:rsidR="00544175" w:rsidRDefault="00544175">
            <w:pPr>
              <w:pStyle w:val="ConsPlusNormal"/>
            </w:pPr>
            <w:r>
              <w:t>Численность жителей населенного пункта, на территории которого действует учреждение,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2001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501 - 2000 чел.</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0 - 500 чел.</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2.2</w:t>
            </w:r>
          </w:p>
        </w:tc>
        <w:tc>
          <w:tcPr>
            <w:tcW w:w="7030" w:type="dxa"/>
          </w:tcPr>
          <w:p w:rsidR="00544175" w:rsidRDefault="00544175">
            <w:pPr>
              <w:pStyle w:val="ConsPlusNormal"/>
            </w:pPr>
            <w:r>
              <w:t>Динамика численности населения жителей населенного пункта, на территории которого действует учреждение, в течение трех лет, предшествующих году направления заявки, %</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5%</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5%</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менее 5%</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2.3</w:t>
            </w:r>
          </w:p>
        </w:tc>
        <w:tc>
          <w:tcPr>
            <w:tcW w:w="7030" w:type="dxa"/>
          </w:tcPr>
          <w:p w:rsidR="00544175" w:rsidRDefault="00544175">
            <w:pPr>
              <w:pStyle w:val="ConsPlusNormal"/>
            </w:pPr>
            <w:r>
              <w:t>Численность детей в возрасте до 14 лет включительно, постоянно проживающих в населенном пункте,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201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101 до 200 чел.</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0 до 100 чел.</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lastRenderedPageBreak/>
              <w:t>2.4</w:t>
            </w:r>
          </w:p>
        </w:tc>
        <w:tc>
          <w:tcPr>
            <w:tcW w:w="7030" w:type="dxa"/>
          </w:tcPr>
          <w:p w:rsidR="00544175" w:rsidRDefault="00544175">
            <w:pPr>
              <w:pStyle w:val="ConsPlusNormal"/>
            </w:pPr>
            <w:r>
              <w:t>Наличие в учреждении специалистов с образованием, соответствующим профилю работы учреждения</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имеется 2 чел. и более</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имеется 1 чел.</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не имеется</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2.5</w:t>
            </w:r>
          </w:p>
        </w:tc>
        <w:tc>
          <w:tcPr>
            <w:tcW w:w="7030" w:type="dxa"/>
          </w:tcPr>
          <w:p w:rsidR="00544175" w:rsidRDefault="00544175">
            <w:pPr>
              <w:pStyle w:val="ConsPlusNormal"/>
            </w:pPr>
            <w:r>
              <w:t>Удаленность населенного пункта, на территории которого действует учреждение, от ближайшего административного центра, км</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151 км</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51 до 150 км</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0 до 50 км</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outlineLvl w:val="3"/>
            </w:pPr>
            <w:r>
              <w:t>3</w:t>
            </w:r>
          </w:p>
        </w:tc>
        <w:tc>
          <w:tcPr>
            <w:tcW w:w="7030" w:type="dxa"/>
          </w:tcPr>
          <w:p w:rsidR="00544175" w:rsidRDefault="00544175">
            <w:pPr>
              <w:pStyle w:val="ConsPlusNormal"/>
            </w:pPr>
            <w:r>
              <w:t>Ожидаемые результаты при планируемых затратах</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3.1</w:t>
            </w:r>
          </w:p>
        </w:tc>
        <w:tc>
          <w:tcPr>
            <w:tcW w:w="7030" w:type="dxa"/>
          </w:tcPr>
          <w:p w:rsidR="00544175" w:rsidRDefault="00544175">
            <w:pPr>
              <w:pStyle w:val="ConsPlusNormal"/>
            </w:pPr>
            <w:r>
              <w:t>Развитие деятельности учреждения (оценочно)</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новые формы работы</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увеличение числа потребителей услуг</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r>
              <w:t>3.2</w:t>
            </w:r>
          </w:p>
        </w:tc>
        <w:tc>
          <w:tcPr>
            <w:tcW w:w="7030" w:type="dxa"/>
          </w:tcPr>
          <w:p w:rsidR="00544175" w:rsidRDefault="00544175">
            <w:pPr>
              <w:pStyle w:val="ConsPlusNormal"/>
            </w:pPr>
            <w:r>
              <w:t>Развитие структуры учреждения</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создание новых классов, клубных формирований</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увеличение числа обучающихся, участников клубных формирований, пользователей</w:t>
            </w:r>
          </w:p>
        </w:tc>
        <w:tc>
          <w:tcPr>
            <w:tcW w:w="1474" w:type="dxa"/>
          </w:tcPr>
          <w:p w:rsidR="00544175" w:rsidRDefault="00544175">
            <w:pPr>
              <w:pStyle w:val="ConsPlusNormal"/>
              <w:jc w:val="center"/>
            </w:pPr>
            <w:r>
              <w:t>2</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6</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86" w:name="P12669"/>
      <w:bookmarkEnd w:id="186"/>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ОСНАЩЕНИЕ</w:t>
      </w:r>
    </w:p>
    <w:p w:rsidR="00544175" w:rsidRDefault="00544175">
      <w:pPr>
        <w:pStyle w:val="ConsPlusNormal"/>
        <w:jc w:val="center"/>
      </w:pPr>
      <w:r>
        <w:t>СПЕЦИАЛЬНЫМ ОБОРУДОВАНИЕМ МУНИЦИПАЛЬНЫХ ДОМОВ РЕМЕСЕЛ</w:t>
      </w:r>
    </w:p>
    <w:p w:rsidR="00544175" w:rsidRDefault="00544175">
      <w:pPr>
        <w:pStyle w:val="ConsPlusNormal"/>
        <w:jc w:val="center"/>
      </w:pPr>
      <w:r>
        <w:t>И МУНИЦИПАЛЬНЫХ УЧРЕЖДЕНИЙ КУЛЬТУРНО-ДОСУГОВОГО</w:t>
      </w:r>
    </w:p>
    <w:p w:rsidR="00544175" w:rsidRDefault="00544175">
      <w:pPr>
        <w:pStyle w:val="ConsPlusNormal"/>
        <w:jc w:val="center"/>
      </w:pPr>
      <w:r>
        <w:t>ТИПА, В СТРУКТУРЕ КОТОРЫХ ДЕЙСТВУЮТ КЛУБНЫЕ</w:t>
      </w:r>
    </w:p>
    <w:p w:rsidR="00544175" w:rsidRDefault="00544175">
      <w:pPr>
        <w:pStyle w:val="ConsPlusNormal"/>
        <w:jc w:val="center"/>
      </w:pPr>
      <w:r>
        <w:t>ФОРМИРОВАНИЯ ПО ХУДОЖЕСТВЕННЫМ РЕМЕСЛАМ</w:t>
      </w:r>
    </w:p>
    <w:p w:rsidR="00544175" w:rsidRDefault="00544175">
      <w:pPr>
        <w:pStyle w:val="ConsPlusNormal"/>
        <w:jc w:val="center"/>
      </w:pPr>
      <w:r>
        <w:t>И ДЕКОРАТИВНО-ПРИКЛАДНОМУ ТВОРЧЕСТВУ</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lastRenderedPageBreak/>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r>
              <w:t>1</w:t>
            </w:r>
          </w:p>
        </w:tc>
        <w:tc>
          <w:tcPr>
            <w:tcW w:w="7030" w:type="dxa"/>
          </w:tcPr>
          <w:p w:rsidR="00544175" w:rsidRDefault="00544175">
            <w:pPr>
              <w:pStyle w:val="ConsPlusNormal"/>
              <w:outlineLvl w:val="3"/>
            </w:pPr>
            <w:r>
              <w:t>Результаты участия в конкурсах, фестивалях, смотрах или выставках, ярмарках:</w:t>
            </w:r>
          </w:p>
        </w:tc>
        <w:tc>
          <w:tcPr>
            <w:tcW w:w="1474" w:type="dxa"/>
          </w:tcPr>
          <w:p w:rsidR="00544175" w:rsidRDefault="00544175">
            <w:pPr>
              <w:pStyle w:val="ConsPlusNormal"/>
              <w:jc w:val="center"/>
            </w:pPr>
            <w:r>
              <w:t>14</w:t>
            </w:r>
          </w:p>
        </w:tc>
      </w:tr>
      <w:tr w:rsidR="00544175">
        <w:tc>
          <w:tcPr>
            <w:tcW w:w="567" w:type="dxa"/>
            <w:vMerge w:val="restart"/>
          </w:tcPr>
          <w:p w:rsidR="00544175" w:rsidRDefault="00544175">
            <w:pPr>
              <w:pStyle w:val="ConsPlusNormal"/>
            </w:pPr>
            <w:r>
              <w:t>1.1</w:t>
            </w:r>
          </w:p>
        </w:tc>
        <w:tc>
          <w:tcPr>
            <w:tcW w:w="7030" w:type="dxa"/>
          </w:tcPr>
          <w:p w:rsidR="00544175" w:rsidRDefault="00544175">
            <w:pPr>
              <w:pStyle w:val="ConsPlusNormal"/>
            </w:pPr>
            <w:r>
              <w:t>Районного, зонального уровней:</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дипломант и (или) лауреат</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участник</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1.2</w:t>
            </w:r>
          </w:p>
        </w:tc>
        <w:tc>
          <w:tcPr>
            <w:tcW w:w="7030" w:type="dxa"/>
          </w:tcPr>
          <w:p w:rsidR="00544175" w:rsidRDefault="00544175">
            <w:pPr>
              <w:pStyle w:val="ConsPlusNormal"/>
            </w:pPr>
            <w:r>
              <w:t>Краевого, межрегионального уровней:</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дипломант и (или) лауреат</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участник</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1.3</w:t>
            </w:r>
          </w:p>
        </w:tc>
        <w:tc>
          <w:tcPr>
            <w:tcW w:w="7030" w:type="dxa"/>
          </w:tcPr>
          <w:p w:rsidR="00544175" w:rsidRDefault="00544175">
            <w:pPr>
              <w:pStyle w:val="ConsPlusNormal"/>
            </w:pPr>
            <w:r>
              <w:t>Всероссийского уровня:</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дипломант и (или) лауреат</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участник</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1.4</w:t>
            </w:r>
          </w:p>
        </w:tc>
        <w:tc>
          <w:tcPr>
            <w:tcW w:w="7030" w:type="dxa"/>
          </w:tcPr>
          <w:p w:rsidR="00544175" w:rsidRDefault="00544175">
            <w:pPr>
              <w:pStyle w:val="ConsPlusNormal"/>
            </w:pPr>
            <w:r>
              <w:t>Международного уровня:</w:t>
            </w:r>
          </w:p>
        </w:tc>
        <w:tc>
          <w:tcPr>
            <w:tcW w:w="1474" w:type="dxa"/>
          </w:tcPr>
          <w:p w:rsidR="00544175" w:rsidRDefault="00544175">
            <w:pPr>
              <w:pStyle w:val="ConsPlusNormal"/>
              <w:jc w:val="center"/>
            </w:pPr>
            <w:r>
              <w:t>4</w:t>
            </w:r>
          </w:p>
        </w:tc>
      </w:tr>
      <w:tr w:rsidR="00544175">
        <w:tc>
          <w:tcPr>
            <w:tcW w:w="567" w:type="dxa"/>
            <w:vMerge/>
          </w:tcPr>
          <w:p w:rsidR="00544175" w:rsidRDefault="00544175"/>
        </w:tc>
        <w:tc>
          <w:tcPr>
            <w:tcW w:w="7030" w:type="dxa"/>
          </w:tcPr>
          <w:p w:rsidR="00544175" w:rsidRDefault="00544175">
            <w:pPr>
              <w:pStyle w:val="ConsPlusNormal"/>
            </w:pPr>
            <w:r>
              <w:t>дипломант и (или) лауреат</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участник</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2</w:t>
            </w:r>
          </w:p>
        </w:tc>
        <w:tc>
          <w:tcPr>
            <w:tcW w:w="7030" w:type="dxa"/>
          </w:tcPr>
          <w:p w:rsidR="00544175" w:rsidRDefault="00544175">
            <w:pPr>
              <w:pStyle w:val="ConsPlusNormal"/>
              <w:outlineLvl w:val="3"/>
            </w:pPr>
            <w:r>
              <w:t>Число участников в клубном формировании по художественным ремеслам и декоративно-прикладному творчеству:</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выше норматива и ежегодный прирост количества участников</w:t>
            </w:r>
          </w:p>
        </w:tc>
        <w:tc>
          <w:tcPr>
            <w:tcW w:w="1474" w:type="dxa"/>
          </w:tcPr>
          <w:p w:rsidR="00544175" w:rsidRDefault="00544175">
            <w:pPr>
              <w:pStyle w:val="ConsPlusNormal"/>
              <w:jc w:val="center"/>
            </w:pPr>
            <w:r>
              <w:t>3</w:t>
            </w:r>
          </w:p>
        </w:tc>
      </w:tr>
      <w:tr w:rsidR="00544175">
        <w:tc>
          <w:tcPr>
            <w:tcW w:w="567" w:type="dxa"/>
            <w:vMerge/>
          </w:tcPr>
          <w:p w:rsidR="00544175" w:rsidRDefault="00544175"/>
        </w:tc>
        <w:tc>
          <w:tcPr>
            <w:tcW w:w="7030" w:type="dxa"/>
          </w:tcPr>
          <w:p w:rsidR="00544175" w:rsidRDefault="00544175">
            <w:pPr>
              <w:pStyle w:val="ConsPlusNormal"/>
            </w:pPr>
            <w:r>
              <w:t>в соответствии с определенным нормативом</w:t>
            </w:r>
          </w:p>
        </w:tc>
        <w:tc>
          <w:tcPr>
            <w:tcW w:w="1474" w:type="dxa"/>
          </w:tcPr>
          <w:p w:rsidR="00544175" w:rsidRDefault="00544175">
            <w:pPr>
              <w:pStyle w:val="ConsPlusNormal"/>
              <w:jc w:val="center"/>
            </w:pPr>
            <w:r>
              <w:t>2</w:t>
            </w:r>
          </w:p>
        </w:tc>
      </w:tr>
      <w:tr w:rsidR="00544175">
        <w:tc>
          <w:tcPr>
            <w:tcW w:w="567" w:type="dxa"/>
            <w:vMerge/>
          </w:tcPr>
          <w:p w:rsidR="00544175" w:rsidRDefault="00544175"/>
        </w:tc>
        <w:tc>
          <w:tcPr>
            <w:tcW w:w="7030" w:type="dxa"/>
          </w:tcPr>
          <w:p w:rsidR="00544175" w:rsidRDefault="00544175">
            <w:pPr>
              <w:pStyle w:val="ConsPlusNormal"/>
            </w:pPr>
            <w:r>
              <w:t>ниже определенного норматива</w:t>
            </w:r>
          </w:p>
        </w:tc>
        <w:tc>
          <w:tcPr>
            <w:tcW w:w="1474" w:type="dxa"/>
          </w:tcPr>
          <w:p w:rsidR="00544175" w:rsidRDefault="00544175">
            <w:pPr>
              <w:pStyle w:val="ConsPlusNormal"/>
              <w:jc w:val="center"/>
            </w:pPr>
            <w:r>
              <w:t>1</w:t>
            </w:r>
          </w:p>
        </w:tc>
      </w:tr>
      <w:tr w:rsidR="00544175">
        <w:tc>
          <w:tcPr>
            <w:tcW w:w="567" w:type="dxa"/>
            <w:vMerge w:val="restart"/>
          </w:tcPr>
          <w:p w:rsidR="00544175" w:rsidRDefault="00544175">
            <w:pPr>
              <w:pStyle w:val="ConsPlusNormal"/>
            </w:pPr>
            <w:r>
              <w:t>3</w:t>
            </w:r>
          </w:p>
        </w:tc>
        <w:tc>
          <w:tcPr>
            <w:tcW w:w="7030" w:type="dxa"/>
          </w:tcPr>
          <w:p w:rsidR="00544175" w:rsidRDefault="00544175">
            <w:pPr>
              <w:pStyle w:val="ConsPlusNormal"/>
              <w:outlineLvl w:val="3"/>
            </w:pPr>
            <w:r>
              <w:t>Ожидаемые результаты при планируемых затратах:</w:t>
            </w:r>
          </w:p>
        </w:tc>
        <w:tc>
          <w:tcPr>
            <w:tcW w:w="1474" w:type="dxa"/>
          </w:tcPr>
          <w:p w:rsidR="00544175" w:rsidRDefault="00544175">
            <w:pPr>
              <w:pStyle w:val="ConsPlusNormal"/>
              <w:jc w:val="center"/>
            </w:pPr>
            <w:r>
              <w:t>5</w:t>
            </w:r>
          </w:p>
        </w:tc>
      </w:tr>
      <w:tr w:rsidR="00544175">
        <w:tc>
          <w:tcPr>
            <w:tcW w:w="567" w:type="dxa"/>
            <w:vMerge/>
          </w:tcPr>
          <w:p w:rsidR="00544175" w:rsidRDefault="00544175"/>
        </w:tc>
        <w:tc>
          <w:tcPr>
            <w:tcW w:w="7030" w:type="dxa"/>
          </w:tcPr>
          <w:p w:rsidR="00544175" w:rsidRDefault="00544175">
            <w:pPr>
              <w:pStyle w:val="ConsPlusNormal"/>
            </w:pPr>
            <w:r>
              <w:t>улучшение материально-технической базы коллектива</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создание новых клубных формирований</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увеличение числа участников клубных формирований</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увеличение количества выставок</w:t>
            </w:r>
          </w:p>
        </w:tc>
        <w:tc>
          <w:tcPr>
            <w:tcW w:w="1474" w:type="dxa"/>
          </w:tcPr>
          <w:p w:rsidR="00544175" w:rsidRDefault="00544175">
            <w:pPr>
              <w:pStyle w:val="ConsPlusNormal"/>
              <w:jc w:val="center"/>
            </w:pPr>
            <w:r>
              <w:t>1</w:t>
            </w:r>
          </w:p>
        </w:tc>
      </w:tr>
      <w:tr w:rsidR="00544175">
        <w:tc>
          <w:tcPr>
            <w:tcW w:w="567" w:type="dxa"/>
            <w:vMerge/>
          </w:tcPr>
          <w:p w:rsidR="00544175" w:rsidRDefault="00544175"/>
        </w:tc>
        <w:tc>
          <w:tcPr>
            <w:tcW w:w="7030" w:type="dxa"/>
          </w:tcPr>
          <w:p w:rsidR="00544175" w:rsidRDefault="00544175">
            <w:pPr>
              <w:pStyle w:val="ConsPlusNormal"/>
            </w:pPr>
            <w:r>
              <w:t>увеличение количества участия в конкурсах и фестивалях различного уровня</w:t>
            </w:r>
          </w:p>
        </w:tc>
        <w:tc>
          <w:tcPr>
            <w:tcW w:w="1474" w:type="dxa"/>
          </w:tcPr>
          <w:p w:rsidR="00544175" w:rsidRDefault="00544175">
            <w:pPr>
              <w:pStyle w:val="ConsPlusNormal"/>
              <w:jc w:val="center"/>
            </w:pPr>
            <w:r>
              <w:t>1</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7</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lastRenderedPageBreak/>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87" w:name="P12748"/>
      <w:bookmarkEnd w:id="187"/>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РЕАЛИЗАЦИЮ</w:t>
      </w:r>
    </w:p>
    <w:p w:rsidR="00544175" w:rsidRDefault="00544175">
      <w:pPr>
        <w:pStyle w:val="ConsPlusNormal"/>
        <w:jc w:val="center"/>
      </w:pPr>
      <w:r>
        <w:t>МЕРОПРИЯТИЙ ФЕДЕРАЛЬНОЙ ЦЕЛЕВОЙ ПРОГРАММЫ</w:t>
      </w:r>
    </w:p>
    <w:p w:rsidR="00544175" w:rsidRDefault="00544175">
      <w:pPr>
        <w:pStyle w:val="ConsPlusNormal"/>
        <w:jc w:val="center"/>
      </w:pPr>
      <w:r>
        <w:t>"КУЛЬТУРА РОССИИ (2012 - 2018 ГОДЫ)"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outlineLvl w:val="3"/>
            </w:pPr>
            <w:r>
              <w:t>1</w:t>
            </w:r>
          </w:p>
        </w:tc>
        <w:tc>
          <w:tcPr>
            <w:tcW w:w="7030" w:type="dxa"/>
          </w:tcPr>
          <w:p w:rsidR="00544175" w:rsidRDefault="00544175">
            <w:pPr>
              <w:pStyle w:val="ConsPlusNormal"/>
            </w:pPr>
            <w:r>
              <w:t>Социально-экономическая эффективность предоставления субсидии из краевого бюджета</w:t>
            </w:r>
          </w:p>
        </w:tc>
        <w:tc>
          <w:tcPr>
            <w:tcW w:w="1474" w:type="dxa"/>
          </w:tcPr>
          <w:p w:rsidR="00544175" w:rsidRDefault="00544175">
            <w:pPr>
              <w:pStyle w:val="ConsPlusNormal"/>
              <w:jc w:val="center"/>
            </w:pPr>
            <w:r>
              <w:t>15</w:t>
            </w:r>
          </w:p>
        </w:tc>
      </w:tr>
      <w:tr w:rsidR="00544175">
        <w:tc>
          <w:tcPr>
            <w:tcW w:w="567" w:type="dxa"/>
          </w:tcPr>
          <w:p w:rsidR="00544175" w:rsidRDefault="00544175">
            <w:pPr>
              <w:pStyle w:val="ConsPlusNormal"/>
            </w:pPr>
            <w:r>
              <w:t>1.1</w:t>
            </w:r>
          </w:p>
        </w:tc>
        <w:tc>
          <w:tcPr>
            <w:tcW w:w="7030" w:type="dxa"/>
          </w:tcPr>
          <w:p w:rsidR="00544175" w:rsidRDefault="00544175">
            <w:pPr>
              <w:pStyle w:val="ConsPlusNormal"/>
            </w:pPr>
            <w:r>
              <w:t>Численность жителей населенного пункта, на территории которого действует библиотека (не менее 700 чел.)</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r>
              <w:t>1.2</w:t>
            </w:r>
          </w:p>
        </w:tc>
        <w:tc>
          <w:tcPr>
            <w:tcW w:w="7030" w:type="dxa"/>
          </w:tcPr>
          <w:p w:rsidR="00544175" w:rsidRDefault="00544175">
            <w:pPr>
              <w:pStyle w:val="ConsPlusNormal"/>
            </w:pPr>
            <w:r>
              <w:t>Наличие средней общеобразовательной школы в населенном пункте</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r>
              <w:t>1.3</w:t>
            </w:r>
          </w:p>
        </w:tc>
        <w:tc>
          <w:tcPr>
            <w:tcW w:w="7030" w:type="dxa"/>
          </w:tcPr>
          <w:p w:rsidR="00544175" w:rsidRDefault="00544175">
            <w:pPr>
              <w:pStyle w:val="ConsPlusNormal"/>
            </w:pPr>
            <w:r>
              <w:t>Наличие транспортных коммуникаций</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outlineLvl w:val="3"/>
            </w:pPr>
            <w:r>
              <w:t>2</w:t>
            </w:r>
          </w:p>
        </w:tc>
        <w:tc>
          <w:tcPr>
            <w:tcW w:w="7030" w:type="dxa"/>
          </w:tcPr>
          <w:p w:rsidR="00544175" w:rsidRDefault="00544175">
            <w:pPr>
              <w:pStyle w:val="ConsPlusNormal"/>
            </w:pPr>
            <w:r>
              <w:t>Требования к техническому оснащению библиотеки</w:t>
            </w:r>
          </w:p>
        </w:tc>
        <w:tc>
          <w:tcPr>
            <w:tcW w:w="1474" w:type="dxa"/>
          </w:tcPr>
          <w:p w:rsidR="00544175" w:rsidRDefault="00544175">
            <w:pPr>
              <w:pStyle w:val="ConsPlusNormal"/>
              <w:jc w:val="center"/>
            </w:pPr>
            <w:r>
              <w:t>15</w:t>
            </w:r>
          </w:p>
        </w:tc>
      </w:tr>
      <w:tr w:rsidR="00544175">
        <w:tc>
          <w:tcPr>
            <w:tcW w:w="567" w:type="dxa"/>
          </w:tcPr>
          <w:p w:rsidR="00544175" w:rsidRDefault="00544175">
            <w:pPr>
              <w:pStyle w:val="ConsPlusNormal"/>
            </w:pPr>
            <w:r>
              <w:t>2.1</w:t>
            </w:r>
          </w:p>
        </w:tc>
        <w:tc>
          <w:tcPr>
            <w:tcW w:w="7030" w:type="dxa"/>
          </w:tcPr>
          <w:p w:rsidR="00544175" w:rsidRDefault="00544175">
            <w:pPr>
              <w:pStyle w:val="ConsPlusNormal"/>
            </w:pPr>
            <w:r>
              <w:t>Наличие в библиотеке телефонной связи</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r>
              <w:t>2.2</w:t>
            </w:r>
          </w:p>
        </w:tc>
        <w:tc>
          <w:tcPr>
            <w:tcW w:w="7030" w:type="dxa"/>
          </w:tcPr>
          <w:p w:rsidR="00544175" w:rsidRDefault="00544175">
            <w:pPr>
              <w:pStyle w:val="ConsPlusNormal"/>
            </w:pPr>
            <w:r>
              <w:t>Наличие технической возможности подключения библиотеки к сети Интернет</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r>
              <w:t>2.3</w:t>
            </w:r>
          </w:p>
        </w:tc>
        <w:tc>
          <w:tcPr>
            <w:tcW w:w="7030" w:type="dxa"/>
          </w:tcPr>
          <w:p w:rsidR="00544175" w:rsidRDefault="00544175">
            <w:pPr>
              <w:pStyle w:val="ConsPlusNormal"/>
            </w:pPr>
            <w:r>
              <w:t>Наличие автоматизированного рабочего места для пользователя</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outlineLvl w:val="3"/>
            </w:pPr>
            <w:r>
              <w:t>3</w:t>
            </w:r>
          </w:p>
        </w:tc>
        <w:tc>
          <w:tcPr>
            <w:tcW w:w="7030" w:type="dxa"/>
          </w:tcPr>
          <w:p w:rsidR="00544175" w:rsidRDefault="00544175">
            <w:pPr>
              <w:pStyle w:val="ConsPlusNormal"/>
            </w:pPr>
            <w:r>
              <w:t>Требование к качеству информационных ресурсов в соответствии с "Модельным стандартом деятельности муниципальной публичной библиотеки Красноярского края"</w:t>
            </w:r>
          </w:p>
        </w:tc>
        <w:tc>
          <w:tcPr>
            <w:tcW w:w="1474" w:type="dxa"/>
          </w:tcPr>
          <w:p w:rsidR="00544175" w:rsidRDefault="00544175">
            <w:pPr>
              <w:pStyle w:val="ConsPlusNormal"/>
              <w:jc w:val="center"/>
            </w:pPr>
            <w:r>
              <w:t>20</w:t>
            </w:r>
          </w:p>
        </w:tc>
      </w:tr>
      <w:tr w:rsidR="00544175">
        <w:tc>
          <w:tcPr>
            <w:tcW w:w="567" w:type="dxa"/>
          </w:tcPr>
          <w:p w:rsidR="00544175" w:rsidRDefault="00544175">
            <w:pPr>
              <w:pStyle w:val="ConsPlusNormal"/>
            </w:pPr>
            <w:r>
              <w:t>3.1</w:t>
            </w:r>
          </w:p>
        </w:tc>
        <w:tc>
          <w:tcPr>
            <w:tcW w:w="7030" w:type="dxa"/>
          </w:tcPr>
          <w:p w:rsidR="00544175" w:rsidRDefault="00544175">
            <w:pPr>
              <w:pStyle w:val="ConsPlusNormal"/>
            </w:pPr>
            <w:r>
              <w:t>Книгообеспеченность на одного жителя - не менее 7 экземпляров</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3.2</w:t>
            </w:r>
          </w:p>
        </w:tc>
        <w:tc>
          <w:tcPr>
            <w:tcW w:w="7030" w:type="dxa"/>
          </w:tcPr>
          <w:p w:rsidR="00544175" w:rsidRDefault="00544175">
            <w:pPr>
              <w:pStyle w:val="ConsPlusNormal"/>
            </w:pPr>
            <w:r>
              <w:t>Объем подписки на периодические издания (в т.ч. для детей) не менее 20 названий</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outlineLvl w:val="3"/>
            </w:pPr>
            <w:r>
              <w:t>4</w:t>
            </w:r>
          </w:p>
        </w:tc>
        <w:tc>
          <w:tcPr>
            <w:tcW w:w="7030" w:type="dxa"/>
          </w:tcPr>
          <w:p w:rsidR="00544175" w:rsidRDefault="00544175">
            <w:pPr>
              <w:pStyle w:val="ConsPlusNormal"/>
            </w:pPr>
            <w:r>
              <w:t>Требования к помещению библиотеки:</w:t>
            </w:r>
          </w:p>
        </w:tc>
        <w:tc>
          <w:tcPr>
            <w:tcW w:w="1474" w:type="dxa"/>
          </w:tcPr>
          <w:p w:rsidR="00544175" w:rsidRDefault="00544175">
            <w:pPr>
              <w:pStyle w:val="ConsPlusNormal"/>
              <w:jc w:val="center"/>
            </w:pPr>
            <w:r>
              <w:t>30</w:t>
            </w:r>
          </w:p>
        </w:tc>
      </w:tr>
      <w:tr w:rsidR="00544175">
        <w:tc>
          <w:tcPr>
            <w:tcW w:w="567" w:type="dxa"/>
          </w:tcPr>
          <w:p w:rsidR="00544175" w:rsidRDefault="00544175">
            <w:pPr>
              <w:pStyle w:val="ConsPlusNormal"/>
            </w:pPr>
            <w:r>
              <w:t>4.1</w:t>
            </w:r>
          </w:p>
        </w:tc>
        <w:tc>
          <w:tcPr>
            <w:tcW w:w="7030" w:type="dxa"/>
          </w:tcPr>
          <w:p w:rsidR="00544175" w:rsidRDefault="00544175">
            <w:pPr>
              <w:pStyle w:val="ConsPlusNormal"/>
            </w:pPr>
            <w:r>
              <w:t>Отдельное здание или блок-пристройка к жилому или общественному зданию либо специально приспособленное помещение жилого или общественного здания с отдельным входом</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4.2</w:t>
            </w:r>
          </w:p>
        </w:tc>
        <w:tc>
          <w:tcPr>
            <w:tcW w:w="7030" w:type="dxa"/>
          </w:tcPr>
          <w:p w:rsidR="00544175" w:rsidRDefault="00544175">
            <w:pPr>
              <w:pStyle w:val="ConsPlusNormal"/>
            </w:pPr>
            <w:r>
              <w:t>Наличие устойчивого электроснабжения в 220 В/50 гц и источника бесперебойного питания (ИБП)</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r>
              <w:t>4.3</w:t>
            </w:r>
          </w:p>
        </w:tc>
        <w:tc>
          <w:tcPr>
            <w:tcW w:w="7030" w:type="dxa"/>
          </w:tcPr>
          <w:p w:rsidR="00544175" w:rsidRDefault="00544175">
            <w:pPr>
              <w:pStyle w:val="ConsPlusNormal"/>
            </w:pPr>
            <w:r>
              <w:t>Надежное отопление помещения на весь отопительный период, обеспечивающее поддержание температуры, необходимой для нормальной работы технических средств и комфортных условий для читателей</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lastRenderedPageBreak/>
              <w:t>4.4</w:t>
            </w:r>
          </w:p>
        </w:tc>
        <w:tc>
          <w:tcPr>
            <w:tcW w:w="7030" w:type="dxa"/>
          </w:tcPr>
          <w:p w:rsidR="00544175" w:rsidRDefault="00544175">
            <w:pPr>
              <w:pStyle w:val="ConsPlusNormal"/>
            </w:pPr>
            <w:r>
              <w:t>Обеспечение сохранности оборудования и фондов: установка охранной и противопожарной сигнализации непосредственно в помещении библиотеки</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outlineLvl w:val="3"/>
            </w:pPr>
            <w:r>
              <w:t>5</w:t>
            </w:r>
          </w:p>
        </w:tc>
        <w:tc>
          <w:tcPr>
            <w:tcW w:w="7030" w:type="dxa"/>
          </w:tcPr>
          <w:p w:rsidR="00544175" w:rsidRDefault="00544175">
            <w:pPr>
              <w:pStyle w:val="ConsPlusNormal"/>
            </w:pPr>
            <w:r>
              <w:t>Требования к персоналу библиотеки</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r>
              <w:t>5.1</w:t>
            </w:r>
          </w:p>
        </w:tc>
        <w:tc>
          <w:tcPr>
            <w:tcW w:w="7030" w:type="dxa"/>
          </w:tcPr>
          <w:p w:rsidR="00544175" w:rsidRDefault="00544175">
            <w:pPr>
              <w:pStyle w:val="ConsPlusNormal"/>
            </w:pPr>
            <w:r>
              <w:t>Наличие не менее одного сотрудника, работающего на полную ставку, имеющего базовое профессиональное образование</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outlineLvl w:val="3"/>
            </w:pPr>
            <w:r>
              <w:t>6</w:t>
            </w:r>
          </w:p>
        </w:tc>
        <w:tc>
          <w:tcPr>
            <w:tcW w:w="7030" w:type="dxa"/>
          </w:tcPr>
          <w:p w:rsidR="00544175" w:rsidRDefault="00544175">
            <w:pPr>
              <w:pStyle w:val="ConsPlusNormal"/>
            </w:pPr>
            <w:r>
              <w:t>Требования к деятельности библиотеки</w:t>
            </w:r>
          </w:p>
        </w:tc>
        <w:tc>
          <w:tcPr>
            <w:tcW w:w="1474" w:type="dxa"/>
          </w:tcPr>
          <w:p w:rsidR="00544175" w:rsidRDefault="00544175">
            <w:pPr>
              <w:pStyle w:val="ConsPlusNormal"/>
              <w:jc w:val="center"/>
            </w:pPr>
            <w:r>
              <w:t>15</w:t>
            </w:r>
          </w:p>
        </w:tc>
      </w:tr>
      <w:tr w:rsidR="00544175">
        <w:tc>
          <w:tcPr>
            <w:tcW w:w="567" w:type="dxa"/>
          </w:tcPr>
          <w:p w:rsidR="00544175" w:rsidRDefault="00544175">
            <w:pPr>
              <w:pStyle w:val="ConsPlusNormal"/>
            </w:pPr>
            <w:r>
              <w:t>6.1</w:t>
            </w:r>
          </w:p>
        </w:tc>
        <w:tc>
          <w:tcPr>
            <w:tcW w:w="7030" w:type="dxa"/>
          </w:tcPr>
          <w:p w:rsidR="00544175" w:rsidRDefault="00544175">
            <w:pPr>
              <w:pStyle w:val="ConsPlusNormal"/>
            </w:pPr>
            <w:r>
              <w:t>Охват библиотечным обслуживанием не менее 65% населения</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6.2</w:t>
            </w:r>
          </w:p>
        </w:tc>
        <w:tc>
          <w:tcPr>
            <w:tcW w:w="7030" w:type="dxa"/>
          </w:tcPr>
          <w:p w:rsidR="00544175" w:rsidRDefault="00544175">
            <w:pPr>
              <w:pStyle w:val="ConsPlusNormal"/>
            </w:pPr>
            <w:r>
              <w:t>Выполнение муниципального задания за предыдущий год в объеме 100%</w:t>
            </w:r>
          </w:p>
        </w:tc>
        <w:tc>
          <w:tcPr>
            <w:tcW w:w="1474" w:type="dxa"/>
          </w:tcPr>
          <w:p w:rsidR="00544175" w:rsidRDefault="00544175">
            <w:pPr>
              <w:pStyle w:val="ConsPlusNormal"/>
              <w:jc w:val="center"/>
            </w:pPr>
            <w:r>
              <w:t>5</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8</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88" w:name="P12834"/>
      <w:bookmarkEnd w:id="188"/>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ПОДКЛЮЧЕНИЕ</w:t>
      </w:r>
    </w:p>
    <w:p w:rsidR="00544175" w:rsidRDefault="00544175">
      <w:pPr>
        <w:pStyle w:val="ConsPlusNormal"/>
        <w:jc w:val="center"/>
      </w:pPr>
      <w:r>
        <w:t>ОБЩЕДОСТУПНЫХ БИБЛИОТЕК РОССИЙСКОЙ ФЕДЕРАЦИИ К СЕТИ</w:t>
      </w:r>
    </w:p>
    <w:p w:rsidR="00544175" w:rsidRDefault="00544175">
      <w:pPr>
        <w:pStyle w:val="ConsPlusNormal"/>
        <w:jc w:val="center"/>
      </w:pPr>
      <w:r>
        <w:t>ИНТЕРНЕТ И РАЗВИТИЕ СИСТЕМЫ БИБЛИОТЕЧНОГО ДЕЛА С УЧЕТОМ</w:t>
      </w:r>
    </w:p>
    <w:p w:rsidR="00544175" w:rsidRDefault="00544175">
      <w:pPr>
        <w:pStyle w:val="ConsPlusNormal"/>
        <w:jc w:val="center"/>
      </w:pPr>
      <w:r>
        <w:t>ЗАДАЧИ РАСШИРЕНИЯ ИНФОРМАЦИОННЫХ ТЕХНОЛОГИЙ И ОЦИФРОВКИ</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outlineLvl w:val="3"/>
            </w:pPr>
            <w:r>
              <w:t>1</w:t>
            </w:r>
          </w:p>
        </w:tc>
        <w:tc>
          <w:tcPr>
            <w:tcW w:w="7030" w:type="dxa"/>
          </w:tcPr>
          <w:p w:rsidR="00544175" w:rsidRDefault="00544175">
            <w:pPr>
              <w:pStyle w:val="ConsPlusNormal"/>
            </w:pPr>
            <w:r>
              <w:t>Наличие компьютерного оборудования, технические характеристики которого соответствуют требованиям работы с интернет-ресурсами</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r>
              <w:t>1.1</w:t>
            </w:r>
          </w:p>
        </w:tc>
        <w:tc>
          <w:tcPr>
            <w:tcW w:w="7030" w:type="dxa"/>
          </w:tcPr>
          <w:p w:rsidR="00544175" w:rsidRDefault="00544175">
            <w:pPr>
              <w:pStyle w:val="ConsPlusNormal"/>
            </w:pPr>
            <w:r>
              <w:t>Наличие компьютерного оборудования в количестве 2 ед. и более</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r>
              <w:t>1.2</w:t>
            </w:r>
          </w:p>
        </w:tc>
        <w:tc>
          <w:tcPr>
            <w:tcW w:w="7030" w:type="dxa"/>
          </w:tcPr>
          <w:p w:rsidR="00544175" w:rsidRDefault="00544175">
            <w:pPr>
              <w:pStyle w:val="ConsPlusNormal"/>
            </w:pPr>
            <w:r>
              <w:t>Наличие компьютерного оборудования в количестве 1 ед.</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r>
              <w:t>1.3</w:t>
            </w:r>
          </w:p>
        </w:tc>
        <w:tc>
          <w:tcPr>
            <w:tcW w:w="7030" w:type="dxa"/>
          </w:tcPr>
          <w:p w:rsidR="00544175" w:rsidRDefault="00544175">
            <w:pPr>
              <w:pStyle w:val="ConsPlusNormal"/>
            </w:pPr>
            <w:r>
              <w:t>Не имеется</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outlineLvl w:val="3"/>
            </w:pPr>
            <w:r>
              <w:t>2</w:t>
            </w:r>
          </w:p>
        </w:tc>
        <w:tc>
          <w:tcPr>
            <w:tcW w:w="7030" w:type="dxa"/>
          </w:tcPr>
          <w:p w:rsidR="00544175" w:rsidRDefault="00544175">
            <w:pPr>
              <w:pStyle w:val="ConsPlusNormal"/>
            </w:pPr>
            <w:r>
              <w:t>Наличие персонала, владеющего навыками работы с интернет-ресурсами</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r>
              <w:t>2.1</w:t>
            </w:r>
          </w:p>
        </w:tc>
        <w:tc>
          <w:tcPr>
            <w:tcW w:w="7030" w:type="dxa"/>
          </w:tcPr>
          <w:p w:rsidR="00544175" w:rsidRDefault="00544175">
            <w:pPr>
              <w:pStyle w:val="ConsPlusNormal"/>
            </w:pPr>
            <w:r>
              <w:t>Имеется 2 человека и более</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r>
              <w:t>2.2</w:t>
            </w:r>
          </w:p>
        </w:tc>
        <w:tc>
          <w:tcPr>
            <w:tcW w:w="7030" w:type="dxa"/>
          </w:tcPr>
          <w:p w:rsidR="00544175" w:rsidRDefault="00544175">
            <w:pPr>
              <w:pStyle w:val="ConsPlusNormal"/>
            </w:pPr>
            <w:r>
              <w:t>Имеется 1 человек</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r>
              <w:t>2.3</w:t>
            </w:r>
          </w:p>
        </w:tc>
        <w:tc>
          <w:tcPr>
            <w:tcW w:w="7030" w:type="dxa"/>
          </w:tcPr>
          <w:p w:rsidR="00544175" w:rsidRDefault="00544175">
            <w:pPr>
              <w:pStyle w:val="ConsPlusNormal"/>
            </w:pPr>
            <w:r>
              <w:t>Не имеется</w:t>
            </w:r>
          </w:p>
        </w:tc>
        <w:tc>
          <w:tcPr>
            <w:tcW w:w="1474" w:type="dxa"/>
          </w:tcPr>
          <w:p w:rsidR="00544175" w:rsidRDefault="00544175">
            <w:pPr>
              <w:pStyle w:val="ConsPlusNormal"/>
              <w:jc w:val="center"/>
            </w:pPr>
            <w:r>
              <w:t>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9</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89" w:name="P12882"/>
      <w:bookmarkEnd w:id="189"/>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РАЗРАБОТКУ</w:t>
      </w:r>
    </w:p>
    <w:p w:rsidR="00544175" w:rsidRDefault="00544175">
      <w:pPr>
        <w:pStyle w:val="ConsPlusNormal"/>
        <w:jc w:val="center"/>
      </w:pPr>
      <w:r>
        <w:t>И КОРРЕКТИРОВКУ ПРОЕКТНО-СМЕТНОЙ ДОКУМЕНТАЦИИ, КАПИТАЛЬНЫЙ</w:t>
      </w:r>
    </w:p>
    <w:p w:rsidR="00544175" w:rsidRDefault="00544175">
      <w:pPr>
        <w:pStyle w:val="ConsPlusNormal"/>
        <w:jc w:val="center"/>
      </w:pPr>
      <w:r>
        <w:t>РЕМОНТ И РЕКОНСТРУКЦИЮ ЗДАНИЙ И ПОМЕЩЕНИЙ СЕЛЬСКИХ</w:t>
      </w:r>
    </w:p>
    <w:p w:rsidR="00544175" w:rsidRDefault="00544175">
      <w:pPr>
        <w:pStyle w:val="ConsPlusNormal"/>
        <w:jc w:val="center"/>
      </w:pPr>
      <w:r>
        <w:t>УЧРЕЖДЕНИЙ КУЛЬТУРЫ КРАСНОЯРСКОГО КРАЯ, В ТОМ ЧИСЛЕ</w:t>
      </w:r>
    </w:p>
    <w:p w:rsidR="00544175" w:rsidRDefault="00544175">
      <w:pPr>
        <w:pStyle w:val="ConsPlusNormal"/>
        <w:jc w:val="center"/>
      </w:pPr>
      <w:r>
        <w:t>ВКЛЮЧАЮЩИЕ В СЕБЯ ВЫПОЛНЕНИЕ МЕРОПРИЯТИЙ ПО ОБЕСПЕЧЕНИЮ</w:t>
      </w:r>
    </w:p>
    <w:p w:rsidR="00544175" w:rsidRDefault="00544175">
      <w:pPr>
        <w:pStyle w:val="ConsPlusNormal"/>
        <w:jc w:val="center"/>
      </w:pPr>
      <w:r>
        <w:t>ПОЖАРНОЙ БЕЗОПАСНОСТИ</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outlineLvl w:val="3"/>
            </w:pPr>
            <w:r>
              <w:t>1</w:t>
            </w:r>
          </w:p>
        </w:tc>
        <w:tc>
          <w:tcPr>
            <w:tcW w:w="7030" w:type="dxa"/>
          </w:tcPr>
          <w:p w:rsidR="00544175" w:rsidRDefault="00544175">
            <w:pPr>
              <w:pStyle w:val="ConsPlusNormal"/>
            </w:pPr>
            <w:r>
              <w:t>Состояние материально-технической базы учреждения</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1.1</w:t>
            </w:r>
          </w:p>
        </w:tc>
        <w:tc>
          <w:tcPr>
            <w:tcW w:w="7030" w:type="dxa"/>
          </w:tcPr>
          <w:p w:rsidR="00544175" w:rsidRDefault="00544175">
            <w:pPr>
              <w:pStyle w:val="ConsPlusNormal"/>
            </w:pPr>
            <w:r>
              <w:t>Уровень физического износа здания (помещения), инженерных коммуникаций</w:t>
            </w:r>
          </w:p>
        </w:tc>
        <w:tc>
          <w:tcPr>
            <w:tcW w:w="1474" w:type="dxa"/>
          </w:tcPr>
          <w:p w:rsidR="00544175" w:rsidRDefault="00544175">
            <w:pPr>
              <w:pStyle w:val="ConsPlusNormal"/>
              <w:jc w:val="center"/>
            </w:pPr>
            <w:r>
              <w:t>6</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60%</w:t>
            </w:r>
          </w:p>
        </w:tc>
        <w:tc>
          <w:tcPr>
            <w:tcW w:w="1474" w:type="dxa"/>
          </w:tcPr>
          <w:p w:rsidR="00544175" w:rsidRDefault="00544175">
            <w:pPr>
              <w:pStyle w:val="ConsPlusNormal"/>
              <w:jc w:val="center"/>
            </w:pPr>
            <w:r>
              <w:t>6</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51 до 60%</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41 до 50%</w:t>
            </w:r>
          </w:p>
        </w:tc>
        <w:tc>
          <w:tcPr>
            <w:tcW w:w="1474"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31 до 40%</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21 до 30%</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5 до 20%</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менее 5%</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1.2</w:t>
            </w:r>
          </w:p>
        </w:tc>
        <w:tc>
          <w:tcPr>
            <w:tcW w:w="7030" w:type="dxa"/>
          </w:tcPr>
          <w:p w:rsidR="00544175" w:rsidRDefault="00544175">
            <w:pPr>
              <w:pStyle w:val="ConsPlusNormal"/>
            </w:pPr>
            <w:r>
              <w:t>Наличие предписаний и (или) требований государственных надзорных органов по соблюдению норм и правил пожарной безопасности, а также правил устройства электроустановок и эксплуатации зданий</w:t>
            </w:r>
          </w:p>
        </w:tc>
        <w:tc>
          <w:tcPr>
            <w:tcW w:w="1474"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от 5 до 6 предписаний</w:t>
            </w:r>
          </w:p>
        </w:tc>
        <w:tc>
          <w:tcPr>
            <w:tcW w:w="1474"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от 3 до 4 предписаний</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2 предписаний</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сметой учтены мероприятия по выполнению 1 предписания</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отсутствие предписаний</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outlineLvl w:val="3"/>
            </w:pPr>
            <w:r>
              <w:t>2</w:t>
            </w:r>
          </w:p>
        </w:tc>
        <w:tc>
          <w:tcPr>
            <w:tcW w:w="7030" w:type="dxa"/>
          </w:tcPr>
          <w:p w:rsidR="00544175" w:rsidRDefault="00544175">
            <w:pPr>
              <w:pStyle w:val="ConsPlusNormal"/>
            </w:pPr>
            <w:r>
              <w:t>Социально-экономическая эффективность предоставления субсидии из краевого бюджета</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2.1</w:t>
            </w:r>
          </w:p>
        </w:tc>
        <w:tc>
          <w:tcPr>
            <w:tcW w:w="7030" w:type="dxa"/>
          </w:tcPr>
          <w:p w:rsidR="00544175" w:rsidRDefault="00544175">
            <w:pPr>
              <w:pStyle w:val="ConsPlusNormal"/>
            </w:pPr>
            <w:r>
              <w:t>Численность жителей населенного пункта, на территории которого действует учреждение,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2001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501 - 2000 чел.</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0 - 500 чел.</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2.2</w:t>
            </w:r>
          </w:p>
        </w:tc>
        <w:tc>
          <w:tcPr>
            <w:tcW w:w="7030" w:type="dxa"/>
          </w:tcPr>
          <w:p w:rsidR="00544175" w:rsidRDefault="00544175">
            <w:pPr>
              <w:pStyle w:val="ConsPlusNormal"/>
            </w:pPr>
            <w:r>
              <w:t>Динамика численности населения жителей населенного пункта, на территории которого действует учреждение, в течение трех лет, предшествующих году направления заявки, %</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5%</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5%</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менее 5%</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2.3</w:t>
            </w:r>
          </w:p>
        </w:tc>
        <w:tc>
          <w:tcPr>
            <w:tcW w:w="7030" w:type="dxa"/>
          </w:tcPr>
          <w:p w:rsidR="00544175" w:rsidRDefault="00544175">
            <w:pPr>
              <w:pStyle w:val="ConsPlusNormal"/>
            </w:pPr>
            <w:r>
              <w:t>Численность детей в возрасте до 14 лет включительно, постоянно проживающих в населенном пункте,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201 чел.</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101 до 200 чел.</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0 до 100 чел.</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2.4</w:t>
            </w:r>
          </w:p>
        </w:tc>
        <w:tc>
          <w:tcPr>
            <w:tcW w:w="7030" w:type="dxa"/>
          </w:tcPr>
          <w:p w:rsidR="00544175" w:rsidRDefault="00544175">
            <w:pPr>
              <w:pStyle w:val="ConsPlusNormal"/>
            </w:pPr>
            <w:r>
              <w:t>Наличие в учреждении специалистов с образованием, соответствующим профилю работы учреждения</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имеется 2 чел. и более</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имеется 1 чел.</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не имеется</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pPr>
            <w:r>
              <w:t>2.5</w:t>
            </w:r>
          </w:p>
        </w:tc>
        <w:tc>
          <w:tcPr>
            <w:tcW w:w="7030" w:type="dxa"/>
          </w:tcPr>
          <w:p w:rsidR="00544175" w:rsidRDefault="00544175">
            <w:pPr>
              <w:pStyle w:val="ConsPlusNormal"/>
            </w:pPr>
            <w:r>
              <w:t>Удаленность населенного пункта, на территории которого действует учреждение, от ближайшего административного центра, км</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более 151 км</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51 до 150 км</w:t>
            </w:r>
          </w:p>
        </w:tc>
        <w:tc>
          <w:tcPr>
            <w:tcW w:w="1474"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0 до 50 км</w:t>
            </w:r>
          </w:p>
        </w:tc>
        <w:tc>
          <w:tcPr>
            <w:tcW w:w="1474" w:type="dxa"/>
          </w:tcPr>
          <w:p w:rsidR="00544175" w:rsidRDefault="00544175">
            <w:pPr>
              <w:pStyle w:val="ConsPlusNormal"/>
              <w:jc w:val="center"/>
            </w:pPr>
            <w:r>
              <w:t>0</w:t>
            </w:r>
          </w:p>
        </w:tc>
      </w:tr>
      <w:tr w:rsidR="00544175">
        <w:tc>
          <w:tcPr>
            <w:tcW w:w="567" w:type="dxa"/>
          </w:tcPr>
          <w:p w:rsidR="00544175" w:rsidRDefault="00544175">
            <w:pPr>
              <w:pStyle w:val="ConsPlusNormal"/>
              <w:outlineLvl w:val="3"/>
            </w:pPr>
            <w:r>
              <w:t>3</w:t>
            </w:r>
          </w:p>
        </w:tc>
        <w:tc>
          <w:tcPr>
            <w:tcW w:w="7030" w:type="dxa"/>
          </w:tcPr>
          <w:p w:rsidR="00544175" w:rsidRDefault="00544175">
            <w:pPr>
              <w:pStyle w:val="ConsPlusNormal"/>
            </w:pPr>
            <w:r>
              <w:t>Ожидаемые результаты при планируемых затратах</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r>
              <w:t>3.1</w:t>
            </w:r>
          </w:p>
        </w:tc>
        <w:tc>
          <w:tcPr>
            <w:tcW w:w="7030" w:type="dxa"/>
          </w:tcPr>
          <w:p w:rsidR="00544175" w:rsidRDefault="00544175">
            <w:pPr>
              <w:pStyle w:val="ConsPlusNormal"/>
            </w:pPr>
            <w:r>
              <w:t>Развитие деятельности учреждения (оценочно)</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новые формы работы</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увеличение числа потребителей услуг</w:t>
            </w:r>
          </w:p>
        </w:tc>
        <w:tc>
          <w:tcPr>
            <w:tcW w:w="1474" w:type="dxa"/>
          </w:tcPr>
          <w:p w:rsidR="00544175" w:rsidRDefault="00544175">
            <w:pPr>
              <w:pStyle w:val="ConsPlusNormal"/>
              <w:jc w:val="center"/>
            </w:pPr>
            <w:r>
              <w:t>2</w:t>
            </w:r>
          </w:p>
        </w:tc>
      </w:tr>
      <w:tr w:rsidR="00544175">
        <w:tc>
          <w:tcPr>
            <w:tcW w:w="567" w:type="dxa"/>
          </w:tcPr>
          <w:p w:rsidR="00544175" w:rsidRDefault="00544175">
            <w:pPr>
              <w:pStyle w:val="ConsPlusNormal"/>
            </w:pPr>
            <w:r>
              <w:lastRenderedPageBreak/>
              <w:t>3.2</w:t>
            </w:r>
          </w:p>
        </w:tc>
        <w:tc>
          <w:tcPr>
            <w:tcW w:w="7030" w:type="dxa"/>
          </w:tcPr>
          <w:p w:rsidR="00544175" w:rsidRDefault="00544175">
            <w:pPr>
              <w:pStyle w:val="ConsPlusNormal"/>
            </w:pPr>
            <w:r>
              <w:t>Развитие структуры учреждения</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создание новых классов, клубных формирований</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30" w:type="dxa"/>
          </w:tcPr>
          <w:p w:rsidR="00544175" w:rsidRDefault="00544175">
            <w:pPr>
              <w:pStyle w:val="ConsPlusNormal"/>
            </w:pPr>
            <w:r>
              <w:t>увеличение числа обучающихся, участников клубных формирований, пользователей</w:t>
            </w:r>
          </w:p>
        </w:tc>
        <w:tc>
          <w:tcPr>
            <w:tcW w:w="1474" w:type="dxa"/>
          </w:tcPr>
          <w:p w:rsidR="00544175" w:rsidRDefault="00544175">
            <w:pPr>
              <w:pStyle w:val="ConsPlusNormal"/>
              <w:jc w:val="center"/>
            </w:pPr>
            <w:r>
              <w:t>2</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10</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90" w:name="P13037"/>
      <w:bookmarkEnd w:id="190"/>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ОРГАНИЗАЦИОННУЮ</w:t>
      </w:r>
    </w:p>
    <w:p w:rsidR="00544175" w:rsidRDefault="00544175">
      <w:pPr>
        <w:pStyle w:val="ConsPlusNormal"/>
        <w:jc w:val="center"/>
      </w:pPr>
      <w:r>
        <w:t>И МАТЕРИАЛЬНО-ТЕХНИЧЕСКУЮ МОДЕРНИЗАЦИЮ МУНИЦИПАЛЬНЫХ</w:t>
      </w:r>
    </w:p>
    <w:p w:rsidR="00544175" w:rsidRDefault="00544175">
      <w:pPr>
        <w:pStyle w:val="ConsPlusNormal"/>
        <w:jc w:val="center"/>
      </w:pPr>
      <w:r>
        <w:t>БИБЛИОТЕК КРАСНОЯРСКОГО КРАЯ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06"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30"/>
        <w:gridCol w:w="1474"/>
      </w:tblGrid>
      <w:tr w:rsidR="00544175">
        <w:tc>
          <w:tcPr>
            <w:tcW w:w="567" w:type="dxa"/>
          </w:tcPr>
          <w:p w:rsidR="00544175" w:rsidRDefault="00544175">
            <w:pPr>
              <w:pStyle w:val="ConsPlusNormal"/>
              <w:jc w:val="center"/>
            </w:pPr>
            <w:r>
              <w:t>N п/п</w:t>
            </w:r>
          </w:p>
        </w:tc>
        <w:tc>
          <w:tcPr>
            <w:tcW w:w="7030" w:type="dxa"/>
          </w:tcPr>
          <w:p w:rsidR="00544175" w:rsidRDefault="00544175">
            <w:pPr>
              <w:pStyle w:val="ConsPlusNormal"/>
              <w:jc w:val="center"/>
            </w:pPr>
            <w:r>
              <w:t>Критерии</w:t>
            </w:r>
          </w:p>
        </w:tc>
        <w:tc>
          <w:tcPr>
            <w:tcW w:w="1474"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30" w:type="dxa"/>
          </w:tcPr>
          <w:p w:rsidR="00544175" w:rsidRDefault="00544175">
            <w:pPr>
              <w:pStyle w:val="ConsPlusNormal"/>
              <w:jc w:val="center"/>
            </w:pPr>
            <w:r>
              <w:t>2</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outlineLvl w:val="3"/>
            </w:pPr>
            <w:r>
              <w:t>1</w:t>
            </w:r>
          </w:p>
        </w:tc>
        <w:tc>
          <w:tcPr>
            <w:tcW w:w="7030" w:type="dxa"/>
          </w:tcPr>
          <w:p w:rsidR="00544175" w:rsidRDefault="00544175">
            <w:pPr>
              <w:pStyle w:val="ConsPlusNormal"/>
            </w:pPr>
            <w:r>
              <w:t>Размещение библиотеки:</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отдельное здание</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все помещения первого этажа жилого или общественного здания</w:t>
            </w:r>
          </w:p>
        </w:tc>
        <w:tc>
          <w:tcPr>
            <w:tcW w:w="1474" w:type="dxa"/>
          </w:tcPr>
          <w:p w:rsidR="00544175" w:rsidRDefault="00544175">
            <w:pPr>
              <w:pStyle w:val="ConsPlusNormal"/>
              <w:jc w:val="center"/>
            </w:pPr>
            <w:r>
              <w:t>8</w:t>
            </w:r>
          </w:p>
        </w:tc>
      </w:tr>
      <w:tr w:rsidR="00544175">
        <w:tc>
          <w:tcPr>
            <w:tcW w:w="567" w:type="dxa"/>
          </w:tcPr>
          <w:p w:rsidR="00544175" w:rsidRDefault="00544175">
            <w:pPr>
              <w:pStyle w:val="ConsPlusNormal"/>
            </w:pPr>
          </w:p>
        </w:tc>
        <w:tc>
          <w:tcPr>
            <w:tcW w:w="7030" w:type="dxa"/>
          </w:tcPr>
          <w:p w:rsidR="00544175" w:rsidRDefault="00544175">
            <w:pPr>
              <w:pStyle w:val="ConsPlusNormal"/>
            </w:pPr>
            <w:r>
              <w:t>часть помещений первого этажа жилого или общественного здания</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outlineLvl w:val="3"/>
            </w:pPr>
            <w:r>
              <w:t>2</w:t>
            </w:r>
          </w:p>
        </w:tc>
        <w:tc>
          <w:tcPr>
            <w:tcW w:w="7030" w:type="dxa"/>
          </w:tcPr>
          <w:p w:rsidR="00544175" w:rsidRDefault="00544175">
            <w:pPr>
              <w:pStyle w:val="ConsPlusNormal"/>
            </w:pPr>
            <w:r>
              <w:t>Площадь библиотеки</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250 до 400 кв. м</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100 до 249 кв. м</w:t>
            </w:r>
          </w:p>
        </w:tc>
        <w:tc>
          <w:tcPr>
            <w:tcW w:w="1474" w:type="dxa"/>
          </w:tcPr>
          <w:p w:rsidR="00544175" w:rsidRDefault="00544175">
            <w:pPr>
              <w:pStyle w:val="ConsPlusNormal"/>
              <w:jc w:val="center"/>
            </w:pPr>
            <w:r>
              <w:t>8</w:t>
            </w:r>
          </w:p>
        </w:tc>
      </w:tr>
      <w:tr w:rsidR="00544175">
        <w:tc>
          <w:tcPr>
            <w:tcW w:w="567" w:type="dxa"/>
          </w:tcPr>
          <w:p w:rsidR="00544175" w:rsidRDefault="00544175">
            <w:pPr>
              <w:pStyle w:val="ConsPlusNormal"/>
            </w:pPr>
          </w:p>
        </w:tc>
        <w:tc>
          <w:tcPr>
            <w:tcW w:w="7030" w:type="dxa"/>
          </w:tcPr>
          <w:p w:rsidR="00544175" w:rsidRDefault="00544175">
            <w:pPr>
              <w:pStyle w:val="ConsPlusNormal"/>
            </w:pPr>
            <w:r>
              <w:t>от 401 до 600 кв. м</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outlineLvl w:val="3"/>
            </w:pPr>
            <w:r>
              <w:t>3</w:t>
            </w:r>
          </w:p>
        </w:tc>
        <w:tc>
          <w:tcPr>
            <w:tcW w:w="7030" w:type="dxa"/>
          </w:tcPr>
          <w:p w:rsidR="00544175" w:rsidRDefault="00544175">
            <w:pPr>
              <w:pStyle w:val="ConsPlusNormal"/>
            </w:pPr>
            <w:r>
              <w:t>Техническое состояние:</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Размещение в здании, построенном не более 10 лет назад</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Размещение в здании, построенном от 10 до 20 лет назад и не требующем капитального ремонта (реконструкции) помещений, конструктивных элементов, коммуникаций</w:t>
            </w:r>
          </w:p>
        </w:tc>
        <w:tc>
          <w:tcPr>
            <w:tcW w:w="1474" w:type="dxa"/>
          </w:tcPr>
          <w:p w:rsidR="00544175" w:rsidRDefault="00544175">
            <w:pPr>
              <w:pStyle w:val="ConsPlusNormal"/>
              <w:jc w:val="center"/>
            </w:pPr>
            <w:r>
              <w:t>8</w:t>
            </w:r>
          </w:p>
        </w:tc>
      </w:tr>
      <w:tr w:rsidR="00544175">
        <w:tc>
          <w:tcPr>
            <w:tcW w:w="567" w:type="dxa"/>
          </w:tcPr>
          <w:p w:rsidR="00544175" w:rsidRDefault="00544175">
            <w:pPr>
              <w:pStyle w:val="ConsPlusNormal"/>
            </w:pPr>
          </w:p>
        </w:tc>
        <w:tc>
          <w:tcPr>
            <w:tcW w:w="7030" w:type="dxa"/>
          </w:tcPr>
          <w:p w:rsidR="00544175" w:rsidRDefault="00544175">
            <w:pPr>
              <w:pStyle w:val="ConsPlusNormal"/>
            </w:pPr>
            <w:r>
              <w:t>Размещение в здании, построенном от 20 лет назад и более, не требующем капитального ремонта (реконструкции) помещений, конструктивных элементов, коммуникаций</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outlineLvl w:val="3"/>
            </w:pPr>
            <w:r>
              <w:t>4</w:t>
            </w:r>
          </w:p>
        </w:tc>
        <w:tc>
          <w:tcPr>
            <w:tcW w:w="7030" w:type="dxa"/>
          </w:tcPr>
          <w:p w:rsidR="00544175" w:rsidRDefault="00544175">
            <w:pPr>
              <w:pStyle w:val="ConsPlusNormal"/>
            </w:pPr>
            <w:r>
              <w:t>Наличие концепции развития библиотеки, разработанной не ранее 2013 года</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outlineLvl w:val="3"/>
            </w:pPr>
            <w:r>
              <w:t>5</w:t>
            </w:r>
          </w:p>
        </w:tc>
        <w:tc>
          <w:tcPr>
            <w:tcW w:w="7030" w:type="dxa"/>
          </w:tcPr>
          <w:p w:rsidR="00544175" w:rsidRDefault="00544175">
            <w:pPr>
              <w:pStyle w:val="ConsPlusNormal"/>
            </w:pPr>
            <w:r>
              <w:t>Уровень профессиональной квалификации специалистов:</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библиотечного образования у 60 и более % специалистов, оказывающих библиотечные услуги населению</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библиотечного образования у 50 и более % специалистов, оказывающих библиотечные услуги населению</w:t>
            </w:r>
          </w:p>
        </w:tc>
        <w:tc>
          <w:tcPr>
            <w:tcW w:w="1474" w:type="dxa"/>
          </w:tcPr>
          <w:p w:rsidR="00544175" w:rsidRDefault="00544175">
            <w:pPr>
              <w:pStyle w:val="ConsPlusNormal"/>
              <w:jc w:val="center"/>
            </w:pPr>
            <w:r>
              <w:t>8</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библиотечного образования у 40 и более % специалистов, оказывающих библиотечные услуги населению</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библиотечного образования у 30 и более % специалистов, оказывающих библиотечные услуги населению</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r>
              <w:t>6</w:t>
            </w:r>
          </w:p>
        </w:tc>
        <w:tc>
          <w:tcPr>
            <w:tcW w:w="7030" w:type="dxa"/>
          </w:tcPr>
          <w:p w:rsidR="00544175" w:rsidRDefault="00544175">
            <w:pPr>
              <w:pStyle w:val="ConsPlusNormal"/>
            </w:pPr>
            <w:r>
              <w:t>Уровень подготовки специалистов в области информационно-коммуникационных технологий:</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подготовки по использованию информационно-коммуникационных технологий у 100% специалистов, оказывающих библиотечные услуги населению</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подготовки по использованию информационно-коммуникационных технологий у 80% специалистов, оказывающих библиотечные услуги населению</w:t>
            </w:r>
          </w:p>
        </w:tc>
        <w:tc>
          <w:tcPr>
            <w:tcW w:w="1474" w:type="dxa"/>
          </w:tcPr>
          <w:p w:rsidR="00544175" w:rsidRDefault="00544175">
            <w:pPr>
              <w:pStyle w:val="ConsPlusNormal"/>
              <w:jc w:val="center"/>
            </w:pPr>
            <w:r>
              <w:t>8</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подготовки по использованию информационно-коммуникационных технологий у 50% специалистов, оказывающих библиотечные услуги населению</w:t>
            </w:r>
          </w:p>
        </w:tc>
        <w:tc>
          <w:tcPr>
            <w:tcW w:w="1474"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подготовки по использованию информационно-коммуникационных технологий у 30% специалистов, оказывающих библиотечные услуги населению</w:t>
            </w:r>
          </w:p>
        </w:tc>
        <w:tc>
          <w:tcPr>
            <w:tcW w:w="1474" w:type="dxa"/>
          </w:tcPr>
          <w:p w:rsidR="00544175" w:rsidRDefault="00544175">
            <w:pPr>
              <w:pStyle w:val="ConsPlusNormal"/>
              <w:jc w:val="center"/>
            </w:pPr>
            <w:r>
              <w:t>3</w:t>
            </w:r>
          </w:p>
        </w:tc>
      </w:tr>
      <w:tr w:rsidR="00544175">
        <w:tc>
          <w:tcPr>
            <w:tcW w:w="567" w:type="dxa"/>
          </w:tcPr>
          <w:p w:rsidR="00544175" w:rsidRDefault="00544175">
            <w:pPr>
              <w:pStyle w:val="ConsPlusNormal"/>
            </w:pPr>
            <w:r>
              <w:t>7</w:t>
            </w:r>
          </w:p>
        </w:tc>
        <w:tc>
          <w:tcPr>
            <w:tcW w:w="7030" w:type="dxa"/>
          </w:tcPr>
          <w:p w:rsidR="00544175" w:rsidRDefault="00544175">
            <w:pPr>
              <w:pStyle w:val="ConsPlusNormal"/>
            </w:pPr>
            <w:r>
              <w:t>Степень использования информационно-коммуникационных технологий в деятельности библиотеки:</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собственных электронных полнотекстовых баз данных и электронного каталога библиотеки (библиотечной системы), доступных пользователям в удаленном режиме</w:t>
            </w:r>
          </w:p>
        </w:tc>
        <w:tc>
          <w:tcPr>
            <w:tcW w:w="1474"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030" w:type="dxa"/>
          </w:tcPr>
          <w:p w:rsidR="00544175" w:rsidRDefault="00544175">
            <w:pPr>
              <w:pStyle w:val="ConsPlusNormal"/>
            </w:pPr>
            <w:r>
              <w:t>наличие электронного каталога библиотеки (библиотечной системы), доступного пользователям в удаленном режиме</w:t>
            </w:r>
          </w:p>
        </w:tc>
        <w:tc>
          <w:tcPr>
            <w:tcW w:w="1474" w:type="dxa"/>
          </w:tcPr>
          <w:p w:rsidR="00544175" w:rsidRDefault="00544175">
            <w:pPr>
              <w:pStyle w:val="ConsPlusNormal"/>
              <w:jc w:val="center"/>
            </w:pPr>
            <w:r>
              <w:t>5</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11</w:t>
      </w:r>
    </w:p>
    <w:p w:rsidR="00544175" w:rsidRDefault="00544175">
      <w:pPr>
        <w:pStyle w:val="ConsPlusNormal"/>
        <w:jc w:val="right"/>
      </w:pPr>
      <w:r>
        <w:t>к подпрограмме 5</w:t>
      </w:r>
    </w:p>
    <w:p w:rsidR="00544175" w:rsidRDefault="00544175">
      <w:pPr>
        <w:pStyle w:val="ConsPlusNormal"/>
        <w:jc w:val="right"/>
      </w:pPr>
      <w:r>
        <w:lastRenderedPageBreak/>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1" w:name="P13142"/>
      <w:bookmarkEnd w:id="191"/>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МОДЕРНИЗАЦИЮ ОБРАЗОВАТЕЛЬНОГО ПРОЦЕССА</w:t>
      </w:r>
    </w:p>
    <w:p w:rsidR="00544175" w:rsidRDefault="00544175">
      <w:pPr>
        <w:pStyle w:val="ConsPlusTitle"/>
        <w:jc w:val="center"/>
      </w:pPr>
      <w:r>
        <w:t>МУНИЦИПАЛЬНЫХ ОБРАЗОВАТЕЛЬНЫХ УЧРЕЖДЕНИЙ ДОПОЛНИТЕЛЬНОГО</w:t>
      </w:r>
    </w:p>
    <w:p w:rsidR="00544175" w:rsidRDefault="00544175">
      <w:pPr>
        <w:pStyle w:val="ConsPlusTitle"/>
        <w:jc w:val="center"/>
      </w:pPr>
      <w:r>
        <w:t>ОБРАЗОВАНИЯ ДЕТЕЙ В ОБЛАСТИ КУЛЬТУРЫ И ИСКУССТВА</w:t>
      </w:r>
    </w:p>
    <w:p w:rsidR="00544175" w:rsidRDefault="00544175">
      <w:pPr>
        <w:pStyle w:val="ConsPlusTitle"/>
        <w:jc w:val="center"/>
      </w:pPr>
      <w:r>
        <w:t>(ДАЛЕЕ - ПОЛОЖЕНИЕ)</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модернизацию образовательного процесса муниципальных образовательных учреждений дополнительного образования детей в области культуры и искусства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модернизацию образовательного процесса муниципальных образовательных учреждений дополнительного образования детей в области культуры и искусства (далее - конкурс), и готовит по его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30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lastRenderedPageBreak/>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12</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2" w:name="P13184"/>
      <w:bookmarkEnd w:id="192"/>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ПОДДЕРЖКУ ДЕТСКИХ КЛУБНЫХ ФОРМИРОВАНИЙ</w:t>
      </w:r>
    </w:p>
    <w:p w:rsidR="00544175" w:rsidRDefault="00544175">
      <w:pPr>
        <w:pStyle w:val="ConsPlusTitle"/>
        <w:jc w:val="center"/>
      </w:pPr>
      <w:r>
        <w:t>(ДАЛЕЕ - ПОЛОЖЕНИЕ)</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поддержку детских клубных формирований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поддержку детских клубных формирований (далее - конкурс), и готовит по его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 xml:space="preserve">О месте и времени очередного заседания комиссии, повестке заседания комиссии члены </w:t>
      </w:r>
      <w:r>
        <w:lastRenderedPageBreak/>
        <w:t>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40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13</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3" w:name="P13224"/>
      <w:bookmarkEnd w:id="193"/>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КАПИТАЛЬНЫЙ РЕМОНТ И РЕКОНСТРУКЦИЮ ЗДАНИЙ</w:t>
      </w:r>
    </w:p>
    <w:p w:rsidR="00544175" w:rsidRDefault="00544175">
      <w:pPr>
        <w:pStyle w:val="ConsPlusTitle"/>
        <w:jc w:val="center"/>
      </w:pPr>
      <w:r>
        <w:t>И ПОМЕЩЕНИЙ МУНИЦИПАЛЬНЫХ УЧРЕЖДЕНИЙ КУЛЬТУРЫ</w:t>
      </w:r>
    </w:p>
    <w:p w:rsidR="00544175" w:rsidRDefault="00544175">
      <w:pPr>
        <w:pStyle w:val="ConsPlusTitle"/>
        <w:jc w:val="center"/>
      </w:pPr>
      <w:r>
        <w:t>И ОБРАЗОВАТЕЛЬНЫХ УЧРЕЖДЕНИЙ В ОБЛАСТИ КУЛЬТУРЫ, ВЫПОЛНЕНИЕ</w:t>
      </w:r>
    </w:p>
    <w:p w:rsidR="00544175" w:rsidRDefault="00544175">
      <w:pPr>
        <w:pStyle w:val="ConsPlusTitle"/>
        <w:jc w:val="center"/>
      </w:pPr>
      <w:r>
        <w:t>МЕРОПРИЯТИЙ ПО ПОВЫШЕНИЮ ПОЖАРНОЙ И ТЕРРОРИСТИЧЕСКОЙ</w:t>
      </w:r>
    </w:p>
    <w:p w:rsidR="00544175" w:rsidRDefault="00544175">
      <w:pPr>
        <w:pStyle w:val="ConsPlusTitle"/>
        <w:jc w:val="center"/>
      </w:pPr>
      <w:r>
        <w:t>БЕЗОПАСНОСТИ УЧРЕЖДЕНИЙ, ОСУЩЕСТВЛЯЕМЫХ В ПРОЦЕССЕ</w:t>
      </w:r>
    </w:p>
    <w:p w:rsidR="00544175" w:rsidRDefault="00544175">
      <w:pPr>
        <w:pStyle w:val="ConsPlusTitle"/>
        <w:jc w:val="center"/>
      </w:pPr>
      <w:r>
        <w:t>КАПИТАЛЬНОГО РЕМОНТА И РЕКОНСТРУКЦИИ ЗДАНИЙ И ПОМЕЩЕНИЙ</w:t>
      </w:r>
    </w:p>
    <w:p w:rsidR="00544175" w:rsidRDefault="00544175">
      <w:pPr>
        <w:pStyle w:val="ConsPlusTitle"/>
        <w:jc w:val="center"/>
      </w:pPr>
      <w:r>
        <w:t>(ДАЛЕЕ - ПОЛОЖЕНИЕ)</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капитальный ремонт и реконструкцию зданий и помещений муниципальных учреждений культуры и образовательных учреждений в области культуры, выполнение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 xml:space="preserve">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капитальный ремонт и реконструкцию зданий и помещений </w:t>
      </w:r>
      <w:r>
        <w:lastRenderedPageBreak/>
        <w:t>муниципальных учреждений культуры и образовательных учреждений в области культуры, выполнение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 (далее - конкурс), и готовит по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20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14</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4" w:name="P13269"/>
      <w:bookmarkEnd w:id="194"/>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lastRenderedPageBreak/>
        <w:t>О РАСПРЕДЕЛЕНИИ СУБСИДИЙ БЮДЖЕТАМ МУНИЦИПАЛЬНЫХ ОБРАЗОВАНИЙ</w:t>
      </w:r>
    </w:p>
    <w:p w:rsidR="00544175" w:rsidRDefault="00544175">
      <w:pPr>
        <w:pStyle w:val="ConsPlusTitle"/>
        <w:jc w:val="center"/>
      </w:pPr>
      <w:r>
        <w:t>КРАЯ НА ОСНАЩЕНИЕ СПЕЦИАЛЬНЫМ ОБОРУДОВАНИЕМ МУНИЦИПАЛЬНЫХ</w:t>
      </w:r>
    </w:p>
    <w:p w:rsidR="00544175" w:rsidRDefault="00544175">
      <w:pPr>
        <w:pStyle w:val="ConsPlusTitle"/>
        <w:jc w:val="center"/>
      </w:pPr>
      <w:r>
        <w:t>ДОМОВ РЕМЕСЕЛ И МУНИЦИПАЛЬНЫХ УЧРЕЖДЕНИЙ</w:t>
      </w:r>
    </w:p>
    <w:p w:rsidR="00544175" w:rsidRDefault="00544175">
      <w:pPr>
        <w:pStyle w:val="ConsPlusTitle"/>
        <w:jc w:val="center"/>
      </w:pPr>
      <w:r>
        <w:t>КУЛЬТУРНО-ДОСУГОВОГО ТИПА, В СТРУКТУРЕ КОТОРЫХ ДЕЙСТВУЮТ</w:t>
      </w:r>
    </w:p>
    <w:p w:rsidR="00544175" w:rsidRDefault="00544175">
      <w:pPr>
        <w:pStyle w:val="ConsPlusTitle"/>
        <w:jc w:val="center"/>
      </w:pPr>
      <w:r>
        <w:t>КЛУБНЫЕ ФОРМИРОВАНИЯ ПО ХУДОЖЕСТВЕННЫМ РЕМЕСЛАМ</w:t>
      </w:r>
    </w:p>
    <w:p w:rsidR="00544175" w:rsidRDefault="00544175">
      <w:pPr>
        <w:pStyle w:val="ConsPlusTitle"/>
        <w:jc w:val="center"/>
      </w:pPr>
      <w:r>
        <w:t>И ДЕКОРАТИВНО-ПРИКЛАДНОМУ ТВОРЧЕСТВУ (ДАЛЕЕ - ПОЛОЖЕНИЕ)</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оснащение специальным оборудованием муниципальных домов ремесел и муниципальных учреждений культурно-досугового типа, в структуре которых действуют клубные формирования по художественным ремеслам и декоративно-прикладному творчеству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оснащение специальным оборудованием муниципальных домов ремесел и муниципальных учреждений культурно-досугового типа, в структуре которых действуют клубные формирования по художественным ремеслам и декоративно-прикладному творчеству (далее - конкурс), и готовит по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30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 xml:space="preserve">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w:t>
      </w:r>
      <w:r>
        <w:lastRenderedPageBreak/>
        <w:t>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15</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5" w:name="P13312"/>
      <w:bookmarkEnd w:id="195"/>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РАЗРАБОТКУ И КОРРЕКТИРОВКУ ПРОЕКТНО-СМЕТНОЙ</w:t>
      </w:r>
    </w:p>
    <w:p w:rsidR="00544175" w:rsidRDefault="00544175">
      <w:pPr>
        <w:pStyle w:val="ConsPlusTitle"/>
        <w:jc w:val="center"/>
      </w:pPr>
      <w:r>
        <w:t>ДОКУМЕНТАЦИИ, КАПИТАЛЬНЫЙ РЕМОНТ И РЕКОНСТРУКЦИЮ ЗДАНИЙ</w:t>
      </w:r>
    </w:p>
    <w:p w:rsidR="00544175" w:rsidRDefault="00544175">
      <w:pPr>
        <w:pStyle w:val="ConsPlusTitle"/>
        <w:jc w:val="center"/>
      </w:pPr>
      <w:r>
        <w:t>И ПОМЕЩЕНИЙ СЕЛЬСКИХ УЧРЕЖДЕНИЙ КУЛЬТУРЫ КРАСНОЯРСКОГО</w:t>
      </w:r>
    </w:p>
    <w:p w:rsidR="00544175" w:rsidRDefault="00544175">
      <w:pPr>
        <w:pStyle w:val="ConsPlusTitle"/>
        <w:jc w:val="center"/>
      </w:pPr>
      <w:r>
        <w:t>КРАЯ, В ТОМ ЧИСЛЕ ВКЛЮЧАЮЩИЕ В СЕБЯ ВЫПОЛНЕНИЕ МЕРОПРИЯТИЙ</w:t>
      </w:r>
    </w:p>
    <w:p w:rsidR="00544175" w:rsidRDefault="00544175">
      <w:pPr>
        <w:pStyle w:val="ConsPlusTitle"/>
        <w:jc w:val="center"/>
      </w:pPr>
      <w:r>
        <w:t>ПО ОБЕСПЕЧЕНИЮ ПОЖАРНОЙ БЕЗОПАСНОСТИ (ДАЛЕЕ - ПОЛОЖЕНИЕ)</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(далее - конкурс), и готовит по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lastRenderedPageBreak/>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40 рабочих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16</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6" w:name="P13355"/>
      <w:bookmarkEnd w:id="196"/>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РЕАЛИЗАЦИЮ МЕРОПРИЯТИЙ ФЕДЕРАЛЬНОЙ ЦЕЛЕВОЙ</w:t>
      </w:r>
    </w:p>
    <w:p w:rsidR="00544175" w:rsidRDefault="00544175">
      <w:pPr>
        <w:pStyle w:val="ConsPlusTitle"/>
        <w:jc w:val="center"/>
      </w:pPr>
      <w:r>
        <w:t>ПРОГРАММЫ "КУЛЬТУРА РОССИИ (2012 - 2018 ГОДЫ)"</w:t>
      </w:r>
    </w:p>
    <w:p w:rsidR="00544175" w:rsidRDefault="00544175">
      <w:pPr>
        <w:pStyle w:val="ConsPlusNormal"/>
        <w:jc w:val="both"/>
      </w:pPr>
    </w:p>
    <w:p w:rsidR="00544175" w:rsidRDefault="00544175">
      <w:pPr>
        <w:pStyle w:val="ConsPlusNormal"/>
        <w:ind w:firstLine="540"/>
        <w:jc w:val="both"/>
      </w:pPr>
      <w:r>
        <w:t xml:space="preserve">1. Настоящее Положение о конкурсной комиссии по подготовке предложений о распределении субсидий бюджетам муниципальных образований края на реализацию мероприятий федеральной целевой программы "Культура России (2012 - 2018 годы)" (далее -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реализацию мероприятий федеральной целевой </w:t>
      </w:r>
      <w:hyperlink r:id="rId407" w:history="1">
        <w:r>
          <w:rPr>
            <w:color w:val="0000FF"/>
          </w:rPr>
          <w:t>программы</w:t>
        </w:r>
      </w:hyperlink>
      <w:r>
        <w:t xml:space="preserve"> "Культура России (2012 - 2018 годы)"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 xml:space="preserve">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реализацию мероприятий федеральной целевой </w:t>
      </w:r>
      <w:hyperlink r:id="rId408" w:history="1">
        <w:r>
          <w:rPr>
            <w:color w:val="0000FF"/>
          </w:rPr>
          <w:t>программы</w:t>
        </w:r>
      </w:hyperlink>
      <w:r>
        <w:t xml:space="preserve"> "Культура России (2012 - 2018 годы)" (далее - конкурс), и готовит по его результатам предложения </w:t>
      </w:r>
      <w:r>
        <w:lastRenderedPageBreak/>
        <w:t>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30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17</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7" w:name="P13395"/>
      <w:bookmarkEnd w:id="197"/>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ПОДКЛЮЧЕНИЕ ОБЩЕДОСТУПНЫХ БИБЛИОТЕК РОССИЙСКОЙ</w:t>
      </w:r>
    </w:p>
    <w:p w:rsidR="00544175" w:rsidRDefault="00544175">
      <w:pPr>
        <w:pStyle w:val="ConsPlusTitle"/>
        <w:jc w:val="center"/>
      </w:pPr>
      <w:r>
        <w:t>ФЕДЕРАЦИИ К СЕТИ ИНТЕРНЕТ И РАЗВИТИЕ СИСТЕМЫ БИБЛИОТЕЧНОГО</w:t>
      </w:r>
    </w:p>
    <w:p w:rsidR="00544175" w:rsidRDefault="00544175">
      <w:pPr>
        <w:pStyle w:val="ConsPlusTitle"/>
        <w:jc w:val="center"/>
      </w:pPr>
      <w:r>
        <w:t>ДЕЛА С УЧЕТОМ ЗАДАЧИ РАСШИРЕНИЯ ИНФОРМАЦИОННЫХ ТЕХНОЛОГИЙ</w:t>
      </w:r>
    </w:p>
    <w:p w:rsidR="00544175" w:rsidRDefault="00544175">
      <w:pPr>
        <w:pStyle w:val="ConsPlusTitle"/>
        <w:jc w:val="center"/>
      </w:pPr>
      <w:r>
        <w:lastRenderedPageBreak/>
        <w:t>И ОЦИФРОВКИ (ДАЛЕЕ - ПОЛОЖЕНИЕ)</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(далее - конкурс), и готовит по его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30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 и не подлежат возврату заявителям.</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18</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198" w:name="P13437"/>
      <w:bookmarkEnd w:id="198"/>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ОРГАНИЗАЦИОННУЮ И МАТЕРИАЛЬНО-ТЕХНИЧЕСКУЮ</w:t>
      </w:r>
    </w:p>
    <w:p w:rsidR="00544175" w:rsidRDefault="00544175">
      <w:pPr>
        <w:pStyle w:val="ConsPlusTitle"/>
        <w:jc w:val="center"/>
      </w:pPr>
      <w:r>
        <w:t>МОДЕРНИЗАЦИЮ МУНИЦИПАЛЬНЫХ БИБЛИОТЕК КРАСНОЯРСКОГО КРАЯ</w:t>
      </w:r>
    </w:p>
    <w:p w:rsidR="00544175" w:rsidRDefault="00544175">
      <w:pPr>
        <w:pStyle w:val="ConsPlusTitle"/>
        <w:jc w:val="center"/>
      </w:pPr>
      <w:r>
        <w:t>(ДАЛЕЕ - ПОЛОЖЕНИЕ)</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организационную и материально-техническую модернизацию муниципальных библиотек Красноярского края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организационную и материально-техническую модернизацию муниципальных библиотек Красноярского края (далее - конкурс), и готовит по его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30 календарных дней после поступления документов в комиссию.</w:t>
      </w:r>
    </w:p>
    <w:p w:rsidR="00544175" w:rsidRDefault="00544175">
      <w:pPr>
        <w:pStyle w:val="ConsPlusNormal"/>
        <w:ind w:firstLine="540"/>
        <w:jc w:val="both"/>
      </w:pPr>
      <w:r>
        <w:t xml:space="preserve">11. По итогам оценки комиссия готовит протокол, содержащий предложения Правительству </w:t>
      </w:r>
      <w:r>
        <w:lastRenderedPageBreak/>
        <w:t>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 и не подлежат возврату заявителям.</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19</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199" w:name="P13478"/>
      <w:bookmarkEnd w:id="199"/>
      <w:r>
        <w:t>ПРЕДОСТАВЛЕНИЕ СУБСИДИЙ БЮДЖЕТАМ МУНИЦИПАЛЬНЫХ ОБРАЗОВАНИЙ</w:t>
      </w:r>
    </w:p>
    <w:p w:rsidR="00544175" w:rsidRDefault="00544175">
      <w:pPr>
        <w:pStyle w:val="ConsPlusNormal"/>
        <w:jc w:val="center"/>
      </w:pPr>
      <w:r>
        <w:t>НА ОСНАЩЕНИЕ МУНИЦИПАЛЬНЫХ МУЗЕЕВ И БИБЛИОТЕК КРАСНОЯРСКОГО</w:t>
      </w:r>
    </w:p>
    <w:p w:rsidR="00544175" w:rsidRDefault="00544175">
      <w:pPr>
        <w:pStyle w:val="ConsPlusNormal"/>
        <w:jc w:val="center"/>
      </w:pPr>
      <w:r>
        <w:t>КРАЯ ПРОГРАММНЫМ ОБЕСПЕЧЕНИЕМ, В ТОМ ЧИСЛЕ ДЛЯ ВЕДЕНИЯ</w:t>
      </w:r>
    </w:p>
    <w:p w:rsidR="00544175" w:rsidRDefault="00544175">
      <w:pPr>
        <w:pStyle w:val="ConsPlusNormal"/>
        <w:jc w:val="center"/>
      </w:pPr>
      <w:r>
        <w:t>ЭЛЕКТРОННОГО КАТАЛОГА</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102"/>
        <w:gridCol w:w="1928"/>
        <w:gridCol w:w="1474"/>
      </w:tblGrid>
      <w:tr w:rsidR="00544175">
        <w:tc>
          <w:tcPr>
            <w:tcW w:w="567" w:type="dxa"/>
          </w:tcPr>
          <w:p w:rsidR="00544175" w:rsidRDefault="00544175">
            <w:pPr>
              <w:pStyle w:val="ConsPlusNormal"/>
              <w:jc w:val="center"/>
            </w:pPr>
            <w:r>
              <w:t>N п/п</w:t>
            </w:r>
          </w:p>
        </w:tc>
        <w:tc>
          <w:tcPr>
            <w:tcW w:w="5102" w:type="dxa"/>
          </w:tcPr>
          <w:p w:rsidR="00544175" w:rsidRDefault="00544175">
            <w:pPr>
              <w:pStyle w:val="ConsPlusNormal"/>
              <w:jc w:val="center"/>
            </w:pPr>
            <w:r>
              <w:t>Наименование муниципального образования</w:t>
            </w:r>
          </w:p>
        </w:tc>
        <w:tc>
          <w:tcPr>
            <w:tcW w:w="1928" w:type="dxa"/>
          </w:tcPr>
          <w:p w:rsidR="00544175" w:rsidRDefault="00544175">
            <w:pPr>
              <w:pStyle w:val="ConsPlusNormal"/>
              <w:jc w:val="center"/>
            </w:pPr>
            <w:r>
              <w:t>Объем финансирования всего (тыс. руб.)</w:t>
            </w:r>
          </w:p>
        </w:tc>
        <w:tc>
          <w:tcPr>
            <w:tcW w:w="1474" w:type="dxa"/>
          </w:tcPr>
          <w:p w:rsidR="00544175" w:rsidRDefault="00544175">
            <w:pPr>
              <w:pStyle w:val="ConsPlusNormal"/>
              <w:jc w:val="center"/>
            </w:pPr>
            <w:r>
              <w:t>В том числе в 2014 году</w:t>
            </w:r>
          </w:p>
        </w:tc>
      </w:tr>
      <w:tr w:rsidR="00544175">
        <w:tc>
          <w:tcPr>
            <w:tcW w:w="567" w:type="dxa"/>
          </w:tcPr>
          <w:p w:rsidR="00544175" w:rsidRDefault="00544175">
            <w:pPr>
              <w:pStyle w:val="ConsPlusNormal"/>
            </w:pPr>
            <w:r>
              <w:t>1</w:t>
            </w:r>
          </w:p>
        </w:tc>
        <w:tc>
          <w:tcPr>
            <w:tcW w:w="5102" w:type="dxa"/>
          </w:tcPr>
          <w:p w:rsidR="00544175" w:rsidRDefault="00544175">
            <w:pPr>
              <w:pStyle w:val="ConsPlusNormal"/>
            </w:pPr>
            <w:r>
              <w:t>г. Ачинск</w:t>
            </w:r>
          </w:p>
        </w:tc>
        <w:tc>
          <w:tcPr>
            <w:tcW w:w="1928" w:type="dxa"/>
          </w:tcPr>
          <w:p w:rsidR="00544175" w:rsidRDefault="00544175">
            <w:pPr>
              <w:pStyle w:val="ConsPlusNormal"/>
              <w:jc w:val="center"/>
            </w:pPr>
            <w:r>
              <w:t>160,0</w:t>
            </w:r>
          </w:p>
        </w:tc>
        <w:tc>
          <w:tcPr>
            <w:tcW w:w="1474" w:type="dxa"/>
          </w:tcPr>
          <w:p w:rsidR="00544175" w:rsidRDefault="00544175">
            <w:pPr>
              <w:pStyle w:val="ConsPlusNormal"/>
              <w:jc w:val="center"/>
            </w:pPr>
            <w:r>
              <w:t>160,0</w:t>
            </w:r>
          </w:p>
        </w:tc>
      </w:tr>
      <w:tr w:rsidR="00544175">
        <w:tc>
          <w:tcPr>
            <w:tcW w:w="567" w:type="dxa"/>
          </w:tcPr>
          <w:p w:rsidR="00544175" w:rsidRDefault="00544175">
            <w:pPr>
              <w:pStyle w:val="ConsPlusNormal"/>
            </w:pPr>
            <w:r>
              <w:t>2</w:t>
            </w:r>
          </w:p>
        </w:tc>
        <w:tc>
          <w:tcPr>
            <w:tcW w:w="5102" w:type="dxa"/>
          </w:tcPr>
          <w:p w:rsidR="00544175" w:rsidRDefault="00544175">
            <w:pPr>
              <w:pStyle w:val="ConsPlusNormal"/>
            </w:pPr>
            <w:r>
              <w:t>г. Боготол</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3</w:t>
            </w:r>
          </w:p>
        </w:tc>
        <w:tc>
          <w:tcPr>
            <w:tcW w:w="5102" w:type="dxa"/>
          </w:tcPr>
          <w:p w:rsidR="00544175" w:rsidRDefault="00544175">
            <w:pPr>
              <w:pStyle w:val="ConsPlusNormal"/>
            </w:pPr>
            <w:r>
              <w:t>г. Бородино</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4</w:t>
            </w:r>
          </w:p>
        </w:tc>
        <w:tc>
          <w:tcPr>
            <w:tcW w:w="5102" w:type="dxa"/>
          </w:tcPr>
          <w:p w:rsidR="00544175" w:rsidRDefault="00544175">
            <w:pPr>
              <w:pStyle w:val="ConsPlusNormal"/>
            </w:pPr>
            <w:r>
              <w:t>г. Дивногорск</w:t>
            </w:r>
          </w:p>
        </w:tc>
        <w:tc>
          <w:tcPr>
            <w:tcW w:w="1928" w:type="dxa"/>
          </w:tcPr>
          <w:p w:rsidR="00544175" w:rsidRDefault="00544175">
            <w:pPr>
              <w:pStyle w:val="ConsPlusNormal"/>
              <w:jc w:val="center"/>
            </w:pPr>
            <w:r>
              <w:t>235,5</w:t>
            </w:r>
          </w:p>
        </w:tc>
        <w:tc>
          <w:tcPr>
            <w:tcW w:w="1474" w:type="dxa"/>
          </w:tcPr>
          <w:p w:rsidR="00544175" w:rsidRDefault="00544175">
            <w:pPr>
              <w:pStyle w:val="ConsPlusNormal"/>
              <w:jc w:val="center"/>
            </w:pPr>
            <w:r>
              <w:t>235,5</w:t>
            </w:r>
          </w:p>
        </w:tc>
      </w:tr>
      <w:tr w:rsidR="00544175">
        <w:tc>
          <w:tcPr>
            <w:tcW w:w="567" w:type="dxa"/>
          </w:tcPr>
          <w:p w:rsidR="00544175" w:rsidRDefault="00544175">
            <w:pPr>
              <w:pStyle w:val="ConsPlusNormal"/>
            </w:pPr>
            <w:r>
              <w:t>5</w:t>
            </w:r>
          </w:p>
        </w:tc>
        <w:tc>
          <w:tcPr>
            <w:tcW w:w="5102" w:type="dxa"/>
          </w:tcPr>
          <w:p w:rsidR="00544175" w:rsidRDefault="00544175">
            <w:pPr>
              <w:pStyle w:val="ConsPlusNormal"/>
            </w:pPr>
            <w:r>
              <w:t>г. Енисейск</w:t>
            </w:r>
          </w:p>
        </w:tc>
        <w:tc>
          <w:tcPr>
            <w:tcW w:w="1928" w:type="dxa"/>
          </w:tcPr>
          <w:p w:rsidR="00544175" w:rsidRDefault="00544175">
            <w:pPr>
              <w:pStyle w:val="ConsPlusNormal"/>
              <w:jc w:val="center"/>
            </w:pPr>
            <w:r>
              <w:t>160,0</w:t>
            </w:r>
          </w:p>
        </w:tc>
        <w:tc>
          <w:tcPr>
            <w:tcW w:w="1474" w:type="dxa"/>
          </w:tcPr>
          <w:p w:rsidR="00544175" w:rsidRDefault="00544175">
            <w:pPr>
              <w:pStyle w:val="ConsPlusNormal"/>
              <w:jc w:val="center"/>
            </w:pPr>
            <w:r>
              <w:t>160,0</w:t>
            </w:r>
          </w:p>
        </w:tc>
      </w:tr>
      <w:tr w:rsidR="00544175">
        <w:tc>
          <w:tcPr>
            <w:tcW w:w="567" w:type="dxa"/>
          </w:tcPr>
          <w:p w:rsidR="00544175" w:rsidRDefault="00544175">
            <w:pPr>
              <w:pStyle w:val="ConsPlusNormal"/>
            </w:pPr>
            <w:r>
              <w:t>6</w:t>
            </w:r>
          </w:p>
        </w:tc>
        <w:tc>
          <w:tcPr>
            <w:tcW w:w="5102" w:type="dxa"/>
          </w:tcPr>
          <w:p w:rsidR="00544175" w:rsidRDefault="00544175">
            <w:pPr>
              <w:pStyle w:val="ConsPlusNormal"/>
            </w:pPr>
            <w:r>
              <w:t>ЗАТО г. Железногорск</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7</w:t>
            </w:r>
          </w:p>
        </w:tc>
        <w:tc>
          <w:tcPr>
            <w:tcW w:w="5102" w:type="dxa"/>
          </w:tcPr>
          <w:p w:rsidR="00544175" w:rsidRDefault="00544175">
            <w:pPr>
              <w:pStyle w:val="ConsPlusNormal"/>
            </w:pPr>
            <w:r>
              <w:t>ЗАТО г. Зеленогорск</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8</w:t>
            </w:r>
          </w:p>
        </w:tc>
        <w:tc>
          <w:tcPr>
            <w:tcW w:w="5102" w:type="dxa"/>
          </w:tcPr>
          <w:p w:rsidR="00544175" w:rsidRDefault="00544175">
            <w:pPr>
              <w:pStyle w:val="ConsPlusNormal"/>
            </w:pPr>
            <w:r>
              <w:t>г. Канск</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9</w:t>
            </w:r>
          </w:p>
        </w:tc>
        <w:tc>
          <w:tcPr>
            <w:tcW w:w="5102" w:type="dxa"/>
          </w:tcPr>
          <w:p w:rsidR="00544175" w:rsidRDefault="00544175">
            <w:pPr>
              <w:pStyle w:val="ConsPlusNormal"/>
            </w:pPr>
            <w:r>
              <w:t>г. Лесосибирск</w:t>
            </w:r>
          </w:p>
        </w:tc>
        <w:tc>
          <w:tcPr>
            <w:tcW w:w="1928" w:type="dxa"/>
          </w:tcPr>
          <w:p w:rsidR="00544175" w:rsidRDefault="00544175">
            <w:pPr>
              <w:pStyle w:val="ConsPlusNormal"/>
              <w:jc w:val="center"/>
            </w:pPr>
            <w:r>
              <w:t>160,0</w:t>
            </w:r>
          </w:p>
        </w:tc>
        <w:tc>
          <w:tcPr>
            <w:tcW w:w="1474" w:type="dxa"/>
          </w:tcPr>
          <w:p w:rsidR="00544175" w:rsidRDefault="00544175">
            <w:pPr>
              <w:pStyle w:val="ConsPlusNormal"/>
              <w:jc w:val="center"/>
            </w:pPr>
            <w:r>
              <w:t>160,0</w:t>
            </w:r>
          </w:p>
        </w:tc>
      </w:tr>
      <w:tr w:rsidR="00544175">
        <w:tc>
          <w:tcPr>
            <w:tcW w:w="567" w:type="dxa"/>
          </w:tcPr>
          <w:p w:rsidR="00544175" w:rsidRDefault="00544175">
            <w:pPr>
              <w:pStyle w:val="ConsPlusNormal"/>
            </w:pPr>
            <w:r>
              <w:t>10</w:t>
            </w:r>
          </w:p>
        </w:tc>
        <w:tc>
          <w:tcPr>
            <w:tcW w:w="5102" w:type="dxa"/>
          </w:tcPr>
          <w:p w:rsidR="00544175" w:rsidRDefault="00544175">
            <w:pPr>
              <w:pStyle w:val="ConsPlusNormal"/>
            </w:pPr>
            <w:r>
              <w:t>г. Минусинск</w:t>
            </w:r>
          </w:p>
        </w:tc>
        <w:tc>
          <w:tcPr>
            <w:tcW w:w="1928" w:type="dxa"/>
          </w:tcPr>
          <w:p w:rsidR="00544175" w:rsidRDefault="00544175">
            <w:pPr>
              <w:pStyle w:val="ConsPlusNormal"/>
              <w:jc w:val="center"/>
            </w:pPr>
            <w:r>
              <w:t>160,0</w:t>
            </w:r>
          </w:p>
        </w:tc>
        <w:tc>
          <w:tcPr>
            <w:tcW w:w="1474" w:type="dxa"/>
          </w:tcPr>
          <w:p w:rsidR="00544175" w:rsidRDefault="00544175">
            <w:pPr>
              <w:pStyle w:val="ConsPlusNormal"/>
              <w:jc w:val="center"/>
            </w:pPr>
            <w:r>
              <w:t>160,0</w:t>
            </w:r>
          </w:p>
        </w:tc>
      </w:tr>
      <w:tr w:rsidR="00544175">
        <w:tc>
          <w:tcPr>
            <w:tcW w:w="567" w:type="dxa"/>
          </w:tcPr>
          <w:p w:rsidR="00544175" w:rsidRDefault="00544175">
            <w:pPr>
              <w:pStyle w:val="ConsPlusNormal"/>
            </w:pPr>
            <w:r>
              <w:t>11</w:t>
            </w:r>
          </w:p>
        </w:tc>
        <w:tc>
          <w:tcPr>
            <w:tcW w:w="5102" w:type="dxa"/>
          </w:tcPr>
          <w:p w:rsidR="00544175" w:rsidRDefault="00544175">
            <w:pPr>
              <w:pStyle w:val="ConsPlusNormal"/>
            </w:pPr>
            <w:r>
              <w:t>г. Назарово</w:t>
            </w:r>
          </w:p>
        </w:tc>
        <w:tc>
          <w:tcPr>
            <w:tcW w:w="1928" w:type="dxa"/>
          </w:tcPr>
          <w:p w:rsidR="00544175" w:rsidRDefault="00544175">
            <w:pPr>
              <w:pStyle w:val="ConsPlusNormal"/>
              <w:jc w:val="center"/>
            </w:pPr>
            <w:r>
              <w:t>31,2</w:t>
            </w:r>
          </w:p>
        </w:tc>
        <w:tc>
          <w:tcPr>
            <w:tcW w:w="1474" w:type="dxa"/>
          </w:tcPr>
          <w:p w:rsidR="00544175" w:rsidRDefault="00544175">
            <w:pPr>
              <w:pStyle w:val="ConsPlusNormal"/>
              <w:jc w:val="center"/>
            </w:pPr>
            <w:r>
              <w:t>31,2</w:t>
            </w:r>
          </w:p>
        </w:tc>
      </w:tr>
      <w:tr w:rsidR="00544175">
        <w:tc>
          <w:tcPr>
            <w:tcW w:w="567" w:type="dxa"/>
          </w:tcPr>
          <w:p w:rsidR="00544175" w:rsidRDefault="00544175">
            <w:pPr>
              <w:pStyle w:val="ConsPlusNormal"/>
            </w:pPr>
            <w:r>
              <w:t>12</w:t>
            </w:r>
          </w:p>
        </w:tc>
        <w:tc>
          <w:tcPr>
            <w:tcW w:w="5102" w:type="dxa"/>
          </w:tcPr>
          <w:p w:rsidR="00544175" w:rsidRDefault="00544175">
            <w:pPr>
              <w:pStyle w:val="ConsPlusNormal"/>
            </w:pPr>
            <w:r>
              <w:t>г. Норильск</w:t>
            </w:r>
          </w:p>
        </w:tc>
        <w:tc>
          <w:tcPr>
            <w:tcW w:w="1928" w:type="dxa"/>
          </w:tcPr>
          <w:p w:rsidR="00544175" w:rsidRDefault="00544175">
            <w:pPr>
              <w:pStyle w:val="ConsPlusNormal"/>
              <w:jc w:val="center"/>
            </w:pPr>
            <w:r>
              <w:t>160,0</w:t>
            </w:r>
          </w:p>
        </w:tc>
        <w:tc>
          <w:tcPr>
            <w:tcW w:w="1474" w:type="dxa"/>
          </w:tcPr>
          <w:p w:rsidR="00544175" w:rsidRDefault="00544175">
            <w:pPr>
              <w:pStyle w:val="ConsPlusNormal"/>
              <w:jc w:val="center"/>
            </w:pPr>
            <w:r>
              <w:t>160,0</w:t>
            </w:r>
          </w:p>
        </w:tc>
      </w:tr>
      <w:tr w:rsidR="00544175">
        <w:tc>
          <w:tcPr>
            <w:tcW w:w="567" w:type="dxa"/>
          </w:tcPr>
          <w:p w:rsidR="00544175" w:rsidRDefault="00544175">
            <w:pPr>
              <w:pStyle w:val="ConsPlusNormal"/>
            </w:pPr>
            <w:r>
              <w:lastRenderedPageBreak/>
              <w:t>13</w:t>
            </w:r>
          </w:p>
        </w:tc>
        <w:tc>
          <w:tcPr>
            <w:tcW w:w="5102" w:type="dxa"/>
          </w:tcPr>
          <w:p w:rsidR="00544175" w:rsidRDefault="00544175">
            <w:pPr>
              <w:pStyle w:val="ConsPlusNormal"/>
            </w:pPr>
            <w:r>
              <w:t>г. Сосновоборск</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14</w:t>
            </w:r>
          </w:p>
        </w:tc>
        <w:tc>
          <w:tcPr>
            <w:tcW w:w="5102" w:type="dxa"/>
          </w:tcPr>
          <w:p w:rsidR="00544175" w:rsidRDefault="00544175">
            <w:pPr>
              <w:pStyle w:val="ConsPlusNormal"/>
            </w:pPr>
            <w:r>
              <w:t>Абанский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15</w:t>
            </w:r>
          </w:p>
        </w:tc>
        <w:tc>
          <w:tcPr>
            <w:tcW w:w="5102" w:type="dxa"/>
          </w:tcPr>
          <w:p w:rsidR="00544175" w:rsidRDefault="00544175">
            <w:pPr>
              <w:pStyle w:val="ConsPlusNormal"/>
            </w:pPr>
            <w:r>
              <w:t>Балахтинский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16</w:t>
            </w:r>
          </w:p>
        </w:tc>
        <w:tc>
          <w:tcPr>
            <w:tcW w:w="5102" w:type="dxa"/>
          </w:tcPr>
          <w:p w:rsidR="00544175" w:rsidRDefault="00544175">
            <w:pPr>
              <w:pStyle w:val="ConsPlusNormal"/>
            </w:pPr>
            <w:r>
              <w:t>Березовский район</w:t>
            </w:r>
          </w:p>
        </w:tc>
        <w:tc>
          <w:tcPr>
            <w:tcW w:w="1928" w:type="dxa"/>
          </w:tcPr>
          <w:p w:rsidR="00544175" w:rsidRDefault="00544175">
            <w:pPr>
              <w:pStyle w:val="ConsPlusNormal"/>
              <w:jc w:val="center"/>
            </w:pPr>
            <w:r>
              <w:t>226,5</w:t>
            </w:r>
          </w:p>
        </w:tc>
        <w:tc>
          <w:tcPr>
            <w:tcW w:w="1474" w:type="dxa"/>
          </w:tcPr>
          <w:p w:rsidR="00544175" w:rsidRDefault="00544175">
            <w:pPr>
              <w:pStyle w:val="ConsPlusNormal"/>
              <w:jc w:val="center"/>
            </w:pPr>
            <w:r>
              <w:t>226,5</w:t>
            </w:r>
          </w:p>
        </w:tc>
      </w:tr>
      <w:tr w:rsidR="00544175">
        <w:tc>
          <w:tcPr>
            <w:tcW w:w="567" w:type="dxa"/>
          </w:tcPr>
          <w:p w:rsidR="00544175" w:rsidRDefault="00544175">
            <w:pPr>
              <w:pStyle w:val="ConsPlusNormal"/>
            </w:pPr>
            <w:r>
              <w:t>17</w:t>
            </w:r>
          </w:p>
        </w:tc>
        <w:tc>
          <w:tcPr>
            <w:tcW w:w="5102" w:type="dxa"/>
          </w:tcPr>
          <w:p w:rsidR="00544175" w:rsidRDefault="00544175">
            <w:pPr>
              <w:pStyle w:val="ConsPlusNormal"/>
            </w:pPr>
            <w:r>
              <w:t>Бирилюсский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18</w:t>
            </w:r>
          </w:p>
        </w:tc>
        <w:tc>
          <w:tcPr>
            <w:tcW w:w="5102" w:type="dxa"/>
          </w:tcPr>
          <w:p w:rsidR="00544175" w:rsidRDefault="00544175">
            <w:pPr>
              <w:pStyle w:val="ConsPlusNormal"/>
            </w:pPr>
            <w:r>
              <w:t>Богучанский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19</w:t>
            </w:r>
          </w:p>
        </w:tc>
        <w:tc>
          <w:tcPr>
            <w:tcW w:w="5102" w:type="dxa"/>
          </w:tcPr>
          <w:p w:rsidR="00544175" w:rsidRDefault="00544175">
            <w:pPr>
              <w:pStyle w:val="ConsPlusNormal"/>
            </w:pPr>
            <w:r>
              <w:t>Большемуртинский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20</w:t>
            </w:r>
          </w:p>
        </w:tc>
        <w:tc>
          <w:tcPr>
            <w:tcW w:w="5102" w:type="dxa"/>
          </w:tcPr>
          <w:p w:rsidR="00544175" w:rsidRDefault="00544175">
            <w:pPr>
              <w:pStyle w:val="ConsPlusNormal"/>
            </w:pPr>
            <w:r>
              <w:t>Дзержинский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21</w:t>
            </w:r>
          </w:p>
        </w:tc>
        <w:tc>
          <w:tcPr>
            <w:tcW w:w="5102" w:type="dxa"/>
          </w:tcPr>
          <w:p w:rsidR="00544175" w:rsidRDefault="00544175">
            <w:pPr>
              <w:pStyle w:val="ConsPlusNormal"/>
            </w:pPr>
            <w:r>
              <w:t>Емельяновский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22</w:t>
            </w:r>
          </w:p>
        </w:tc>
        <w:tc>
          <w:tcPr>
            <w:tcW w:w="5102" w:type="dxa"/>
          </w:tcPr>
          <w:p w:rsidR="00544175" w:rsidRDefault="00544175">
            <w:pPr>
              <w:pStyle w:val="ConsPlusNormal"/>
            </w:pPr>
            <w:r>
              <w:t>Енисейский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23</w:t>
            </w:r>
          </w:p>
        </w:tc>
        <w:tc>
          <w:tcPr>
            <w:tcW w:w="5102" w:type="dxa"/>
          </w:tcPr>
          <w:p w:rsidR="00544175" w:rsidRDefault="00544175">
            <w:pPr>
              <w:pStyle w:val="ConsPlusNormal"/>
            </w:pPr>
            <w:r>
              <w:t>Идринский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24</w:t>
            </w:r>
          </w:p>
        </w:tc>
        <w:tc>
          <w:tcPr>
            <w:tcW w:w="5102" w:type="dxa"/>
          </w:tcPr>
          <w:p w:rsidR="00544175" w:rsidRDefault="00544175">
            <w:pPr>
              <w:pStyle w:val="ConsPlusNormal"/>
            </w:pPr>
            <w:r>
              <w:t>Ирбейский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25</w:t>
            </w:r>
          </w:p>
        </w:tc>
        <w:tc>
          <w:tcPr>
            <w:tcW w:w="5102" w:type="dxa"/>
          </w:tcPr>
          <w:p w:rsidR="00544175" w:rsidRDefault="00544175">
            <w:pPr>
              <w:pStyle w:val="ConsPlusNormal"/>
            </w:pPr>
            <w:r>
              <w:t>Казачинский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26</w:t>
            </w:r>
          </w:p>
        </w:tc>
        <w:tc>
          <w:tcPr>
            <w:tcW w:w="5102" w:type="dxa"/>
          </w:tcPr>
          <w:p w:rsidR="00544175" w:rsidRDefault="00544175">
            <w:pPr>
              <w:pStyle w:val="ConsPlusNormal"/>
            </w:pPr>
            <w:r>
              <w:t>Канский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27</w:t>
            </w:r>
          </w:p>
        </w:tc>
        <w:tc>
          <w:tcPr>
            <w:tcW w:w="5102" w:type="dxa"/>
          </w:tcPr>
          <w:p w:rsidR="00544175" w:rsidRDefault="00544175">
            <w:pPr>
              <w:pStyle w:val="ConsPlusNormal"/>
            </w:pPr>
            <w:r>
              <w:t>Каратузский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28</w:t>
            </w:r>
          </w:p>
        </w:tc>
        <w:tc>
          <w:tcPr>
            <w:tcW w:w="5102" w:type="dxa"/>
          </w:tcPr>
          <w:p w:rsidR="00544175" w:rsidRDefault="00544175">
            <w:pPr>
              <w:pStyle w:val="ConsPlusNormal"/>
            </w:pPr>
            <w:r>
              <w:t>Козульский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29</w:t>
            </w:r>
          </w:p>
        </w:tc>
        <w:tc>
          <w:tcPr>
            <w:tcW w:w="5102" w:type="dxa"/>
          </w:tcPr>
          <w:p w:rsidR="00544175" w:rsidRDefault="00544175">
            <w:pPr>
              <w:pStyle w:val="ConsPlusNormal"/>
            </w:pPr>
            <w:r>
              <w:t>Кежемский район</w:t>
            </w:r>
          </w:p>
        </w:tc>
        <w:tc>
          <w:tcPr>
            <w:tcW w:w="1928" w:type="dxa"/>
          </w:tcPr>
          <w:p w:rsidR="00544175" w:rsidRDefault="00544175">
            <w:pPr>
              <w:pStyle w:val="ConsPlusNormal"/>
              <w:jc w:val="center"/>
            </w:pPr>
            <w:r>
              <w:t>30,0</w:t>
            </w:r>
          </w:p>
        </w:tc>
        <w:tc>
          <w:tcPr>
            <w:tcW w:w="1474" w:type="dxa"/>
          </w:tcPr>
          <w:p w:rsidR="00544175" w:rsidRDefault="00544175">
            <w:pPr>
              <w:pStyle w:val="ConsPlusNormal"/>
              <w:jc w:val="center"/>
            </w:pPr>
            <w:r>
              <w:t>30,0</w:t>
            </w:r>
          </w:p>
        </w:tc>
      </w:tr>
      <w:tr w:rsidR="00544175">
        <w:tc>
          <w:tcPr>
            <w:tcW w:w="567" w:type="dxa"/>
          </w:tcPr>
          <w:p w:rsidR="00544175" w:rsidRDefault="00544175">
            <w:pPr>
              <w:pStyle w:val="ConsPlusNormal"/>
            </w:pPr>
            <w:r>
              <w:t>30</w:t>
            </w:r>
          </w:p>
        </w:tc>
        <w:tc>
          <w:tcPr>
            <w:tcW w:w="5102" w:type="dxa"/>
          </w:tcPr>
          <w:p w:rsidR="00544175" w:rsidRDefault="00544175">
            <w:pPr>
              <w:pStyle w:val="ConsPlusNormal"/>
            </w:pPr>
            <w:r>
              <w:t>Краснотуранский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31</w:t>
            </w:r>
          </w:p>
        </w:tc>
        <w:tc>
          <w:tcPr>
            <w:tcW w:w="5102" w:type="dxa"/>
          </w:tcPr>
          <w:p w:rsidR="00544175" w:rsidRDefault="00544175">
            <w:pPr>
              <w:pStyle w:val="ConsPlusNormal"/>
            </w:pPr>
            <w:r>
              <w:t>Курагинский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32</w:t>
            </w:r>
          </w:p>
        </w:tc>
        <w:tc>
          <w:tcPr>
            <w:tcW w:w="5102" w:type="dxa"/>
          </w:tcPr>
          <w:p w:rsidR="00544175" w:rsidRDefault="00544175">
            <w:pPr>
              <w:pStyle w:val="ConsPlusNormal"/>
            </w:pPr>
            <w:r>
              <w:t>Манский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33</w:t>
            </w:r>
          </w:p>
        </w:tc>
        <w:tc>
          <w:tcPr>
            <w:tcW w:w="5102" w:type="dxa"/>
          </w:tcPr>
          <w:p w:rsidR="00544175" w:rsidRDefault="00544175">
            <w:pPr>
              <w:pStyle w:val="ConsPlusNormal"/>
            </w:pPr>
            <w:r>
              <w:t>Минусинский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34</w:t>
            </w:r>
          </w:p>
        </w:tc>
        <w:tc>
          <w:tcPr>
            <w:tcW w:w="5102" w:type="dxa"/>
          </w:tcPr>
          <w:p w:rsidR="00544175" w:rsidRDefault="00544175">
            <w:pPr>
              <w:pStyle w:val="ConsPlusNormal"/>
            </w:pPr>
            <w:r>
              <w:t>Мотыгинский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35</w:t>
            </w:r>
          </w:p>
        </w:tc>
        <w:tc>
          <w:tcPr>
            <w:tcW w:w="5102" w:type="dxa"/>
          </w:tcPr>
          <w:p w:rsidR="00544175" w:rsidRDefault="00544175">
            <w:pPr>
              <w:pStyle w:val="ConsPlusNormal"/>
            </w:pPr>
            <w:r>
              <w:t>Нижнеингашский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36</w:t>
            </w:r>
          </w:p>
        </w:tc>
        <w:tc>
          <w:tcPr>
            <w:tcW w:w="5102" w:type="dxa"/>
          </w:tcPr>
          <w:p w:rsidR="00544175" w:rsidRDefault="00544175">
            <w:pPr>
              <w:pStyle w:val="ConsPlusNormal"/>
            </w:pPr>
            <w:r>
              <w:t>Новоселовский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37</w:t>
            </w:r>
          </w:p>
        </w:tc>
        <w:tc>
          <w:tcPr>
            <w:tcW w:w="5102" w:type="dxa"/>
          </w:tcPr>
          <w:p w:rsidR="00544175" w:rsidRDefault="00544175">
            <w:pPr>
              <w:pStyle w:val="ConsPlusNormal"/>
            </w:pPr>
            <w:r>
              <w:t>Партизанский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38</w:t>
            </w:r>
          </w:p>
        </w:tc>
        <w:tc>
          <w:tcPr>
            <w:tcW w:w="5102" w:type="dxa"/>
          </w:tcPr>
          <w:p w:rsidR="00544175" w:rsidRDefault="00544175">
            <w:pPr>
              <w:pStyle w:val="ConsPlusNormal"/>
            </w:pPr>
            <w:r>
              <w:t>Пировский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39</w:t>
            </w:r>
          </w:p>
        </w:tc>
        <w:tc>
          <w:tcPr>
            <w:tcW w:w="5102" w:type="dxa"/>
          </w:tcPr>
          <w:p w:rsidR="00544175" w:rsidRDefault="00544175">
            <w:pPr>
              <w:pStyle w:val="ConsPlusNormal"/>
            </w:pPr>
            <w:r>
              <w:t>Рыбинский район</w:t>
            </w:r>
          </w:p>
        </w:tc>
        <w:tc>
          <w:tcPr>
            <w:tcW w:w="1928" w:type="dxa"/>
          </w:tcPr>
          <w:p w:rsidR="00544175" w:rsidRDefault="00544175">
            <w:pPr>
              <w:pStyle w:val="ConsPlusNormal"/>
              <w:jc w:val="center"/>
            </w:pPr>
            <w:r>
              <w:t>235,5</w:t>
            </w:r>
          </w:p>
        </w:tc>
        <w:tc>
          <w:tcPr>
            <w:tcW w:w="1474" w:type="dxa"/>
          </w:tcPr>
          <w:p w:rsidR="00544175" w:rsidRDefault="00544175">
            <w:pPr>
              <w:pStyle w:val="ConsPlusNormal"/>
              <w:jc w:val="center"/>
            </w:pPr>
            <w:r>
              <w:t>235,5</w:t>
            </w:r>
          </w:p>
        </w:tc>
      </w:tr>
      <w:tr w:rsidR="00544175">
        <w:tc>
          <w:tcPr>
            <w:tcW w:w="567" w:type="dxa"/>
          </w:tcPr>
          <w:p w:rsidR="00544175" w:rsidRDefault="00544175">
            <w:pPr>
              <w:pStyle w:val="ConsPlusNormal"/>
            </w:pPr>
            <w:r>
              <w:t>40</w:t>
            </w:r>
          </w:p>
        </w:tc>
        <w:tc>
          <w:tcPr>
            <w:tcW w:w="5102" w:type="dxa"/>
          </w:tcPr>
          <w:p w:rsidR="00544175" w:rsidRDefault="00544175">
            <w:pPr>
              <w:pStyle w:val="ConsPlusNormal"/>
            </w:pPr>
            <w:r>
              <w:t>Саянский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t>41</w:t>
            </w:r>
          </w:p>
        </w:tc>
        <w:tc>
          <w:tcPr>
            <w:tcW w:w="5102" w:type="dxa"/>
          </w:tcPr>
          <w:p w:rsidR="00544175" w:rsidRDefault="00544175">
            <w:pPr>
              <w:pStyle w:val="ConsPlusNormal"/>
            </w:pPr>
            <w:r>
              <w:t>Северо-Енисейский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42</w:t>
            </w:r>
          </w:p>
        </w:tc>
        <w:tc>
          <w:tcPr>
            <w:tcW w:w="5102" w:type="dxa"/>
          </w:tcPr>
          <w:p w:rsidR="00544175" w:rsidRDefault="00544175">
            <w:pPr>
              <w:pStyle w:val="ConsPlusNormal"/>
            </w:pPr>
            <w:r>
              <w:t>Сухобузимский район</w:t>
            </w:r>
          </w:p>
        </w:tc>
        <w:tc>
          <w:tcPr>
            <w:tcW w:w="1928" w:type="dxa"/>
          </w:tcPr>
          <w:p w:rsidR="00544175" w:rsidRDefault="00544175">
            <w:pPr>
              <w:pStyle w:val="ConsPlusNormal"/>
              <w:jc w:val="center"/>
            </w:pPr>
            <w:r>
              <w:t>80,0</w:t>
            </w:r>
          </w:p>
        </w:tc>
        <w:tc>
          <w:tcPr>
            <w:tcW w:w="1474" w:type="dxa"/>
          </w:tcPr>
          <w:p w:rsidR="00544175" w:rsidRDefault="00544175">
            <w:pPr>
              <w:pStyle w:val="ConsPlusNormal"/>
              <w:jc w:val="center"/>
            </w:pPr>
            <w:r>
              <w:t>80,0</w:t>
            </w:r>
          </w:p>
        </w:tc>
      </w:tr>
      <w:tr w:rsidR="00544175">
        <w:tc>
          <w:tcPr>
            <w:tcW w:w="567" w:type="dxa"/>
          </w:tcPr>
          <w:p w:rsidR="00544175" w:rsidRDefault="00544175">
            <w:pPr>
              <w:pStyle w:val="ConsPlusNormal"/>
            </w:pPr>
            <w:r>
              <w:lastRenderedPageBreak/>
              <w:t>43</w:t>
            </w:r>
          </w:p>
        </w:tc>
        <w:tc>
          <w:tcPr>
            <w:tcW w:w="5102" w:type="dxa"/>
          </w:tcPr>
          <w:p w:rsidR="00544175" w:rsidRDefault="00544175">
            <w:pPr>
              <w:pStyle w:val="ConsPlusNormal"/>
            </w:pPr>
            <w:r>
              <w:t>Таймырский Долгано-Ненецкий муниципальный район</w:t>
            </w:r>
          </w:p>
        </w:tc>
        <w:tc>
          <w:tcPr>
            <w:tcW w:w="1928" w:type="dxa"/>
          </w:tcPr>
          <w:p w:rsidR="00544175" w:rsidRDefault="00544175">
            <w:pPr>
              <w:pStyle w:val="ConsPlusNormal"/>
              <w:jc w:val="center"/>
            </w:pPr>
            <w:r>
              <w:t>96,8</w:t>
            </w:r>
          </w:p>
        </w:tc>
        <w:tc>
          <w:tcPr>
            <w:tcW w:w="1474" w:type="dxa"/>
          </w:tcPr>
          <w:p w:rsidR="00544175" w:rsidRDefault="00544175">
            <w:pPr>
              <w:pStyle w:val="ConsPlusNormal"/>
              <w:jc w:val="center"/>
            </w:pPr>
            <w:r>
              <w:t>96,8</w:t>
            </w:r>
          </w:p>
        </w:tc>
      </w:tr>
      <w:tr w:rsidR="00544175">
        <w:tc>
          <w:tcPr>
            <w:tcW w:w="567" w:type="dxa"/>
          </w:tcPr>
          <w:p w:rsidR="00544175" w:rsidRDefault="00544175">
            <w:pPr>
              <w:pStyle w:val="ConsPlusNormal"/>
            </w:pPr>
            <w:r>
              <w:t>44</w:t>
            </w:r>
          </w:p>
        </w:tc>
        <w:tc>
          <w:tcPr>
            <w:tcW w:w="5102" w:type="dxa"/>
          </w:tcPr>
          <w:p w:rsidR="00544175" w:rsidRDefault="00544175">
            <w:pPr>
              <w:pStyle w:val="ConsPlusNormal"/>
            </w:pPr>
            <w:r>
              <w:t>Тасеевский район</w:t>
            </w:r>
          </w:p>
        </w:tc>
        <w:tc>
          <w:tcPr>
            <w:tcW w:w="1928" w:type="dxa"/>
          </w:tcPr>
          <w:p w:rsidR="00544175" w:rsidRDefault="00544175">
            <w:pPr>
              <w:pStyle w:val="ConsPlusNormal"/>
              <w:jc w:val="center"/>
            </w:pPr>
            <w:r>
              <w:t>226,5</w:t>
            </w:r>
          </w:p>
        </w:tc>
        <w:tc>
          <w:tcPr>
            <w:tcW w:w="1474" w:type="dxa"/>
          </w:tcPr>
          <w:p w:rsidR="00544175" w:rsidRDefault="00544175">
            <w:pPr>
              <w:pStyle w:val="ConsPlusNormal"/>
              <w:jc w:val="center"/>
            </w:pPr>
            <w:r>
              <w:t>226,5</w:t>
            </w:r>
          </w:p>
        </w:tc>
      </w:tr>
      <w:tr w:rsidR="00544175">
        <w:tc>
          <w:tcPr>
            <w:tcW w:w="567" w:type="dxa"/>
          </w:tcPr>
          <w:p w:rsidR="00544175" w:rsidRDefault="00544175">
            <w:pPr>
              <w:pStyle w:val="ConsPlusNormal"/>
            </w:pPr>
            <w:r>
              <w:t>45</w:t>
            </w:r>
          </w:p>
        </w:tc>
        <w:tc>
          <w:tcPr>
            <w:tcW w:w="5102" w:type="dxa"/>
          </w:tcPr>
          <w:p w:rsidR="00544175" w:rsidRDefault="00544175">
            <w:pPr>
              <w:pStyle w:val="ConsPlusNormal"/>
            </w:pPr>
            <w:r>
              <w:t>Туруханский район</w:t>
            </w:r>
          </w:p>
        </w:tc>
        <w:tc>
          <w:tcPr>
            <w:tcW w:w="1928" w:type="dxa"/>
          </w:tcPr>
          <w:p w:rsidR="00544175" w:rsidRDefault="00544175">
            <w:pPr>
              <w:pStyle w:val="ConsPlusNormal"/>
              <w:jc w:val="center"/>
            </w:pPr>
            <w:r>
              <w:t>112,0</w:t>
            </w:r>
          </w:p>
        </w:tc>
        <w:tc>
          <w:tcPr>
            <w:tcW w:w="1474" w:type="dxa"/>
          </w:tcPr>
          <w:p w:rsidR="00544175" w:rsidRDefault="00544175">
            <w:pPr>
              <w:pStyle w:val="ConsPlusNormal"/>
              <w:jc w:val="center"/>
            </w:pPr>
            <w:r>
              <w:t>112,0</w:t>
            </w:r>
          </w:p>
        </w:tc>
      </w:tr>
      <w:tr w:rsidR="00544175">
        <w:tc>
          <w:tcPr>
            <w:tcW w:w="567" w:type="dxa"/>
          </w:tcPr>
          <w:p w:rsidR="00544175" w:rsidRDefault="00544175">
            <w:pPr>
              <w:pStyle w:val="ConsPlusNormal"/>
            </w:pPr>
            <w:r>
              <w:t>46</w:t>
            </w:r>
          </w:p>
        </w:tc>
        <w:tc>
          <w:tcPr>
            <w:tcW w:w="5102" w:type="dxa"/>
          </w:tcPr>
          <w:p w:rsidR="00544175" w:rsidRDefault="00544175">
            <w:pPr>
              <w:pStyle w:val="ConsPlusNormal"/>
            </w:pPr>
            <w:r>
              <w:t>Ужурский район</w:t>
            </w:r>
          </w:p>
        </w:tc>
        <w:tc>
          <w:tcPr>
            <w:tcW w:w="1928" w:type="dxa"/>
          </w:tcPr>
          <w:p w:rsidR="00544175" w:rsidRDefault="00544175">
            <w:pPr>
              <w:pStyle w:val="ConsPlusNormal"/>
              <w:jc w:val="center"/>
            </w:pPr>
            <w:r>
              <w:t>155,5</w:t>
            </w:r>
          </w:p>
        </w:tc>
        <w:tc>
          <w:tcPr>
            <w:tcW w:w="1474" w:type="dxa"/>
          </w:tcPr>
          <w:p w:rsidR="00544175" w:rsidRDefault="00544175">
            <w:pPr>
              <w:pStyle w:val="ConsPlusNormal"/>
              <w:jc w:val="center"/>
            </w:pPr>
            <w:r>
              <w:t>155,5</w:t>
            </w:r>
          </w:p>
        </w:tc>
      </w:tr>
      <w:tr w:rsidR="00544175">
        <w:tc>
          <w:tcPr>
            <w:tcW w:w="567" w:type="dxa"/>
          </w:tcPr>
          <w:p w:rsidR="00544175" w:rsidRDefault="00544175">
            <w:pPr>
              <w:pStyle w:val="ConsPlusNormal"/>
            </w:pPr>
            <w:r>
              <w:t>47</w:t>
            </w:r>
          </w:p>
        </w:tc>
        <w:tc>
          <w:tcPr>
            <w:tcW w:w="5102" w:type="dxa"/>
          </w:tcPr>
          <w:p w:rsidR="00544175" w:rsidRDefault="00544175">
            <w:pPr>
              <w:pStyle w:val="ConsPlusNormal"/>
            </w:pPr>
            <w:r>
              <w:t>Уярский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48</w:t>
            </w:r>
          </w:p>
        </w:tc>
        <w:tc>
          <w:tcPr>
            <w:tcW w:w="5102" w:type="dxa"/>
          </w:tcPr>
          <w:p w:rsidR="00544175" w:rsidRDefault="00544175">
            <w:pPr>
              <w:pStyle w:val="ConsPlusNormal"/>
            </w:pPr>
            <w:r>
              <w:t>Шарыповский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49</w:t>
            </w:r>
          </w:p>
        </w:tc>
        <w:tc>
          <w:tcPr>
            <w:tcW w:w="5102" w:type="dxa"/>
          </w:tcPr>
          <w:p w:rsidR="00544175" w:rsidRDefault="00544175">
            <w:pPr>
              <w:pStyle w:val="ConsPlusNormal"/>
            </w:pPr>
            <w:r>
              <w:t>Шушенский район</w:t>
            </w:r>
          </w:p>
        </w:tc>
        <w:tc>
          <w:tcPr>
            <w:tcW w:w="1928" w:type="dxa"/>
          </w:tcPr>
          <w:p w:rsidR="00544175" w:rsidRDefault="00544175">
            <w:pPr>
              <w:pStyle w:val="ConsPlusNormal"/>
              <w:jc w:val="center"/>
            </w:pPr>
            <w:r>
              <w:t>75,5</w:t>
            </w:r>
          </w:p>
        </w:tc>
        <w:tc>
          <w:tcPr>
            <w:tcW w:w="1474" w:type="dxa"/>
          </w:tcPr>
          <w:p w:rsidR="00544175" w:rsidRDefault="00544175">
            <w:pPr>
              <w:pStyle w:val="ConsPlusNormal"/>
              <w:jc w:val="center"/>
            </w:pPr>
            <w:r>
              <w:t>75,5</w:t>
            </w:r>
          </w:p>
        </w:tc>
      </w:tr>
      <w:tr w:rsidR="00544175">
        <w:tc>
          <w:tcPr>
            <w:tcW w:w="567" w:type="dxa"/>
          </w:tcPr>
          <w:p w:rsidR="00544175" w:rsidRDefault="00544175">
            <w:pPr>
              <w:pStyle w:val="ConsPlusNormal"/>
            </w:pPr>
            <w:r>
              <w:t>50</w:t>
            </w:r>
          </w:p>
        </w:tc>
        <w:tc>
          <w:tcPr>
            <w:tcW w:w="5102" w:type="dxa"/>
          </w:tcPr>
          <w:p w:rsidR="00544175" w:rsidRDefault="00544175">
            <w:pPr>
              <w:pStyle w:val="ConsPlusNormal"/>
            </w:pPr>
            <w:r>
              <w:t>Эвенкийский муниципальный район</w:t>
            </w:r>
          </w:p>
        </w:tc>
        <w:tc>
          <w:tcPr>
            <w:tcW w:w="1928" w:type="dxa"/>
          </w:tcPr>
          <w:p w:rsidR="00544175" w:rsidRDefault="00544175">
            <w:pPr>
              <w:pStyle w:val="ConsPlusNormal"/>
              <w:jc w:val="center"/>
            </w:pPr>
            <w:r>
              <w:t>306,5</w:t>
            </w:r>
          </w:p>
        </w:tc>
        <w:tc>
          <w:tcPr>
            <w:tcW w:w="1474" w:type="dxa"/>
          </w:tcPr>
          <w:p w:rsidR="00544175" w:rsidRDefault="00544175">
            <w:pPr>
              <w:pStyle w:val="ConsPlusNormal"/>
              <w:jc w:val="center"/>
            </w:pPr>
            <w:r>
              <w:t>306,5</w:t>
            </w:r>
          </w:p>
        </w:tc>
      </w:tr>
      <w:tr w:rsidR="00544175">
        <w:tc>
          <w:tcPr>
            <w:tcW w:w="567" w:type="dxa"/>
          </w:tcPr>
          <w:p w:rsidR="00544175" w:rsidRDefault="00544175">
            <w:pPr>
              <w:pStyle w:val="ConsPlusNormal"/>
            </w:pPr>
          </w:p>
        </w:tc>
        <w:tc>
          <w:tcPr>
            <w:tcW w:w="5102" w:type="dxa"/>
          </w:tcPr>
          <w:p w:rsidR="00544175" w:rsidRDefault="00544175">
            <w:pPr>
              <w:pStyle w:val="ConsPlusNormal"/>
            </w:pPr>
            <w:r>
              <w:t>Итого</w:t>
            </w:r>
          </w:p>
        </w:tc>
        <w:tc>
          <w:tcPr>
            <w:tcW w:w="1928" w:type="dxa"/>
          </w:tcPr>
          <w:p w:rsidR="00544175" w:rsidRDefault="00544175">
            <w:pPr>
              <w:pStyle w:val="ConsPlusNormal"/>
              <w:jc w:val="center"/>
            </w:pPr>
            <w:r>
              <w:t>6188,0</w:t>
            </w:r>
          </w:p>
        </w:tc>
        <w:tc>
          <w:tcPr>
            <w:tcW w:w="1474" w:type="dxa"/>
          </w:tcPr>
          <w:p w:rsidR="00544175" w:rsidRDefault="00544175">
            <w:pPr>
              <w:pStyle w:val="ConsPlusNormal"/>
              <w:jc w:val="center"/>
            </w:pPr>
            <w:r>
              <w:t>6188,0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20</w:t>
      </w:r>
    </w:p>
    <w:p w:rsidR="00544175" w:rsidRDefault="00544175">
      <w:pPr>
        <w:pStyle w:val="ConsPlusNormal"/>
        <w:jc w:val="right"/>
      </w:pPr>
      <w:r>
        <w:t>к подпрограмме</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200" w:name="P13702"/>
      <w:bookmarkEnd w:id="200"/>
      <w:r>
        <w:t>ПРЕДОСТАВЛЕНИЕ СУБСИДИЙ БЮДЖЕТАМ МУНИЦИПАЛЬНЫХ ОБРАЗОВАНИЙ</w:t>
      </w:r>
    </w:p>
    <w:p w:rsidR="00544175" w:rsidRDefault="00544175">
      <w:pPr>
        <w:pStyle w:val="ConsPlusNormal"/>
        <w:jc w:val="center"/>
      </w:pPr>
      <w:r>
        <w:t>НА КОМПЛЕКТОВАНИЕ КНИЖНЫХ ФОНДОВ БИБЛИОТЕК МУНИЦИПАЛЬНЫХ</w:t>
      </w:r>
    </w:p>
    <w:p w:rsidR="00544175" w:rsidRDefault="00544175">
      <w:pPr>
        <w:pStyle w:val="ConsPlusNormal"/>
        <w:jc w:val="center"/>
      </w:pPr>
      <w:r>
        <w:t>ОБРАЗОВАНИЙ 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324"/>
        <w:gridCol w:w="1849"/>
        <w:gridCol w:w="784"/>
        <w:gridCol w:w="904"/>
        <w:gridCol w:w="904"/>
        <w:gridCol w:w="904"/>
        <w:gridCol w:w="904"/>
      </w:tblGrid>
      <w:tr w:rsidR="00544175">
        <w:tc>
          <w:tcPr>
            <w:tcW w:w="454" w:type="dxa"/>
            <w:vMerge w:val="restart"/>
          </w:tcPr>
          <w:p w:rsidR="00544175" w:rsidRDefault="00544175">
            <w:pPr>
              <w:pStyle w:val="ConsPlusNormal"/>
              <w:jc w:val="center"/>
            </w:pPr>
            <w:r>
              <w:t>N п/п</w:t>
            </w:r>
          </w:p>
        </w:tc>
        <w:tc>
          <w:tcPr>
            <w:tcW w:w="2324" w:type="dxa"/>
            <w:vMerge w:val="restart"/>
          </w:tcPr>
          <w:p w:rsidR="00544175" w:rsidRDefault="00544175">
            <w:pPr>
              <w:pStyle w:val="ConsPlusNormal"/>
              <w:jc w:val="center"/>
            </w:pPr>
            <w:r>
              <w:t>Наименование муниципального образования</w:t>
            </w:r>
          </w:p>
        </w:tc>
        <w:tc>
          <w:tcPr>
            <w:tcW w:w="1849" w:type="dxa"/>
            <w:vMerge w:val="restart"/>
          </w:tcPr>
          <w:p w:rsidR="00544175" w:rsidRDefault="00544175">
            <w:pPr>
              <w:pStyle w:val="ConsPlusNormal"/>
              <w:jc w:val="center"/>
            </w:pPr>
            <w:r>
              <w:t>Объем финансирования всего (тыс. руб.)</w:t>
            </w:r>
          </w:p>
        </w:tc>
        <w:tc>
          <w:tcPr>
            <w:tcW w:w="4400" w:type="dxa"/>
            <w:gridSpan w:val="5"/>
          </w:tcPr>
          <w:p w:rsidR="00544175" w:rsidRDefault="00544175">
            <w:pPr>
              <w:pStyle w:val="ConsPlusNormal"/>
              <w:jc w:val="center"/>
            </w:pPr>
            <w:r>
              <w:t>в том числе по годам</w:t>
            </w:r>
          </w:p>
        </w:tc>
      </w:tr>
      <w:tr w:rsidR="00544175">
        <w:tc>
          <w:tcPr>
            <w:tcW w:w="454" w:type="dxa"/>
            <w:vMerge/>
          </w:tcPr>
          <w:p w:rsidR="00544175" w:rsidRDefault="00544175"/>
        </w:tc>
        <w:tc>
          <w:tcPr>
            <w:tcW w:w="2324" w:type="dxa"/>
            <w:vMerge/>
          </w:tcPr>
          <w:p w:rsidR="00544175" w:rsidRDefault="00544175"/>
        </w:tc>
        <w:tc>
          <w:tcPr>
            <w:tcW w:w="1849" w:type="dxa"/>
            <w:vMerge/>
          </w:tcPr>
          <w:p w:rsidR="00544175" w:rsidRDefault="00544175"/>
        </w:tc>
        <w:tc>
          <w:tcPr>
            <w:tcW w:w="784" w:type="dxa"/>
          </w:tcPr>
          <w:p w:rsidR="00544175" w:rsidRDefault="00544175">
            <w:pPr>
              <w:pStyle w:val="ConsPlusNormal"/>
              <w:jc w:val="center"/>
            </w:pPr>
            <w:r>
              <w:t>2014 год</w:t>
            </w:r>
          </w:p>
        </w:tc>
        <w:tc>
          <w:tcPr>
            <w:tcW w:w="904" w:type="dxa"/>
          </w:tcPr>
          <w:p w:rsidR="00544175" w:rsidRDefault="00544175">
            <w:pPr>
              <w:pStyle w:val="ConsPlusNormal"/>
              <w:jc w:val="center"/>
            </w:pPr>
            <w:r>
              <w:t>2015 год</w:t>
            </w:r>
          </w:p>
        </w:tc>
        <w:tc>
          <w:tcPr>
            <w:tcW w:w="904" w:type="dxa"/>
          </w:tcPr>
          <w:p w:rsidR="00544175" w:rsidRDefault="00544175">
            <w:pPr>
              <w:pStyle w:val="ConsPlusNormal"/>
              <w:jc w:val="center"/>
            </w:pPr>
            <w:r>
              <w:t>2016 год</w:t>
            </w:r>
          </w:p>
        </w:tc>
        <w:tc>
          <w:tcPr>
            <w:tcW w:w="904" w:type="dxa"/>
          </w:tcPr>
          <w:p w:rsidR="00544175" w:rsidRDefault="00544175">
            <w:pPr>
              <w:pStyle w:val="ConsPlusNormal"/>
              <w:jc w:val="center"/>
            </w:pPr>
            <w:r>
              <w:t>2017 год</w:t>
            </w:r>
          </w:p>
        </w:tc>
        <w:tc>
          <w:tcPr>
            <w:tcW w:w="904" w:type="dxa"/>
          </w:tcPr>
          <w:p w:rsidR="00544175" w:rsidRDefault="00544175">
            <w:pPr>
              <w:pStyle w:val="ConsPlusNormal"/>
              <w:jc w:val="center"/>
            </w:pPr>
            <w:r>
              <w:t>2018 год</w:t>
            </w:r>
          </w:p>
        </w:tc>
      </w:tr>
      <w:tr w:rsidR="00544175">
        <w:tc>
          <w:tcPr>
            <w:tcW w:w="454" w:type="dxa"/>
          </w:tcPr>
          <w:p w:rsidR="00544175" w:rsidRDefault="00544175">
            <w:pPr>
              <w:pStyle w:val="ConsPlusNormal"/>
              <w:jc w:val="center"/>
            </w:pPr>
            <w:r>
              <w:t>1</w:t>
            </w:r>
          </w:p>
        </w:tc>
        <w:tc>
          <w:tcPr>
            <w:tcW w:w="2324" w:type="dxa"/>
          </w:tcPr>
          <w:p w:rsidR="00544175" w:rsidRDefault="00544175">
            <w:pPr>
              <w:pStyle w:val="ConsPlusNormal"/>
              <w:jc w:val="center"/>
            </w:pPr>
            <w:r>
              <w:t>2</w:t>
            </w:r>
          </w:p>
        </w:tc>
        <w:tc>
          <w:tcPr>
            <w:tcW w:w="1849" w:type="dxa"/>
          </w:tcPr>
          <w:p w:rsidR="00544175" w:rsidRDefault="00544175">
            <w:pPr>
              <w:pStyle w:val="ConsPlusNormal"/>
              <w:jc w:val="center"/>
            </w:pPr>
            <w:r>
              <w:t>3</w:t>
            </w:r>
          </w:p>
        </w:tc>
        <w:tc>
          <w:tcPr>
            <w:tcW w:w="784" w:type="dxa"/>
          </w:tcPr>
          <w:p w:rsidR="00544175" w:rsidRDefault="00544175">
            <w:pPr>
              <w:pStyle w:val="ConsPlusNormal"/>
              <w:jc w:val="center"/>
            </w:pPr>
            <w:r>
              <w:t>4</w:t>
            </w:r>
          </w:p>
        </w:tc>
        <w:tc>
          <w:tcPr>
            <w:tcW w:w="904" w:type="dxa"/>
          </w:tcPr>
          <w:p w:rsidR="00544175" w:rsidRDefault="00544175">
            <w:pPr>
              <w:pStyle w:val="ConsPlusNormal"/>
              <w:jc w:val="center"/>
            </w:pPr>
            <w:r>
              <w:t>5</w:t>
            </w:r>
          </w:p>
        </w:tc>
        <w:tc>
          <w:tcPr>
            <w:tcW w:w="904" w:type="dxa"/>
          </w:tcPr>
          <w:p w:rsidR="00544175" w:rsidRDefault="00544175">
            <w:pPr>
              <w:pStyle w:val="ConsPlusNormal"/>
              <w:jc w:val="center"/>
            </w:pPr>
            <w:r>
              <w:t>6</w:t>
            </w:r>
          </w:p>
        </w:tc>
        <w:tc>
          <w:tcPr>
            <w:tcW w:w="904" w:type="dxa"/>
          </w:tcPr>
          <w:p w:rsidR="00544175" w:rsidRDefault="00544175">
            <w:pPr>
              <w:pStyle w:val="ConsPlusNormal"/>
              <w:jc w:val="center"/>
            </w:pPr>
            <w:r>
              <w:t>7</w:t>
            </w:r>
          </w:p>
        </w:tc>
        <w:tc>
          <w:tcPr>
            <w:tcW w:w="904" w:type="dxa"/>
          </w:tcPr>
          <w:p w:rsidR="00544175" w:rsidRDefault="00544175">
            <w:pPr>
              <w:pStyle w:val="ConsPlusNormal"/>
              <w:jc w:val="center"/>
            </w:pPr>
            <w:r>
              <w:t>8</w:t>
            </w:r>
          </w:p>
        </w:tc>
      </w:tr>
      <w:tr w:rsidR="00544175">
        <w:tc>
          <w:tcPr>
            <w:tcW w:w="454" w:type="dxa"/>
          </w:tcPr>
          <w:p w:rsidR="00544175" w:rsidRDefault="00544175">
            <w:pPr>
              <w:pStyle w:val="ConsPlusNormal"/>
            </w:pPr>
            <w:r>
              <w:t>1</w:t>
            </w:r>
          </w:p>
        </w:tc>
        <w:tc>
          <w:tcPr>
            <w:tcW w:w="2324" w:type="dxa"/>
          </w:tcPr>
          <w:p w:rsidR="00544175" w:rsidRDefault="00544175">
            <w:pPr>
              <w:pStyle w:val="ConsPlusNormal"/>
            </w:pPr>
            <w:r>
              <w:t>г. Ачинск</w:t>
            </w:r>
          </w:p>
        </w:tc>
        <w:tc>
          <w:tcPr>
            <w:tcW w:w="1849" w:type="dxa"/>
          </w:tcPr>
          <w:p w:rsidR="00544175" w:rsidRDefault="00544175">
            <w:pPr>
              <w:pStyle w:val="ConsPlusNormal"/>
              <w:jc w:val="center"/>
            </w:pPr>
            <w:r>
              <w:t>583,2</w:t>
            </w:r>
          </w:p>
        </w:tc>
        <w:tc>
          <w:tcPr>
            <w:tcW w:w="784" w:type="dxa"/>
          </w:tcPr>
          <w:p w:rsidR="00544175" w:rsidRDefault="00544175">
            <w:pPr>
              <w:pStyle w:val="ConsPlusNormal"/>
              <w:jc w:val="center"/>
            </w:pPr>
            <w:r>
              <w:t>62,9</w:t>
            </w:r>
          </w:p>
        </w:tc>
        <w:tc>
          <w:tcPr>
            <w:tcW w:w="904" w:type="dxa"/>
          </w:tcPr>
          <w:p w:rsidR="00544175" w:rsidRDefault="00544175">
            <w:pPr>
              <w:pStyle w:val="ConsPlusNormal"/>
              <w:jc w:val="center"/>
            </w:pPr>
            <w:r>
              <w:t>150,3</w:t>
            </w:r>
          </w:p>
        </w:tc>
        <w:tc>
          <w:tcPr>
            <w:tcW w:w="904" w:type="dxa"/>
          </w:tcPr>
          <w:p w:rsidR="00544175" w:rsidRDefault="00544175">
            <w:pPr>
              <w:pStyle w:val="ConsPlusNormal"/>
              <w:jc w:val="center"/>
            </w:pPr>
            <w:r>
              <w:t>164,4</w:t>
            </w:r>
          </w:p>
        </w:tc>
        <w:tc>
          <w:tcPr>
            <w:tcW w:w="904" w:type="dxa"/>
          </w:tcPr>
          <w:p w:rsidR="00544175" w:rsidRDefault="00544175">
            <w:pPr>
              <w:pStyle w:val="ConsPlusNormal"/>
              <w:jc w:val="center"/>
            </w:pPr>
            <w:r>
              <w:t>102,8</w:t>
            </w:r>
          </w:p>
        </w:tc>
        <w:tc>
          <w:tcPr>
            <w:tcW w:w="904" w:type="dxa"/>
          </w:tcPr>
          <w:p w:rsidR="00544175" w:rsidRDefault="00544175">
            <w:pPr>
              <w:pStyle w:val="ConsPlusNormal"/>
              <w:jc w:val="center"/>
            </w:pPr>
            <w:r>
              <w:t>102,8</w:t>
            </w:r>
          </w:p>
        </w:tc>
      </w:tr>
      <w:tr w:rsidR="00544175">
        <w:tc>
          <w:tcPr>
            <w:tcW w:w="454" w:type="dxa"/>
          </w:tcPr>
          <w:p w:rsidR="00544175" w:rsidRDefault="00544175">
            <w:pPr>
              <w:pStyle w:val="ConsPlusNormal"/>
            </w:pPr>
            <w:r>
              <w:t>2</w:t>
            </w:r>
          </w:p>
        </w:tc>
        <w:tc>
          <w:tcPr>
            <w:tcW w:w="2324" w:type="dxa"/>
          </w:tcPr>
          <w:p w:rsidR="00544175" w:rsidRDefault="00544175">
            <w:pPr>
              <w:pStyle w:val="ConsPlusNormal"/>
            </w:pPr>
            <w:r>
              <w:t>г. Боготол</w:t>
            </w:r>
          </w:p>
        </w:tc>
        <w:tc>
          <w:tcPr>
            <w:tcW w:w="1849" w:type="dxa"/>
          </w:tcPr>
          <w:p w:rsidR="00544175" w:rsidRDefault="00544175">
            <w:pPr>
              <w:pStyle w:val="ConsPlusNormal"/>
              <w:jc w:val="center"/>
            </w:pPr>
            <w:r>
              <w:t>243</w:t>
            </w:r>
          </w:p>
        </w:tc>
        <w:tc>
          <w:tcPr>
            <w:tcW w:w="784" w:type="dxa"/>
          </w:tcPr>
          <w:p w:rsidR="00544175" w:rsidRDefault="00544175">
            <w:pPr>
              <w:pStyle w:val="ConsPlusNormal"/>
              <w:jc w:val="center"/>
            </w:pPr>
            <w:r>
              <w:t>26,2</w:t>
            </w:r>
          </w:p>
        </w:tc>
        <w:tc>
          <w:tcPr>
            <w:tcW w:w="904" w:type="dxa"/>
          </w:tcPr>
          <w:p w:rsidR="00544175" w:rsidRDefault="00544175">
            <w:pPr>
              <w:pStyle w:val="ConsPlusNormal"/>
              <w:jc w:val="center"/>
            </w:pPr>
            <w:r>
              <w:t>62,7</w:t>
            </w:r>
          </w:p>
        </w:tc>
        <w:tc>
          <w:tcPr>
            <w:tcW w:w="904" w:type="dxa"/>
          </w:tcPr>
          <w:p w:rsidR="00544175" w:rsidRDefault="00544175">
            <w:pPr>
              <w:pStyle w:val="ConsPlusNormal"/>
              <w:jc w:val="center"/>
            </w:pPr>
            <w:r>
              <w:t>68,5</w:t>
            </w:r>
          </w:p>
        </w:tc>
        <w:tc>
          <w:tcPr>
            <w:tcW w:w="904" w:type="dxa"/>
          </w:tcPr>
          <w:p w:rsidR="00544175" w:rsidRDefault="00544175">
            <w:pPr>
              <w:pStyle w:val="ConsPlusNormal"/>
              <w:jc w:val="center"/>
            </w:pPr>
            <w:r>
              <w:t>42,8</w:t>
            </w:r>
          </w:p>
        </w:tc>
        <w:tc>
          <w:tcPr>
            <w:tcW w:w="904" w:type="dxa"/>
          </w:tcPr>
          <w:p w:rsidR="00544175" w:rsidRDefault="00544175">
            <w:pPr>
              <w:pStyle w:val="ConsPlusNormal"/>
              <w:jc w:val="center"/>
            </w:pPr>
            <w:r>
              <w:t>42,8</w:t>
            </w:r>
          </w:p>
        </w:tc>
      </w:tr>
      <w:tr w:rsidR="00544175">
        <w:tc>
          <w:tcPr>
            <w:tcW w:w="454" w:type="dxa"/>
          </w:tcPr>
          <w:p w:rsidR="00544175" w:rsidRDefault="00544175">
            <w:pPr>
              <w:pStyle w:val="ConsPlusNormal"/>
            </w:pPr>
            <w:r>
              <w:t>3</w:t>
            </w:r>
          </w:p>
        </w:tc>
        <w:tc>
          <w:tcPr>
            <w:tcW w:w="2324" w:type="dxa"/>
          </w:tcPr>
          <w:p w:rsidR="00544175" w:rsidRDefault="00544175">
            <w:pPr>
              <w:pStyle w:val="ConsPlusNormal"/>
            </w:pPr>
            <w:r>
              <w:t>г. Бородино</w:t>
            </w:r>
          </w:p>
        </w:tc>
        <w:tc>
          <w:tcPr>
            <w:tcW w:w="1849" w:type="dxa"/>
          </w:tcPr>
          <w:p w:rsidR="00544175" w:rsidRDefault="00544175">
            <w:pPr>
              <w:pStyle w:val="ConsPlusNormal"/>
              <w:jc w:val="center"/>
            </w:pPr>
            <w:r>
              <w:t>163,6</w:t>
            </w:r>
          </w:p>
        </w:tc>
        <w:tc>
          <w:tcPr>
            <w:tcW w:w="784" w:type="dxa"/>
          </w:tcPr>
          <w:p w:rsidR="00544175" w:rsidRDefault="00544175">
            <w:pPr>
              <w:pStyle w:val="ConsPlusNormal"/>
              <w:jc w:val="center"/>
            </w:pPr>
            <w:r>
              <w:t>21,0</w:t>
            </w:r>
          </w:p>
        </w:tc>
        <w:tc>
          <w:tcPr>
            <w:tcW w:w="904" w:type="dxa"/>
          </w:tcPr>
          <w:p w:rsidR="00544175" w:rsidRDefault="00544175">
            <w:pPr>
              <w:pStyle w:val="ConsPlusNormal"/>
              <w:jc w:val="center"/>
            </w:pPr>
            <w:r>
              <w:t>50,1</w:t>
            </w:r>
          </w:p>
        </w:tc>
        <w:tc>
          <w:tcPr>
            <w:tcW w:w="904" w:type="dxa"/>
          </w:tcPr>
          <w:p w:rsidR="00544175" w:rsidRDefault="00544175">
            <w:pPr>
              <w:pStyle w:val="ConsPlusNormal"/>
              <w:jc w:val="center"/>
            </w:pPr>
            <w:r>
              <w:t>41,1</w:t>
            </w:r>
          </w:p>
        </w:tc>
        <w:tc>
          <w:tcPr>
            <w:tcW w:w="904" w:type="dxa"/>
          </w:tcPr>
          <w:p w:rsidR="00544175" w:rsidRDefault="00544175">
            <w:pPr>
              <w:pStyle w:val="ConsPlusNormal"/>
              <w:jc w:val="center"/>
            </w:pPr>
            <w:r>
              <w:t>25,7</w:t>
            </w:r>
          </w:p>
        </w:tc>
        <w:tc>
          <w:tcPr>
            <w:tcW w:w="904" w:type="dxa"/>
          </w:tcPr>
          <w:p w:rsidR="00544175" w:rsidRDefault="00544175">
            <w:pPr>
              <w:pStyle w:val="ConsPlusNormal"/>
              <w:jc w:val="center"/>
            </w:pPr>
            <w:r>
              <w:t>25,7</w:t>
            </w:r>
          </w:p>
        </w:tc>
      </w:tr>
      <w:tr w:rsidR="00544175">
        <w:tc>
          <w:tcPr>
            <w:tcW w:w="454" w:type="dxa"/>
          </w:tcPr>
          <w:p w:rsidR="00544175" w:rsidRDefault="00544175">
            <w:pPr>
              <w:pStyle w:val="ConsPlusNormal"/>
            </w:pPr>
            <w:r>
              <w:t>4</w:t>
            </w:r>
          </w:p>
        </w:tc>
        <w:tc>
          <w:tcPr>
            <w:tcW w:w="2324" w:type="dxa"/>
          </w:tcPr>
          <w:p w:rsidR="00544175" w:rsidRDefault="00544175">
            <w:pPr>
              <w:pStyle w:val="ConsPlusNormal"/>
            </w:pPr>
            <w:r>
              <w:t>г. Дивногорск</w:t>
            </w:r>
          </w:p>
        </w:tc>
        <w:tc>
          <w:tcPr>
            <w:tcW w:w="1849" w:type="dxa"/>
          </w:tcPr>
          <w:p w:rsidR="00544175" w:rsidRDefault="00544175">
            <w:pPr>
              <w:pStyle w:val="ConsPlusNormal"/>
              <w:jc w:val="center"/>
            </w:pPr>
            <w:r>
              <w:t>340,1</w:t>
            </w:r>
          </w:p>
        </w:tc>
        <w:tc>
          <w:tcPr>
            <w:tcW w:w="784" w:type="dxa"/>
          </w:tcPr>
          <w:p w:rsidR="00544175" w:rsidRDefault="00544175">
            <w:pPr>
              <w:pStyle w:val="ConsPlusNormal"/>
              <w:jc w:val="center"/>
            </w:pPr>
            <w:r>
              <w:t>36,6</w:t>
            </w:r>
          </w:p>
        </w:tc>
        <w:tc>
          <w:tcPr>
            <w:tcW w:w="904" w:type="dxa"/>
          </w:tcPr>
          <w:p w:rsidR="00544175" w:rsidRDefault="00544175">
            <w:pPr>
              <w:pStyle w:val="ConsPlusNormal"/>
              <w:jc w:val="center"/>
            </w:pPr>
            <w:r>
              <w:t>87,8</w:t>
            </w:r>
          </w:p>
        </w:tc>
        <w:tc>
          <w:tcPr>
            <w:tcW w:w="904" w:type="dxa"/>
          </w:tcPr>
          <w:p w:rsidR="00544175" w:rsidRDefault="00544175">
            <w:pPr>
              <w:pStyle w:val="ConsPlusNormal"/>
              <w:jc w:val="center"/>
            </w:pPr>
            <w:r>
              <w:t>95,9</w:t>
            </w:r>
          </w:p>
        </w:tc>
        <w:tc>
          <w:tcPr>
            <w:tcW w:w="904" w:type="dxa"/>
          </w:tcPr>
          <w:p w:rsidR="00544175" w:rsidRDefault="00544175">
            <w:pPr>
              <w:pStyle w:val="ConsPlusNormal"/>
              <w:jc w:val="center"/>
            </w:pPr>
            <w:r>
              <w:t>59,9</w:t>
            </w:r>
          </w:p>
        </w:tc>
        <w:tc>
          <w:tcPr>
            <w:tcW w:w="904" w:type="dxa"/>
          </w:tcPr>
          <w:p w:rsidR="00544175" w:rsidRDefault="00544175">
            <w:pPr>
              <w:pStyle w:val="ConsPlusNormal"/>
              <w:jc w:val="center"/>
            </w:pPr>
            <w:r>
              <w:t>59,9</w:t>
            </w:r>
          </w:p>
        </w:tc>
      </w:tr>
      <w:tr w:rsidR="00544175">
        <w:tc>
          <w:tcPr>
            <w:tcW w:w="454" w:type="dxa"/>
          </w:tcPr>
          <w:p w:rsidR="00544175" w:rsidRDefault="00544175">
            <w:pPr>
              <w:pStyle w:val="ConsPlusNormal"/>
            </w:pPr>
            <w:r>
              <w:t>5</w:t>
            </w:r>
          </w:p>
        </w:tc>
        <w:tc>
          <w:tcPr>
            <w:tcW w:w="2324" w:type="dxa"/>
          </w:tcPr>
          <w:p w:rsidR="00544175" w:rsidRDefault="00544175">
            <w:pPr>
              <w:pStyle w:val="ConsPlusNormal"/>
            </w:pPr>
            <w:r>
              <w:t>г. Енисейск</w:t>
            </w:r>
          </w:p>
        </w:tc>
        <w:tc>
          <w:tcPr>
            <w:tcW w:w="1849" w:type="dxa"/>
          </w:tcPr>
          <w:p w:rsidR="00544175" w:rsidRDefault="00544175">
            <w:pPr>
              <w:pStyle w:val="ConsPlusNormal"/>
              <w:jc w:val="center"/>
            </w:pPr>
            <w:r>
              <w:t>243</w:t>
            </w:r>
          </w:p>
        </w:tc>
        <w:tc>
          <w:tcPr>
            <w:tcW w:w="784" w:type="dxa"/>
          </w:tcPr>
          <w:p w:rsidR="00544175" w:rsidRDefault="00544175">
            <w:pPr>
              <w:pStyle w:val="ConsPlusNormal"/>
              <w:jc w:val="center"/>
            </w:pPr>
            <w:r>
              <w:t>26,2</w:t>
            </w:r>
          </w:p>
        </w:tc>
        <w:tc>
          <w:tcPr>
            <w:tcW w:w="904" w:type="dxa"/>
          </w:tcPr>
          <w:p w:rsidR="00544175" w:rsidRDefault="00544175">
            <w:pPr>
              <w:pStyle w:val="ConsPlusNormal"/>
              <w:jc w:val="center"/>
            </w:pPr>
            <w:r>
              <w:t>62,7</w:t>
            </w:r>
          </w:p>
        </w:tc>
        <w:tc>
          <w:tcPr>
            <w:tcW w:w="904" w:type="dxa"/>
          </w:tcPr>
          <w:p w:rsidR="00544175" w:rsidRDefault="00544175">
            <w:pPr>
              <w:pStyle w:val="ConsPlusNormal"/>
              <w:jc w:val="center"/>
            </w:pPr>
            <w:r>
              <w:t>68,5</w:t>
            </w:r>
          </w:p>
        </w:tc>
        <w:tc>
          <w:tcPr>
            <w:tcW w:w="904" w:type="dxa"/>
          </w:tcPr>
          <w:p w:rsidR="00544175" w:rsidRDefault="00544175">
            <w:pPr>
              <w:pStyle w:val="ConsPlusNormal"/>
              <w:jc w:val="center"/>
            </w:pPr>
            <w:r>
              <w:t>42,8</w:t>
            </w:r>
          </w:p>
        </w:tc>
        <w:tc>
          <w:tcPr>
            <w:tcW w:w="904" w:type="dxa"/>
          </w:tcPr>
          <w:p w:rsidR="00544175" w:rsidRDefault="00544175">
            <w:pPr>
              <w:pStyle w:val="ConsPlusNormal"/>
              <w:jc w:val="center"/>
            </w:pPr>
            <w:r>
              <w:t>42,8</w:t>
            </w:r>
          </w:p>
        </w:tc>
      </w:tr>
      <w:tr w:rsidR="00544175">
        <w:tc>
          <w:tcPr>
            <w:tcW w:w="454" w:type="dxa"/>
          </w:tcPr>
          <w:p w:rsidR="00544175" w:rsidRDefault="00544175">
            <w:pPr>
              <w:pStyle w:val="ConsPlusNormal"/>
            </w:pPr>
            <w:r>
              <w:t>6</w:t>
            </w:r>
          </w:p>
        </w:tc>
        <w:tc>
          <w:tcPr>
            <w:tcW w:w="2324" w:type="dxa"/>
          </w:tcPr>
          <w:p w:rsidR="00544175" w:rsidRDefault="00544175">
            <w:pPr>
              <w:pStyle w:val="ConsPlusNormal"/>
            </w:pPr>
            <w:r>
              <w:t>ЗАТО г. Железногорск</w:t>
            </w:r>
          </w:p>
        </w:tc>
        <w:tc>
          <w:tcPr>
            <w:tcW w:w="1849" w:type="dxa"/>
          </w:tcPr>
          <w:p w:rsidR="00544175" w:rsidRDefault="00544175">
            <w:pPr>
              <w:pStyle w:val="ConsPlusNormal"/>
              <w:jc w:val="center"/>
            </w:pPr>
            <w:r>
              <w:t>618,8</w:t>
            </w:r>
          </w:p>
        </w:tc>
        <w:tc>
          <w:tcPr>
            <w:tcW w:w="784" w:type="dxa"/>
          </w:tcPr>
          <w:p w:rsidR="00544175" w:rsidRDefault="00544175">
            <w:pPr>
              <w:pStyle w:val="ConsPlusNormal"/>
              <w:jc w:val="center"/>
            </w:pPr>
            <w:r>
              <w:t>73,4</w:t>
            </w:r>
          </w:p>
        </w:tc>
        <w:tc>
          <w:tcPr>
            <w:tcW w:w="904" w:type="dxa"/>
          </w:tcPr>
          <w:p w:rsidR="00544175" w:rsidRDefault="00544175">
            <w:pPr>
              <w:pStyle w:val="ConsPlusNormal"/>
              <w:jc w:val="center"/>
            </w:pPr>
            <w:r>
              <w:t>175,4</w:t>
            </w:r>
          </w:p>
        </w:tc>
        <w:tc>
          <w:tcPr>
            <w:tcW w:w="904" w:type="dxa"/>
          </w:tcPr>
          <w:p w:rsidR="00544175" w:rsidRDefault="00544175">
            <w:pPr>
              <w:pStyle w:val="ConsPlusNormal"/>
              <w:jc w:val="center"/>
            </w:pPr>
            <w:r>
              <w:t>164,4</w:t>
            </w:r>
          </w:p>
        </w:tc>
        <w:tc>
          <w:tcPr>
            <w:tcW w:w="904" w:type="dxa"/>
          </w:tcPr>
          <w:p w:rsidR="00544175" w:rsidRDefault="00544175">
            <w:pPr>
              <w:pStyle w:val="ConsPlusNormal"/>
              <w:jc w:val="center"/>
            </w:pPr>
            <w:r>
              <w:t>102,8</w:t>
            </w:r>
          </w:p>
        </w:tc>
        <w:tc>
          <w:tcPr>
            <w:tcW w:w="904" w:type="dxa"/>
          </w:tcPr>
          <w:p w:rsidR="00544175" w:rsidRDefault="00544175">
            <w:pPr>
              <w:pStyle w:val="ConsPlusNormal"/>
              <w:jc w:val="center"/>
            </w:pPr>
            <w:r>
              <w:t>102,8</w:t>
            </w:r>
          </w:p>
        </w:tc>
      </w:tr>
      <w:tr w:rsidR="00544175">
        <w:tc>
          <w:tcPr>
            <w:tcW w:w="454" w:type="dxa"/>
          </w:tcPr>
          <w:p w:rsidR="00544175" w:rsidRDefault="00544175">
            <w:pPr>
              <w:pStyle w:val="ConsPlusNormal"/>
            </w:pPr>
            <w:r>
              <w:t>7</w:t>
            </w:r>
          </w:p>
        </w:tc>
        <w:tc>
          <w:tcPr>
            <w:tcW w:w="2324" w:type="dxa"/>
          </w:tcPr>
          <w:p w:rsidR="00544175" w:rsidRDefault="00544175">
            <w:pPr>
              <w:pStyle w:val="ConsPlusNormal"/>
            </w:pPr>
            <w:r>
              <w:t>ЗАТО г. Зеленогорск</w:t>
            </w:r>
          </w:p>
        </w:tc>
        <w:tc>
          <w:tcPr>
            <w:tcW w:w="1849" w:type="dxa"/>
          </w:tcPr>
          <w:p w:rsidR="00544175" w:rsidRDefault="00544175">
            <w:pPr>
              <w:pStyle w:val="ConsPlusNormal"/>
              <w:jc w:val="center"/>
            </w:pPr>
            <w:r>
              <w:t>243</w:t>
            </w:r>
          </w:p>
        </w:tc>
        <w:tc>
          <w:tcPr>
            <w:tcW w:w="784" w:type="dxa"/>
          </w:tcPr>
          <w:p w:rsidR="00544175" w:rsidRDefault="00544175">
            <w:pPr>
              <w:pStyle w:val="ConsPlusNormal"/>
              <w:jc w:val="center"/>
            </w:pPr>
            <w:r>
              <w:t>26,2</w:t>
            </w:r>
          </w:p>
        </w:tc>
        <w:tc>
          <w:tcPr>
            <w:tcW w:w="904" w:type="dxa"/>
          </w:tcPr>
          <w:p w:rsidR="00544175" w:rsidRDefault="00544175">
            <w:pPr>
              <w:pStyle w:val="ConsPlusNormal"/>
              <w:jc w:val="center"/>
            </w:pPr>
            <w:r>
              <w:t>62,7</w:t>
            </w:r>
          </w:p>
        </w:tc>
        <w:tc>
          <w:tcPr>
            <w:tcW w:w="904" w:type="dxa"/>
          </w:tcPr>
          <w:p w:rsidR="00544175" w:rsidRDefault="00544175">
            <w:pPr>
              <w:pStyle w:val="ConsPlusNormal"/>
              <w:jc w:val="center"/>
            </w:pPr>
            <w:r>
              <w:t>68,5</w:t>
            </w:r>
          </w:p>
        </w:tc>
        <w:tc>
          <w:tcPr>
            <w:tcW w:w="904" w:type="dxa"/>
          </w:tcPr>
          <w:p w:rsidR="00544175" w:rsidRDefault="00544175">
            <w:pPr>
              <w:pStyle w:val="ConsPlusNormal"/>
              <w:jc w:val="center"/>
            </w:pPr>
            <w:r>
              <w:t>42,8</w:t>
            </w:r>
          </w:p>
        </w:tc>
        <w:tc>
          <w:tcPr>
            <w:tcW w:w="904" w:type="dxa"/>
          </w:tcPr>
          <w:p w:rsidR="00544175" w:rsidRDefault="00544175">
            <w:pPr>
              <w:pStyle w:val="ConsPlusNormal"/>
              <w:jc w:val="center"/>
            </w:pPr>
            <w:r>
              <w:t>42,8</w:t>
            </w:r>
          </w:p>
        </w:tc>
      </w:tr>
      <w:tr w:rsidR="00544175">
        <w:tc>
          <w:tcPr>
            <w:tcW w:w="454" w:type="dxa"/>
          </w:tcPr>
          <w:p w:rsidR="00544175" w:rsidRDefault="00544175">
            <w:pPr>
              <w:pStyle w:val="ConsPlusNormal"/>
            </w:pPr>
            <w:r>
              <w:t>8</w:t>
            </w:r>
          </w:p>
        </w:tc>
        <w:tc>
          <w:tcPr>
            <w:tcW w:w="2324" w:type="dxa"/>
          </w:tcPr>
          <w:p w:rsidR="00544175" w:rsidRDefault="00544175">
            <w:pPr>
              <w:pStyle w:val="ConsPlusNormal"/>
            </w:pPr>
            <w:r>
              <w:t>г. Канск</w:t>
            </w:r>
          </w:p>
        </w:tc>
        <w:tc>
          <w:tcPr>
            <w:tcW w:w="1849" w:type="dxa"/>
          </w:tcPr>
          <w:p w:rsidR="00544175" w:rsidRDefault="00544175">
            <w:pPr>
              <w:pStyle w:val="ConsPlusNormal"/>
              <w:jc w:val="center"/>
            </w:pPr>
            <w:r>
              <w:t>534,6</w:t>
            </w:r>
          </w:p>
        </w:tc>
        <w:tc>
          <w:tcPr>
            <w:tcW w:w="784" w:type="dxa"/>
          </w:tcPr>
          <w:p w:rsidR="00544175" w:rsidRDefault="00544175">
            <w:pPr>
              <w:pStyle w:val="ConsPlusNormal"/>
              <w:jc w:val="center"/>
            </w:pPr>
            <w:r>
              <w:t>57,6</w:t>
            </w:r>
          </w:p>
        </w:tc>
        <w:tc>
          <w:tcPr>
            <w:tcW w:w="904" w:type="dxa"/>
          </w:tcPr>
          <w:p w:rsidR="00544175" w:rsidRDefault="00544175">
            <w:pPr>
              <w:pStyle w:val="ConsPlusNormal"/>
              <w:jc w:val="center"/>
            </w:pPr>
            <w:r>
              <w:t>137,9</w:t>
            </w:r>
          </w:p>
        </w:tc>
        <w:tc>
          <w:tcPr>
            <w:tcW w:w="904" w:type="dxa"/>
          </w:tcPr>
          <w:p w:rsidR="00544175" w:rsidRDefault="00544175">
            <w:pPr>
              <w:pStyle w:val="ConsPlusNormal"/>
              <w:jc w:val="center"/>
            </w:pPr>
            <w:r>
              <w:t>150,7</w:t>
            </w:r>
          </w:p>
        </w:tc>
        <w:tc>
          <w:tcPr>
            <w:tcW w:w="904" w:type="dxa"/>
          </w:tcPr>
          <w:p w:rsidR="00544175" w:rsidRDefault="00544175">
            <w:pPr>
              <w:pStyle w:val="ConsPlusNormal"/>
              <w:jc w:val="center"/>
            </w:pPr>
            <w:r>
              <w:t>94,2</w:t>
            </w:r>
          </w:p>
        </w:tc>
        <w:tc>
          <w:tcPr>
            <w:tcW w:w="904" w:type="dxa"/>
          </w:tcPr>
          <w:p w:rsidR="00544175" w:rsidRDefault="00544175">
            <w:pPr>
              <w:pStyle w:val="ConsPlusNormal"/>
              <w:jc w:val="center"/>
            </w:pPr>
            <w:r>
              <w:t>94,2</w:t>
            </w:r>
          </w:p>
        </w:tc>
      </w:tr>
      <w:tr w:rsidR="00544175">
        <w:tc>
          <w:tcPr>
            <w:tcW w:w="454" w:type="dxa"/>
          </w:tcPr>
          <w:p w:rsidR="00544175" w:rsidRDefault="00544175">
            <w:pPr>
              <w:pStyle w:val="ConsPlusNormal"/>
            </w:pPr>
            <w:r>
              <w:lastRenderedPageBreak/>
              <w:t>9</w:t>
            </w:r>
          </w:p>
        </w:tc>
        <w:tc>
          <w:tcPr>
            <w:tcW w:w="2324" w:type="dxa"/>
          </w:tcPr>
          <w:p w:rsidR="00544175" w:rsidRDefault="00544175">
            <w:pPr>
              <w:pStyle w:val="ConsPlusNormal"/>
            </w:pPr>
            <w:r>
              <w:t>г. Красноярск</w:t>
            </w:r>
          </w:p>
        </w:tc>
        <w:tc>
          <w:tcPr>
            <w:tcW w:w="1849" w:type="dxa"/>
          </w:tcPr>
          <w:p w:rsidR="00544175" w:rsidRDefault="00544175">
            <w:pPr>
              <w:pStyle w:val="ConsPlusNormal"/>
              <w:jc w:val="center"/>
            </w:pPr>
            <w:r>
              <w:t>2136,9</w:t>
            </w:r>
          </w:p>
        </w:tc>
        <w:tc>
          <w:tcPr>
            <w:tcW w:w="784" w:type="dxa"/>
          </w:tcPr>
          <w:p w:rsidR="00544175" w:rsidRDefault="00544175">
            <w:pPr>
              <w:pStyle w:val="ConsPlusNormal"/>
              <w:jc w:val="center"/>
            </w:pPr>
            <w:r>
              <w:t>230,5</w:t>
            </w:r>
          </w:p>
        </w:tc>
        <w:tc>
          <w:tcPr>
            <w:tcW w:w="904" w:type="dxa"/>
          </w:tcPr>
          <w:p w:rsidR="00544175" w:rsidRDefault="00544175">
            <w:pPr>
              <w:pStyle w:val="ConsPlusNormal"/>
              <w:jc w:val="center"/>
            </w:pPr>
            <w:r>
              <w:t>551,3</w:t>
            </w:r>
          </w:p>
        </w:tc>
        <w:tc>
          <w:tcPr>
            <w:tcW w:w="904" w:type="dxa"/>
          </w:tcPr>
          <w:p w:rsidR="00544175" w:rsidRDefault="00544175">
            <w:pPr>
              <w:pStyle w:val="ConsPlusNormal"/>
              <w:jc w:val="center"/>
            </w:pPr>
            <w:r>
              <w:t>601,7</w:t>
            </w:r>
          </w:p>
        </w:tc>
        <w:tc>
          <w:tcPr>
            <w:tcW w:w="904" w:type="dxa"/>
          </w:tcPr>
          <w:p w:rsidR="00544175" w:rsidRDefault="00544175">
            <w:pPr>
              <w:pStyle w:val="ConsPlusNormal"/>
              <w:jc w:val="center"/>
            </w:pPr>
            <w:r>
              <w:t>376,7</w:t>
            </w:r>
          </w:p>
        </w:tc>
        <w:tc>
          <w:tcPr>
            <w:tcW w:w="904" w:type="dxa"/>
          </w:tcPr>
          <w:p w:rsidR="00544175" w:rsidRDefault="00544175">
            <w:pPr>
              <w:pStyle w:val="ConsPlusNormal"/>
              <w:jc w:val="center"/>
            </w:pPr>
            <w:r>
              <w:t>376,7</w:t>
            </w:r>
          </w:p>
        </w:tc>
      </w:tr>
      <w:tr w:rsidR="00544175">
        <w:tc>
          <w:tcPr>
            <w:tcW w:w="454" w:type="dxa"/>
          </w:tcPr>
          <w:p w:rsidR="00544175" w:rsidRDefault="00544175">
            <w:pPr>
              <w:pStyle w:val="ConsPlusNormal"/>
            </w:pPr>
            <w:r>
              <w:t>10</w:t>
            </w:r>
          </w:p>
        </w:tc>
        <w:tc>
          <w:tcPr>
            <w:tcW w:w="2324" w:type="dxa"/>
          </w:tcPr>
          <w:p w:rsidR="00544175" w:rsidRDefault="00544175">
            <w:pPr>
              <w:pStyle w:val="ConsPlusNormal"/>
            </w:pPr>
            <w:r>
              <w:t>г. Лесосибирск</w:t>
            </w:r>
          </w:p>
        </w:tc>
        <w:tc>
          <w:tcPr>
            <w:tcW w:w="1849" w:type="dxa"/>
          </w:tcPr>
          <w:p w:rsidR="00544175" w:rsidRDefault="00544175">
            <w:pPr>
              <w:pStyle w:val="ConsPlusNormal"/>
              <w:jc w:val="center"/>
            </w:pPr>
            <w:r>
              <w:t>437,3</w:t>
            </w:r>
          </w:p>
        </w:tc>
        <w:tc>
          <w:tcPr>
            <w:tcW w:w="784" w:type="dxa"/>
          </w:tcPr>
          <w:p w:rsidR="00544175" w:rsidRDefault="00544175">
            <w:pPr>
              <w:pStyle w:val="ConsPlusNormal"/>
              <w:jc w:val="center"/>
            </w:pPr>
            <w:r>
              <w:t>47,1</w:t>
            </w:r>
          </w:p>
        </w:tc>
        <w:tc>
          <w:tcPr>
            <w:tcW w:w="904" w:type="dxa"/>
          </w:tcPr>
          <w:p w:rsidR="00544175" w:rsidRDefault="00544175">
            <w:pPr>
              <w:pStyle w:val="ConsPlusNormal"/>
              <w:jc w:val="center"/>
            </w:pPr>
            <w:r>
              <w:t>112,9</w:t>
            </w:r>
          </w:p>
        </w:tc>
        <w:tc>
          <w:tcPr>
            <w:tcW w:w="904" w:type="dxa"/>
          </w:tcPr>
          <w:p w:rsidR="00544175" w:rsidRDefault="00544175">
            <w:pPr>
              <w:pStyle w:val="ConsPlusNormal"/>
              <w:jc w:val="center"/>
            </w:pPr>
            <w:r>
              <w:t>123,3</w:t>
            </w:r>
          </w:p>
        </w:tc>
        <w:tc>
          <w:tcPr>
            <w:tcW w:w="904" w:type="dxa"/>
          </w:tcPr>
          <w:p w:rsidR="00544175" w:rsidRDefault="00544175">
            <w:pPr>
              <w:pStyle w:val="ConsPlusNormal"/>
              <w:jc w:val="center"/>
            </w:pPr>
            <w:r>
              <w:t>77,0</w:t>
            </w:r>
          </w:p>
        </w:tc>
        <w:tc>
          <w:tcPr>
            <w:tcW w:w="904" w:type="dxa"/>
          </w:tcPr>
          <w:p w:rsidR="00544175" w:rsidRDefault="00544175">
            <w:pPr>
              <w:pStyle w:val="ConsPlusNormal"/>
              <w:jc w:val="center"/>
            </w:pPr>
            <w:r>
              <w:t>77,0</w:t>
            </w:r>
          </w:p>
        </w:tc>
      </w:tr>
      <w:tr w:rsidR="00544175">
        <w:tc>
          <w:tcPr>
            <w:tcW w:w="454" w:type="dxa"/>
          </w:tcPr>
          <w:p w:rsidR="00544175" w:rsidRDefault="00544175">
            <w:pPr>
              <w:pStyle w:val="ConsPlusNormal"/>
            </w:pPr>
            <w:r>
              <w:t>11</w:t>
            </w:r>
          </w:p>
        </w:tc>
        <w:tc>
          <w:tcPr>
            <w:tcW w:w="2324" w:type="dxa"/>
          </w:tcPr>
          <w:p w:rsidR="00544175" w:rsidRDefault="00544175">
            <w:pPr>
              <w:pStyle w:val="ConsPlusNormal"/>
            </w:pPr>
            <w:r>
              <w:t>г. Минусинск</w:t>
            </w:r>
          </w:p>
        </w:tc>
        <w:tc>
          <w:tcPr>
            <w:tcW w:w="1849" w:type="dxa"/>
          </w:tcPr>
          <w:p w:rsidR="00544175" w:rsidRDefault="00544175">
            <w:pPr>
              <w:pStyle w:val="ConsPlusNormal"/>
              <w:jc w:val="center"/>
            </w:pPr>
            <w:r>
              <w:t>486,1</w:t>
            </w:r>
          </w:p>
        </w:tc>
        <w:tc>
          <w:tcPr>
            <w:tcW w:w="784" w:type="dxa"/>
          </w:tcPr>
          <w:p w:rsidR="00544175" w:rsidRDefault="00544175">
            <w:pPr>
              <w:pStyle w:val="ConsPlusNormal"/>
              <w:jc w:val="center"/>
            </w:pPr>
            <w:r>
              <w:t>52,4</w:t>
            </w:r>
          </w:p>
        </w:tc>
        <w:tc>
          <w:tcPr>
            <w:tcW w:w="904" w:type="dxa"/>
          </w:tcPr>
          <w:p w:rsidR="00544175" w:rsidRDefault="00544175">
            <w:pPr>
              <w:pStyle w:val="ConsPlusNormal"/>
              <w:jc w:val="center"/>
            </w:pPr>
            <w:r>
              <w:t>125,3</w:t>
            </w:r>
          </w:p>
        </w:tc>
        <w:tc>
          <w:tcPr>
            <w:tcW w:w="904" w:type="dxa"/>
          </w:tcPr>
          <w:p w:rsidR="00544175" w:rsidRDefault="00544175">
            <w:pPr>
              <w:pStyle w:val="ConsPlusNormal"/>
              <w:jc w:val="center"/>
            </w:pPr>
            <w:r>
              <w:t>137,0</w:t>
            </w:r>
          </w:p>
        </w:tc>
        <w:tc>
          <w:tcPr>
            <w:tcW w:w="904" w:type="dxa"/>
          </w:tcPr>
          <w:p w:rsidR="00544175" w:rsidRDefault="00544175">
            <w:pPr>
              <w:pStyle w:val="ConsPlusNormal"/>
              <w:jc w:val="center"/>
            </w:pPr>
            <w:r>
              <w:t>85,7</w:t>
            </w:r>
          </w:p>
        </w:tc>
        <w:tc>
          <w:tcPr>
            <w:tcW w:w="904" w:type="dxa"/>
          </w:tcPr>
          <w:p w:rsidR="00544175" w:rsidRDefault="00544175">
            <w:pPr>
              <w:pStyle w:val="ConsPlusNormal"/>
              <w:jc w:val="center"/>
            </w:pPr>
            <w:r>
              <w:t>85,7</w:t>
            </w:r>
          </w:p>
        </w:tc>
      </w:tr>
      <w:tr w:rsidR="00544175">
        <w:tc>
          <w:tcPr>
            <w:tcW w:w="454" w:type="dxa"/>
          </w:tcPr>
          <w:p w:rsidR="00544175" w:rsidRDefault="00544175">
            <w:pPr>
              <w:pStyle w:val="ConsPlusNormal"/>
            </w:pPr>
            <w:r>
              <w:t>12</w:t>
            </w:r>
          </w:p>
        </w:tc>
        <w:tc>
          <w:tcPr>
            <w:tcW w:w="2324" w:type="dxa"/>
          </w:tcPr>
          <w:p w:rsidR="00544175" w:rsidRDefault="00544175">
            <w:pPr>
              <w:pStyle w:val="ConsPlusNormal"/>
            </w:pPr>
            <w:r>
              <w:t>г. Назарово</w:t>
            </w:r>
          </w:p>
        </w:tc>
        <w:tc>
          <w:tcPr>
            <w:tcW w:w="1849" w:type="dxa"/>
          </w:tcPr>
          <w:p w:rsidR="00544175" w:rsidRDefault="00544175">
            <w:pPr>
              <w:pStyle w:val="ConsPlusNormal"/>
              <w:jc w:val="center"/>
            </w:pPr>
            <w:r>
              <w:t>340,1</w:t>
            </w:r>
          </w:p>
        </w:tc>
        <w:tc>
          <w:tcPr>
            <w:tcW w:w="784" w:type="dxa"/>
          </w:tcPr>
          <w:p w:rsidR="00544175" w:rsidRDefault="00544175">
            <w:pPr>
              <w:pStyle w:val="ConsPlusNormal"/>
              <w:jc w:val="center"/>
            </w:pPr>
            <w:r>
              <w:t>36,6</w:t>
            </w:r>
          </w:p>
        </w:tc>
        <w:tc>
          <w:tcPr>
            <w:tcW w:w="904" w:type="dxa"/>
          </w:tcPr>
          <w:p w:rsidR="00544175" w:rsidRDefault="00544175">
            <w:pPr>
              <w:pStyle w:val="ConsPlusNormal"/>
              <w:jc w:val="center"/>
            </w:pPr>
            <w:r>
              <w:t>87,8</w:t>
            </w:r>
          </w:p>
        </w:tc>
        <w:tc>
          <w:tcPr>
            <w:tcW w:w="904" w:type="dxa"/>
          </w:tcPr>
          <w:p w:rsidR="00544175" w:rsidRDefault="00544175">
            <w:pPr>
              <w:pStyle w:val="ConsPlusNormal"/>
              <w:jc w:val="center"/>
            </w:pPr>
            <w:r>
              <w:t>95,9</w:t>
            </w:r>
          </w:p>
        </w:tc>
        <w:tc>
          <w:tcPr>
            <w:tcW w:w="904" w:type="dxa"/>
          </w:tcPr>
          <w:p w:rsidR="00544175" w:rsidRDefault="00544175">
            <w:pPr>
              <w:pStyle w:val="ConsPlusNormal"/>
              <w:jc w:val="center"/>
            </w:pPr>
            <w:r>
              <w:t>59,9</w:t>
            </w:r>
          </w:p>
        </w:tc>
        <w:tc>
          <w:tcPr>
            <w:tcW w:w="904" w:type="dxa"/>
          </w:tcPr>
          <w:p w:rsidR="00544175" w:rsidRDefault="00544175">
            <w:pPr>
              <w:pStyle w:val="ConsPlusNormal"/>
              <w:jc w:val="center"/>
            </w:pPr>
            <w:r>
              <w:t>59,9</w:t>
            </w:r>
          </w:p>
        </w:tc>
      </w:tr>
      <w:tr w:rsidR="00544175">
        <w:tc>
          <w:tcPr>
            <w:tcW w:w="454" w:type="dxa"/>
          </w:tcPr>
          <w:p w:rsidR="00544175" w:rsidRDefault="00544175">
            <w:pPr>
              <w:pStyle w:val="ConsPlusNormal"/>
            </w:pPr>
            <w:r>
              <w:t>13</w:t>
            </w:r>
          </w:p>
        </w:tc>
        <w:tc>
          <w:tcPr>
            <w:tcW w:w="2324" w:type="dxa"/>
          </w:tcPr>
          <w:p w:rsidR="00544175" w:rsidRDefault="00544175">
            <w:pPr>
              <w:pStyle w:val="ConsPlusNormal"/>
            </w:pPr>
            <w:r>
              <w:t>г. Норильск</w:t>
            </w:r>
          </w:p>
        </w:tc>
        <w:tc>
          <w:tcPr>
            <w:tcW w:w="1849" w:type="dxa"/>
          </w:tcPr>
          <w:p w:rsidR="00544175" w:rsidRDefault="00544175">
            <w:pPr>
              <w:pStyle w:val="ConsPlusNormal"/>
              <w:jc w:val="center"/>
            </w:pPr>
            <w:r>
              <w:t>486,1</w:t>
            </w:r>
          </w:p>
        </w:tc>
        <w:tc>
          <w:tcPr>
            <w:tcW w:w="784" w:type="dxa"/>
          </w:tcPr>
          <w:p w:rsidR="00544175" w:rsidRDefault="00544175">
            <w:pPr>
              <w:pStyle w:val="ConsPlusNormal"/>
              <w:jc w:val="center"/>
            </w:pPr>
            <w:r>
              <w:t>52,4</w:t>
            </w:r>
          </w:p>
        </w:tc>
        <w:tc>
          <w:tcPr>
            <w:tcW w:w="904" w:type="dxa"/>
          </w:tcPr>
          <w:p w:rsidR="00544175" w:rsidRDefault="00544175">
            <w:pPr>
              <w:pStyle w:val="ConsPlusNormal"/>
              <w:jc w:val="center"/>
            </w:pPr>
            <w:r>
              <w:t>125,3</w:t>
            </w:r>
          </w:p>
        </w:tc>
        <w:tc>
          <w:tcPr>
            <w:tcW w:w="904" w:type="dxa"/>
          </w:tcPr>
          <w:p w:rsidR="00544175" w:rsidRDefault="00544175">
            <w:pPr>
              <w:pStyle w:val="ConsPlusNormal"/>
              <w:jc w:val="center"/>
            </w:pPr>
            <w:r>
              <w:t>137,0</w:t>
            </w:r>
          </w:p>
        </w:tc>
        <w:tc>
          <w:tcPr>
            <w:tcW w:w="904" w:type="dxa"/>
          </w:tcPr>
          <w:p w:rsidR="00544175" w:rsidRDefault="00544175">
            <w:pPr>
              <w:pStyle w:val="ConsPlusNormal"/>
              <w:jc w:val="center"/>
            </w:pPr>
            <w:r>
              <w:t>85,7</w:t>
            </w:r>
          </w:p>
        </w:tc>
        <w:tc>
          <w:tcPr>
            <w:tcW w:w="904" w:type="dxa"/>
          </w:tcPr>
          <w:p w:rsidR="00544175" w:rsidRDefault="00544175">
            <w:pPr>
              <w:pStyle w:val="ConsPlusNormal"/>
              <w:jc w:val="center"/>
            </w:pPr>
            <w:r>
              <w:t>85,7</w:t>
            </w:r>
          </w:p>
        </w:tc>
      </w:tr>
      <w:tr w:rsidR="00544175">
        <w:tc>
          <w:tcPr>
            <w:tcW w:w="454" w:type="dxa"/>
          </w:tcPr>
          <w:p w:rsidR="00544175" w:rsidRDefault="00544175">
            <w:pPr>
              <w:pStyle w:val="ConsPlusNormal"/>
            </w:pPr>
            <w:r>
              <w:t>14</w:t>
            </w:r>
          </w:p>
        </w:tc>
        <w:tc>
          <w:tcPr>
            <w:tcW w:w="2324" w:type="dxa"/>
          </w:tcPr>
          <w:p w:rsidR="00544175" w:rsidRDefault="00544175">
            <w:pPr>
              <w:pStyle w:val="ConsPlusNormal"/>
            </w:pPr>
            <w:r>
              <w:t>г. Сосновоборск</w:t>
            </w:r>
          </w:p>
        </w:tc>
        <w:tc>
          <w:tcPr>
            <w:tcW w:w="1849" w:type="dxa"/>
          </w:tcPr>
          <w:p w:rsidR="00544175" w:rsidRDefault="00544175">
            <w:pPr>
              <w:pStyle w:val="ConsPlusNormal"/>
              <w:jc w:val="center"/>
            </w:pPr>
            <w:r>
              <w:t>97,2</w:t>
            </w:r>
          </w:p>
        </w:tc>
        <w:tc>
          <w:tcPr>
            <w:tcW w:w="784" w:type="dxa"/>
          </w:tcPr>
          <w:p w:rsidR="00544175" w:rsidRDefault="00544175">
            <w:pPr>
              <w:pStyle w:val="ConsPlusNormal"/>
              <w:jc w:val="center"/>
            </w:pPr>
            <w:r>
              <w:t>10,5</w:t>
            </w:r>
          </w:p>
        </w:tc>
        <w:tc>
          <w:tcPr>
            <w:tcW w:w="904" w:type="dxa"/>
          </w:tcPr>
          <w:p w:rsidR="00544175" w:rsidRDefault="00544175">
            <w:pPr>
              <w:pStyle w:val="ConsPlusNormal"/>
              <w:jc w:val="center"/>
            </w:pPr>
            <w:r>
              <w:t>25,1</w:t>
            </w:r>
          </w:p>
        </w:tc>
        <w:tc>
          <w:tcPr>
            <w:tcW w:w="904" w:type="dxa"/>
          </w:tcPr>
          <w:p w:rsidR="00544175" w:rsidRDefault="00544175">
            <w:pPr>
              <w:pStyle w:val="ConsPlusNormal"/>
              <w:jc w:val="center"/>
            </w:pPr>
            <w:r>
              <w:t>27,4</w:t>
            </w:r>
          </w:p>
        </w:tc>
        <w:tc>
          <w:tcPr>
            <w:tcW w:w="904" w:type="dxa"/>
          </w:tcPr>
          <w:p w:rsidR="00544175" w:rsidRDefault="00544175">
            <w:pPr>
              <w:pStyle w:val="ConsPlusNormal"/>
              <w:jc w:val="center"/>
            </w:pPr>
            <w:r>
              <w:t>17,1</w:t>
            </w:r>
          </w:p>
        </w:tc>
        <w:tc>
          <w:tcPr>
            <w:tcW w:w="904" w:type="dxa"/>
          </w:tcPr>
          <w:p w:rsidR="00544175" w:rsidRDefault="00544175">
            <w:pPr>
              <w:pStyle w:val="ConsPlusNormal"/>
              <w:jc w:val="center"/>
            </w:pPr>
            <w:r>
              <w:t>17,1</w:t>
            </w:r>
          </w:p>
        </w:tc>
      </w:tr>
      <w:tr w:rsidR="00544175">
        <w:tc>
          <w:tcPr>
            <w:tcW w:w="454" w:type="dxa"/>
          </w:tcPr>
          <w:p w:rsidR="00544175" w:rsidRDefault="00544175">
            <w:pPr>
              <w:pStyle w:val="ConsPlusNormal"/>
            </w:pPr>
            <w:r>
              <w:t>15</w:t>
            </w:r>
          </w:p>
        </w:tc>
        <w:tc>
          <w:tcPr>
            <w:tcW w:w="2324" w:type="dxa"/>
          </w:tcPr>
          <w:p w:rsidR="00544175" w:rsidRDefault="00544175">
            <w:pPr>
              <w:pStyle w:val="ConsPlusNormal"/>
            </w:pPr>
            <w:r>
              <w:t>г. Шарыпово</w:t>
            </w:r>
          </w:p>
        </w:tc>
        <w:tc>
          <w:tcPr>
            <w:tcW w:w="1849" w:type="dxa"/>
          </w:tcPr>
          <w:p w:rsidR="00544175" w:rsidRDefault="00544175">
            <w:pPr>
              <w:pStyle w:val="ConsPlusNormal"/>
              <w:jc w:val="center"/>
            </w:pPr>
            <w:r>
              <w:t>437,3</w:t>
            </w:r>
          </w:p>
        </w:tc>
        <w:tc>
          <w:tcPr>
            <w:tcW w:w="784" w:type="dxa"/>
          </w:tcPr>
          <w:p w:rsidR="00544175" w:rsidRDefault="00544175">
            <w:pPr>
              <w:pStyle w:val="ConsPlusNormal"/>
              <w:jc w:val="center"/>
            </w:pPr>
            <w:r>
              <w:t>47,1</w:t>
            </w:r>
          </w:p>
        </w:tc>
        <w:tc>
          <w:tcPr>
            <w:tcW w:w="904" w:type="dxa"/>
          </w:tcPr>
          <w:p w:rsidR="00544175" w:rsidRDefault="00544175">
            <w:pPr>
              <w:pStyle w:val="ConsPlusNormal"/>
              <w:jc w:val="center"/>
            </w:pPr>
            <w:r>
              <w:t>112,9</w:t>
            </w:r>
          </w:p>
        </w:tc>
        <w:tc>
          <w:tcPr>
            <w:tcW w:w="904" w:type="dxa"/>
          </w:tcPr>
          <w:p w:rsidR="00544175" w:rsidRDefault="00544175">
            <w:pPr>
              <w:pStyle w:val="ConsPlusNormal"/>
              <w:jc w:val="center"/>
            </w:pPr>
            <w:r>
              <w:t>123,3</w:t>
            </w:r>
          </w:p>
        </w:tc>
        <w:tc>
          <w:tcPr>
            <w:tcW w:w="904" w:type="dxa"/>
          </w:tcPr>
          <w:p w:rsidR="00544175" w:rsidRDefault="00544175">
            <w:pPr>
              <w:pStyle w:val="ConsPlusNormal"/>
              <w:jc w:val="center"/>
            </w:pPr>
            <w:r>
              <w:t>77,0</w:t>
            </w:r>
          </w:p>
        </w:tc>
        <w:tc>
          <w:tcPr>
            <w:tcW w:w="904" w:type="dxa"/>
          </w:tcPr>
          <w:p w:rsidR="00544175" w:rsidRDefault="00544175">
            <w:pPr>
              <w:pStyle w:val="ConsPlusNormal"/>
              <w:jc w:val="center"/>
            </w:pPr>
            <w:r>
              <w:t>77,0</w:t>
            </w:r>
          </w:p>
        </w:tc>
      </w:tr>
      <w:tr w:rsidR="00544175">
        <w:tc>
          <w:tcPr>
            <w:tcW w:w="454" w:type="dxa"/>
          </w:tcPr>
          <w:p w:rsidR="00544175" w:rsidRDefault="00544175">
            <w:pPr>
              <w:pStyle w:val="ConsPlusNormal"/>
            </w:pPr>
            <w:r>
              <w:t>16</w:t>
            </w:r>
          </w:p>
        </w:tc>
        <w:tc>
          <w:tcPr>
            <w:tcW w:w="2324" w:type="dxa"/>
          </w:tcPr>
          <w:p w:rsidR="00544175" w:rsidRDefault="00544175">
            <w:pPr>
              <w:pStyle w:val="ConsPlusNormal"/>
            </w:pPr>
            <w:r>
              <w:t>Абанский район</w:t>
            </w:r>
          </w:p>
        </w:tc>
        <w:tc>
          <w:tcPr>
            <w:tcW w:w="1849" w:type="dxa"/>
          </w:tcPr>
          <w:p w:rsidR="00544175" w:rsidRDefault="00544175">
            <w:pPr>
              <w:pStyle w:val="ConsPlusNormal"/>
              <w:jc w:val="center"/>
            </w:pPr>
            <w:r>
              <w:t>1846,5</w:t>
            </w:r>
          </w:p>
        </w:tc>
        <w:tc>
          <w:tcPr>
            <w:tcW w:w="784" w:type="dxa"/>
          </w:tcPr>
          <w:p w:rsidR="00544175" w:rsidRDefault="00544175">
            <w:pPr>
              <w:pStyle w:val="ConsPlusNormal"/>
              <w:jc w:val="center"/>
            </w:pPr>
            <w:r>
              <w:t>199,1</w:t>
            </w:r>
          </w:p>
        </w:tc>
        <w:tc>
          <w:tcPr>
            <w:tcW w:w="904" w:type="dxa"/>
          </w:tcPr>
          <w:p w:rsidR="00544175" w:rsidRDefault="00544175">
            <w:pPr>
              <w:pStyle w:val="ConsPlusNormal"/>
              <w:jc w:val="center"/>
            </w:pPr>
            <w:r>
              <w:t>476,1</w:t>
            </w:r>
          </w:p>
        </w:tc>
        <w:tc>
          <w:tcPr>
            <w:tcW w:w="904" w:type="dxa"/>
          </w:tcPr>
          <w:p w:rsidR="00544175" w:rsidRDefault="00544175">
            <w:pPr>
              <w:pStyle w:val="ConsPlusNormal"/>
              <w:jc w:val="center"/>
            </w:pPr>
            <w:r>
              <w:t>520,5</w:t>
            </w:r>
          </w:p>
        </w:tc>
        <w:tc>
          <w:tcPr>
            <w:tcW w:w="904" w:type="dxa"/>
          </w:tcPr>
          <w:p w:rsidR="00544175" w:rsidRDefault="00544175">
            <w:pPr>
              <w:pStyle w:val="ConsPlusNormal"/>
              <w:jc w:val="center"/>
            </w:pPr>
            <w:r>
              <w:t>325,4</w:t>
            </w:r>
          </w:p>
        </w:tc>
        <w:tc>
          <w:tcPr>
            <w:tcW w:w="904" w:type="dxa"/>
          </w:tcPr>
          <w:p w:rsidR="00544175" w:rsidRDefault="00544175">
            <w:pPr>
              <w:pStyle w:val="ConsPlusNormal"/>
              <w:jc w:val="center"/>
            </w:pPr>
            <w:r>
              <w:t>325,4</w:t>
            </w:r>
          </w:p>
        </w:tc>
      </w:tr>
      <w:tr w:rsidR="00544175">
        <w:tc>
          <w:tcPr>
            <w:tcW w:w="454" w:type="dxa"/>
          </w:tcPr>
          <w:p w:rsidR="00544175" w:rsidRDefault="00544175">
            <w:pPr>
              <w:pStyle w:val="ConsPlusNormal"/>
            </w:pPr>
            <w:r>
              <w:t>17</w:t>
            </w:r>
          </w:p>
        </w:tc>
        <w:tc>
          <w:tcPr>
            <w:tcW w:w="2324" w:type="dxa"/>
          </w:tcPr>
          <w:p w:rsidR="00544175" w:rsidRDefault="00544175">
            <w:pPr>
              <w:pStyle w:val="ConsPlusNormal"/>
            </w:pPr>
            <w:r>
              <w:t>Ачинский район</w:t>
            </w:r>
          </w:p>
        </w:tc>
        <w:tc>
          <w:tcPr>
            <w:tcW w:w="1849" w:type="dxa"/>
          </w:tcPr>
          <w:p w:rsidR="00544175" w:rsidRDefault="00544175">
            <w:pPr>
              <w:pStyle w:val="ConsPlusNormal"/>
              <w:jc w:val="center"/>
            </w:pPr>
            <w:r>
              <w:t>874,6</w:t>
            </w:r>
          </w:p>
        </w:tc>
        <w:tc>
          <w:tcPr>
            <w:tcW w:w="784" w:type="dxa"/>
          </w:tcPr>
          <w:p w:rsidR="00544175" w:rsidRDefault="00544175">
            <w:pPr>
              <w:pStyle w:val="ConsPlusNormal"/>
              <w:jc w:val="center"/>
            </w:pPr>
            <w:r>
              <w:t>94,3</w:t>
            </w:r>
          </w:p>
        </w:tc>
        <w:tc>
          <w:tcPr>
            <w:tcW w:w="904" w:type="dxa"/>
          </w:tcPr>
          <w:p w:rsidR="00544175" w:rsidRDefault="00544175">
            <w:pPr>
              <w:pStyle w:val="ConsPlusNormal"/>
              <w:jc w:val="center"/>
            </w:pPr>
            <w:r>
              <w:t>225,5</w:t>
            </w:r>
          </w:p>
        </w:tc>
        <w:tc>
          <w:tcPr>
            <w:tcW w:w="904" w:type="dxa"/>
          </w:tcPr>
          <w:p w:rsidR="00544175" w:rsidRDefault="00544175">
            <w:pPr>
              <w:pStyle w:val="ConsPlusNormal"/>
              <w:jc w:val="center"/>
            </w:pPr>
            <w:r>
              <w:t>246,6</w:t>
            </w:r>
          </w:p>
        </w:tc>
        <w:tc>
          <w:tcPr>
            <w:tcW w:w="904" w:type="dxa"/>
          </w:tcPr>
          <w:p w:rsidR="00544175" w:rsidRDefault="00544175">
            <w:pPr>
              <w:pStyle w:val="ConsPlusNormal"/>
              <w:jc w:val="center"/>
            </w:pPr>
            <w:r>
              <w:t>154,1</w:t>
            </w:r>
          </w:p>
        </w:tc>
        <w:tc>
          <w:tcPr>
            <w:tcW w:w="904" w:type="dxa"/>
          </w:tcPr>
          <w:p w:rsidR="00544175" w:rsidRDefault="00544175">
            <w:pPr>
              <w:pStyle w:val="ConsPlusNormal"/>
              <w:jc w:val="center"/>
            </w:pPr>
            <w:r>
              <w:t>154,1</w:t>
            </w:r>
          </w:p>
        </w:tc>
      </w:tr>
      <w:tr w:rsidR="00544175">
        <w:tc>
          <w:tcPr>
            <w:tcW w:w="454" w:type="dxa"/>
          </w:tcPr>
          <w:p w:rsidR="00544175" w:rsidRDefault="00544175">
            <w:pPr>
              <w:pStyle w:val="ConsPlusNormal"/>
            </w:pPr>
            <w:r>
              <w:t>18</w:t>
            </w:r>
          </w:p>
        </w:tc>
        <w:tc>
          <w:tcPr>
            <w:tcW w:w="2324" w:type="dxa"/>
          </w:tcPr>
          <w:p w:rsidR="00544175" w:rsidRDefault="00544175">
            <w:pPr>
              <w:pStyle w:val="ConsPlusNormal"/>
            </w:pPr>
            <w:r>
              <w:t>Балахтинский район</w:t>
            </w:r>
          </w:p>
        </w:tc>
        <w:tc>
          <w:tcPr>
            <w:tcW w:w="1849" w:type="dxa"/>
          </w:tcPr>
          <w:p w:rsidR="00544175" w:rsidRDefault="00544175">
            <w:pPr>
              <w:pStyle w:val="ConsPlusNormal"/>
              <w:jc w:val="center"/>
            </w:pPr>
            <w:r>
              <w:t>1652</w:t>
            </w:r>
          </w:p>
        </w:tc>
        <w:tc>
          <w:tcPr>
            <w:tcW w:w="784" w:type="dxa"/>
          </w:tcPr>
          <w:p w:rsidR="00544175" w:rsidRDefault="00544175">
            <w:pPr>
              <w:pStyle w:val="ConsPlusNormal"/>
              <w:jc w:val="center"/>
            </w:pPr>
            <w:r>
              <w:t>178,1</w:t>
            </w:r>
          </w:p>
        </w:tc>
        <w:tc>
          <w:tcPr>
            <w:tcW w:w="904" w:type="dxa"/>
          </w:tcPr>
          <w:p w:rsidR="00544175" w:rsidRDefault="00544175">
            <w:pPr>
              <w:pStyle w:val="ConsPlusNormal"/>
              <w:jc w:val="center"/>
            </w:pPr>
            <w:r>
              <w:t>425,9</w:t>
            </w:r>
          </w:p>
        </w:tc>
        <w:tc>
          <w:tcPr>
            <w:tcW w:w="904" w:type="dxa"/>
          </w:tcPr>
          <w:p w:rsidR="00544175" w:rsidRDefault="00544175">
            <w:pPr>
              <w:pStyle w:val="ConsPlusNormal"/>
              <w:jc w:val="center"/>
            </w:pPr>
            <w:r>
              <w:t>465,8</w:t>
            </w:r>
          </w:p>
        </w:tc>
        <w:tc>
          <w:tcPr>
            <w:tcW w:w="904" w:type="dxa"/>
          </w:tcPr>
          <w:p w:rsidR="00544175" w:rsidRDefault="00544175">
            <w:pPr>
              <w:pStyle w:val="ConsPlusNormal"/>
              <w:jc w:val="center"/>
            </w:pPr>
            <w:r>
              <w:t>291,1</w:t>
            </w:r>
          </w:p>
        </w:tc>
        <w:tc>
          <w:tcPr>
            <w:tcW w:w="904" w:type="dxa"/>
          </w:tcPr>
          <w:p w:rsidR="00544175" w:rsidRDefault="00544175">
            <w:pPr>
              <w:pStyle w:val="ConsPlusNormal"/>
              <w:jc w:val="center"/>
            </w:pPr>
            <w:r>
              <w:t>291,1</w:t>
            </w:r>
          </w:p>
        </w:tc>
      </w:tr>
      <w:tr w:rsidR="00544175">
        <w:tc>
          <w:tcPr>
            <w:tcW w:w="454" w:type="dxa"/>
          </w:tcPr>
          <w:p w:rsidR="00544175" w:rsidRDefault="00544175">
            <w:pPr>
              <w:pStyle w:val="ConsPlusNormal"/>
            </w:pPr>
            <w:r>
              <w:t>19</w:t>
            </w:r>
          </w:p>
        </w:tc>
        <w:tc>
          <w:tcPr>
            <w:tcW w:w="2324" w:type="dxa"/>
          </w:tcPr>
          <w:p w:rsidR="00544175" w:rsidRDefault="00544175">
            <w:pPr>
              <w:pStyle w:val="ConsPlusNormal"/>
            </w:pPr>
            <w:r>
              <w:t>Березовский район</w:t>
            </w:r>
          </w:p>
        </w:tc>
        <w:tc>
          <w:tcPr>
            <w:tcW w:w="1849" w:type="dxa"/>
          </w:tcPr>
          <w:p w:rsidR="00544175" w:rsidRDefault="00544175">
            <w:pPr>
              <w:pStyle w:val="ConsPlusNormal"/>
              <w:jc w:val="center"/>
            </w:pPr>
            <w:r>
              <w:t>631,8</w:t>
            </w:r>
          </w:p>
        </w:tc>
        <w:tc>
          <w:tcPr>
            <w:tcW w:w="784" w:type="dxa"/>
          </w:tcPr>
          <w:p w:rsidR="00544175" w:rsidRDefault="00544175">
            <w:pPr>
              <w:pStyle w:val="ConsPlusNormal"/>
              <w:jc w:val="center"/>
            </w:pPr>
            <w:r>
              <w:t>68,1</w:t>
            </w:r>
          </w:p>
        </w:tc>
        <w:tc>
          <w:tcPr>
            <w:tcW w:w="904" w:type="dxa"/>
          </w:tcPr>
          <w:p w:rsidR="00544175" w:rsidRDefault="00544175">
            <w:pPr>
              <w:pStyle w:val="ConsPlusNormal"/>
              <w:jc w:val="center"/>
            </w:pPr>
            <w:r>
              <w:t>163,0</w:t>
            </w:r>
          </w:p>
        </w:tc>
        <w:tc>
          <w:tcPr>
            <w:tcW w:w="904" w:type="dxa"/>
          </w:tcPr>
          <w:p w:rsidR="00544175" w:rsidRDefault="00544175">
            <w:pPr>
              <w:pStyle w:val="ConsPlusNormal"/>
              <w:jc w:val="center"/>
            </w:pPr>
            <w:r>
              <w:t>178,1</w:t>
            </w:r>
          </w:p>
        </w:tc>
        <w:tc>
          <w:tcPr>
            <w:tcW w:w="904" w:type="dxa"/>
          </w:tcPr>
          <w:p w:rsidR="00544175" w:rsidRDefault="00544175">
            <w:pPr>
              <w:pStyle w:val="ConsPlusNormal"/>
              <w:jc w:val="center"/>
            </w:pPr>
            <w:r>
              <w:t>111,3</w:t>
            </w:r>
          </w:p>
        </w:tc>
        <w:tc>
          <w:tcPr>
            <w:tcW w:w="904" w:type="dxa"/>
          </w:tcPr>
          <w:p w:rsidR="00544175" w:rsidRDefault="00544175">
            <w:pPr>
              <w:pStyle w:val="ConsPlusNormal"/>
              <w:jc w:val="center"/>
            </w:pPr>
            <w:r>
              <w:t>111,3</w:t>
            </w:r>
          </w:p>
        </w:tc>
      </w:tr>
      <w:tr w:rsidR="00544175">
        <w:tc>
          <w:tcPr>
            <w:tcW w:w="454" w:type="dxa"/>
          </w:tcPr>
          <w:p w:rsidR="00544175" w:rsidRDefault="00544175">
            <w:pPr>
              <w:pStyle w:val="ConsPlusNormal"/>
            </w:pPr>
            <w:r>
              <w:t>20</w:t>
            </w:r>
          </w:p>
        </w:tc>
        <w:tc>
          <w:tcPr>
            <w:tcW w:w="2324" w:type="dxa"/>
          </w:tcPr>
          <w:p w:rsidR="00544175" w:rsidRDefault="00544175">
            <w:pPr>
              <w:pStyle w:val="ConsPlusNormal"/>
            </w:pPr>
            <w:r>
              <w:t>Бирилюсский район</w:t>
            </w:r>
          </w:p>
        </w:tc>
        <w:tc>
          <w:tcPr>
            <w:tcW w:w="1849" w:type="dxa"/>
          </w:tcPr>
          <w:p w:rsidR="00544175" w:rsidRDefault="00544175">
            <w:pPr>
              <w:pStyle w:val="ConsPlusNormal"/>
              <w:jc w:val="center"/>
            </w:pPr>
            <w:r>
              <w:t>923,4</w:t>
            </w:r>
          </w:p>
        </w:tc>
        <w:tc>
          <w:tcPr>
            <w:tcW w:w="784" w:type="dxa"/>
          </w:tcPr>
          <w:p w:rsidR="00544175" w:rsidRDefault="00544175">
            <w:pPr>
              <w:pStyle w:val="ConsPlusNormal"/>
              <w:jc w:val="center"/>
            </w:pPr>
            <w:r>
              <w:t>99,5</w:t>
            </w:r>
          </w:p>
        </w:tc>
        <w:tc>
          <w:tcPr>
            <w:tcW w:w="904" w:type="dxa"/>
          </w:tcPr>
          <w:p w:rsidR="00544175" w:rsidRDefault="00544175">
            <w:pPr>
              <w:pStyle w:val="ConsPlusNormal"/>
              <w:jc w:val="center"/>
            </w:pPr>
            <w:r>
              <w:t>238,2</w:t>
            </w:r>
          </w:p>
        </w:tc>
        <w:tc>
          <w:tcPr>
            <w:tcW w:w="904" w:type="dxa"/>
          </w:tcPr>
          <w:p w:rsidR="00544175" w:rsidRDefault="00544175">
            <w:pPr>
              <w:pStyle w:val="ConsPlusNormal"/>
              <w:jc w:val="center"/>
            </w:pPr>
            <w:r>
              <w:t>260,3</w:t>
            </w:r>
          </w:p>
        </w:tc>
        <w:tc>
          <w:tcPr>
            <w:tcW w:w="904" w:type="dxa"/>
          </w:tcPr>
          <w:p w:rsidR="00544175" w:rsidRDefault="00544175">
            <w:pPr>
              <w:pStyle w:val="ConsPlusNormal"/>
              <w:jc w:val="center"/>
            </w:pPr>
            <w:r>
              <w:t>162,7</w:t>
            </w:r>
          </w:p>
        </w:tc>
        <w:tc>
          <w:tcPr>
            <w:tcW w:w="904" w:type="dxa"/>
          </w:tcPr>
          <w:p w:rsidR="00544175" w:rsidRDefault="00544175">
            <w:pPr>
              <w:pStyle w:val="ConsPlusNormal"/>
              <w:jc w:val="center"/>
            </w:pPr>
            <w:r>
              <w:t>162,7</w:t>
            </w:r>
          </w:p>
        </w:tc>
      </w:tr>
      <w:tr w:rsidR="00544175">
        <w:tc>
          <w:tcPr>
            <w:tcW w:w="454" w:type="dxa"/>
          </w:tcPr>
          <w:p w:rsidR="00544175" w:rsidRDefault="00544175">
            <w:pPr>
              <w:pStyle w:val="ConsPlusNormal"/>
            </w:pPr>
            <w:r>
              <w:t>21</w:t>
            </w:r>
          </w:p>
        </w:tc>
        <w:tc>
          <w:tcPr>
            <w:tcW w:w="2324" w:type="dxa"/>
          </w:tcPr>
          <w:p w:rsidR="00544175" w:rsidRDefault="00544175">
            <w:pPr>
              <w:pStyle w:val="ConsPlusNormal"/>
            </w:pPr>
            <w:r>
              <w:t>Боготольский район</w:t>
            </w:r>
          </w:p>
        </w:tc>
        <w:tc>
          <w:tcPr>
            <w:tcW w:w="1849" w:type="dxa"/>
          </w:tcPr>
          <w:p w:rsidR="00544175" w:rsidRDefault="00544175">
            <w:pPr>
              <w:pStyle w:val="ConsPlusNormal"/>
              <w:jc w:val="center"/>
            </w:pPr>
            <w:r>
              <w:t>1020,5</w:t>
            </w:r>
          </w:p>
        </w:tc>
        <w:tc>
          <w:tcPr>
            <w:tcW w:w="784" w:type="dxa"/>
          </w:tcPr>
          <w:p w:rsidR="00544175" w:rsidRDefault="00544175">
            <w:pPr>
              <w:pStyle w:val="ConsPlusNormal"/>
              <w:jc w:val="center"/>
            </w:pPr>
            <w:r>
              <w:t>109,9</w:t>
            </w:r>
          </w:p>
        </w:tc>
        <w:tc>
          <w:tcPr>
            <w:tcW w:w="904" w:type="dxa"/>
          </w:tcPr>
          <w:p w:rsidR="00544175" w:rsidRDefault="00544175">
            <w:pPr>
              <w:pStyle w:val="ConsPlusNormal"/>
              <w:jc w:val="center"/>
            </w:pPr>
            <w:r>
              <w:t>263,3</w:t>
            </w:r>
          </w:p>
        </w:tc>
        <w:tc>
          <w:tcPr>
            <w:tcW w:w="904" w:type="dxa"/>
          </w:tcPr>
          <w:p w:rsidR="00544175" w:rsidRDefault="00544175">
            <w:pPr>
              <w:pStyle w:val="ConsPlusNormal"/>
              <w:jc w:val="center"/>
            </w:pPr>
            <w:r>
              <w:t>287,7</w:t>
            </w:r>
          </w:p>
        </w:tc>
        <w:tc>
          <w:tcPr>
            <w:tcW w:w="904" w:type="dxa"/>
          </w:tcPr>
          <w:p w:rsidR="00544175" w:rsidRDefault="00544175">
            <w:pPr>
              <w:pStyle w:val="ConsPlusNormal"/>
              <w:jc w:val="center"/>
            </w:pPr>
            <w:r>
              <w:t>179,8</w:t>
            </w:r>
          </w:p>
        </w:tc>
        <w:tc>
          <w:tcPr>
            <w:tcW w:w="904" w:type="dxa"/>
          </w:tcPr>
          <w:p w:rsidR="00544175" w:rsidRDefault="00544175">
            <w:pPr>
              <w:pStyle w:val="ConsPlusNormal"/>
              <w:jc w:val="center"/>
            </w:pPr>
            <w:r>
              <w:t>179,8</w:t>
            </w:r>
          </w:p>
        </w:tc>
      </w:tr>
      <w:tr w:rsidR="00544175">
        <w:tc>
          <w:tcPr>
            <w:tcW w:w="454" w:type="dxa"/>
          </w:tcPr>
          <w:p w:rsidR="00544175" w:rsidRDefault="00544175">
            <w:pPr>
              <w:pStyle w:val="ConsPlusNormal"/>
            </w:pPr>
            <w:r>
              <w:t>22</w:t>
            </w:r>
          </w:p>
        </w:tc>
        <w:tc>
          <w:tcPr>
            <w:tcW w:w="2324" w:type="dxa"/>
          </w:tcPr>
          <w:p w:rsidR="00544175" w:rsidRDefault="00544175">
            <w:pPr>
              <w:pStyle w:val="ConsPlusNormal"/>
            </w:pPr>
            <w:r>
              <w:t>Богучанский район</w:t>
            </w:r>
          </w:p>
        </w:tc>
        <w:tc>
          <w:tcPr>
            <w:tcW w:w="1849" w:type="dxa"/>
          </w:tcPr>
          <w:p w:rsidR="00544175" w:rsidRDefault="00544175">
            <w:pPr>
              <w:pStyle w:val="ConsPlusNormal"/>
              <w:jc w:val="center"/>
            </w:pPr>
            <w:r>
              <w:t>1214,7</w:t>
            </w:r>
          </w:p>
        </w:tc>
        <w:tc>
          <w:tcPr>
            <w:tcW w:w="784" w:type="dxa"/>
          </w:tcPr>
          <w:p w:rsidR="00544175" w:rsidRDefault="00544175">
            <w:pPr>
              <w:pStyle w:val="ConsPlusNormal"/>
              <w:jc w:val="center"/>
            </w:pPr>
            <w:r>
              <w:t>130,9</w:t>
            </w:r>
          </w:p>
        </w:tc>
        <w:tc>
          <w:tcPr>
            <w:tcW w:w="904" w:type="dxa"/>
          </w:tcPr>
          <w:p w:rsidR="00544175" w:rsidRDefault="00544175">
            <w:pPr>
              <w:pStyle w:val="ConsPlusNormal"/>
              <w:jc w:val="center"/>
            </w:pPr>
            <w:r>
              <w:t>313,3</w:t>
            </w:r>
          </w:p>
        </w:tc>
        <w:tc>
          <w:tcPr>
            <w:tcW w:w="904" w:type="dxa"/>
          </w:tcPr>
          <w:p w:rsidR="00544175" w:rsidRDefault="00544175">
            <w:pPr>
              <w:pStyle w:val="ConsPlusNormal"/>
              <w:jc w:val="center"/>
            </w:pPr>
            <w:r>
              <w:t>342,5</w:t>
            </w:r>
          </w:p>
        </w:tc>
        <w:tc>
          <w:tcPr>
            <w:tcW w:w="904" w:type="dxa"/>
          </w:tcPr>
          <w:p w:rsidR="00544175" w:rsidRDefault="00544175">
            <w:pPr>
              <w:pStyle w:val="ConsPlusNormal"/>
              <w:jc w:val="center"/>
            </w:pPr>
            <w:r>
              <w:t>214,0</w:t>
            </w:r>
          </w:p>
        </w:tc>
        <w:tc>
          <w:tcPr>
            <w:tcW w:w="904" w:type="dxa"/>
          </w:tcPr>
          <w:p w:rsidR="00544175" w:rsidRDefault="00544175">
            <w:pPr>
              <w:pStyle w:val="ConsPlusNormal"/>
              <w:jc w:val="center"/>
            </w:pPr>
            <w:r>
              <w:t>214,0</w:t>
            </w:r>
          </w:p>
        </w:tc>
      </w:tr>
      <w:tr w:rsidR="00544175">
        <w:tc>
          <w:tcPr>
            <w:tcW w:w="454" w:type="dxa"/>
          </w:tcPr>
          <w:p w:rsidR="00544175" w:rsidRDefault="00544175">
            <w:pPr>
              <w:pStyle w:val="ConsPlusNormal"/>
            </w:pPr>
            <w:r>
              <w:t>23</w:t>
            </w:r>
          </w:p>
        </w:tc>
        <w:tc>
          <w:tcPr>
            <w:tcW w:w="2324" w:type="dxa"/>
          </w:tcPr>
          <w:p w:rsidR="00544175" w:rsidRDefault="00544175">
            <w:pPr>
              <w:pStyle w:val="ConsPlusNormal"/>
            </w:pPr>
            <w:r>
              <w:t>Большемуртинский район</w:t>
            </w:r>
          </w:p>
        </w:tc>
        <w:tc>
          <w:tcPr>
            <w:tcW w:w="1849" w:type="dxa"/>
          </w:tcPr>
          <w:p w:rsidR="00544175" w:rsidRDefault="00544175">
            <w:pPr>
              <w:pStyle w:val="ConsPlusNormal"/>
              <w:jc w:val="center"/>
            </w:pPr>
            <w:r>
              <w:t>1281,2</w:t>
            </w:r>
          </w:p>
        </w:tc>
        <w:tc>
          <w:tcPr>
            <w:tcW w:w="784" w:type="dxa"/>
          </w:tcPr>
          <w:p w:rsidR="00544175" w:rsidRDefault="00544175">
            <w:pPr>
              <w:pStyle w:val="ConsPlusNormal"/>
              <w:jc w:val="center"/>
            </w:pPr>
            <w:r>
              <w:t>141,4</w:t>
            </w:r>
          </w:p>
        </w:tc>
        <w:tc>
          <w:tcPr>
            <w:tcW w:w="904" w:type="dxa"/>
          </w:tcPr>
          <w:p w:rsidR="00544175" w:rsidRDefault="00544175">
            <w:pPr>
              <w:pStyle w:val="ConsPlusNormal"/>
              <w:jc w:val="center"/>
            </w:pPr>
            <w:r>
              <w:t>338,4</w:t>
            </w:r>
          </w:p>
        </w:tc>
        <w:tc>
          <w:tcPr>
            <w:tcW w:w="904" w:type="dxa"/>
          </w:tcPr>
          <w:p w:rsidR="00544175" w:rsidRDefault="00544175">
            <w:pPr>
              <w:pStyle w:val="ConsPlusNormal"/>
              <w:jc w:val="center"/>
            </w:pPr>
            <w:r>
              <w:t>356,2</w:t>
            </w:r>
          </w:p>
        </w:tc>
        <w:tc>
          <w:tcPr>
            <w:tcW w:w="904" w:type="dxa"/>
          </w:tcPr>
          <w:p w:rsidR="00544175" w:rsidRDefault="00544175">
            <w:pPr>
              <w:pStyle w:val="ConsPlusNormal"/>
              <w:jc w:val="center"/>
            </w:pPr>
            <w:r>
              <w:t>222,6</w:t>
            </w:r>
          </w:p>
        </w:tc>
        <w:tc>
          <w:tcPr>
            <w:tcW w:w="904" w:type="dxa"/>
          </w:tcPr>
          <w:p w:rsidR="00544175" w:rsidRDefault="00544175">
            <w:pPr>
              <w:pStyle w:val="ConsPlusNormal"/>
              <w:jc w:val="center"/>
            </w:pPr>
            <w:r>
              <w:t>222,6</w:t>
            </w:r>
          </w:p>
        </w:tc>
      </w:tr>
      <w:tr w:rsidR="00544175">
        <w:tc>
          <w:tcPr>
            <w:tcW w:w="454" w:type="dxa"/>
          </w:tcPr>
          <w:p w:rsidR="00544175" w:rsidRDefault="00544175">
            <w:pPr>
              <w:pStyle w:val="ConsPlusNormal"/>
            </w:pPr>
            <w:r>
              <w:t>24</w:t>
            </w:r>
          </w:p>
        </w:tc>
        <w:tc>
          <w:tcPr>
            <w:tcW w:w="2324" w:type="dxa"/>
          </w:tcPr>
          <w:p w:rsidR="00544175" w:rsidRDefault="00544175">
            <w:pPr>
              <w:pStyle w:val="ConsPlusNormal"/>
            </w:pPr>
            <w:r>
              <w:t>Большеулуйский район</w:t>
            </w:r>
          </w:p>
        </w:tc>
        <w:tc>
          <w:tcPr>
            <w:tcW w:w="1849" w:type="dxa"/>
          </w:tcPr>
          <w:p w:rsidR="00544175" w:rsidRDefault="00544175">
            <w:pPr>
              <w:pStyle w:val="ConsPlusNormal"/>
              <w:jc w:val="center"/>
            </w:pPr>
            <w:r>
              <w:t>680,4</w:t>
            </w:r>
          </w:p>
        </w:tc>
        <w:tc>
          <w:tcPr>
            <w:tcW w:w="784" w:type="dxa"/>
          </w:tcPr>
          <w:p w:rsidR="00544175" w:rsidRDefault="00544175">
            <w:pPr>
              <w:pStyle w:val="ConsPlusNormal"/>
              <w:jc w:val="center"/>
            </w:pPr>
            <w:r>
              <w:t>73,4</w:t>
            </w:r>
          </w:p>
        </w:tc>
        <w:tc>
          <w:tcPr>
            <w:tcW w:w="904" w:type="dxa"/>
          </w:tcPr>
          <w:p w:rsidR="00544175" w:rsidRDefault="00544175">
            <w:pPr>
              <w:pStyle w:val="ConsPlusNormal"/>
              <w:jc w:val="center"/>
            </w:pPr>
            <w:r>
              <w:t>175,4</w:t>
            </w:r>
          </w:p>
        </w:tc>
        <w:tc>
          <w:tcPr>
            <w:tcW w:w="904" w:type="dxa"/>
          </w:tcPr>
          <w:p w:rsidR="00544175" w:rsidRDefault="00544175">
            <w:pPr>
              <w:pStyle w:val="ConsPlusNormal"/>
              <w:jc w:val="center"/>
            </w:pPr>
            <w:r>
              <w:t>191,8</w:t>
            </w:r>
          </w:p>
        </w:tc>
        <w:tc>
          <w:tcPr>
            <w:tcW w:w="904" w:type="dxa"/>
          </w:tcPr>
          <w:p w:rsidR="00544175" w:rsidRDefault="00544175">
            <w:pPr>
              <w:pStyle w:val="ConsPlusNormal"/>
              <w:jc w:val="center"/>
            </w:pPr>
            <w:r>
              <w:t>119,9</w:t>
            </w:r>
          </w:p>
        </w:tc>
        <w:tc>
          <w:tcPr>
            <w:tcW w:w="904" w:type="dxa"/>
          </w:tcPr>
          <w:p w:rsidR="00544175" w:rsidRDefault="00544175">
            <w:pPr>
              <w:pStyle w:val="ConsPlusNormal"/>
              <w:jc w:val="center"/>
            </w:pPr>
            <w:r>
              <w:t>119,9</w:t>
            </w:r>
          </w:p>
        </w:tc>
      </w:tr>
      <w:tr w:rsidR="00544175">
        <w:tc>
          <w:tcPr>
            <w:tcW w:w="454" w:type="dxa"/>
          </w:tcPr>
          <w:p w:rsidR="00544175" w:rsidRDefault="00544175">
            <w:pPr>
              <w:pStyle w:val="ConsPlusNormal"/>
            </w:pPr>
            <w:r>
              <w:t>25</w:t>
            </w:r>
          </w:p>
        </w:tc>
        <w:tc>
          <w:tcPr>
            <w:tcW w:w="2324" w:type="dxa"/>
          </w:tcPr>
          <w:p w:rsidR="00544175" w:rsidRDefault="00544175">
            <w:pPr>
              <w:pStyle w:val="ConsPlusNormal"/>
            </w:pPr>
            <w:r>
              <w:t>Дзержинский район</w:t>
            </w:r>
          </w:p>
        </w:tc>
        <w:tc>
          <w:tcPr>
            <w:tcW w:w="1849" w:type="dxa"/>
          </w:tcPr>
          <w:p w:rsidR="00544175" w:rsidRDefault="00544175">
            <w:pPr>
              <w:pStyle w:val="ConsPlusNormal"/>
              <w:jc w:val="center"/>
            </w:pPr>
            <w:r>
              <w:t>1117,6</w:t>
            </w:r>
          </w:p>
        </w:tc>
        <w:tc>
          <w:tcPr>
            <w:tcW w:w="784" w:type="dxa"/>
          </w:tcPr>
          <w:p w:rsidR="00544175" w:rsidRDefault="00544175">
            <w:pPr>
              <w:pStyle w:val="ConsPlusNormal"/>
              <w:jc w:val="center"/>
            </w:pPr>
            <w:r>
              <w:t>120,5</w:t>
            </w:r>
          </w:p>
        </w:tc>
        <w:tc>
          <w:tcPr>
            <w:tcW w:w="904" w:type="dxa"/>
          </w:tcPr>
          <w:p w:rsidR="00544175" w:rsidRDefault="00544175">
            <w:pPr>
              <w:pStyle w:val="ConsPlusNormal"/>
              <w:jc w:val="center"/>
            </w:pPr>
            <w:r>
              <w:t>288,3</w:t>
            </w:r>
          </w:p>
        </w:tc>
        <w:tc>
          <w:tcPr>
            <w:tcW w:w="904" w:type="dxa"/>
          </w:tcPr>
          <w:p w:rsidR="00544175" w:rsidRDefault="00544175">
            <w:pPr>
              <w:pStyle w:val="ConsPlusNormal"/>
              <w:jc w:val="center"/>
            </w:pPr>
            <w:r>
              <w:t>315,0</w:t>
            </w:r>
          </w:p>
        </w:tc>
        <w:tc>
          <w:tcPr>
            <w:tcW w:w="904" w:type="dxa"/>
          </w:tcPr>
          <w:p w:rsidR="00544175" w:rsidRDefault="00544175">
            <w:pPr>
              <w:pStyle w:val="ConsPlusNormal"/>
              <w:jc w:val="center"/>
            </w:pPr>
            <w:r>
              <w:t>196,9</w:t>
            </w:r>
          </w:p>
        </w:tc>
        <w:tc>
          <w:tcPr>
            <w:tcW w:w="904" w:type="dxa"/>
          </w:tcPr>
          <w:p w:rsidR="00544175" w:rsidRDefault="00544175">
            <w:pPr>
              <w:pStyle w:val="ConsPlusNormal"/>
              <w:jc w:val="center"/>
            </w:pPr>
            <w:r>
              <w:t>196,9</w:t>
            </w:r>
          </w:p>
        </w:tc>
      </w:tr>
      <w:tr w:rsidR="00544175">
        <w:tc>
          <w:tcPr>
            <w:tcW w:w="454" w:type="dxa"/>
          </w:tcPr>
          <w:p w:rsidR="00544175" w:rsidRDefault="00544175">
            <w:pPr>
              <w:pStyle w:val="ConsPlusNormal"/>
            </w:pPr>
            <w:r>
              <w:t>26</w:t>
            </w:r>
          </w:p>
        </w:tc>
        <w:tc>
          <w:tcPr>
            <w:tcW w:w="2324" w:type="dxa"/>
          </w:tcPr>
          <w:p w:rsidR="00544175" w:rsidRDefault="00544175">
            <w:pPr>
              <w:pStyle w:val="ConsPlusNormal"/>
            </w:pPr>
            <w:r>
              <w:t>Емельяновский район</w:t>
            </w:r>
          </w:p>
        </w:tc>
        <w:tc>
          <w:tcPr>
            <w:tcW w:w="1849" w:type="dxa"/>
          </w:tcPr>
          <w:p w:rsidR="00544175" w:rsidRDefault="00544175">
            <w:pPr>
              <w:pStyle w:val="ConsPlusNormal"/>
              <w:jc w:val="center"/>
            </w:pPr>
            <w:r>
              <w:t>1263,3</w:t>
            </w:r>
          </w:p>
        </w:tc>
        <w:tc>
          <w:tcPr>
            <w:tcW w:w="784" w:type="dxa"/>
          </w:tcPr>
          <w:p w:rsidR="00544175" w:rsidRDefault="00544175">
            <w:pPr>
              <w:pStyle w:val="ConsPlusNormal"/>
              <w:jc w:val="center"/>
            </w:pPr>
            <w:r>
              <w:t>136,2</w:t>
            </w:r>
          </w:p>
        </w:tc>
        <w:tc>
          <w:tcPr>
            <w:tcW w:w="904" w:type="dxa"/>
          </w:tcPr>
          <w:p w:rsidR="00544175" w:rsidRDefault="00544175">
            <w:pPr>
              <w:pStyle w:val="ConsPlusNormal"/>
              <w:jc w:val="center"/>
            </w:pPr>
            <w:r>
              <w:t>325,7</w:t>
            </w:r>
          </w:p>
        </w:tc>
        <w:tc>
          <w:tcPr>
            <w:tcW w:w="904" w:type="dxa"/>
          </w:tcPr>
          <w:p w:rsidR="00544175" w:rsidRDefault="00544175">
            <w:pPr>
              <w:pStyle w:val="ConsPlusNormal"/>
              <w:jc w:val="center"/>
            </w:pPr>
            <w:r>
              <w:t>356,2</w:t>
            </w:r>
          </w:p>
        </w:tc>
        <w:tc>
          <w:tcPr>
            <w:tcW w:w="904" w:type="dxa"/>
          </w:tcPr>
          <w:p w:rsidR="00544175" w:rsidRDefault="00544175">
            <w:pPr>
              <w:pStyle w:val="ConsPlusNormal"/>
              <w:jc w:val="center"/>
            </w:pPr>
            <w:r>
              <w:t>222,6</w:t>
            </w:r>
          </w:p>
        </w:tc>
        <w:tc>
          <w:tcPr>
            <w:tcW w:w="904" w:type="dxa"/>
          </w:tcPr>
          <w:p w:rsidR="00544175" w:rsidRDefault="00544175">
            <w:pPr>
              <w:pStyle w:val="ConsPlusNormal"/>
              <w:jc w:val="center"/>
            </w:pPr>
            <w:r>
              <w:t>222,6</w:t>
            </w:r>
          </w:p>
        </w:tc>
      </w:tr>
      <w:tr w:rsidR="00544175">
        <w:tc>
          <w:tcPr>
            <w:tcW w:w="454" w:type="dxa"/>
          </w:tcPr>
          <w:p w:rsidR="00544175" w:rsidRDefault="00544175">
            <w:pPr>
              <w:pStyle w:val="ConsPlusNormal"/>
            </w:pPr>
            <w:r>
              <w:t>27</w:t>
            </w:r>
          </w:p>
        </w:tc>
        <w:tc>
          <w:tcPr>
            <w:tcW w:w="2324" w:type="dxa"/>
          </w:tcPr>
          <w:p w:rsidR="00544175" w:rsidRDefault="00544175">
            <w:pPr>
              <w:pStyle w:val="ConsPlusNormal"/>
            </w:pPr>
            <w:r>
              <w:t>Енисейский район</w:t>
            </w:r>
          </w:p>
        </w:tc>
        <w:tc>
          <w:tcPr>
            <w:tcW w:w="1849" w:type="dxa"/>
          </w:tcPr>
          <w:p w:rsidR="00544175" w:rsidRDefault="00544175">
            <w:pPr>
              <w:pStyle w:val="ConsPlusNormal"/>
              <w:jc w:val="center"/>
            </w:pPr>
            <w:r>
              <w:t>1578,1</w:t>
            </w:r>
          </w:p>
        </w:tc>
        <w:tc>
          <w:tcPr>
            <w:tcW w:w="784" w:type="dxa"/>
          </w:tcPr>
          <w:p w:rsidR="00544175" w:rsidRDefault="00544175">
            <w:pPr>
              <w:pStyle w:val="ConsPlusNormal"/>
              <w:jc w:val="center"/>
            </w:pPr>
            <w:r>
              <w:t>178,1</w:t>
            </w:r>
          </w:p>
        </w:tc>
        <w:tc>
          <w:tcPr>
            <w:tcW w:w="904" w:type="dxa"/>
          </w:tcPr>
          <w:p w:rsidR="00544175" w:rsidRDefault="00544175">
            <w:pPr>
              <w:pStyle w:val="ConsPlusNormal"/>
              <w:jc w:val="center"/>
            </w:pPr>
            <w:r>
              <w:t>413,6</w:t>
            </w:r>
          </w:p>
        </w:tc>
        <w:tc>
          <w:tcPr>
            <w:tcW w:w="904" w:type="dxa"/>
          </w:tcPr>
          <w:p w:rsidR="00544175" w:rsidRDefault="00544175">
            <w:pPr>
              <w:pStyle w:val="ConsPlusNormal"/>
              <w:jc w:val="center"/>
            </w:pPr>
            <w:r>
              <w:t>438,4</w:t>
            </w:r>
          </w:p>
        </w:tc>
        <w:tc>
          <w:tcPr>
            <w:tcW w:w="904" w:type="dxa"/>
          </w:tcPr>
          <w:p w:rsidR="00544175" w:rsidRDefault="00544175">
            <w:pPr>
              <w:pStyle w:val="ConsPlusNormal"/>
              <w:jc w:val="center"/>
            </w:pPr>
            <w:r>
              <w:t>274,0</w:t>
            </w:r>
          </w:p>
        </w:tc>
        <w:tc>
          <w:tcPr>
            <w:tcW w:w="904" w:type="dxa"/>
          </w:tcPr>
          <w:p w:rsidR="00544175" w:rsidRDefault="00544175">
            <w:pPr>
              <w:pStyle w:val="ConsPlusNormal"/>
              <w:jc w:val="center"/>
            </w:pPr>
            <w:r>
              <w:t>274,0</w:t>
            </w:r>
          </w:p>
        </w:tc>
      </w:tr>
      <w:tr w:rsidR="00544175">
        <w:tc>
          <w:tcPr>
            <w:tcW w:w="454" w:type="dxa"/>
          </w:tcPr>
          <w:p w:rsidR="00544175" w:rsidRDefault="00544175">
            <w:pPr>
              <w:pStyle w:val="ConsPlusNormal"/>
            </w:pPr>
            <w:r>
              <w:t>28</w:t>
            </w:r>
          </w:p>
        </w:tc>
        <w:tc>
          <w:tcPr>
            <w:tcW w:w="2324" w:type="dxa"/>
          </w:tcPr>
          <w:p w:rsidR="00544175" w:rsidRDefault="00544175">
            <w:pPr>
              <w:pStyle w:val="ConsPlusNormal"/>
            </w:pPr>
            <w:r>
              <w:t>Ермаковский район</w:t>
            </w:r>
          </w:p>
        </w:tc>
        <w:tc>
          <w:tcPr>
            <w:tcW w:w="1849" w:type="dxa"/>
          </w:tcPr>
          <w:p w:rsidR="00544175" w:rsidRDefault="00544175">
            <w:pPr>
              <w:pStyle w:val="ConsPlusNormal"/>
              <w:jc w:val="center"/>
            </w:pPr>
            <w:r>
              <w:t>971,8</w:t>
            </w:r>
          </w:p>
        </w:tc>
        <w:tc>
          <w:tcPr>
            <w:tcW w:w="784" w:type="dxa"/>
          </w:tcPr>
          <w:p w:rsidR="00544175" w:rsidRDefault="00544175">
            <w:pPr>
              <w:pStyle w:val="ConsPlusNormal"/>
              <w:jc w:val="center"/>
            </w:pPr>
            <w:r>
              <w:t>104,8</w:t>
            </w:r>
          </w:p>
        </w:tc>
        <w:tc>
          <w:tcPr>
            <w:tcW w:w="904" w:type="dxa"/>
          </w:tcPr>
          <w:p w:rsidR="00544175" w:rsidRDefault="00544175">
            <w:pPr>
              <w:pStyle w:val="ConsPlusNormal"/>
              <w:jc w:val="center"/>
            </w:pPr>
            <w:r>
              <w:t>250,6</w:t>
            </w:r>
          </w:p>
        </w:tc>
        <w:tc>
          <w:tcPr>
            <w:tcW w:w="904" w:type="dxa"/>
          </w:tcPr>
          <w:p w:rsidR="00544175" w:rsidRDefault="00544175">
            <w:pPr>
              <w:pStyle w:val="ConsPlusNormal"/>
              <w:jc w:val="center"/>
            </w:pPr>
            <w:r>
              <w:t>274,0</w:t>
            </w:r>
          </w:p>
        </w:tc>
        <w:tc>
          <w:tcPr>
            <w:tcW w:w="904" w:type="dxa"/>
          </w:tcPr>
          <w:p w:rsidR="00544175" w:rsidRDefault="00544175">
            <w:pPr>
              <w:pStyle w:val="ConsPlusNormal"/>
              <w:jc w:val="center"/>
            </w:pPr>
            <w:r>
              <w:t>171,2</w:t>
            </w:r>
          </w:p>
        </w:tc>
        <w:tc>
          <w:tcPr>
            <w:tcW w:w="904" w:type="dxa"/>
          </w:tcPr>
          <w:p w:rsidR="00544175" w:rsidRDefault="00544175">
            <w:pPr>
              <w:pStyle w:val="ConsPlusNormal"/>
              <w:jc w:val="center"/>
            </w:pPr>
            <w:r>
              <w:t>171,2</w:t>
            </w:r>
          </w:p>
        </w:tc>
      </w:tr>
      <w:tr w:rsidR="00544175">
        <w:tc>
          <w:tcPr>
            <w:tcW w:w="454" w:type="dxa"/>
          </w:tcPr>
          <w:p w:rsidR="00544175" w:rsidRDefault="00544175">
            <w:pPr>
              <w:pStyle w:val="ConsPlusNormal"/>
            </w:pPr>
            <w:r>
              <w:t>29</w:t>
            </w:r>
          </w:p>
        </w:tc>
        <w:tc>
          <w:tcPr>
            <w:tcW w:w="2324" w:type="dxa"/>
          </w:tcPr>
          <w:p w:rsidR="00544175" w:rsidRDefault="00544175">
            <w:pPr>
              <w:pStyle w:val="ConsPlusNormal"/>
            </w:pPr>
            <w:r>
              <w:t>Идринский район</w:t>
            </w:r>
          </w:p>
        </w:tc>
        <w:tc>
          <w:tcPr>
            <w:tcW w:w="1849" w:type="dxa"/>
          </w:tcPr>
          <w:p w:rsidR="00544175" w:rsidRDefault="00544175">
            <w:pPr>
              <w:pStyle w:val="ConsPlusNormal"/>
              <w:jc w:val="center"/>
            </w:pPr>
            <w:r>
              <w:t>1068,9</w:t>
            </w:r>
          </w:p>
        </w:tc>
        <w:tc>
          <w:tcPr>
            <w:tcW w:w="784" w:type="dxa"/>
          </w:tcPr>
          <w:p w:rsidR="00544175" w:rsidRDefault="00544175">
            <w:pPr>
              <w:pStyle w:val="ConsPlusNormal"/>
              <w:jc w:val="center"/>
            </w:pPr>
            <w:r>
              <w:t>115,3</w:t>
            </w:r>
          </w:p>
        </w:tc>
        <w:tc>
          <w:tcPr>
            <w:tcW w:w="904" w:type="dxa"/>
          </w:tcPr>
          <w:p w:rsidR="00544175" w:rsidRDefault="00544175">
            <w:pPr>
              <w:pStyle w:val="ConsPlusNormal"/>
              <w:jc w:val="center"/>
            </w:pPr>
            <w:r>
              <w:t>275,6</w:t>
            </w:r>
          </w:p>
        </w:tc>
        <w:tc>
          <w:tcPr>
            <w:tcW w:w="904" w:type="dxa"/>
          </w:tcPr>
          <w:p w:rsidR="00544175" w:rsidRDefault="00544175">
            <w:pPr>
              <w:pStyle w:val="ConsPlusNormal"/>
              <w:jc w:val="center"/>
            </w:pPr>
            <w:r>
              <w:t>301,4</w:t>
            </w:r>
          </w:p>
        </w:tc>
        <w:tc>
          <w:tcPr>
            <w:tcW w:w="904" w:type="dxa"/>
          </w:tcPr>
          <w:p w:rsidR="00544175" w:rsidRDefault="00544175">
            <w:pPr>
              <w:pStyle w:val="ConsPlusNormal"/>
              <w:jc w:val="center"/>
            </w:pPr>
            <w:r>
              <w:t>188,3</w:t>
            </w:r>
          </w:p>
        </w:tc>
        <w:tc>
          <w:tcPr>
            <w:tcW w:w="904" w:type="dxa"/>
          </w:tcPr>
          <w:p w:rsidR="00544175" w:rsidRDefault="00544175">
            <w:pPr>
              <w:pStyle w:val="ConsPlusNormal"/>
              <w:jc w:val="center"/>
            </w:pPr>
            <w:r>
              <w:t>188,3</w:t>
            </w:r>
          </w:p>
        </w:tc>
      </w:tr>
      <w:tr w:rsidR="00544175">
        <w:tc>
          <w:tcPr>
            <w:tcW w:w="454" w:type="dxa"/>
          </w:tcPr>
          <w:p w:rsidR="00544175" w:rsidRDefault="00544175">
            <w:pPr>
              <w:pStyle w:val="ConsPlusNormal"/>
            </w:pPr>
            <w:r>
              <w:t>30</w:t>
            </w:r>
          </w:p>
        </w:tc>
        <w:tc>
          <w:tcPr>
            <w:tcW w:w="2324" w:type="dxa"/>
          </w:tcPr>
          <w:p w:rsidR="00544175" w:rsidRDefault="00544175">
            <w:pPr>
              <w:pStyle w:val="ConsPlusNormal"/>
            </w:pPr>
            <w:r>
              <w:t>Иланский район</w:t>
            </w:r>
          </w:p>
        </w:tc>
        <w:tc>
          <w:tcPr>
            <w:tcW w:w="1849" w:type="dxa"/>
          </w:tcPr>
          <w:p w:rsidR="00544175" w:rsidRDefault="00544175">
            <w:pPr>
              <w:pStyle w:val="ConsPlusNormal"/>
              <w:jc w:val="center"/>
            </w:pPr>
            <w:r>
              <w:t>1214,7</w:t>
            </w:r>
          </w:p>
        </w:tc>
        <w:tc>
          <w:tcPr>
            <w:tcW w:w="784" w:type="dxa"/>
          </w:tcPr>
          <w:p w:rsidR="00544175" w:rsidRDefault="00544175">
            <w:pPr>
              <w:pStyle w:val="ConsPlusNormal"/>
              <w:jc w:val="center"/>
            </w:pPr>
            <w:r>
              <w:t>130,9</w:t>
            </w:r>
          </w:p>
        </w:tc>
        <w:tc>
          <w:tcPr>
            <w:tcW w:w="904" w:type="dxa"/>
          </w:tcPr>
          <w:p w:rsidR="00544175" w:rsidRDefault="00544175">
            <w:pPr>
              <w:pStyle w:val="ConsPlusNormal"/>
              <w:jc w:val="center"/>
            </w:pPr>
            <w:r>
              <w:t>313,3</w:t>
            </w:r>
          </w:p>
        </w:tc>
        <w:tc>
          <w:tcPr>
            <w:tcW w:w="904" w:type="dxa"/>
          </w:tcPr>
          <w:p w:rsidR="00544175" w:rsidRDefault="00544175">
            <w:pPr>
              <w:pStyle w:val="ConsPlusNormal"/>
              <w:jc w:val="center"/>
            </w:pPr>
            <w:r>
              <w:t>342,5</w:t>
            </w:r>
          </w:p>
        </w:tc>
        <w:tc>
          <w:tcPr>
            <w:tcW w:w="904" w:type="dxa"/>
          </w:tcPr>
          <w:p w:rsidR="00544175" w:rsidRDefault="00544175">
            <w:pPr>
              <w:pStyle w:val="ConsPlusNormal"/>
              <w:jc w:val="center"/>
            </w:pPr>
            <w:r>
              <w:t>214,0</w:t>
            </w:r>
          </w:p>
        </w:tc>
        <w:tc>
          <w:tcPr>
            <w:tcW w:w="904" w:type="dxa"/>
          </w:tcPr>
          <w:p w:rsidR="00544175" w:rsidRDefault="00544175">
            <w:pPr>
              <w:pStyle w:val="ConsPlusNormal"/>
              <w:jc w:val="center"/>
            </w:pPr>
            <w:r>
              <w:t>214,0</w:t>
            </w:r>
          </w:p>
        </w:tc>
      </w:tr>
      <w:tr w:rsidR="00544175">
        <w:tc>
          <w:tcPr>
            <w:tcW w:w="454" w:type="dxa"/>
          </w:tcPr>
          <w:p w:rsidR="00544175" w:rsidRDefault="00544175">
            <w:pPr>
              <w:pStyle w:val="ConsPlusNormal"/>
            </w:pPr>
            <w:r>
              <w:t>31</w:t>
            </w:r>
          </w:p>
        </w:tc>
        <w:tc>
          <w:tcPr>
            <w:tcW w:w="2324" w:type="dxa"/>
          </w:tcPr>
          <w:p w:rsidR="00544175" w:rsidRDefault="00544175">
            <w:pPr>
              <w:pStyle w:val="ConsPlusNormal"/>
            </w:pPr>
            <w:r>
              <w:t>Ирбейский район</w:t>
            </w:r>
          </w:p>
        </w:tc>
        <w:tc>
          <w:tcPr>
            <w:tcW w:w="1849" w:type="dxa"/>
          </w:tcPr>
          <w:p w:rsidR="00544175" w:rsidRDefault="00544175">
            <w:pPr>
              <w:pStyle w:val="ConsPlusNormal"/>
              <w:jc w:val="center"/>
            </w:pPr>
            <w:r>
              <w:t>1603,7</w:t>
            </w:r>
          </w:p>
        </w:tc>
        <w:tc>
          <w:tcPr>
            <w:tcW w:w="784" w:type="dxa"/>
          </w:tcPr>
          <w:p w:rsidR="00544175" w:rsidRDefault="00544175">
            <w:pPr>
              <w:pStyle w:val="ConsPlusNormal"/>
              <w:jc w:val="center"/>
            </w:pPr>
            <w:r>
              <w:t>172,8</w:t>
            </w:r>
          </w:p>
        </w:tc>
        <w:tc>
          <w:tcPr>
            <w:tcW w:w="904" w:type="dxa"/>
          </w:tcPr>
          <w:p w:rsidR="00544175" w:rsidRDefault="00544175">
            <w:pPr>
              <w:pStyle w:val="ConsPlusNormal"/>
              <w:jc w:val="center"/>
            </w:pPr>
            <w:r>
              <w:t>413,6</w:t>
            </w:r>
          </w:p>
        </w:tc>
        <w:tc>
          <w:tcPr>
            <w:tcW w:w="904" w:type="dxa"/>
          </w:tcPr>
          <w:p w:rsidR="00544175" w:rsidRDefault="00544175">
            <w:pPr>
              <w:pStyle w:val="ConsPlusNormal"/>
              <w:jc w:val="center"/>
            </w:pPr>
            <w:r>
              <w:t>452,1</w:t>
            </w:r>
          </w:p>
        </w:tc>
        <w:tc>
          <w:tcPr>
            <w:tcW w:w="904" w:type="dxa"/>
          </w:tcPr>
          <w:p w:rsidR="00544175" w:rsidRDefault="00544175">
            <w:pPr>
              <w:pStyle w:val="ConsPlusNormal"/>
              <w:jc w:val="center"/>
            </w:pPr>
            <w:r>
              <w:t>282,6</w:t>
            </w:r>
          </w:p>
        </w:tc>
        <w:tc>
          <w:tcPr>
            <w:tcW w:w="904" w:type="dxa"/>
          </w:tcPr>
          <w:p w:rsidR="00544175" w:rsidRDefault="00544175">
            <w:pPr>
              <w:pStyle w:val="ConsPlusNormal"/>
              <w:jc w:val="center"/>
            </w:pPr>
            <w:r>
              <w:t>282,6</w:t>
            </w:r>
          </w:p>
        </w:tc>
      </w:tr>
      <w:tr w:rsidR="00544175">
        <w:tc>
          <w:tcPr>
            <w:tcW w:w="454" w:type="dxa"/>
          </w:tcPr>
          <w:p w:rsidR="00544175" w:rsidRDefault="00544175">
            <w:pPr>
              <w:pStyle w:val="ConsPlusNormal"/>
            </w:pPr>
            <w:r>
              <w:t>32</w:t>
            </w:r>
          </w:p>
        </w:tc>
        <w:tc>
          <w:tcPr>
            <w:tcW w:w="2324" w:type="dxa"/>
          </w:tcPr>
          <w:p w:rsidR="00544175" w:rsidRDefault="00544175">
            <w:pPr>
              <w:pStyle w:val="ConsPlusNormal"/>
            </w:pPr>
            <w:r>
              <w:t>Казачинский район</w:t>
            </w:r>
          </w:p>
        </w:tc>
        <w:tc>
          <w:tcPr>
            <w:tcW w:w="1849" w:type="dxa"/>
          </w:tcPr>
          <w:p w:rsidR="00544175" w:rsidRDefault="00544175">
            <w:pPr>
              <w:pStyle w:val="ConsPlusNormal"/>
              <w:jc w:val="center"/>
            </w:pPr>
            <w:r>
              <w:t>1020,6</w:t>
            </w:r>
          </w:p>
        </w:tc>
        <w:tc>
          <w:tcPr>
            <w:tcW w:w="784" w:type="dxa"/>
          </w:tcPr>
          <w:p w:rsidR="00544175" w:rsidRDefault="00544175">
            <w:pPr>
              <w:pStyle w:val="ConsPlusNormal"/>
              <w:jc w:val="center"/>
            </w:pPr>
            <w:r>
              <w:t>110,0</w:t>
            </w:r>
          </w:p>
        </w:tc>
        <w:tc>
          <w:tcPr>
            <w:tcW w:w="904" w:type="dxa"/>
          </w:tcPr>
          <w:p w:rsidR="00544175" w:rsidRDefault="00544175">
            <w:pPr>
              <w:pStyle w:val="ConsPlusNormal"/>
              <w:jc w:val="center"/>
            </w:pPr>
            <w:r>
              <w:t>263,3</w:t>
            </w:r>
          </w:p>
        </w:tc>
        <w:tc>
          <w:tcPr>
            <w:tcW w:w="904" w:type="dxa"/>
          </w:tcPr>
          <w:p w:rsidR="00544175" w:rsidRDefault="00544175">
            <w:pPr>
              <w:pStyle w:val="ConsPlusNormal"/>
              <w:jc w:val="center"/>
            </w:pPr>
            <w:r>
              <w:t>287,7</w:t>
            </w:r>
          </w:p>
        </w:tc>
        <w:tc>
          <w:tcPr>
            <w:tcW w:w="904" w:type="dxa"/>
          </w:tcPr>
          <w:p w:rsidR="00544175" w:rsidRDefault="00544175">
            <w:pPr>
              <w:pStyle w:val="ConsPlusNormal"/>
              <w:jc w:val="center"/>
            </w:pPr>
            <w:r>
              <w:t>179,8</w:t>
            </w:r>
          </w:p>
        </w:tc>
        <w:tc>
          <w:tcPr>
            <w:tcW w:w="904" w:type="dxa"/>
          </w:tcPr>
          <w:p w:rsidR="00544175" w:rsidRDefault="00544175">
            <w:pPr>
              <w:pStyle w:val="ConsPlusNormal"/>
              <w:jc w:val="center"/>
            </w:pPr>
            <w:r>
              <w:t>179,8</w:t>
            </w:r>
          </w:p>
        </w:tc>
      </w:tr>
      <w:tr w:rsidR="00544175">
        <w:tc>
          <w:tcPr>
            <w:tcW w:w="454" w:type="dxa"/>
          </w:tcPr>
          <w:p w:rsidR="00544175" w:rsidRDefault="00544175">
            <w:pPr>
              <w:pStyle w:val="ConsPlusNormal"/>
            </w:pPr>
            <w:r>
              <w:t>33</w:t>
            </w:r>
          </w:p>
        </w:tc>
        <w:tc>
          <w:tcPr>
            <w:tcW w:w="2324" w:type="dxa"/>
          </w:tcPr>
          <w:p w:rsidR="00544175" w:rsidRDefault="00544175">
            <w:pPr>
              <w:pStyle w:val="ConsPlusNormal"/>
            </w:pPr>
            <w:r>
              <w:t>Канский район</w:t>
            </w:r>
          </w:p>
        </w:tc>
        <w:tc>
          <w:tcPr>
            <w:tcW w:w="1849" w:type="dxa"/>
          </w:tcPr>
          <w:p w:rsidR="00544175" w:rsidRDefault="00544175">
            <w:pPr>
              <w:pStyle w:val="ConsPlusNormal"/>
              <w:jc w:val="center"/>
            </w:pPr>
            <w:r>
              <w:t>1214,7</w:t>
            </w:r>
          </w:p>
        </w:tc>
        <w:tc>
          <w:tcPr>
            <w:tcW w:w="784" w:type="dxa"/>
          </w:tcPr>
          <w:p w:rsidR="00544175" w:rsidRDefault="00544175">
            <w:pPr>
              <w:pStyle w:val="ConsPlusNormal"/>
              <w:jc w:val="center"/>
            </w:pPr>
            <w:r>
              <w:t>130,9</w:t>
            </w:r>
          </w:p>
        </w:tc>
        <w:tc>
          <w:tcPr>
            <w:tcW w:w="904" w:type="dxa"/>
          </w:tcPr>
          <w:p w:rsidR="00544175" w:rsidRDefault="00544175">
            <w:pPr>
              <w:pStyle w:val="ConsPlusNormal"/>
              <w:jc w:val="center"/>
            </w:pPr>
            <w:r>
              <w:t>313,3</w:t>
            </w:r>
          </w:p>
        </w:tc>
        <w:tc>
          <w:tcPr>
            <w:tcW w:w="904" w:type="dxa"/>
          </w:tcPr>
          <w:p w:rsidR="00544175" w:rsidRDefault="00544175">
            <w:pPr>
              <w:pStyle w:val="ConsPlusNormal"/>
              <w:jc w:val="center"/>
            </w:pPr>
            <w:r>
              <w:t>342,5</w:t>
            </w:r>
          </w:p>
        </w:tc>
        <w:tc>
          <w:tcPr>
            <w:tcW w:w="904" w:type="dxa"/>
          </w:tcPr>
          <w:p w:rsidR="00544175" w:rsidRDefault="00544175">
            <w:pPr>
              <w:pStyle w:val="ConsPlusNormal"/>
              <w:jc w:val="center"/>
            </w:pPr>
            <w:r>
              <w:t>214,0</w:t>
            </w:r>
          </w:p>
        </w:tc>
        <w:tc>
          <w:tcPr>
            <w:tcW w:w="904" w:type="dxa"/>
          </w:tcPr>
          <w:p w:rsidR="00544175" w:rsidRDefault="00544175">
            <w:pPr>
              <w:pStyle w:val="ConsPlusNormal"/>
              <w:jc w:val="center"/>
            </w:pPr>
            <w:r>
              <w:t>214,0</w:t>
            </w:r>
          </w:p>
        </w:tc>
      </w:tr>
      <w:tr w:rsidR="00544175">
        <w:tc>
          <w:tcPr>
            <w:tcW w:w="454" w:type="dxa"/>
          </w:tcPr>
          <w:p w:rsidR="00544175" w:rsidRDefault="00544175">
            <w:pPr>
              <w:pStyle w:val="ConsPlusNormal"/>
            </w:pPr>
            <w:r>
              <w:t>34</w:t>
            </w:r>
          </w:p>
        </w:tc>
        <w:tc>
          <w:tcPr>
            <w:tcW w:w="2324" w:type="dxa"/>
          </w:tcPr>
          <w:p w:rsidR="00544175" w:rsidRDefault="00544175">
            <w:pPr>
              <w:pStyle w:val="ConsPlusNormal"/>
            </w:pPr>
            <w:r>
              <w:t>Каратузский район</w:t>
            </w:r>
          </w:p>
        </w:tc>
        <w:tc>
          <w:tcPr>
            <w:tcW w:w="1849" w:type="dxa"/>
          </w:tcPr>
          <w:p w:rsidR="00544175" w:rsidRDefault="00544175">
            <w:pPr>
              <w:pStyle w:val="ConsPlusNormal"/>
              <w:jc w:val="center"/>
            </w:pPr>
            <w:r>
              <w:t>1117,6</w:t>
            </w:r>
          </w:p>
        </w:tc>
        <w:tc>
          <w:tcPr>
            <w:tcW w:w="784" w:type="dxa"/>
          </w:tcPr>
          <w:p w:rsidR="00544175" w:rsidRDefault="00544175">
            <w:pPr>
              <w:pStyle w:val="ConsPlusNormal"/>
              <w:jc w:val="center"/>
            </w:pPr>
            <w:r>
              <w:t>120,5</w:t>
            </w:r>
          </w:p>
        </w:tc>
        <w:tc>
          <w:tcPr>
            <w:tcW w:w="904" w:type="dxa"/>
          </w:tcPr>
          <w:p w:rsidR="00544175" w:rsidRDefault="00544175">
            <w:pPr>
              <w:pStyle w:val="ConsPlusNormal"/>
              <w:jc w:val="center"/>
            </w:pPr>
            <w:r>
              <w:t>288,3</w:t>
            </w:r>
          </w:p>
        </w:tc>
        <w:tc>
          <w:tcPr>
            <w:tcW w:w="904" w:type="dxa"/>
          </w:tcPr>
          <w:p w:rsidR="00544175" w:rsidRDefault="00544175">
            <w:pPr>
              <w:pStyle w:val="ConsPlusNormal"/>
              <w:jc w:val="center"/>
            </w:pPr>
            <w:r>
              <w:t>315,0</w:t>
            </w:r>
          </w:p>
        </w:tc>
        <w:tc>
          <w:tcPr>
            <w:tcW w:w="904" w:type="dxa"/>
          </w:tcPr>
          <w:p w:rsidR="00544175" w:rsidRDefault="00544175">
            <w:pPr>
              <w:pStyle w:val="ConsPlusNormal"/>
              <w:jc w:val="center"/>
            </w:pPr>
            <w:r>
              <w:t>196,9</w:t>
            </w:r>
          </w:p>
        </w:tc>
        <w:tc>
          <w:tcPr>
            <w:tcW w:w="904" w:type="dxa"/>
          </w:tcPr>
          <w:p w:rsidR="00544175" w:rsidRDefault="00544175">
            <w:pPr>
              <w:pStyle w:val="ConsPlusNormal"/>
              <w:jc w:val="center"/>
            </w:pPr>
            <w:r>
              <w:t>196,9</w:t>
            </w:r>
          </w:p>
        </w:tc>
      </w:tr>
      <w:tr w:rsidR="00544175">
        <w:tc>
          <w:tcPr>
            <w:tcW w:w="454" w:type="dxa"/>
          </w:tcPr>
          <w:p w:rsidR="00544175" w:rsidRDefault="00544175">
            <w:pPr>
              <w:pStyle w:val="ConsPlusNormal"/>
            </w:pPr>
            <w:r>
              <w:t>35</w:t>
            </w:r>
          </w:p>
        </w:tc>
        <w:tc>
          <w:tcPr>
            <w:tcW w:w="2324" w:type="dxa"/>
          </w:tcPr>
          <w:p w:rsidR="00544175" w:rsidRDefault="00544175">
            <w:pPr>
              <w:pStyle w:val="ConsPlusNormal"/>
            </w:pPr>
            <w:r>
              <w:t>Кежемский район</w:t>
            </w:r>
          </w:p>
        </w:tc>
        <w:tc>
          <w:tcPr>
            <w:tcW w:w="1849" w:type="dxa"/>
          </w:tcPr>
          <w:p w:rsidR="00544175" w:rsidRDefault="00544175">
            <w:pPr>
              <w:pStyle w:val="ConsPlusNormal"/>
              <w:jc w:val="center"/>
            </w:pPr>
            <w:r>
              <w:t>529,4</w:t>
            </w:r>
          </w:p>
        </w:tc>
        <w:tc>
          <w:tcPr>
            <w:tcW w:w="784" w:type="dxa"/>
          </w:tcPr>
          <w:p w:rsidR="00544175" w:rsidRDefault="00544175">
            <w:pPr>
              <w:pStyle w:val="ConsPlusNormal"/>
              <w:jc w:val="center"/>
            </w:pPr>
            <w:r>
              <w:t>52,4</w:t>
            </w:r>
          </w:p>
        </w:tc>
        <w:tc>
          <w:tcPr>
            <w:tcW w:w="904" w:type="dxa"/>
          </w:tcPr>
          <w:p w:rsidR="00544175" w:rsidRDefault="00544175">
            <w:pPr>
              <w:pStyle w:val="ConsPlusNormal"/>
              <w:jc w:val="center"/>
            </w:pPr>
            <w:r>
              <w:t>137,9</w:t>
            </w:r>
          </w:p>
        </w:tc>
        <w:tc>
          <w:tcPr>
            <w:tcW w:w="904" w:type="dxa"/>
          </w:tcPr>
          <w:p w:rsidR="00544175" w:rsidRDefault="00544175">
            <w:pPr>
              <w:pStyle w:val="ConsPlusNormal"/>
              <w:jc w:val="center"/>
            </w:pPr>
            <w:r>
              <w:t>150,7</w:t>
            </w:r>
          </w:p>
        </w:tc>
        <w:tc>
          <w:tcPr>
            <w:tcW w:w="904" w:type="dxa"/>
          </w:tcPr>
          <w:p w:rsidR="00544175" w:rsidRDefault="00544175">
            <w:pPr>
              <w:pStyle w:val="ConsPlusNormal"/>
              <w:jc w:val="center"/>
            </w:pPr>
            <w:r>
              <w:t>94,2</w:t>
            </w:r>
          </w:p>
        </w:tc>
        <w:tc>
          <w:tcPr>
            <w:tcW w:w="904" w:type="dxa"/>
          </w:tcPr>
          <w:p w:rsidR="00544175" w:rsidRDefault="00544175">
            <w:pPr>
              <w:pStyle w:val="ConsPlusNormal"/>
              <w:jc w:val="center"/>
            </w:pPr>
            <w:r>
              <w:t>94,2</w:t>
            </w:r>
          </w:p>
        </w:tc>
      </w:tr>
      <w:tr w:rsidR="00544175">
        <w:tc>
          <w:tcPr>
            <w:tcW w:w="454" w:type="dxa"/>
          </w:tcPr>
          <w:p w:rsidR="00544175" w:rsidRDefault="00544175">
            <w:pPr>
              <w:pStyle w:val="ConsPlusNormal"/>
            </w:pPr>
            <w:r>
              <w:t>36</w:t>
            </w:r>
          </w:p>
        </w:tc>
        <w:tc>
          <w:tcPr>
            <w:tcW w:w="2324" w:type="dxa"/>
          </w:tcPr>
          <w:p w:rsidR="00544175" w:rsidRDefault="00544175">
            <w:pPr>
              <w:pStyle w:val="ConsPlusNormal"/>
            </w:pPr>
            <w:r>
              <w:t>Козульский район</w:t>
            </w:r>
          </w:p>
        </w:tc>
        <w:tc>
          <w:tcPr>
            <w:tcW w:w="1849" w:type="dxa"/>
          </w:tcPr>
          <w:p w:rsidR="00544175" w:rsidRDefault="00544175">
            <w:pPr>
              <w:pStyle w:val="ConsPlusNormal"/>
              <w:jc w:val="center"/>
            </w:pPr>
            <w:r>
              <w:t>874,6</w:t>
            </w:r>
          </w:p>
        </w:tc>
        <w:tc>
          <w:tcPr>
            <w:tcW w:w="784" w:type="dxa"/>
          </w:tcPr>
          <w:p w:rsidR="00544175" w:rsidRDefault="00544175">
            <w:pPr>
              <w:pStyle w:val="ConsPlusNormal"/>
              <w:jc w:val="center"/>
            </w:pPr>
            <w:r>
              <w:t>94,3</w:t>
            </w:r>
          </w:p>
        </w:tc>
        <w:tc>
          <w:tcPr>
            <w:tcW w:w="904" w:type="dxa"/>
          </w:tcPr>
          <w:p w:rsidR="00544175" w:rsidRDefault="00544175">
            <w:pPr>
              <w:pStyle w:val="ConsPlusNormal"/>
              <w:jc w:val="center"/>
            </w:pPr>
            <w:r>
              <w:t>225,5</w:t>
            </w:r>
          </w:p>
        </w:tc>
        <w:tc>
          <w:tcPr>
            <w:tcW w:w="904" w:type="dxa"/>
          </w:tcPr>
          <w:p w:rsidR="00544175" w:rsidRDefault="00544175">
            <w:pPr>
              <w:pStyle w:val="ConsPlusNormal"/>
              <w:jc w:val="center"/>
            </w:pPr>
            <w:r>
              <w:t>246,6</w:t>
            </w:r>
          </w:p>
        </w:tc>
        <w:tc>
          <w:tcPr>
            <w:tcW w:w="904" w:type="dxa"/>
          </w:tcPr>
          <w:p w:rsidR="00544175" w:rsidRDefault="00544175">
            <w:pPr>
              <w:pStyle w:val="ConsPlusNormal"/>
              <w:jc w:val="center"/>
            </w:pPr>
            <w:r>
              <w:t>154,1</w:t>
            </w:r>
          </w:p>
        </w:tc>
        <w:tc>
          <w:tcPr>
            <w:tcW w:w="904" w:type="dxa"/>
          </w:tcPr>
          <w:p w:rsidR="00544175" w:rsidRDefault="00544175">
            <w:pPr>
              <w:pStyle w:val="ConsPlusNormal"/>
              <w:jc w:val="center"/>
            </w:pPr>
            <w:r>
              <w:t>154,1</w:t>
            </w:r>
          </w:p>
        </w:tc>
      </w:tr>
      <w:tr w:rsidR="00544175">
        <w:tc>
          <w:tcPr>
            <w:tcW w:w="454" w:type="dxa"/>
          </w:tcPr>
          <w:p w:rsidR="00544175" w:rsidRDefault="00544175">
            <w:pPr>
              <w:pStyle w:val="ConsPlusNormal"/>
            </w:pPr>
            <w:r>
              <w:t>37</w:t>
            </w:r>
          </w:p>
        </w:tc>
        <w:tc>
          <w:tcPr>
            <w:tcW w:w="2324" w:type="dxa"/>
          </w:tcPr>
          <w:p w:rsidR="00544175" w:rsidRDefault="00544175">
            <w:pPr>
              <w:pStyle w:val="ConsPlusNormal"/>
            </w:pPr>
            <w:r>
              <w:t xml:space="preserve">Краснотуранский </w:t>
            </w:r>
            <w:r>
              <w:lastRenderedPageBreak/>
              <w:t>район</w:t>
            </w:r>
          </w:p>
        </w:tc>
        <w:tc>
          <w:tcPr>
            <w:tcW w:w="1849" w:type="dxa"/>
          </w:tcPr>
          <w:p w:rsidR="00544175" w:rsidRDefault="00544175">
            <w:pPr>
              <w:pStyle w:val="ConsPlusNormal"/>
              <w:jc w:val="center"/>
            </w:pPr>
            <w:r>
              <w:lastRenderedPageBreak/>
              <w:t>971,8</w:t>
            </w:r>
          </w:p>
        </w:tc>
        <w:tc>
          <w:tcPr>
            <w:tcW w:w="784" w:type="dxa"/>
          </w:tcPr>
          <w:p w:rsidR="00544175" w:rsidRDefault="00544175">
            <w:pPr>
              <w:pStyle w:val="ConsPlusNormal"/>
              <w:jc w:val="center"/>
            </w:pPr>
            <w:r>
              <w:t>104,8</w:t>
            </w:r>
          </w:p>
        </w:tc>
        <w:tc>
          <w:tcPr>
            <w:tcW w:w="904" w:type="dxa"/>
          </w:tcPr>
          <w:p w:rsidR="00544175" w:rsidRDefault="00544175">
            <w:pPr>
              <w:pStyle w:val="ConsPlusNormal"/>
              <w:jc w:val="center"/>
            </w:pPr>
            <w:r>
              <w:t>250,6</w:t>
            </w:r>
          </w:p>
        </w:tc>
        <w:tc>
          <w:tcPr>
            <w:tcW w:w="904" w:type="dxa"/>
          </w:tcPr>
          <w:p w:rsidR="00544175" w:rsidRDefault="00544175">
            <w:pPr>
              <w:pStyle w:val="ConsPlusNormal"/>
              <w:jc w:val="center"/>
            </w:pPr>
            <w:r>
              <w:t>274,0</w:t>
            </w:r>
          </w:p>
        </w:tc>
        <w:tc>
          <w:tcPr>
            <w:tcW w:w="904" w:type="dxa"/>
          </w:tcPr>
          <w:p w:rsidR="00544175" w:rsidRDefault="00544175">
            <w:pPr>
              <w:pStyle w:val="ConsPlusNormal"/>
              <w:jc w:val="center"/>
            </w:pPr>
            <w:r>
              <w:t>171,2</w:t>
            </w:r>
          </w:p>
        </w:tc>
        <w:tc>
          <w:tcPr>
            <w:tcW w:w="904" w:type="dxa"/>
          </w:tcPr>
          <w:p w:rsidR="00544175" w:rsidRDefault="00544175">
            <w:pPr>
              <w:pStyle w:val="ConsPlusNormal"/>
              <w:jc w:val="center"/>
            </w:pPr>
            <w:r>
              <w:t>171,2</w:t>
            </w:r>
          </w:p>
        </w:tc>
      </w:tr>
      <w:tr w:rsidR="00544175">
        <w:tc>
          <w:tcPr>
            <w:tcW w:w="454" w:type="dxa"/>
          </w:tcPr>
          <w:p w:rsidR="00544175" w:rsidRDefault="00544175">
            <w:pPr>
              <w:pStyle w:val="ConsPlusNormal"/>
            </w:pPr>
            <w:r>
              <w:lastRenderedPageBreak/>
              <w:t>38</w:t>
            </w:r>
          </w:p>
        </w:tc>
        <w:tc>
          <w:tcPr>
            <w:tcW w:w="2324" w:type="dxa"/>
          </w:tcPr>
          <w:p w:rsidR="00544175" w:rsidRDefault="00544175">
            <w:pPr>
              <w:pStyle w:val="ConsPlusNormal"/>
            </w:pPr>
            <w:r>
              <w:t>Курагинский район</w:t>
            </w:r>
          </w:p>
        </w:tc>
        <w:tc>
          <w:tcPr>
            <w:tcW w:w="1849" w:type="dxa"/>
          </w:tcPr>
          <w:p w:rsidR="00544175" w:rsidRDefault="00544175">
            <w:pPr>
              <w:pStyle w:val="ConsPlusNormal"/>
              <w:jc w:val="center"/>
            </w:pPr>
            <w:r>
              <w:t>1608,3</w:t>
            </w:r>
          </w:p>
        </w:tc>
        <w:tc>
          <w:tcPr>
            <w:tcW w:w="784" w:type="dxa"/>
          </w:tcPr>
          <w:p w:rsidR="00544175" w:rsidRDefault="00544175">
            <w:pPr>
              <w:pStyle w:val="ConsPlusNormal"/>
              <w:jc w:val="center"/>
            </w:pPr>
            <w:r>
              <w:t>183,3</w:t>
            </w:r>
          </w:p>
        </w:tc>
        <w:tc>
          <w:tcPr>
            <w:tcW w:w="904" w:type="dxa"/>
          </w:tcPr>
          <w:p w:rsidR="00544175" w:rsidRDefault="00544175">
            <w:pPr>
              <w:pStyle w:val="ConsPlusNormal"/>
              <w:jc w:val="center"/>
            </w:pPr>
            <w:r>
              <w:t>438,6</w:t>
            </w:r>
          </w:p>
        </w:tc>
        <w:tc>
          <w:tcPr>
            <w:tcW w:w="904" w:type="dxa"/>
          </w:tcPr>
          <w:p w:rsidR="00544175" w:rsidRDefault="00544175">
            <w:pPr>
              <w:pStyle w:val="ConsPlusNormal"/>
              <w:jc w:val="center"/>
            </w:pPr>
            <w:r>
              <w:t>438,4</w:t>
            </w:r>
          </w:p>
        </w:tc>
        <w:tc>
          <w:tcPr>
            <w:tcW w:w="904" w:type="dxa"/>
          </w:tcPr>
          <w:p w:rsidR="00544175" w:rsidRDefault="00544175">
            <w:pPr>
              <w:pStyle w:val="ConsPlusNormal"/>
              <w:jc w:val="center"/>
            </w:pPr>
            <w:r>
              <w:t>274,0</w:t>
            </w:r>
          </w:p>
        </w:tc>
        <w:tc>
          <w:tcPr>
            <w:tcW w:w="904" w:type="dxa"/>
          </w:tcPr>
          <w:p w:rsidR="00544175" w:rsidRDefault="00544175">
            <w:pPr>
              <w:pStyle w:val="ConsPlusNormal"/>
              <w:jc w:val="center"/>
            </w:pPr>
            <w:r>
              <w:t>274,0</w:t>
            </w:r>
          </w:p>
        </w:tc>
      </w:tr>
      <w:tr w:rsidR="00544175">
        <w:tc>
          <w:tcPr>
            <w:tcW w:w="454" w:type="dxa"/>
          </w:tcPr>
          <w:p w:rsidR="00544175" w:rsidRDefault="00544175">
            <w:pPr>
              <w:pStyle w:val="ConsPlusNormal"/>
            </w:pPr>
            <w:r>
              <w:t>39</w:t>
            </w:r>
          </w:p>
        </w:tc>
        <w:tc>
          <w:tcPr>
            <w:tcW w:w="2324" w:type="dxa"/>
          </w:tcPr>
          <w:p w:rsidR="00544175" w:rsidRDefault="00544175">
            <w:pPr>
              <w:pStyle w:val="ConsPlusNormal"/>
            </w:pPr>
            <w:r>
              <w:t>Манский район</w:t>
            </w:r>
          </w:p>
        </w:tc>
        <w:tc>
          <w:tcPr>
            <w:tcW w:w="1849" w:type="dxa"/>
          </w:tcPr>
          <w:p w:rsidR="00544175" w:rsidRDefault="00544175">
            <w:pPr>
              <w:pStyle w:val="ConsPlusNormal"/>
              <w:jc w:val="center"/>
            </w:pPr>
            <w:r>
              <w:t>1068,9</w:t>
            </w:r>
          </w:p>
        </w:tc>
        <w:tc>
          <w:tcPr>
            <w:tcW w:w="784" w:type="dxa"/>
          </w:tcPr>
          <w:p w:rsidR="00544175" w:rsidRDefault="00544175">
            <w:pPr>
              <w:pStyle w:val="ConsPlusNormal"/>
              <w:jc w:val="center"/>
            </w:pPr>
            <w:r>
              <w:t>115,3</w:t>
            </w:r>
          </w:p>
        </w:tc>
        <w:tc>
          <w:tcPr>
            <w:tcW w:w="904" w:type="dxa"/>
          </w:tcPr>
          <w:p w:rsidR="00544175" w:rsidRDefault="00544175">
            <w:pPr>
              <w:pStyle w:val="ConsPlusNormal"/>
              <w:jc w:val="center"/>
            </w:pPr>
            <w:r>
              <w:t>275,6</w:t>
            </w:r>
          </w:p>
        </w:tc>
        <w:tc>
          <w:tcPr>
            <w:tcW w:w="904" w:type="dxa"/>
          </w:tcPr>
          <w:p w:rsidR="00544175" w:rsidRDefault="00544175">
            <w:pPr>
              <w:pStyle w:val="ConsPlusNormal"/>
              <w:jc w:val="center"/>
            </w:pPr>
            <w:r>
              <w:t>301,4</w:t>
            </w:r>
          </w:p>
        </w:tc>
        <w:tc>
          <w:tcPr>
            <w:tcW w:w="904" w:type="dxa"/>
          </w:tcPr>
          <w:p w:rsidR="00544175" w:rsidRDefault="00544175">
            <w:pPr>
              <w:pStyle w:val="ConsPlusNormal"/>
              <w:jc w:val="center"/>
            </w:pPr>
            <w:r>
              <w:t>188,3</w:t>
            </w:r>
          </w:p>
        </w:tc>
        <w:tc>
          <w:tcPr>
            <w:tcW w:w="904" w:type="dxa"/>
          </w:tcPr>
          <w:p w:rsidR="00544175" w:rsidRDefault="00544175">
            <w:pPr>
              <w:pStyle w:val="ConsPlusNormal"/>
              <w:jc w:val="center"/>
            </w:pPr>
            <w:r>
              <w:t>188,3</w:t>
            </w:r>
          </w:p>
        </w:tc>
      </w:tr>
      <w:tr w:rsidR="00544175">
        <w:tc>
          <w:tcPr>
            <w:tcW w:w="454" w:type="dxa"/>
          </w:tcPr>
          <w:p w:rsidR="00544175" w:rsidRDefault="00544175">
            <w:pPr>
              <w:pStyle w:val="ConsPlusNormal"/>
            </w:pPr>
            <w:r>
              <w:t>40</w:t>
            </w:r>
          </w:p>
        </w:tc>
        <w:tc>
          <w:tcPr>
            <w:tcW w:w="2324" w:type="dxa"/>
          </w:tcPr>
          <w:p w:rsidR="00544175" w:rsidRDefault="00544175">
            <w:pPr>
              <w:pStyle w:val="ConsPlusNormal"/>
            </w:pPr>
            <w:r>
              <w:t>Минусинский район</w:t>
            </w:r>
          </w:p>
        </w:tc>
        <w:tc>
          <w:tcPr>
            <w:tcW w:w="1849" w:type="dxa"/>
          </w:tcPr>
          <w:p w:rsidR="00544175" w:rsidRDefault="00544175">
            <w:pPr>
              <w:pStyle w:val="ConsPlusNormal"/>
              <w:jc w:val="center"/>
            </w:pPr>
            <w:r>
              <w:t>1214,7</w:t>
            </w:r>
          </w:p>
        </w:tc>
        <w:tc>
          <w:tcPr>
            <w:tcW w:w="784" w:type="dxa"/>
          </w:tcPr>
          <w:p w:rsidR="00544175" w:rsidRDefault="00544175">
            <w:pPr>
              <w:pStyle w:val="ConsPlusNormal"/>
              <w:jc w:val="center"/>
            </w:pPr>
            <w:r>
              <w:t>130,9</w:t>
            </w:r>
          </w:p>
        </w:tc>
        <w:tc>
          <w:tcPr>
            <w:tcW w:w="904" w:type="dxa"/>
          </w:tcPr>
          <w:p w:rsidR="00544175" w:rsidRDefault="00544175">
            <w:pPr>
              <w:pStyle w:val="ConsPlusNormal"/>
              <w:jc w:val="center"/>
            </w:pPr>
            <w:r>
              <w:t>313,3</w:t>
            </w:r>
          </w:p>
        </w:tc>
        <w:tc>
          <w:tcPr>
            <w:tcW w:w="904" w:type="dxa"/>
          </w:tcPr>
          <w:p w:rsidR="00544175" w:rsidRDefault="00544175">
            <w:pPr>
              <w:pStyle w:val="ConsPlusNormal"/>
              <w:jc w:val="center"/>
            </w:pPr>
            <w:r>
              <w:t>342,5</w:t>
            </w:r>
          </w:p>
        </w:tc>
        <w:tc>
          <w:tcPr>
            <w:tcW w:w="904" w:type="dxa"/>
          </w:tcPr>
          <w:p w:rsidR="00544175" w:rsidRDefault="00544175">
            <w:pPr>
              <w:pStyle w:val="ConsPlusNormal"/>
              <w:jc w:val="center"/>
            </w:pPr>
            <w:r>
              <w:t>214,0</w:t>
            </w:r>
          </w:p>
        </w:tc>
        <w:tc>
          <w:tcPr>
            <w:tcW w:w="904" w:type="dxa"/>
          </w:tcPr>
          <w:p w:rsidR="00544175" w:rsidRDefault="00544175">
            <w:pPr>
              <w:pStyle w:val="ConsPlusNormal"/>
              <w:jc w:val="center"/>
            </w:pPr>
            <w:r>
              <w:t>214,0</w:t>
            </w:r>
          </w:p>
        </w:tc>
      </w:tr>
      <w:tr w:rsidR="00544175">
        <w:tc>
          <w:tcPr>
            <w:tcW w:w="454" w:type="dxa"/>
          </w:tcPr>
          <w:p w:rsidR="00544175" w:rsidRDefault="00544175">
            <w:pPr>
              <w:pStyle w:val="ConsPlusNormal"/>
            </w:pPr>
            <w:r>
              <w:t>41</w:t>
            </w:r>
          </w:p>
        </w:tc>
        <w:tc>
          <w:tcPr>
            <w:tcW w:w="2324" w:type="dxa"/>
          </w:tcPr>
          <w:p w:rsidR="00544175" w:rsidRDefault="00544175">
            <w:pPr>
              <w:pStyle w:val="ConsPlusNormal"/>
            </w:pPr>
            <w:r>
              <w:t>Мотыгинский район</w:t>
            </w:r>
          </w:p>
        </w:tc>
        <w:tc>
          <w:tcPr>
            <w:tcW w:w="1849" w:type="dxa"/>
          </w:tcPr>
          <w:p w:rsidR="00544175" w:rsidRDefault="00544175">
            <w:pPr>
              <w:pStyle w:val="ConsPlusNormal"/>
              <w:jc w:val="center"/>
            </w:pPr>
            <w:r>
              <w:t>680,4</w:t>
            </w:r>
          </w:p>
        </w:tc>
        <w:tc>
          <w:tcPr>
            <w:tcW w:w="784" w:type="dxa"/>
          </w:tcPr>
          <w:p w:rsidR="00544175" w:rsidRDefault="00544175">
            <w:pPr>
              <w:pStyle w:val="ConsPlusNormal"/>
              <w:jc w:val="center"/>
            </w:pPr>
            <w:r>
              <w:t>73,4</w:t>
            </w:r>
          </w:p>
        </w:tc>
        <w:tc>
          <w:tcPr>
            <w:tcW w:w="904" w:type="dxa"/>
          </w:tcPr>
          <w:p w:rsidR="00544175" w:rsidRDefault="00544175">
            <w:pPr>
              <w:pStyle w:val="ConsPlusNormal"/>
              <w:jc w:val="center"/>
            </w:pPr>
            <w:r>
              <w:t>175,4</w:t>
            </w:r>
          </w:p>
        </w:tc>
        <w:tc>
          <w:tcPr>
            <w:tcW w:w="904" w:type="dxa"/>
          </w:tcPr>
          <w:p w:rsidR="00544175" w:rsidRDefault="00544175">
            <w:pPr>
              <w:pStyle w:val="ConsPlusNormal"/>
              <w:jc w:val="center"/>
            </w:pPr>
            <w:r>
              <w:t>191,8</w:t>
            </w:r>
          </w:p>
        </w:tc>
        <w:tc>
          <w:tcPr>
            <w:tcW w:w="904" w:type="dxa"/>
          </w:tcPr>
          <w:p w:rsidR="00544175" w:rsidRDefault="00544175">
            <w:pPr>
              <w:pStyle w:val="ConsPlusNormal"/>
              <w:jc w:val="center"/>
            </w:pPr>
            <w:r>
              <w:t>119,9</w:t>
            </w:r>
          </w:p>
        </w:tc>
        <w:tc>
          <w:tcPr>
            <w:tcW w:w="904" w:type="dxa"/>
          </w:tcPr>
          <w:p w:rsidR="00544175" w:rsidRDefault="00544175">
            <w:pPr>
              <w:pStyle w:val="ConsPlusNormal"/>
              <w:jc w:val="center"/>
            </w:pPr>
            <w:r>
              <w:t>119,9</w:t>
            </w:r>
          </w:p>
        </w:tc>
      </w:tr>
      <w:tr w:rsidR="00544175">
        <w:tc>
          <w:tcPr>
            <w:tcW w:w="454" w:type="dxa"/>
          </w:tcPr>
          <w:p w:rsidR="00544175" w:rsidRDefault="00544175">
            <w:pPr>
              <w:pStyle w:val="ConsPlusNormal"/>
            </w:pPr>
            <w:r>
              <w:t>42</w:t>
            </w:r>
          </w:p>
        </w:tc>
        <w:tc>
          <w:tcPr>
            <w:tcW w:w="2324" w:type="dxa"/>
          </w:tcPr>
          <w:p w:rsidR="00544175" w:rsidRDefault="00544175">
            <w:pPr>
              <w:pStyle w:val="ConsPlusNormal"/>
            </w:pPr>
            <w:r>
              <w:t>Назаровский район</w:t>
            </w:r>
          </w:p>
        </w:tc>
        <w:tc>
          <w:tcPr>
            <w:tcW w:w="1849" w:type="dxa"/>
          </w:tcPr>
          <w:p w:rsidR="00544175" w:rsidRDefault="00544175">
            <w:pPr>
              <w:pStyle w:val="ConsPlusNormal"/>
              <w:jc w:val="center"/>
            </w:pPr>
            <w:r>
              <w:t>1828,8</w:t>
            </w:r>
          </w:p>
        </w:tc>
        <w:tc>
          <w:tcPr>
            <w:tcW w:w="784" w:type="dxa"/>
          </w:tcPr>
          <w:p w:rsidR="00544175" w:rsidRDefault="00544175">
            <w:pPr>
              <w:pStyle w:val="ConsPlusNormal"/>
              <w:jc w:val="center"/>
            </w:pPr>
            <w:r>
              <w:t>193,8</w:t>
            </w:r>
          </w:p>
        </w:tc>
        <w:tc>
          <w:tcPr>
            <w:tcW w:w="904" w:type="dxa"/>
          </w:tcPr>
          <w:p w:rsidR="00544175" w:rsidRDefault="00544175">
            <w:pPr>
              <w:pStyle w:val="ConsPlusNormal"/>
              <w:jc w:val="center"/>
            </w:pPr>
            <w:r>
              <w:t>463,7</w:t>
            </w:r>
          </w:p>
        </w:tc>
        <w:tc>
          <w:tcPr>
            <w:tcW w:w="904" w:type="dxa"/>
          </w:tcPr>
          <w:p w:rsidR="00544175" w:rsidRDefault="00544175">
            <w:pPr>
              <w:pStyle w:val="ConsPlusNormal"/>
              <w:jc w:val="center"/>
            </w:pPr>
            <w:r>
              <w:t>520,5</w:t>
            </w:r>
          </w:p>
        </w:tc>
        <w:tc>
          <w:tcPr>
            <w:tcW w:w="904" w:type="dxa"/>
          </w:tcPr>
          <w:p w:rsidR="00544175" w:rsidRDefault="00544175">
            <w:pPr>
              <w:pStyle w:val="ConsPlusNormal"/>
              <w:jc w:val="center"/>
            </w:pPr>
            <w:r>
              <w:t>325,4</w:t>
            </w:r>
          </w:p>
        </w:tc>
        <w:tc>
          <w:tcPr>
            <w:tcW w:w="904" w:type="dxa"/>
          </w:tcPr>
          <w:p w:rsidR="00544175" w:rsidRDefault="00544175">
            <w:pPr>
              <w:pStyle w:val="ConsPlusNormal"/>
              <w:jc w:val="center"/>
            </w:pPr>
            <w:r>
              <w:t>325,4</w:t>
            </w:r>
          </w:p>
        </w:tc>
      </w:tr>
      <w:tr w:rsidR="00544175">
        <w:tc>
          <w:tcPr>
            <w:tcW w:w="454" w:type="dxa"/>
          </w:tcPr>
          <w:p w:rsidR="00544175" w:rsidRDefault="00544175">
            <w:pPr>
              <w:pStyle w:val="ConsPlusNormal"/>
            </w:pPr>
            <w:r>
              <w:t>43</w:t>
            </w:r>
          </w:p>
        </w:tc>
        <w:tc>
          <w:tcPr>
            <w:tcW w:w="2324" w:type="dxa"/>
          </w:tcPr>
          <w:p w:rsidR="00544175" w:rsidRDefault="00544175">
            <w:pPr>
              <w:pStyle w:val="ConsPlusNormal"/>
            </w:pPr>
            <w:r>
              <w:t>Нижнеингашский район</w:t>
            </w:r>
          </w:p>
        </w:tc>
        <w:tc>
          <w:tcPr>
            <w:tcW w:w="1849" w:type="dxa"/>
          </w:tcPr>
          <w:p w:rsidR="00544175" w:rsidRDefault="00544175">
            <w:pPr>
              <w:pStyle w:val="ConsPlusNormal"/>
              <w:jc w:val="center"/>
            </w:pPr>
            <w:r>
              <w:t>1555</w:t>
            </w:r>
          </w:p>
        </w:tc>
        <w:tc>
          <w:tcPr>
            <w:tcW w:w="784" w:type="dxa"/>
          </w:tcPr>
          <w:p w:rsidR="00544175" w:rsidRDefault="00544175">
            <w:pPr>
              <w:pStyle w:val="ConsPlusNormal"/>
              <w:jc w:val="center"/>
            </w:pPr>
            <w:r>
              <w:t>167,6</w:t>
            </w:r>
          </w:p>
        </w:tc>
        <w:tc>
          <w:tcPr>
            <w:tcW w:w="904" w:type="dxa"/>
          </w:tcPr>
          <w:p w:rsidR="00544175" w:rsidRDefault="00544175">
            <w:pPr>
              <w:pStyle w:val="ConsPlusNormal"/>
              <w:jc w:val="center"/>
            </w:pPr>
            <w:r>
              <w:t>401,0</w:t>
            </w:r>
          </w:p>
        </w:tc>
        <w:tc>
          <w:tcPr>
            <w:tcW w:w="904" w:type="dxa"/>
          </w:tcPr>
          <w:p w:rsidR="00544175" w:rsidRDefault="00544175">
            <w:pPr>
              <w:pStyle w:val="ConsPlusNormal"/>
              <w:jc w:val="center"/>
            </w:pPr>
            <w:r>
              <w:t>438,4</w:t>
            </w:r>
          </w:p>
        </w:tc>
        <w:tc>
          <w:tcPr>
            <w:tcW w:w="904" w:type="dxa"/>
          </w:tcPr>
          <w:p w:rsidR="00544175" w:rsidRDefault="00544175">
            <w:pPr>
              <w:pStyle w:val="ConsPlusNormal"/>
              <w:jc w:val="center"/>
            </w:pPr>
            <w:r>
              <w:t>274,0</w:t>
            </w:r>
          </w:p>
        </w:tc>
        <w:tc>
          <w:tcPr>
            <w:tcW w:w="904" w:type="dxa"/>
          </w:tcPr>
          <w:p w:rsidR="00544175" w:rsidRDefault="00544175">
            <w:pPr>
              <w:pStyle w:val="ConsPlusNormal"/>
              <w:jc w:val="center"/>
            </w:pPr>
            <w:r>
              <w:t>274,0</w:t>
            </w:r>
          </w:p>
        </w:tc>
      </w:tr>
      <w:tr w:rsidR="00544175">
        <w:tc>
          <w:tcPr>
            <w:tcW w:w="454" w:type="dxa"/>
          </w:tcPr>
          <w:p w:rsidR="00544175" w:rsidRDefault="00544175">
            <w:pPr>
              <w:pStyle w:val="ConsPlusNormal"/>
            </w:pPr>
            <w:r>
              <w:t>44</w:t>
            </w:r>
          </w:p>
        </w:tc>
        <w:tc>
          <w:tcPr>
            <w:tcW w:w="2324" w:type="dxa"/>
          </w:tcPr>
          <w:p w:rsidR="00544175" w:rsidRDefault="00544175">
            <w:pPr>
              <w:pStyle w:val="ConsPlusNormal"/>
            </w:pPr>
            <w:r>
              <w:t>Новоселовский район</w:t>
            </w:r>
          </w:p>
        </w:tc>
        <w:tc>
          <w:tcPr>
            <w:tcW w:w="1849" w:type="dxa"/>
          </w:tcPr>
          <w:p w:rsidR="00544175" w:rsidRDefault="00544175">
            <w:pPr>
              <w:pStyle w:val="ConsPlusNormal"/>
              <w:jc w:val="center"/>
            </w:pPr>
            <w:r>
              <w:t>1166,2</w:t>
            </w:r>
          </w:p>
        </w:tc>
        <w:tc>
          <w:tcPr>
            <w:tcW w:w="784" w:type="dxa"/>
          </w:tcPr>
          <w:p w:rsidR="00544175" w:rsidRDefault="00544175">
            <w:pPr>
              <w:pStyle w:val="ConsPlusNormal"/>
              <w:jc w:val="center"/>
            </w:pPr>
            <w:r>
              <w:t>125,7</w:t>
            </w:r>
          </w:p>
        </w:tc>
        <w:tc>
          <w:tcPr>
            <w:tcW w:w="904" w:type="dxa"/>
          </w:tcPr>
          <w:p w:rsidR="00544175" w:rsidRDefault="00544175">
            <w:pPr>
              <w:pStyle w:val="ConsPlusNormal"/>
              <w:jc w:val="center"/>
            </w:pPr>
            <w:r>
              <w:t>300,7</w:t>
            </w:r>
          </w:p>
        </w:tc>
        <w:tc>
          <w:tcPr>
            <w:tcW w:w="904" w:type="dxa"/>
          </w:tcPr>
          <w:p w:rsidR="00544175" w:rsidRDefault="00544175">
            <w:pPr>
              <w:pStyle w:val="ConsPlusNormal"/>
              <w:jc w:val="center"/>
            </w:pPr>
            <w:r>
              <w:t>328,8</w:t>
            </w:r>
          </w:p>
        </w:tc>
        <w:tc>
          <w:tcPr>
            <w:tcW w:w="904" w:type="dxa"/>
          </w:tcPr>
          <w:p w:rsidR="00544175" w:rsidRDefault="00544175">
            <w:pPr>
              <w:pStyle w:val="ConsPlusNormal"/>
              <w:jc w:val="center"/>
            </w:pPr>
            <w:r>
              <w:t>205,5</w:t>
            </w:r>
          </w:p>
        </w:tc>
        <w:tc>
          <w:tcPr>
            <w:tcW w:w="904" w:type="dxa"/>
          </w:tcPr>
          <w:p w:rsidR="00544175" w:rsidRDefault="00544175">
            <w:pPr>
              <w:pStyle w:val="ConsPlusNormal"/>
              <w:jc w:val="center"/>
            </w:pPr>
            <w:r>
              <w:t>205,5</w:t>
            </w:r>
          </w:p>
        </w:tc>
      </w:tr>
      <w:tr w:rsidR="00544175">
        <w:tc>
          <w:tcPr>
            <w:tcW w:w="454" w:type="dxa"/>
          </w:tcPr>
          <w:p w:rsidR="00544175" w:rsidRDefault="00544175">
            <w:pPr>
              <w:pStyle w:val="ConsPlusNormal"/>
            </w:pPr>
            <w:r>
              <w:t>45</w:t>
            </w:r>
          </w:p>
        </w:tc>
        <w:tc>
          <w:tcPr>
            <w:tcW w:w="2324" w:type="dxa"/>
          </w:tcPr>
          <w:p w:rsidR="00544175" w:rsidRDefault="00544175">
            <w:pPr>
              <w:pStyle w:val="ConsPlusNormal"/>
            </w:pPr>
            <w:r>
              <w:t>Партизанский район</w:t>
            </w:r>
          </w:p>
        </w:tc>
        <w:tc>
          <w:tcPr>
            <w:tcW w:w="1849" w:type="dxa"/>
          </w:tcPr>
          <w:p w:rsidR="00544175" w:rsidRDefault="00544175">
            <w:pPr>
              <w:pStyle w:val="ConsPlusNormal"/>
              <w:jc w:val="center"/>
            </w:pPr>
            <w:r>
              <w:t>971,8</w:t>
            </w:r>
          </w:p>
        </w:tc>
        <w:tc>
          <w:tcPr>
            <w:tcW w:w="784" w:type="dxa"/>
          </w:tcPr>
          <w:p w:rsidR="00544175" w:rsidRDefault="00544175">
            <w:pPr>
              <w:pStyle w:val="ConsPlusNormal"/>
              <w:jc w:val="center"/>
            </w:pPr>
            <w:r>
              <w:t>104,8</w:t>
            </w:r>
          </w:p>
        </w:tc>
        <w:tc>
          <w:tcPr>
            <w:tcW w:w="904" w:type="dxa"/>
          </w:tcPr>
          <w:p w:rsidR="00544175" w:rsidRDefault="00544175">
            <w:pPr>
              <w:pStyle w:val="ConsPlusNormal"/>
              <w:jc w:val="center"/>
            </w:pPr>
            <w:r>
              <w:t>250,6</w:t>
            </w:r>
          </w:p>
        </w:tc>
        <w:tc>
          <w:tcPr>
            <w:tcW w:w="904" w:type="dxa"/>
          </w:tcPr>
          <w:p w:rsidR="00544175" w:rsidRDefault="00544175">
            <w:pPr>
              <w:pStyle w:val="ConsPlusNormal"/>
              <w:jc w:val="center"/>
            </w:pPr>
            <w:r>
              <w:t>274,0</w:t>
            </w:r>
          </w:p>
        </w:tc>
        <w:tc>
          <w:tcPr>
            <w:tcW w:w="904" w:type="dxa"/>
          </w:tcPr>
          <w:p w:rsidR="00544175" w:rsidRDefault="00544175">
            <w:pPr>
              <w:pStyle w:val="ConsPlusNormal"/>
              <w:jc w:val="center"/>
            </w:pPr>
            <w:r>
              <w:t>171,2</w:t>
            </w:r>
          </w:p>
        </w:tc>
        <w:tc>
          <w:tcPr>
            <w:tcW w:w="904" w:type="dxa"/>
          </w:tcPr>
          <w:p w:rsidR="00544175" w:rsidRDefault="00544175">
            <w:pPr>
              <w:pStyle w:val="ConsPlusNormal"/>
              <w:jc w:val="center"/>
            </w:pPr>
            <w:r>
              <w:t>171,2</w:t>
            </w:r>
          </w:p>
        </w:tc>
      </w:tr>
      <w:tr w:rsidR="00544175">
        <w:tc>
          <w:tcPr>
            <w:tcW w:w="454" w:type="dxa"/>
          </w:tcPr>
          <w:p w:rsidR="00544175" w:rsidRDefault="00544175">
            <w:pPr>
              <w:pStyle w:val="ConsPlusNormal"/>
            </w:pPr>
            <w:r>
              <w:t>46</w:t>
            </w:r>
          </w:p>
        </w:tc>
        <w:tc>
          <w:tcPr>
            <w:tcW w:w="2324" w:type="dxa"/>
          </w:tcPr>
          <w:p w:rsidR="00544175" w:rsidRDefault="00544175">
            <w:pPr>
              <w:pStyle w:val="ConsPlusNormal"/>
            </w:pPr>
            <w:r>
              <w:t>Пировский район</w:t>
            </w:r>
          </w:p>
        </w:tc>
        <w:tc>
          <w:tcPr>
            <w:tcW w:w="1849" w:type="dxa"/>
          </w:tcPr>
          <w:p w:rsidR="00544175" w:rsidRDefault="00544175">
            <w:pPr>
              <w:pStyle w:val="ConsPlusNormal"/>
              <w:jc w:val="center"/>
            </w:pPr>
            <w:r>
              <w:t>729,2</w:t>
            </w:r>
          </w:p>
        </w:tc>
        <w:tc>
          <w:tcPr>
            <w:tcW w:w="784" w:type="dxa"/>
          </w:tcPr>
          <w:p w:rsidR="00544175" w:rsidRDefault="00544175">
            <w:pPr>
              <w:pStyle w:val="ConsPlusNormal"/>
              <w:jc w:val="center"/>
            </w:pPr>
            <w:r>
              <w:t>78,6</w:t>
            </w:r>
          </w:p>
        </w:tc>
        <w:tc>
          <w:tcPr>
            <w:tcW w:w="904" w:type="dxa"/>
          </w:tcPr>
          <w:p w:rsidR="00544175" w:rsidRDefault="00544175">
            <w:pPr>
              <w:pStyle w:val="ConsPlusNormal"/>
              <w:jc w:val="center"/>
            </w:pPr>
            <w:r>
              <w:t>188,1</w:t>
            </w:r>
          </w:p>
        </w:tc>
        <w:tc>
          <w:tcPr>
            <w:tcW w:w="904" w:type="dxa"/>
          </w:tcPr>
          <w:p w:rsidR="00544175" w:rsidRDefault="00544175">
            <w:pPr>
              <w:pStyle w:val="ConsPlusNormal"/>
              <w:jc w:val="center"/>
            </w:pPr>
            <w:r>
              <w:t>205,5</w:t>
            </w:r>
          </w:p>
        </w:tc>
        <w:tc>
          <w:tcPr>
            <w:tcW w:w="904" w:type="dxa"/>
          </w:tcPr>
          <w:p w:rsidR="00544175" w:rsidRDefault="00544175">
            <w:pPr>
              <w:pStyle w:val="ConsPlusNormal"/>
              <w:jc w:val="center"/>
            </w:pPr>
            <w:r>
              <w:t>128,5</w:t>
            </w:r>
          </w:p>
        </w:tc>
        <w:tc>
          <w:tcPr>
            <w:tcW w:w="904" w:type="dxa"/>
          </w:tcPr>
          <w:p w:rsidR="00544175" w:rsidRDefault="00544175">
            <w:pPr>
              <w:pStyle w:val="ConsPlusNormal"/>
              <w:jc w:val="center"/>
            </w:pPr>
            <w:r>
              <w:t>128,5</w:t>
            </w:r>
          </w:p>
        </w:tc>
      </w:tr>
      <w:tr w:rsidR="00544175">
        <w:tc>
          <w:tcPr>
            <w:tcW w:w="454" w:type="dxa"/>
          </w:tcPr>
          <w:p w:rsidR="00544175" w:rsidRDefault="00544175">
            <w:pPr>
              <w:pStyle w:val="ConsPlusNormal"/>
            </w:pPr>
            <w:r>
              <w:t>47</w:t>
            </w:r>
          </w:p>
        </w:tc>
        <w:tc>
          <w:tcPr>
            <w:tcW w:w="2324" w:type="dxa"/>
          </w:tcPr>
          <w:p w:rsidR="00544175" w:rsidRDefault="00544175">
            <w:pPr>
              <w:pStyle w:val="ConsPlusNormal"/>
            </w:pPr>
            <w:r>
              <w:t>Рыбинский район</w:t>
            </w:r>
          </w:p>
        </w:tc>
        <w:tc>
          <w:tcPr>
            <w:tcW w:w="1849" w:type="dxa"/>
          </w:tcPr>
          <w:p w:rsidR="00544175" w:rsidRDefault="00544175">
            <w:pPr>
              <w:pStyle w:val="ConsPlusNormal"/>
              <w:jc w:val="center"/>
            </w:pPr>
            <w:r>
              <w:t>1355,3</w:t>
            </w:r>
          </w:p>
        </w:tc>
        <w:tc>
          <w:tcPr>
            <w:tcW w:w="784" w:type="dxa"/>
          </w:tcPr>
          <w:p w:rsidR="00544175" w:rsidRDefault="00544175">
            <w:pPr>
              <w:pStyle w:val="ConsPlusNormal"/>
              <w:jc w:val="center"/>
            </w:pPr>
            <w:r>
              <w:t>141,5</w:t>
            </w:r>
          </w:p>
        </w:tc>
        <w:tc>
          <w:tcPr>
            <w:tcW w:w="904" w:type="dxa"/>
          </w:tcPr>
          <w:p w:rsidR="00544175" w:rsidRDefault="00544175">
            <w:pPr>
              <w:pStyle w:val="ConsPlusNormal"/>
              <w:jc w:val="center"/>
            </w:pPr>
            <w:r>
              <w:t>350,8</w:t>
            </w:r>
          </w:p>
        </w:tc>
        <w:tc>
          <w:tcPr>
            <w:tcW w:w="904" w:type="dxa"/>
          </w:tcPr>
          <w:p w:rsidR="00544175" w:rsidRDefault="00544175">
            <w:pPr>
              <w:pStyle w:val="ConsPlusNormal"/>
              <w:jc w:val="center"/>
            </w:pPr>
            <w:r>
              <w:t>383,6</w:t>
            </w:r>
          </w:p>
        </w:tc>
        <w:tc>
          <w:tcPr>
            <w:tcW w:w="904" w:type="dxa"/>
          </w:tcPr>
          <w:p w:rsidR="00544175" w:rsidRDefault="00544175">
            <w:pPr>
              <w:pStyle w:val="ConsPlusNormal"/>
              <w:jc w:val="center"/>
            </w:pPr>
            <w:r>
              <w:t>239,7</w:t>
            </w:r>
          </w:p>
        </w:tc>
        <w:tc>
          <w:tcPr>
            <w:tcW w:w="904" w:type="dxa"/>
          </w:tcPr>
          <w:p w:rsidR="00544175" w:rsidRDefault="00544175">
            <w:pPr>
              <w:pStyle w:val="ConsPlusNormal"/>
              <w:jc w:val="center"/>
            </w:pPr>
            <w:r>
              <w:t>239,7</w:t>
            </w:r>
          </w:p>
        </w:tc>
      </w:tr>
      <w:tr w:rsidR="00544175">
        <w:tc>
          <w:tcPr>
            <w:tcW w:w="454" w:type="dxa"/>
          </w:tcPr>
          <w:p w:rsidR="00544175" w:rsidRDefault="00544175">
            <w:pPr>
              <w:pStyle w:val="ConsPlusNormal"/>
            </w:pPr>
            <w:r>
              <w:t>48</w:t>
            </w:r>
          </w:p>
        </w:tc>
        <w:tc>
          <w:tcPr>
            <w:tcW w:w="2324" w:type="dxa"/>
          </w:tcPr>
          <w:p w:rsidR="00544175" w:rsidRDefault="00544175">
            <w:pPr>
              <w:pStyle w:val="ConsPlusNormal"/>
            </w:pPr>
            <w:r>
              <w:t>Саянский район</w:t>
            </w:r>
          </w:p>
        </w:tc>
        <w:tc>
          <w:tcPr>
            <w:tcW w:w="1849" w:type="dxa"/>
          </w:tcPr>
          <w:p w:rsidR="00544175" w:rsidRDefault="00544175">
            <w:pPr>
              <w:pStyle w:val="ConsPlusNormal"/>
              <w:jc w:val="center"/>
            </w:pPr>
            <w:r>
              <w:t>874,6</w:t>
            </w:r>
          </w:p>
        </w:tc>
        <w:tc>
          <w:tcPr>
            <w:tcW w:w="784" w:type="dxa"/>
          </w:tcPr>
          <w:p w:rsidR="00544175" w:rsidRDefault="00544175">
            <w:pPr>
              <w:pStyle w:val="ConsPlusNormal"/>
              <w:jc w:val="center"/>
            </w:pPr>
            <w:r>
              <w:t>94,3</w:t>
            </w:r>
          </w:p>
        </w:tc>
        <w:tc>
          <w:tcPr>
            <w:tcW w:w="904" w:type="dxa"/>
          </w:tcPr>
          <w:p w:rsidR="00544175" w:rsidRDefault="00544175">
            <w:pPr>
              <w:pStyle w:val="ConsPlusNormal"/>
              <w:jc w:val="center"/>
            </w:pPr>
            <w:r>
              <w:t>225,5</w:t>
            </w:r>
          </w:p>
        </w:tc>
        <w:tc>
          <w:tcPr>
            <w:tcW w:w="904" w:type="dxa"/>
          </w:tcPr>
          <w:p w:rsidR="00544175" w:rsidRDefault="00544175">
            <w:pPr>
              <w:pStyle w:val="ConsPlusNormal"/>
              <w:jc w:val="center"/>
            </w:pPr>
            <w:r>
              <w:t>246,6</w:t>
            </w:r>
          </w:p>
        </w:tc>
        <w:tc>
          <w:tcPr>
            <w:tcW w:w="904" w:type="dxa"/>
          </w:tcPr>
          <w:p w:rsidR="00544175" w:rsidRDefault="00544175">
            <w:pPr>
              <w:pStyle w:val="ConsPlusNormal"/>
              <w:jc w:val="center"/>
            </w:pPr>
            <w:r>
              <w:t>154,1</w:t>
            </w:r>
          </w:p>
        </w:tc>
        <w:tc>
          <w:tcPr>
            <w:tcW w:w="904" w:type="dxa"/>
          </w:tcPr>
          <w:p w:rsidR="00544175" w:rsidRDefault="00544175">
            <w:pPr>
              <w:pStyle w:val="ConsPlusNormal"/>
              <w:jc w:val="center"/>
            </w:pPr>
            <w:r>
              <w:t>154,1</w:t>
            </w:r>
          </w:p>
        </w:tc>
      </w:tr>
      <w:tr w:rsidR="00544175">
        <w:tc>
          <w:tcPr>
            <w:tcW w:w="454" w:type="dxa"/>
          </w:tcPr>
          <w:p w:rsidR="00544175" w:rsidRDefault="00544175">
            <w:pPr>
              <w:pStyle w:val="ConsPlusNormal"/>
            </w:pPr>
            <w:r>
              <w:t>49</w:t>
            </w:r>
          </w:p>
        </w:tc>
        <w:tc>
          <w:tcPr>
            <w:tcW w:w="2324" w:type="dxa"/>
          </w:tcPr>
          <w:p w:rsidR="00544175" w:rsidRDefault="00544175">
            <w:pPr>
              <w:pStyle w:val="ConsPlusNormal"/>
            </w:pPr>
            <w:r>
              <w:t>Северо-Енисейский район</w:t>
            </w:r>
          </w:p>
        </w:tc>
        <w:tc>
          <w:tcPr>
            <w:tcW w:w="1849" w:type="dxa"/>
          </w:tcPr>
          <w:p w:rsidR="00544175" w:rsidRDefault="00544175">
            <w:pPr>
              <w:pStyle w:val="ConsPlusNormal"/>
              <w:jc w:val="center"/>
            </w:pPr>
            <w:r>
              <w:t>437,3</w:t>
            </w:r>
          </w:p>
        </w:tc>
        <w:tc>
          <w:tcPr>
            <w:tcW w:w="784" w:type="dxa"/>
          </w:tcPr>
          <w:p w:rsidR="00544175" w:rsidRDefault="00544175">
            <w:pPr>
              <w:pStyle w:val="ConsPlusNormal"/>
              <w:jc w:val="center"/>
            </w:pPr>
            <w:r>
              <w:t>47,1</w:t>
            </w:r>
          </w:p>
        </w:tc>
        <w:tc>
          <w:tcPr>
            <w:tcW w:w="904" w:type="dxa"/>
          </w:tcPr>
          <w:p w:rsidR="00544175" w:rsidRDefault="00544175">
            <w:pPr>
              <w:pStyle w:val="ConsPlusNormal"/>
              <w:jc w:val="center"/>
            </w:pPr>
            <w:r>
              <w:t>112,9</w:t>
            </w:r>
          </w:p>
        </w:tc>
        <w:tc>
          <w:tcPr>
            <w:tcW w:w="904" w:type="dxa"/>
          </w:tcPr>
          <w:p w:rsidR="00544175" w:rsidRDefault="00544175">
            <w:pPr>
              <w:pStyle w:val="ConsPlusNormal"/>
              <w:jc w:val="center"/>
            </w:pPr>
            <w:r>
              <w:t>123,3</w:t>
            </w:r>
          </w:p>
        </w:tc>
        <w:tc>
          <w:tcPr>
            <w:tcW w:w="904" w:type="dxa"/>
          </w:tcPr>
          <w:p w:rsidR="00544175" w:rsidRDefault="00544175">
            <w:pPr>
              <w:pStyle w:val="ConsPlusNormal"/>
              <w:jc w:val="center"/>
            </w:pPr>
            <w:r>
              <w:t>77,0</w:t>
            </w:r>
          </w:p>
        </w:tc>
        <w:tc>
          <w:tcPr>
            <w:tcW w:w="904" w:type="dxa"/>
          </w:tcPr>
          <w:p w:rsidR="00544175" w:rsidRDefault="00544175">
            <w:pPr>
              <w:pStyle w:val="ConsPlusNormal"/>
              <w:jc w:val="center"/>
            </w:pPr>
            <w:r>
              <w:t>77,0</w:t>
            </w:r>
          </w:p>
        </w:tc>
      </w:tr>
      <w:tr w:rsidR="00544175">
        <w:tc>
          <w:tcPr>
            <w:tcW w:w="454" w:type="dxa"/>
          </w:tcPr>
          <w:p w:rsidR="00544175" w:rsidRDefault="00544175">
            <w:pPr>
              <w:pStyle w:val="ConsPlusNormal"/>
            </w:pPr>
            <w:r>
              <w:t>50</w:t>
            </w:r>
          </w:p>
        </w:tc>
        <w:tc>
          <w:tcPr>
            <w:tcW w:w="2324" w:type="dxa"/>
          </w:tcPr>
          <w:p w:rsidR="00544175" w:rsidRDefault="00544175">
            <w:pPr>
              <w:pStyle w:val="ConsPlusNormal"/>
            </w:pPr>
            <w:r>
              <w:t>Сухобузимский район</w:t>
            </w:r>
          </w:p>
        </w:tc>
        <w:tc>
          <w:tcPr>
            <w:tcW w:w="1849" w:type="dxa"/>
          </w:tcPr>
          <w:p w:rsidR="00544175" w:rsidRDefault="00544175">
            <w:pPr>
              <w:pStyle w:val="ConsPlusNormal"/>
              <w:jc w:val="center"/>
            </w:pPr>
            <w:r>
              <w:t>1069</w:t>
            </w:r>
          </w:p>
        </w:tc>
        <w:tc>
          <w:tcPr>
            <w:tcW w:w="784" w:type="dxa"/>
          </w:tcPr>
          <w:p w:rsidR="00544175" w:rsidRDefault="00544175">
            <w:pPr>
              <w:pStyle w:val="ConsPlusNormal"/>
              <w:jc w:val="center"/>
            </w:pPr>
            <w:r>
              <w:t>115,4</w:t>
            </w:r>
          </w:p>
        </w:tc>
        <w:tc>
          <w:tcPr>
            <w:tcW w:w="904" w:type="dxa"/>
          </w:tcPr>
          <w:p w:rsidR="00544175" w:rsidRDefault="00544175">
            <w:pPr>
              <w:pStyle w:val="ConsPlusNormal"/>
              <w:jc w:val="center"/>
            </w:pPr>
            <w:r>
              <w:t>275,6</w:t>
            </w:r>
          </w:p>
        </w:tc>
        <w:tc>
          <w:tcPr>
            <w:tcW w:w="904" w:type="dxa"/>
          </w:tcPr>
          <w:p w:rsidR="00544175" w:rsidRDefault="00544175">
            <w:pPr>
              <w:pStyle w:val="ConsPlusNormal"/>
              <w:jc w:val="center"/>
            </w:pPr>
            <w:r>
              <w:t>301,4</w:t>
            </w:r>
          </w:p>
        </w:tc>
        <w:tc>
          <w:tcPr>
            <w:tcW w:w="904" w:type="dxa"/>
          </w:tcPr>
          <w:p w:rsidR="00544175" w:rsidRDefault="00544175">
            <w:pPr>
              <w:pStyle w:val="ConsPlusNormal"/>
              <w:jc w:val="center"/>
            </w:pPr>
            <w:r>
              <w:t>188,3</w:t>
            </w:r>
          </w:p>
        </w:tc>
        <w:tc>
          <w:tcPr>
            <w:tcW w:w="904" w:type="dxa"/>
          </w:tcPr>
          <w:p w:rsidR="00544175" w:rsidRDefault="00544175">
            <w:pPr>
              <w:pStyle w:val="ConsPlusNormal"/>
              <w:jc w:val="center"/>
            </w:pPr>
            <w:r>
              <w:t>188,3</w:t>
            </w:r>
          </w:p>
        </w:tc>
      </w:tr>
      <w:tr w:rsidR="00544175">
        <w:tc>
          <w:tcPr>
            <w:tcW w:w="454" w:type="dxa"/>
          </w:tcPr>
          <w:p w:rsidR="00544175" w:rsidRDefault="00544175">
            <w:pPr>
              <w:pStyle w:val="ConsPlusNormal"/>
            </w:pPr>
            <w:r>
              <w:t>51</w:t>
            </w:r>
          </w:p>
        </w:tc>
        <w:tc>
          <w:tcPr>
            <w:tcW w:w="2324" w:type="dxa"/>
          </w:tcPr>
          <w:p w:rsidR="00544175" w:rsidRDefault="00544175">
            <w:pPr>
              <w:pStyle w:val="ConsPlusNormal"/>
            </w:pPr>
            <w:r>
              <w:t>Таймырский Долгано-Ненецкий муниципальный район</w:t>
            </w:r>
          </w:p>
        </w:tc>
        <w:tc>
          <w:tcPr>
            <w:tcW w:w="1849" w:type="dxa"/>
          </w:tcPr>
          <w:p w:rsidR="00544175" w:rsidRDefault="00544175">
            <w:pPr>
              <w:pStyle w:val="ConsPlusNormal"/>
              <w:jc w:val="center"/>
            </w:pPr>
            <w:r>
              <w:t>1263,3</w:t>
            </w:r>
          </w:p>
        </w:tc>
        <w:tc>
          <w:tcPr>
            <w:tcW w:w="784" w:type="dxa"/>
          </w:tcPr>
          <w:p w:rsidR="00544175" w:rsidRDefault="00544175">
            <w:pPr>
              <w:pStyle w:val="ConsPlusNormal"/>
              <w:jc w:val="center"/>
            </w:pPr>
            <w:r>
              <w:t>136,2</w:t>
            </w:r>
          </w:p>
        </w:tc>
        <w:tc>
          <w:tcPr>
            <w:tcW w:w="904" w:type="dxa"/>
          </w:tcPr>
          <w:p w:rsidR="00544175" w:rsidRDefault="00544175">
            <w:pPr>
              <w:pStyle w:val="ConsPlusNormal"/>
              <w:jc w:val="center"/>
            </w:pPr>
            <w:r>
              <w:t>325,7</w:t>
            </w:r>
          </w:p>
        </w:tc>
        <w:tc>
          <w:tcPr>
            <w:tcW w:w="904" w:type="dxa"/>
          </w:tcPr>
          <w:p w:rsidR="00544175" w:rsidRDefault="00544175">
            <w:pPr>
              <w:pStyle w:val="ConsPlusNormal"/>
              <w:jc w:val="center"/>
            </w:pPr>
            <w:r>
              <w:t>356,2</w:t>
            </w:r>
          </w:p>
        </w:tc>
        <w:tc>
          <w:tcPr>
            <w:tcW w:w="904" w:type="dxa"/>
          </w:tcPr>
          <w:p w:rsidR="00544175" w:rsidRDefault="00544175">
            <w:pPr>
              <w:pStyle w:val="ConsPlusNormal"/>
              <w:jc w:val="center"/>
            </w:pPr>
            <w:r>
              <w:t>222,6</w:t>
            </w:r>
          </w:p>
        </w:tc>
        <w:tc>
          <w:tcPr>
            <w:tcW w:w="904" w:type="dxa"/>
          </w:tcPr>
          <w:p w:rsidR="00544175" w:rsidRDefault="00544175">
            <w:pPr>
              <w:pStyle w:val="ConsPlusNormal"/>
              <w:jc w:val="center"/>
            </w:pPr>
            <w:r>
              <w:t>222,6</w:t>
            </w:r>
          </w:p>
        </w:tc>
      </w:tr>
      <w:tr w:rsidR="00544175">
        <w:tc>
          <w:tcPr>
            <w:tcW w:w="454" w:type="dxa"/>
          </w:tcPr>
          <w:p w:rsidR="00544175" w:rsidRDefault="00544175">
            <w:pPr>
              <w:pStyle w:val="ConsPlusNormal"/>
            </w:pPr>
            <w:r>
              <w:t>52</w:t>
            </w:r>
          </w:p>
        </w:tc>
        <w:tc>
          <w:tcPr>
            <w:tcW w:w="2324" w:type="dxa"/>
          </w:tcPr>
          <w:p w:rsidR="00544175" w:rsidRDefault="00544175">
            <w:pPr>
              <w:pStyle w:val="ConsPlusNormal"/>
            </w:pPr>
            <w:r>
              <w:t>Тасеевский район</w:t>
            </w:r>
          </w:p>
        </w:tc>
        <w:tc>
          <w:tcPr>
            <w:tcW w:w="1849" w:type="dxa"/>
          </w:tcPr>
          <w:p w:rsidR="00544175" w:rsidRDefault="00544175">
            <w:pPr>
              <w:pStyle w:val="ConsPlusNormal"/>
              <w:jc w:val="center"/>
            </w:pPr>
            <w:r>
              <w:t>874,6</w:t>
            </w:r>
          </w:p>
        </w:tc>
        <w:tc>
          <w:tcPr>
            <w:tcW w:w="784" w:type="dxa"/>
          </w:tcPr>
          <w:p w:rsidR="00544175" w:rsidRDefault="00544175">
            <w:pPr>
              <w:pStyle w:val="ConsPlusNormal"/>
              <w:jc w:val="center"/>
            </w:pPr>
            <w:r>
              <w:t>94,3</w:t>
            </w:r>
          </w:p>
        </w:tc>
        <w:tc>
          <w:tcPr>
            <w:tcW w:w="904" w:type="dxa"/>
          </w:tcPr>
          <w:p w:rsidR="00544175" w:rsidRDefault="00544175">
            <w:pPr>
              <w:pStyle w:val="ConsPlusNormal"/>
              <w:jc w:val="center"/>
            </w:pPr>
            <w:r>
              <w:t>225,5</w:t>
            </w:r>
          </w:p>
        </w:tc>
        <w:tc>
          <w:tcPr>
            <w:tcW w:w="904" w:type="dxa"/>
          </w:tcPr>
          <w:p w:rsidR="00544175" w:rsidRDefault="00544175">
            <w:pPr>
              <w:pStyle w:val="ConsPlusNormal"/>
              <w:jc w:val="center"/>
            </w:pPr>
            <w:r>
              <w:t>246,6</w:t>
            </w:r>
          </w:p>
        </w:tc>
        <w:tc>
          <w:tcPr>
            <w:tcW w:w="904" w:type="dxa"/>
          </w:tcPr>
          <w:p w:rsidR="00544175" w:rsidRDefault="00544175">
            <w:pPr>
              <w:pStyle w:val="ConsPlusNormal"/>
              <w:jc w:val="center"/>
            </w:pPr>
            <w:r>
              <w:t>154,1</w:t>
            </w:r>
          </w:p>
        </w:tc>
        <w:tc>
          <w:tcPr>
            <w:tcW w:w="904" w:type="dxa"/>
          </w:tcPr>
          <w:p w:rsidR="00544175" w:rsidRDefault="00544175">
            <w:pPr>
              <w:pStyle w:val="ConsPlusNormal"/>
              <w:jc w:val="center"/>
            </w:pPr>
            <w:r>
              <w:t>154,1</w:t>
            </w:r>
          </w:p>
        </w:tc>
      </w:tr>
      <w:tr w:rsidR="00544175">
        <w:tc>
          <w:tcPr>
            <w:tcW w:w="454" w:type="dxa"/>
          </w:tcPr>
          <w:p w:rsidR="00544175" w:rsidRDefault="00544175">
            <w:pPr>
              <w:pStyle w:val="ConsPlusNormal"/>
            </w:pPr>
            <w:r>
              <w:t>53</w:t>
            </w:r>
          </w:p>
        </w:tc>
        <w:tc>
          <w:tcPr>
            <w:tcW w:w="2324" w:type="dxa"/>
          </w:tcPr>
          <w:p w:rsidR="00544175" w:rsidRDefault="00544175">
            <w:pPr>
              <w:pStyle w:val="ConsPlusNormal"/>
            </w:pPr>
            <w:r>
              <w:t>Туруханский район</w:t>
            </w:r>
          </w:p>
        </w:tc>
        <w:tc>
          <w:tcPr>
            <w:tcW w:w="1849" w:type="dxa"/>
          </w:tcPr>
          <w:p w:rsidR="00544175" w:rsidRDefault="00544175">
            <w:pPr>
              <w:pStyle w:val="ConsPlusNormal"/>
              <w:jc w:val="center"/>
            </w:pPr>
            <w:r>
              <w:t>1214,7</w:t>
            </w:r>
          </w:p>
        </w:tc>
        <w:tc>
          <w:tcPr>
            <w:tcW w:w="784" w:type="dxa"/>
          </w:tcPr>
          <w:p w:rsidR="00544175" w:rsidRDefault="00544175">
            <w:pPr>
              <w:pStyle w:val="ConsPlusNormal"/>
              <w:jc w:val="center"/>
            </w:pPr>
            <w:r>
              <w:t>130,9</w:t>
            </w:r>
          </w:p>
        </w:tc>
        <w:tc>
          <w:tcPr>
            <w:tcW w:w="904" w:type="dxa"/>
          </w:tcPr>
          <w:p w:rsidR="00544175" w:rsidRDefault="00544175">
            <w:pPr>
              <w:pStyle w:val="ConsPlusNormal"/>
              <w:jc w:val="center"/>
            </w:pPr>
            <w:r>
              <w:t>313,3</w:t>
            </w:r>
          </w:p>
        </w:tc>
        <w:tc>
          <w:tcPr>
            <w:tcW w:w="904" w:type="dxa"/>
          </w:tcPr>
          <w:p w:rsidR="00544175" w:rsidRDefault="00544175">
            <w:pPr>
              <w:pStyle w:val="ConsPlusNormal"/>
              <w:jc w:val="center"/>
            </w:pPr>
            <w:r>
              <w:t>342,5</w:t>
            </w:r>
          </w:p>
        </w:tc>
        <w:tc>
          <w:tcPr>
            <w:tcW w:w="904" w:type="dxa"/>
          </w:tcPr>
          <w:p w:rsidR="00544175" w:rsidRDefault="00544175">
            <w:pPr>
              <w:pStyle w:val="ConsPlusNormal"/>
              <w:jc w:val="center"/>
            </w:pPr>
            <w:r>
              <w:t>214,0</w:t>
            </w:r>
          </w:p>
        </w:tc>
        <w:tc>
          <w:tcPr>
            <w:tcW w:w="904" w:type="dxa"/>
          </w:tcPr>
          <w:p w:rsidR="00544175" w:rsidRDefault="00544175">
            <w:pPr>
              <w:pStyle w:val="ConsPlusNormal"/>
              <w:jc w:val="center"/>
            </w:pPr>
            <w:r>
              <w:t>214,0</w:t>
            </w:r>
          </w:p>
        </w:tc>
      </w:tr>
      <w:tr w:rsidR="00544175">
        <w:tc>
          <w:tcPr>
            <w:tcW w:w="454" w:type="dxa"/>
          </w:tcPr>
          <w:p w:rsidR="00544175" w:rsidRDefault="00544175">
            <w:pPr>
              <w:pStyle w:val="ConsPlusNormal"/>
            </w:pPr>
            <w:r>
              <w:t>54</w:t>
            </w:r>
          </w:p>
        </w:tc>
        <w:tc>
          <w:tcPr>
            <w:tcW w:w="2324" w:type="dxa"/>
          </w:tcPr>
          <w:p w:rsidR="00544175" w:rsidRDefault="00544175">
            <w:pPr>
              <w:pStyle w:val="ConsPlusNormal"/>
            </w:pPr>
            <w:r>
              <w:t>Тюхтетский район</w:t>
            </w:r>
          </w:p>
        </w:tc>
        <w:tc>
          <w:tcPr>
            <w:tcW w:w="1849" w:type="dxa"/>
          </w:tcPr>
          <w:p w:rsidR="00544175" w:rsidRDefault="00544175">
            <w:pPr>
              <w:pStyle w:val="ConsPlusNormal"/>
              <w:jc w:val="center"/>
            </w:pPr>
            <w:r>
              <w:t>777,4</w:t>
            </w:r>
          </w:p>
        </w:tc>
        <w:tc>
          <w:tcPr>
            <w:tcW w:w="784" w:type="dxa"/>
          </w:tcPr>
          <w:p w:rsidR="00544175" w:rsidRDefault="00544175">
            <w:pPr>
              <w:pStyle w:val="ConsPlusNormal"/>
              <w:jc w:val="center"/>
            </w:pPr>
            <w:r>
              <w:t>83,8</w:t>
            </w:r>
          </w:p>
        </w:tc>
        <w:tc>
          <w:tcPr>
            <w:tcW w:w="904" w:type="dxa"/>
          </w:tcPr>
          <w:p w:rsidR="00544175" w:rsidRDefault="00544175">
            <w:pPr>
              <w:pStyle w:val="ConsPlusNormal"/>
              <w:jc w:val="center"/>
            </w:pPr>
            <w:r>
              <w:t>200,4</w:t>
            </w:r>
          </w:p>
        </w:tc>
        <w:tc>
          <w:tcPr>
            <w:tcW w:w="904" w:type="dxa"/>
          </w:tcPr>
          <w:p w:rsidR="00544175" w:rsidRDefault="00544175">
            <w:pPr>
              <w:pStyle w:val="ConsPlusNormal"/>
              <w:jc w:val="center"/>
            </w:pPr>
            <w:r>
              <w:t>219,2</w:t>
            </w:r>
          </w:p>
        </w:tc>
        <w:tc>
          <w:tcPr>
            <w:tcW w:w="904" w:type="dxa"/>
          </w:tcPr>
          <w:p w:rsidR="00544175" w:rsidRDefault="00544175">
            <w:pPr>
              <w:pStyle w:val="ConsPlusNormal"/>
              <w:jc w:val="center"/>
            </w:pPr>
            <w:r>
              <w:t>137,0</w:t>
            </w:r>
          </w:p>
        </w:tc>
        <w:tc>
          <w:tcPr>
            <w:tcW w:w="904" w:type="dxa"/>
          </w:tcPr>
          <w:p w:rsidR="00544175" w:rsidRDefault="00544175">
            <w:pPr>
              <w:pStyle w:val="ConsPlusNormal"/>
              <w:jc w:val="center"/>
            </w:pPr>
            <w:r>
              <w:t>137,0</w:t>
            </w:r>
          </w:p>
        </w:tc>
      </w:tr>
      <w:tr w:rsidR="00544175">
        <w:tc>
          <w:tcPr>
            <w:tcW w:w="454" w:type="dxa"/>
          </w:tcPr>
          <w:p w:rsidR="00544175" w:rsidRDefault="00544175">
            <w:pPr>
              <w:pStyle w:val="ConsPlusNormal"/>
            </w:pPr>
            <w:r>
              <w:t>55</w:t>
            </w:r>
          </w:p>
        </w:tc>
        <w:tc>
          <w:tcPr>
            <w:tcW w:w="2324" w:type="dxa"/>
          </w:tcPr>
          <w:p w:rsidR="00544175" w:rsidRDefault="00544175">
            <w:pPr>
              <w:pStyle w:val="ConsPlusNormal"/>
            </w:pPr>
            <w:r>
              <w:t>Ужурский район</w:t>
            </w:r>
          </w:p>
        </w:tc>
        <w:tc>
          <w:tcPr>
            <w:tcW w:w="1849" w:type="dxa"/>
          </w:tcPr>
          <w:p w:rsidR="00544175" w:rsidRDefault="00544175">
            <w:pPr>
              <w:pStyle w:val="ConsPlusNormal"/>
              <w:jc w:val="center"/>
            </w:pPr>
            <w:r>
              <w:t>1250,3</w:t>
            </w:r>
          </w:p>
        </w:tc>
        <w:tc>
          <w:tcPr>
            <w:tcW w:w="784" w:type="dxa"/>
          </w:tcPr>
          <w:p w:rsidR="00544175" w:rsidRDefault="00544175">
            <w:pPr>
              <w:pStyle w:val="ConsPlusNormal"/>
              <w:jc w:val="center"/>
            </w:pPr>
            <w:r>
              <w:t>141,4</w:t>
            </w:r>
          </w:p>
        </w:tc>
        <w:tc>
          <w:tcPr>
            <w:tcW w:w="904" w:type="dxa"/>
          </w:tcPr>
          <w:p w:rsidR="00544175" w:rsidRDefault="00544175">
            <w:pPr>
              <w:pStyle w:val="ConsPlusNormal"/>
              <w:jc w:val="center"/>
            </w:pPr>
            <w:r>
              <w:t>338,4</w:t>
            </w:r>
          </w:p>
        </w:tc>
        <w:tc>
          <w:tcPr>
            <w:tcW w:w="904" w:type="dxa"/>
          </w:tcPr>
          <w:p w:rsidR="00544175" w:rsidRDefault="00544175">
            <w:pPr>
              <w:pStyle w:val="ConsPlusNormal"/>
              <w:jc w:val="center"/>
            </w:pPr>
            <w:r>
              <w:t>342,5</w:t>
            </w:r>
          </w:p>
        </w:tc>
        <w:tc>
          <w:tcPr>
            <w:tcW w:w="904" w:type="dxa"/>
          </w:tcPr>
          <w:p w:rsidR="00544175" w:rsidRDefault="00544175">
            <w:pPr>
              <w:pStyle w:val="ConsPlusNormal"/>
              <w:jc w:val="center"/>
            </w:pPr>
            <w:r>
              <w:t>214,0</w:t>
            </w:r>
          </w:p>
        </w:tc>
        <w:tc>
          <w:tcPr>
            <w:tcW w:w="904" w:type="dxa"/>
          </w:tcPr>
          <w:p w:rsidR="00544175" w:rsidRDefault="00544175">
            <w:pPr>
              <w:pStyle w:val="ConsPlusNormal"/>
              <w:jc w:val="center"/>
            </w:pPr>
            <w:r>
              <w:t>214,0</w:t>
            </w:r>
          </w:p>
        </w:tc>
      </w:tr>
      <w:tr w:rsidR="00544175">
        <w:tc>
          <w:tcPr>
            <w:tcW w:w="454" w:type="dxa"/>
          </w:tcPr>
          <w:p w:rsidR="00544175" w:rsidRDefault="00544175">
            <w:pPr>
              <w:pStyle w:val="ConsPlusNormal"/>
            </w:pPr>
            <w:r>
              <w:t>56</w:t>
            </w:r>
          </w:p>
        </w:tc>
        <w:tc>
          <w:tcPr>
            <w:tcW w:w="2324" w:type="dxa"/>
          </w:tcPr>
          <w:p w:rsidR="00544175" w:rsidRDefault="00544175">
            <w:pPr>
              <w:pStyle w:val="ConsPlusNormal"/>
            </w:pPr>
            <w:r>
              <w:t>Уярский район</w:t>
            </w:r>
          </w:p>
        </w:tc>
        <w:tc>
          <w:tcPr>
            <w:tcW w:w="1849" w:type="dxa"/>
          </w:tcPr>
          <w:p w:rsidR="00544175" w:rsidRDefault="00544175">
            <w:pPr>
              <w:pStyle w:val="ConsPlusNormal"/>
              <w:jc w:val="center"/>
            </w:pPr>
            <w:r>
              <w:t>1020,6</w:t>
            </w:r>
          </w:p>
        </w:tc>
        <w:tc>
          <w:tcPr>
            <w:tcW w:w="784" w:type="dxa"/>
          </w:tcPr>
          <w:p w:rsidR="00544175" w:rsidRDefault="00544175">
            <w:pPr>
              <w:pStyle w:val="ConsPlusNormal"/>
              <w:jc w:val="center"/>
            </w:pPr>
            <w:r>
              <w:t>110,0</w:t>
            </w:r>
          </w:p>
        </w:tc>
        <w:tc>
          <w:tcPr>
            <w:tcW w:w="904" w:type="dxa"/>
          </w:tcPr>
          <w:p w:rsidR="00544175" w:rsidRDefault="00544175">
            <w:pPr>
              <w:pStyle w:val="ConsPlusNormal"/>
              <w:jc w:val="center"/>
            </w:pPr>
            <w:r>
              <w:t>263,3</w:t>
            </w:r>
          </w:p>
        </w:tc>
        <w:tc>
          <w:tcPr>
            <w:tcW w:w="904" w:type="dxa"/>
          </w:tcPr>
          <w:p w:rsidR="00544175" w:rsidRDefault="00544175">
            <w:pPr>
              <w:pStyle w:val="ConsPlusNormal"/>
              <w:jc w:val="center"/>
            </w:pPr>
            <w:r>
              <w:t>287,7</w:t>
            </w:r>
          </w:p>
        </w:tc>
        <w:tc>
          <w:tcPr>
            <w:tcW w:w="904" w:type="dxa"/>
          </w:tcPr>
          <w:p w:rsidR="00544175" w:rsidRDefault="00544175">
            <w:pPr>
              <w:pStyle w:val="ConsPlusNormal"/>
              <w:jc w:val="center"/>
            </w:pPr>
            <w:r>
              <w:t>179,8</w:t>
            </w:r>
          </w:p>
        </w:tc>
        <w:tc>
          <w:tcPr>
            <w:tcW w:w="904" w:type="dxa"/>
          </w:tcPr>
          <w:p w:rsidR="00544175" w:rsidRDefault="00544175">
            <w:pPr>
              <w:pStyle w:val="ConsPlusNormal"/>
              <w:jc w:val="center"/>
            </w:pPr>
            <w:r>
              <w:t>179,8</w:t>
            </w:r>
          </w:p>
        </w:tc>
      </w:tr>
      <w:tr w:rsidR="00544175">
        <w:tc>
          <w:tcPr>
            <w:tcW w:w="454" w:type="dxa"/>
          </w:tcPr>
          <w:p w:rsidR="00544175" w:rsidRDefault="00544175">
            <w:pPr>
              <w:pStyle w:val="ConsPlusNormal"/>
            </w:pPr>
            <w:r>
              <w:t>57</w:t>
            </w:r>
          </w:p>
        </w:tc>
        <w:tc>
          <w:tcPr>
            <w:tcW w:w="2324" w:type="dxa"/>
          </w:tcPr>
          <w:p w:rsidR="00544175" w:rsidRDefault="00544175">
            <w:pPr>
              <w:pStyle w:val="ConsPlusNormal"/>
            </w:pPr>
            <w:r>
              <w:t>Шарыповский район</w:t>
            </w:r>
          </w:p>
        </w:tc>
        <w:tc>
          <w:tcPr>
            <w:tcW w:w="1849" w:type="dxa"/>
          </w:tcPr>
          <w:p w:rsidR="00544175" w:rsidRDefault="00544175">
            <w:pPr>
              <w:pStyle w:val="ConsPlusNormal"/>
              <w:jc w:val="center"/>
            </w:pPr>
            <w:r>
              <w:t>1506,6</w:t>
            </w:r>
          </w:p>
        </w:tc>
        <w:tc>
          <w:tcPr>
            <w:tcW w:w="784" w:type="dxa"/>
          </w:tcPr>
          <w:p w:rsidR="00544175" w:rsidRDefault="00544175">
            <w:pPr>
              <w:pStyle w:val="ConsPlusNormal"/>
              <w:jc w:val="center"/>
            </w:pPr>
            <w:r>
              <w:t>162,4</w:t>
            </w:r>
          </w:p>
        </w:tc>
        <w:tc>
          <w:tcPr>
            <w:tcW w:w="904" w:type="dxa"/>
          </w:tcPr>
          <w:p w:rsidR="00544175" w:rsidRDefault="00544175">
            <w:pPr>
              <w:pStyle w:val="ConsPlusNormal"/>
              <w:jc w:val="center"/>
            </w:pPr>
            <w:r>
              <w:t>388,5</w:t>
            </w:r>
          </w:p>
        </w:tc>
        <w:tc>
          <w:tcPr>
            <w:tcW w:w="904" w:type="dxa"/>
          </w:tcPr>
          <w:p w:rsidR="00544175" w:rsidRDefault="00544175">
            <w:pPr>
              <w:pStyle w:val="ConsPlusNormal"/>
              <w:jc w:val="center"/>
            </w:pPr>
            <w:r>
              <w:t>424,7</w:t>
            </w:r>
          </w:p>
        </w:tc>
        <w:tc>
          <w:tcPr>
            <w:tcW w:w="904" w:type="dxa"/>
          </w:tcPr>
          <w:p w:rsidR="00544175" w:rsidRDefault="00544175">
            <w:pPr>
              <w:pStyle w:val="ConsPlusNormal"/>
              <w:jc w:val="center"/>
            </w:pPr>
            <w:r>
              <w:t>265,5</w:t>
            </w:r>
          </w:p>
        </w:tc>
        <w:tc>
          <w:tcPr>
            <w:tcW w:w="904" w:type="dxa"/>
          </w:tcPr>
          <w:p w:rsidR="00544175" w:rsidRDefault="00544175">
            <w:pPr>
              <w:pStyle w:val="ConsPlusNormal"/>
              <w:jc w:val="center"/>
            </w:pPr>
            <w:r>
              <w:t>265,5</w:t>
            </w:r>
          </w:p>
        </w:tc>
      </w:tr>
      <w:tr w:rsidR="00544175">
        <w:tc>
          <w:tcPr>
            <w:tcW w:w="454" w:type="dxa"/>
          </w:tcPr>
          <w:p w:rsidR="00544175" w:rsidRDefault="00544175">
            <w:pPr>
              <w:pStyle w:val="ConsPlusNormal"/>
            </w:pPr>
            <w:r>
              <w:t>58</w:t>
            </w:r>
          </w:p>
        </w:tc>
        <w:tc>
          <w:tcPr>
            <w:tcW w:w="2324" w:type="dxa"/>
          </w:tcPr>
          <w:p w:rsidR="00544175" w:rsidRDefault="00544175">
            <w:pPr>
              <w:pStyle w:val="ConsPlusNormal"/>
            </w:pPr>
            <w:r>
              <w:t>Шушенский район</w:t>
            </w:r>
          </w:p>
        </w:tc>
        <w:tc>
          <w:tcPr>
            <w:tcW w:w="1849" w:type="dxa"/>
          </w:tcPr>
          <w:p w:rsidR="00544175" w:rsidRDefault="00544175">
            <w:pPr>
              <w:pStyle w:val="ConsPlusNormal"/>
              <w:jc w:val="center"/>
            </w:pPr>
            <w:r>
              <w:t>1117,6</w:t>
            </w:r>
          </w:p>
        </w:tc>
        <w:tc>
          <w:tcPr>
            <w:tcW w:w="784" w:type="dxa"/>
          </w:tcPr>
          <w:p w:rsidR="00544175" w:rsidRDefault="00544175">
            <w:pPr>
              <w:pStyle w:val="ConsPlusNormal"/>
              <w:jc w:val="center"/>
            </w:pPr>
            <w:r>
              <w:t>120,5</w:t>
            </w:r>
          </w:p>
        </w:tc>
        <w:tc>
          <w:tcPr>
            <w:tcW w:w="904" w:type="dxa"/>
          </w:tcPr>
          <w:p w:rsidR="00544175" w:rsidRDefault="00544175">
            <w:pPr>
              <w:pStyle w:val="ConsPlusNormal"/>
              <w:jc w:val="center"/>
            </w:pPr>
            <w:r>
              <w:t>288,3</w:t>
            </w:r>
          </w:p>
        </w:tc>
        <w:tc>
          <w:tcPr>
            <w:tcW w:w="904" w:type="dxa"/>
          </w:tcPr>
          <w:p w:rsidR="00544175" w:rsidRDefault="00544175">
            <w:pPr>
              <w:pStyle w:val="ConsPlusNormal"/>
              <w:jc w:val="center"/>
            </w:pPr>
            <w:r>
              <w:t>315,0</w:t>
            </w:r>
          </w:p>
        </w:tc>
        <w:tc>
          <w:tcPr>
            <w:tcW w:w="904" w:type="dxa"/>
          </w:tcPr>
          <w:p w:rsidR="00544175" w:rsidRDefault="00544175">
            <w:pPr>
              <w:pStyle w:val="ConsPlusNormal"/>
              <w:jc w:val="center"/>
            </w:pPr>
            <w:r>
              <w:t>196,9</w:t>
            </w:r>
          </w:p>
        </w:tc>
        <w:tc>
          <w:tcPr>
            <w:tcW w:w="904" w:type="dxa"/>
          </w:tcPr>
          <w:p w:rsidR="00544175" w:rsidRDefault="00544175">
            <w:pPr>
              <w:pStyle w:val="ConsPlusNormal"/>
              <w:jc w:val="center"/>
            </w:pPr>
            <w:r>
              <w:t>196,9</w:t>
            </w:r>
          </w:p>
        </w:tc>
      </w:tr>
      <w:tr w:rsidR="00544175">
        <w:tc>
          <w:tcPr>
            <w:tcW w:w="454" w:type="dxa"/>
          </w:tcPr>
          <w:p w:rsidR="00544175" w:rsidRDefault="00544175">
            <w:pPr>
              <w:pStyle w:val="ConsPlusNormal"/>
            </w:pPr>
            <w:r>
              <w:t>59</w:t>
            </w:r>
          </w:p>
        </w:tc>
        <w:tc>
          <w:tcPr>
            <w:tcW w:w="2324" w:type="dxa"/>
          </w:tcPr>
          <w:p w:rsidR="00544175" w:rsidRDefault="00544175">
            <w:pPr>
              <w:pStyle w:val="ConsPlusNormal"/>
            </w:pPr>
            <w:r>
              <w:t>Эвенкийский муниципальный район</w:t>
            </w:r>
          </w:p>
        </w:tc>
        <w:tc>
          <w:tcPr>
            <w:tcW w:w="1849" w:type="dxa"/>
          </w:tcPr>
          <w:p w:rsidR="00544175" w:rsidRDefault="00544175">
            <w:pPr>
              <w:pStyle w:val="ConsPlusNormal"/>
              <w:jc w:val="center"/>
            </w:pPr>
            <w:r>
              <w:t>1214,7</w:t>
            </w:r>
          </w:p>
        </w:tc>
        <w:tc>
          <w:tcPr>
            <w:tcW w:w="784" w:type="dxa"/>
          </w:tcPr>
          <w:p w:rsidR="00544175" w:rsidRDefault="00544175">
            <w:pPr>
              <w:pStyle w:val="ConsPlusNormal"/>
              <w:jc w:val="center"/>
            </w:pPr>
            <w:r>
              <w:t>130,9</w:t>
            </w:r>
          </w:p>
        </w:tc>
        <w:tc>
          <w:tcPr>
            <w:tcW w:w="904" w:type="dxa"/>
          </w:tcPr>
          <w:p w:rsidR="00544175" w:rsidRDefault="00544175">
            <w:pPr>
              <w:pStyle w:val="ConsPlusNormal"/>
              <w:jc w:val="center"/>
            </w:pPr>
            <w:r>
              <w:t>313,3</w:t>
            </w:r>
          </w:p>
        </w:tc>
        <w:tc>
          <w:tcPr>
            <w:tcW w:w="904" w:type="dxa"/>
          </w:tcPr>
          <w:p w:rsidR="00544175" w:rsidRDefault="00544175">
            <w:pPr>
              <w:pStyle w:val="ConsPlusNormal"/>
              <w:jc w:val="center"/>
            </w:pPr>
            <w:r>
              <w:t>342,5</w:t>
            </w:r>
          </w:p>
        </w:tc>
        <w:tc>
          <w:tcPr>
            <w:tcW w:w="904" w:type="dxa"/>
          </w:tcPr>
          <w:p w:rsidR="00544175" w:rsidRDefault="00544175">
            <w:pPr>
              <w:pStyle w:val="ConsPlusNormal"/>
              <w:jc w:val="center"/>
            </w:pPr>
            <w:r>
              <w:t>214,0</w:t>
            </w:r>
          </w:p>
        </w:tc>
        <w:tc>
          <w:tcPr>
            <w:tcW w:w="904" w:type="dxa"/>
          </w:tcPr>
          <w:p w:rsidR="00544175" w:rsidRDefault="00544175">
            <w:pPr>
              <w:pStyle w:val="ConsPlusNormal"/>
              <w:jc w:val="center"/>
            </w:pPr>
            <w:r>
              <w:t>214,0</w:t>
            </w:r>
          </w:p>
        </w:tc>
      </w:tr>
      <w:tr w:rsidR="00544175">
        <w:tc>
          <w:tcPr>
            <w:tcW w:w="454" w:type="dxa"/>
          </w:tcPr>
          <w:p w:rsidR="00544175" w:rsidRDefault="00544175">
            <w:pPr>
              <w:pStyle w:val="ConsPlusNormal"/>
            </w:pPr>
            <w:r>
              <w:t>60</w:t>
            </w:r>
          </w:p>
        </w:tc>
        <w:tc>
          <w:tcPr>
            <w:tcW w:w="2324" w:type="dxa"/>
          </w:tcPr>
          <w:p w:rsidR="00544175" w:rsidRDefault="00544175">
            <w:pPr>
              <w:pStyle w:val="ConsPlusNormal"/>
            </w:pPr>
            <w:r>
              <w:t>пос. Кедровый</w:t>
            </w:r>
          </w:p>
        </w:tc>
        <w:tc>
          <w:tcPr>
            <w:tcW w:w="1849" w:type="dxa"/>
          </w:tcPr>
          <w:p w:rsidR="00544175" w:rsidRDefault="00544175">
            <w:pPr>
              <w:pStyle w:val="ConsPlusNormal"/>
              <w:jc w:val="center"/>
            </w:pPr>
            <w:r>
              <w:t>48,7</w:t>
            </w:r>
          </w:p>
        </w:tc>
        <w:tc>
          <w:tcPr>
            <w:tcW w:w="784" w:type="dxa"/>
          </w:tcPr>
          <w:p w:rsidR="00544175" w:rsidRDefault="00544175">
            <w:pPr>
              <w:pStyle w:val="ConsPlusNormal"/>
              <w:jc w:val="center"/>
            </w:pPr>
            <w:r>
              <w:t>5,2</w:t>
            </w:r>
          </w:p>
        </w:tc>
        <w:tc>
          <w:tcPr>
            <w:tcW w:w="904" w:type="dxa"/>
          </w:tcPr>
          <w:p w:rsidR="00544175" w:rsidRDefault="00544175">
            <w:pPr>
              <w:pStyle w:val="ConsPlusNormal"/>
              <w:jc w:val="center"/>
            </w:pPr>
            <w:r>
              <w:t>12,6</w:t>
            </w:r>
          </w:p>
        </w:tc>
        <w:tc>
          <w:tcPr>
            <w:tcW w:w="904" w:type="dxa"/>
          </w:tcPr>
          <w:p w:rsidR="00544175" w:rsidRDefault="00544175">
            <w:pPr>
              <w:pStyle w:val="ConsPlusNormal"/>
              <w:jc w:val="center"/>
            </w:pPr>
            <w:r>
              <w:t>13,7</w:t>
            </w:r>
          </w:p>
        </w:tc>
        <w:tc>
          <w:tcPr>
            <w:tcW w:w="904" w:type="dxa"/>
          </w:tcPr>
          <w:p w:rsidR="00544175" w:rsidRDefault="00544175">
            <w:pPr>
              <w:pStyle w:val="ConsPlusNormal"/>
              <w:jc w:val="center"/>
            </w:pPr>
            <w:r>
              <w:t>8,6</w:t>
            </w:r>
          </w:p>
        </w:tc>
        <w:tc>
          <w:tcPr>
            <w:tcW w:w="904" w:type="dxa"/>
          </w:tcPr>
          <w:p w:rsidR="00544175" w:rsidRDefault="00544175">
            <w:pPr>
              <w:pStyle w:val="ConsPlusNormal"/>
              <w:jc w:val="center"/>
            </w:pPr>
            <w:r>
              <w:t>8,6</w:t>
            </w:r>
          </w:p>
        </w:tc>
      </w:tr>
      <w:tr w:rsidR="00544175">
        <w:tc>
          <w:tcPr>
            <w:tcW w:w="454" w:type="dxa"/>
          </w:tcPr>
          <w:p w:rsidR="00544175" w:rsidRDefault="00544175">
            <w:pPr>
              <w:pStyle w:val="ConsPlusNormal"/>
            </w:pPr>
          </w:p>
        </w:tc>
        <w:tc>
          <w:tcPr>
            <w:tcW w:w="2324" w:type="dxa"/>
          </w:tcPr>
          <w:p w:rsidR="00544175" w:rsidRDefault="00544175">
            <w:pPr>
              <w:pStyle w:val="ConsPlusNormal"/>
            </w:pPr>
            <w:r>
              <w:t>Итого</w:t>
            </w:r>
          </w:p>
        </w:tc>
        <w:tc>
          <w:tcPr>
            <w:tcW w:w="1849" w:type="dxa"/>
          </w:tcPr>
          <w:p w:rsidR="00544175" w:rsidRDefault="00544175">
            <w:pPr>
              <w:pStyle w:val="ConsPlusNormal"/>
              <w:jc w:val="center"/>
            </w:pPr>
            <w:r>
              <w:t>56910,2</w:t>
            </w:r>
          </w:p>
        </w:tc>
        <w:tc>
          <w:tcPr>
            <w:tcW w:w="784" w:type="dxa"/>
          </w:tcPr>
          <w:p w:rsidR="00544175" w:rsidRDefault="00544175">
            <w:pPr>
              <w:pStyle w:val="ConsPlusNormal"/>
              <w:jc w:val="center"/>
            </w:pPr>
            <w:r>
              <w:t>6160,2</w:t>
            </w:r>
          </w:p>
        </w:tc>
        <w:tc>
          <w:tcPr>
            <w:tcW w:w="904" w:type="dxa"/>
          </w:tcPr>
          <w:p w:rsidR="00544175" w:rsidRDefault="00544175">
            <w:pPr>
              <w:pStyle w:val="ConsPlusNormal"/>
              <w:jc w:val="center"/>
            </w:pPr>
            <w:r>
              <w:t>14750,0</w:t>
            </w:r>
          </w:p>
        </w:tc>
        <w:tc>
          <w:tcPr>
            <w:tcW w:w="904" w:type="dxa"/>
          </w:tcPr>
          <w:p w:rsidR="00544175" w:rsidRDefault="00544175">
            <w:pPr>
              <w:pStyle w:val="ConsPlusNormal"/>
              <w:jc w:val="center"/>
            </w:pPr>
            <w:r>
              <w:t>16000,0</w:t>
            </w:r>
          </w:p>
        </w:tc>
        <w:tc>
          <w:tcPr>
            <w:tcW w:w="904" w:type="dxa"/>
          </w:tcPr>
          <w:p w:rsidR="00544175" w:rsidRDefault="00544175">
            <w:pPr>
              <w:pStyle w:val="ConsPlusNormal"/>
              <w:jc w:val="center"/>
            </w:pPr>
            <w:r>
              <w:t>10000,0</w:t>
            </w:r>
          </w:p>
        </w:tc>
        <w:tc>
          <w:tcPr>
            <w:tcW w:w="904" w:type="dxa"/>
          </w:tcPr>
          <w:p w:rsidR="00544175" w:rsidRDefault="00544175">
            <w:pPr>
              <w:pStyle w:val="ConsPlusNormal"/>
              <w:jc w:val="center"/>
            </w:pPr>
            <w:r>
              <w:t>10000,0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21</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201" w:name="P14222"/>
      <w:bookmarkEnd w:id="201"/>
      <w:r>
        <w:t>РАСПРЕДЕЛЕНИЕ МЕЖБЮДЖЕТНЫХ ТРАНСФЕРТОВ БЮДЖЕТАМ</w:t>
      </w:r>
    </w:p>
    <w:p w:rsidR="00544175" w:rsidRDefault="00544175">
      <w:pPr>
        <w:pStyle w:val="ConsPlusNormal"/>
        <w:jc w:val="center"/>
      </w:pPr>
      <w:r>
        <w:t>МУНИЦИПАЛЬНЫХ ОБРАЗОВАНИЙ КРАЯ ЗА СЧЕТ СРЕДСТВ ФЕДЕРАЛЬНОГО</w:t>
      </w:r>
    </w:p>
    <w:p w:rsidR="00544175" w:rsidRDefault="00544175">
      <w:pPr>
        <w:pStyle w:val="ConsPlusNormal"/>
        <w:jc w:val="center"/>
      </w:pPr>
      <w:r>
        <w:t>БЮДЖЕТА НА КОМПЛЕКТОВАНИЕ КНИЖНЫХ ФОНДОВ БИБЛИОТЕК</w:t>
      </w:r>
    </w:p>
    <w:p w:rsidR="00544175" w:rsidRDefault="00544175">
      <w:pPr>
        <w:pStyle w:val="ConsPlusNormal"/>
        <w:jc w:val="center"/>
      </w:pPr>
      <w:r>
        <w:t>МУНИЦИПАЛЬНЫХ ОБРАЗОВАНИЙ КРАЯ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09"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18.08.2016 N 421-п)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288"/>
        <w:gridCol w:w="1928"/>
        <w:gridCol w:w="1077"/>
        <w:gridCol w:w="1077"/>
        <w:gridCol w:w="1077"/>
      </w:tblGrid>
      <w:tr w:rsidR="00544175">
        <w:tc>
          <w:tcPr>
            <w:tcW w:w="624" w:type="dxa"/>
            <w:vMerge w:val="restart"/>
          </w:tcPr>
          <w:p w:rsidR="00544175" w:rsidRDefault="00544175">
            <w:pPr>
              <w:pStyle w:val="ConsPlusNormal"/>
              <w:jc w:val="center"/>
            </w:pPr>
            <w:r>
              <w:t>N п/п</w:t>
            </w:r>
          </w:p>
        </w:tc>
        <w:tc>
          <w:tcPr>
            <w:tcW w:w="3288" w:type="dxa"/>
            <w:vMerge w:val="restart"/>
          </w:tcPr>
          <w:p w:rsidR="00544175" w:rsidRDefault="00544175">
            <w:pPr>
              <w:pStyle w:val="ConsPlusNormal"/>
              <w:jc w:val="center"/>
            </w:pPr>
            <w:r>
              <w:t>Наименование муниципального образования</w:t>
            </w:r>
          </w:p>
        </w:tc>
        <w:tc>
          <w:tcPr>
            <w:tcW w:w="1928" w:type="dxa"/>
            <w:vMerge w:val="restart"/>
          </w:tcPr>
          <w:p w:rsidR="00544175" w:rsidRDefault="00544175">
            <w:pPr>
              <w:pStyle w:val="ConsPlusNormal"/>
              <w:jc w:val="center"/>
            </w:pPr>
            <w:r>
              <w:t>Объем финансирования всего (тыс. руб.)</w:t>
            </w:r>
          </w:p>
        </w:tc>
        <w:tc>
          <w:tcPr>
            <w:tcW w:w="3231" w:type="dxa"/>
            <w:gridSpan w:val="3"/>
          </w:tcPr>
          <w:p w:rsidR="00544175" w:rsidRDefault="00544175">
            <w:pPr>
              <w:pStyle w:val="ConsPlusNormal"/>
              <w:jc w:val="center"/>
            </w:pPr>
            <w:r>
              <w:t>В том числе по годам</w:t>
            </w:r>
          </w:p>
        </w:tc>
      </w:tr>
      <w:tr w:rsidR="00544175">
        <w:tc>
          <w:tcPr>
            <w:tcW w:w="624" w:type="dxa"/>
            <w:vMerge/>
          </w:tcPr>
          <w:p w:rsidR="00544175" w:rsidRDefault="00544175"/>
        </w:tc>
        <w:tc>
          <w:tcPr>
            <w:tcW w:w="3288" w:type="dxa"/>
            <w:vMerge/>
          </w:tcPr>
          <w:p w:rsidR="00544175" w:rsidRDefault="00544175"/>
        </w:tc>
        <w:tc>
          <w:tcPr>
            <w:tcW w:w="1928" w:type="dxa"/>
            <w:vMerge/>
          </w:tcPr>
          <w:p w:rsidR="00544175" w:rsidRDefault="00544175"/>
        </w:tc>
        <w:tc>
          <w:tcPr>
            <w:tcW w:w="1077" w:type="dxa"/>
          </w:tcPr>
          <w:p w:rsidR="00544175" w:rsidRDefault="00544175">
            <w:pPr>
              <w:pStyle w:val="ConsPlusNormal"/>
              <w:jc w:val="center"/>
            </w:pPr>
            <w:r>
              <w:t>2015</w:t>
            </w:r>
          </w:p>
        </w:tc>
        <w:tc>
          <w:tcPr>
            <w:tcW w:w="1077" w:type="dxa"/>
          </w:tcPr>
          <w:p w:rsidR="00544175" w:rsidRDefault="00544175">
            <w:pPr>
              <w:pStyle w:val="ConsPlusNormal"/>
              <w:jc w:val="center"/>
            </w:pPr>
            <w:r>
              <w:t>2016</w:t>
            </w:r>
          </w:p>
        </w:tc>
        <w:tc>
          <w:tcPr>
            <w:tcW w:w="1077" w:type="dxa"/>
          </w:tcPr>
          <w:p w:rsidR="00544175" w:rsidRDefault="00544175">
            <w:pPr>
              <w:pStyle w:val="ConsPlusNormal"/>
              <w:jc w:val="center"/>
            </w:pPr>
            <w:r>
              <w:t>2017</w:t>
            </w:r>
          </w:p>
        </w:tc>
      </w:tr>
      <w:tr w:rsidR="00544175">
        <w:tc>
          <w:tcPr>
            <w:tcW w:w="624" w:type="dxa"/>
          </w:tcPr>
          <w:p w:rsidR="00544175" w:rsidRDefault="00544175">
            <w:pPr>
              <w:pStyle w:val="ConsPlusNormal"/>
              <w:jc w:val="center"/>
            </w:pPr>
            <w:r>
              <w:t>1</w:t>
            </w:r>
          </w:p>
        </w:tc>
        <w:tc>
          <w:tcPr>
            <w:tcW w:w="3288" w:type="dxa"/>
          </w:tcPr>
          <w:p w:rsidR="00544175" w:rsidRDefault="00544175">
            <w:pPr>
              <w:pStyle w:val="ConsPlusNormal"/>
              <w:jc w:val="center"/>
            </w:pPr>
            <w:r>
              <w:t>2</w:t>
            </w:r>
          </w:p>
        </w:tc>
        <w:tc>
          <w:tcPr>
            <w:tcW w:w="1928" w:type="dxa"/>
          </w:tcPr>
          <w:p w:rsidR="00544175" w:rsidRDefault="00544175">
            <w:pPr>
              <w:pStyle w:val="ConsPlusNormal"/>
              <w:jc w:val="center"/>
            </w:pPr>
            <w:r>
              <w:t>3</w:t>
            </w:r>
          </w:p>
        </w:tc>
        <w:tc>
          <w:tcPr>
            <w:tcW w:w="1077" w:type="dxa"/>
          </w:tcPr>
          <w:p w:rsidR="00544175" w:rsidRDefault="00544175">
            <w:pPr>
              <w:pStyle w:val="ConsPlusNormal"/>
              <w:jc w:val="center"/>
            </w:pPr>
            <w:r>
              <w:t>4</w:t>
            </w:r>
          </w:p>
        </w:tc>
        <w:tc>
          <w:tcPr>
            <w:tcW w:w="1077" w:type="dxa"/>
          </w:tcPr>
          <w:p w:rsidR="00544175" w:rsidRDefault="00544175">
            <w:pPr>
              <w:pStyle w:val="ConsPlusNormal"/>
              <w:jc w:val="center"/>
            </w:pPr>
            <w:r>
              <w:t>5</w:t>
            </w:r>
          </w:p>
        </w:tc>
        <w:tc>
          <w:tcPr>
            <w:tcW w:w="1077" w:type="dxa"/>
          </w:tcPr>
          <w:p w:rsidR="00544175" w:rsidRDefault="00544175">
            <w:pPr>
              <w:pStyle w:val="ConsPlusNormal"/>
              <w:jc w:val="center"/>
            </w:pPr>
            <w:r>
              <w:t>6</w:t>
            </w:r>
          </w:p>
        </w:tc>
      </w:tr>
      <w:tr w:rsidR="00544175">
        <w:tc>
          <w:tcPr>
            <w:tcW w:w="624" w:type="dxa"/>
          </w:tcPr>
          <w:p w:rsidR="00544175" w:rsidRDefault="00544175">
            <w:pPr>
              <w:pStyle w:val="ConsPlusNormal"/>
            </w:pPr>
            <w:r>
              <w:t>1</w:t>
            </w:r>
          </w:p>
        </w:tc>
        <w:tc>
          <w:tcPr>
            <w:tcW w:w="3288" w:type="dxa"/>
          </w:tcPr>
          <w:p w:rsidR="00544175" w:rsidRDefault="00544175">
            <w:pPr>
              <w:pStyle w:val="ConsPlusNormal"/>
            </w:pPr>
            <w:r>
              <w:t>г. Ачинск</w:t>
            </w:r>
          </w:p>
        </w:tc>
        <w:tc>
          <w:tcPr>
            <w:tcW w:w="1928" w:type="dxa"/>
          </w:tcPr>
          <w:p w:rsidR="00544175" w:rsidRDefault="00544175">
            <w:pPr>
              <w:pStyle w:val="ConsPlusNormal"/>
              <w:jc w:val="center"/>
            </w:pPr>
            <w:r>
              <w:t>27,8</w:t>
            </w:r>
          </w:p>
        </w:tc>
        <w:tc>
          <w:tcPr>
            <w:tcW w:w="1077" w:type="dxa"/>
          </w:tcPr>
          <w:p w:rsidR="00544175" w:rsidRDefault="00544175">
            <w:pPr>
              <w:pStyle w:val="ConsPlusNormal"/>
              <w:jc w:val="center"/>
            </w:pPr>
            <w:r>
              <w:t>8,9</w:t>
            </w:r>
          </w:p>
        </w:tc>
        <w:tc>
          <w:tcPr>
            <w:tcW w:w="1077" w:type="dxa"/>
          </w:tcPr>
          <w:p w:rsidR="00544175" w:rsidRDefault="00544175">
            <w:pPr>
              <w:pStyle w:val="ConsPlusNormal"/>
              <w:jc w:val="center"/>
            </w:pPr>
            <w:r>
              <w:t>8,8</w:t>
            </w:r>
          </w:p>
        </w:tc>
        <w:tc>
          <w:tcPr>
            <w:tcW w:w="1077" w:type="dxa"/>
          </w:tcPr>
          <w:p w:rsidR="00544175" w:rsidRDefault="00544175">
            <w:pPr>
              <w:pStyle w:val="ConsPlusNormal"/>
              <w:jc w:val="center"/>
            </w:pPr>
            <w:r>
              <w:t>10,1</w:t>
            </w:r>
          </w:p>
        </w:tc>
      </w:tr>
      <w:tr w:rsidR="00544175">
        <w:tc>
          <w:tcPr>
            <w:tcW w:w="624" w:type="dxa"/>
          </w:tcPr>
          <w:p w:rsidR="00544175" w:rsidRDefault="00544175">
            <w:pPr>
              <w:pStyle w:val="ConsPlusNormal"/>
            </w:pPr>
            <w:r>
              <w:t>2</w:t>
            </w:r>
          </w:p>
        </w:tc>
        <w:tc>
          <w:tcPr>
            <w:tcW w:w="3288" w:type="dxa"/>
          </w:tcPr>
          <w:p w:rsidR="00544175" w:rsidRDefault="00544175">
            <w:pPr>
              <w:pStyle w:val="ConsPlusNormal"/>
            </w:pPr>
            <w:r>
              <w:t>г. Боготол</w:t>
            </w:r>
          </w:p>
        </w:tc>
        <w:tc>
          <w:tcPr>
            <w:tcW w:w="1928" w:type="dxa"/>
          </w:tcPr>
          <w:p w:rsidR="00544175" w:rsidRDefault="00544175">
            <w:pPr>
              <w:pStyle w:val="ConsPlusNormal"/>
              <w:jc w:val="center"/>
            </w:pPr>
            <w:r>
              <w:t>11,7</w:t>
            </w:r>
          </w:p>
        </w:tc>
        <w:tc>
          <w:tcPr>
            <w:tcW w:w="1077" w:type="dxa"/>
          </w:tcPr>
          <w:p w:rsidR="00544175" w:rsidRDefault="00544175">
            <w:pPr>
              <w:pStyle w:val="ConsPlusNormal"/>
              <w:jc w:val="center"/>
            </w:pPr>
            <w:r>
              <w:t>3,8</w:t>
            </w:r>
          </w:p>
        </w:tc>
        <w:tc>
          <w:tcPr>
            <w:tcW w:w="1077" w:type="dxa"/>
          </w:tcPr>
          <w:p w:rsidR="00544175" w:rsidRDefault="00544175">
            <w:pPr>
              <w:pStyle w:val="ConsPlusNormal"/>
              <w:jc w:val="center"/>
            </w:pPr>
            <w:r>
              <w:t>3,7</w:t>
            </w:r>
          </w:p>
        </w:tc>
        <w:tc>
          <w:tcPr>
            <w:tcW w:w="1077" w:type="dxa"/>
          </w:tcPr>
          <w:p w:rsidR="00544175" w:rsidRDefault="00544175">
            <w:pPr>
              <w:pStyle w:val="ConsPlusNormal"/>
              <w:jc w:val="center"/>
            </w:pPr>
            <w:r>
              <w:t>4,2</w:t>
            </w:r>
          </w:p>
        </w:tc>
      </w:tr>
      <w:tr w:rsidR="00544175">
        <w:tc>
          <w:tcPr>
            <w:tcW w:w="624" w:type="dxa"/>
          </w:tcPr>
          <w:p w:rsidR="00544175" w:rsidRDefault="00544175">
            <w:pPr>
              <w:pStyle w:val="ConsPlusNormal"/>
            </w:pPr>
            <w:r>
              <w:t>3</w:t>
            </w:r>
          </w:p>
        </w:tc>
        <w:tc>
          <w:tcPr>
            <w:tcW w:w="3288" w:type="dxa"/>
          </w:tcPr>
          <w:p w:rsidR="00544175" w:rsidRDefault="00544175">
            <w:pPr>
              <w:pStyle w:val="ConsPlusNormal"/>
            </w:pPr>
            <w:r>
              <w:t>г. Бородино</w:t>
            </w:r>
          </w:p>
        </w:tc>
        <w:tc>
          <w:tcPr>
            <w:tcW w:w="1928" w:type="dxa"/>
          </w:tcPr>
          <w:p w:rsidR="00544175" w:rsidRDefault="00544175">
            <w:pPr>
              <w:pStyle w:val="ConsPlusNormal"/>
              <w:jc w:val="center"/>
            </w:pPr>
            <w:r>
              <w:t>7,7</w:t>
            </w:r>
          </w:p>
        </w:tc>
        <w:tc>
          <w:tcPr>
            <w:tcW w:w="1077" w:type="dxa"/>
          </w:tcPr>
          <w:p w:rsidR="00544175" w:rsidRDefault="00544175">
            <w:pPr>
              <w:pStyle w:val="ConsPlusNormal"/>
              <w:jc w:val="center"/>
            </w:pPr>
            <w:r>
              <w:t>3,0</w:t>
            </w:r>
          </w:p>
        </w:tc>
        <w:tc>
          <w:tcPr>
            <w:tcW w:w="1077" w:type="dxa"/>
          </w:tcPr>
          <w:p w:rsidR="00544175" w:rsidRDefault="00544175">
            <w:pPr>
              <w:pStyle w:val="ConsPlusNormal"/>
              <w:jc w:val="center"/>
            </w:pPr>
            <w:r>
              <w:t>2,2</w:t>
            </w:r>
          </w:p>
        </w:tc>
        <w:tc>
          <w:tcPr>
            <w:tcW w:w="1077" w:type="dxa"/>
          </w:tcPr>
          <w:p w:rsidR="00544175" w:rsidRDefault="00544175">
            <w:pPr>
              <w:pStyle w:val="ConsPlusNormal"/>
              <w:jc w:val="center"/>
            </w:pPr>
            <w:r>
              <w:t>2,5</w:t>
            </w:r>
          </w:p>
        </w:tc>
      </w:tr>
      <w:tr w:rsidR="00544175">
        <w:tc>
          <w:tcPr>
            <w:tcW w:w="624" w:type="dxa"/>
          </w:tcPr>
          <w:p w:rsidR="00544175" w:rsidRDefault="00544175">
            <w:pPr>
              <w:pStyle w:val="ConsPlusNormal"/>
            </w:pPr>
            <w:r>
              <w:t>4</w:t>
            </w:r>
          </w:p>
        </w:tc>
        <w:tc>
          <w:tcPr>
            <w:tcW w:w="3288" w:type="dxa"/>
          </w:tcPr>
          <w:p w:rsidR="00544175" w:rsidRDefault="00544175">
            <w:pPr>
              <w:pStyle w:val="ConsPlusNormal"/>
            </w:pPr>
            <w:r>
              <w:t>г. Дивногорск</w:t>
            </w:r>
          </w:p>
        </w:tc>
        <w:tc>
          <w:tcPr>
            <w:tcW w:w="1928" w:type="dxa"/>
          </w:tcPr>
          <w:p w:rsidR="00544175" w:rsidRDefault="00544175">
            <w:pPr>
              <w:pStyle w:val="ConsPlusNormal"/>
              <w:jc w:val="center"/>
            </w:pPr>
            <w:r>
              <w:t>16,4</w:t>
            </w:r>
          </w:p>
        </w:tc>
        <w:tc>
          <w:tcPr>
            <w:tcW w:w="1077" w:type="dxa"/>
          </w:tcPr>
          <w:p w:rsidR="00544175" w:rsidRDefault="00544175">
            <w:pPr>
              <w:pStyle w:val="ConsPlusNormal"/>
              <w:jc w:val="center"/>
            </w:pPr>
            <w:r>
              <w:t>5,3</w:t>
            </w:r>
          </w:p>
        </w:tc>
        <w:tc>
          <w:tcPr>
            <w:tcW w:w="1077" w:type="dxa"/>
          </w:tcPr>
          <w:p w:rsidR="00544175" w:rsidRDefault="00544175">
            <w:pPr>
              <w:pStyle w:val="ConsPlusNormal"/>
              <w:jc w:val="center"/>
            </w:pPr>
            <w:r>
              <w:t>5,2</w:t>
            </w:r>
          </w:p>
        </w:tc>
        <w:tc>
          <w:tcPr>
            <w:tcW w:w="1077" w:type="dxa"/>
          </w:tcPr>
          <w:p w:rsidR="00544175" w:rsidRDefault="00544175">
            <w:pPr>
              <w:pStyle w:val="ConsPlusNormal"/>
              <w:jc w:val="center"/>
            </w:pPr>
            <w:r>
              <w:t>5,9</w:t>
            </w:r>
          </w:p>
        </w:tc>
      </w:tr>
      <w:tr w:rsidR="00544175">
        <w:tc>
          <w:tcPr>
            <w:tcW w:w="624" w:type="dxa"/>
          </w:tcPr>
          <w:p w:rsidR="00544175" w:rsidRDefault="00544175">
            <w:pPr>
              <w:pStyle w:val="ConsPlusNormal"/>
            </w:pPr>
            <w:r>
              <w:t>5</w:t>
            </w:r>
          </w:p>
        </w:tc>
        <w:tc>
          <w:tcPr>
            <w:tcW w:w="3288" w:type="dxa"/>
          </w:tcPr>
          <w:p w:rsidR="00544175" w:rsidRDefault="00544175">
            <w:pPr>
              <w:pStyle w:val="ConsPlusNormal"/>
            </w:pPr>
            <w:r>
              <w:t>г. Енисейск</w:t>
            </w:r>
          </w:p>
        </w:tc>
        <w:tc>
          <w:tcPr>
            <w:tcW w:w="1928" w:type="dxa"/>
          </w:tcPr>
          <w:p w:rsidR="00544175" w:rsidRDefault="00544175">
            <w:pPr>
              <w:pStyle w:val="ConsPlusNormal"/>
              <w:jc w:val="center"/>
            </w:pPr>
            <w:r>
              <w:t>11,7</w:t>
            </w:r>
          </w:p>
        </w:tc>
        <w:tc>
          <w:tcPr>
            <w:tcW w:w="1077" w:type="dxa"/>
          </w:tcPr>
          <w:p w:rsidR="00544175" w:rsidRDefault="00544175">
            <w:pPr>
              <w:pStyle w:val="ConsPlusNormal"/>
              <w:jc w:val="center"/>
            </w:pPr>
            <w:r>
              <w:t>3,8</w:t>
            </w:r>
          </w:p>
        </w:tc>
        <w:tc>
          <w:tcPr>
            <w:tcW w:w="1077" w:type="dxa"/>
          </w:tcPr>
          <w:p w:rsidR="00544175" w:rsidRDefault="00544175">
            <w:pPr>
              <w:pStyle w:val="ConsPlusNormal"/>
              <w:jc w:val="center"/>
            </w:pPr>
            <w:r>
              <w:t>3,7</w:t>
            </w:r>
          </w:p>
        </w:tc>
        <w:tc>
          <w:tcPr>
            <w:tcW w:w="1077" w:type="dxa"/>
          </w:tcPr>
          <w:p w:rsidR="00544175" w:rsidRDefault="00544175">
            <w:pPr>
              <w:pStyle w:val="ConsPlusNormal"/>
              <w:jc w:val="center"/>
            </w:pPr>
            <w:r>
              <w:t>4,2</w:t>
            </w:r>
          </w:p>
        </w:tc>
      </w:tr>
      <w:tr w:rsidR="00544175">
        <w:tc>
          <w:tcPr>
            <w:tcW w:w="624" w:type="dxa"/>
          </w:tcPr>
          <w:p w:rsidR="00544175" w:rsidRDefault="00544175">
            <w:pPr>
              <w:pStyle w:val="ConsPlusNormal"/>
            </w:pPr>
            <w:r>
              <w:t>6</w:t>
            </w:r>
          </w:p>
        </w:tc>
        <w:tc>
          <w:tcPr>
            <w:tcW w:w="3288" w:type="dxa"/>
          </w:tcPr>
          <w:p w:rsidR="00544175" w:rsidRDefault="00544175">
            <w:pPr>
              <w:pStyle w:val="ConsPlusNormal"/>
            </w:pPr>
            <w:r>
              <w:t>г. Железногорск</w:t>
            </w:r>
          </w:p>
        </w:tc>
        <w:tc>
          <w:tcPr>
            <w:tcW w:w="1928" w:type="dxa"/>
          </w:tcPr>
          <w:p w:rsidR="00544175" w:rsidRDefault="00544175">
            <w:pPr>
              <w:pStyle w:val="ConsPlusNormal"/>
              <w:jc w:val="center"/>
            </w:pPr>
            <w:r>
              <w:t>29,3</w:t>
            </w:r>
          </w:p>
        </w:tc>
        <w:tc>
          <w:tcPr>
            <w:tcW w:w="1077" w:type="dxa"/>
          </w:tcPr>
          <w:p w:rsidR="00544175" w:rsidRDefault="00544175">
            <w:pPr>
              <w:pStyle w:val="ConsPlusNormal"/>
              <w:jc w:val="center"/>
            </w:pPr>
            <w:r>
              <w:t>10,4</w:t>
            </w:r>
          </w:p>
        </w:tc>
        <w:tc>
          <w:tcPr>
            <w:tcW w:w="1077" w:type="dxa"/>
          </w:tcPr>
          <w:p w:rsidR="00544175" w:rsidRDefault="00544175">
            <w:pPr>
              <w:pStyle w:val="ConsPlusNormal"/>
              <w:jc w:val="center"/>
            </w:pPr>
            <w:r>
              <w:t>8,8</w:t>
            </w:r>
          </w:p>
        </w:tc>
        <w:tc>
          <w:tcPr>
            <w:tcW w:w="1077" w:type="dxa"/>
          </w:tcPr>
          <w:p w:rsidR="00544175" w:rsidRDefault="00544175">
            <w:pPr>
              <w:pStyle w:val="ConsPlusNormal"/>
              <w:jc w:val="center"/>
            </w:pPr>
            <w:r>
              <w:t>10,1</w:t>
            </w:r>
          </w:p>
        </w:tc>
      </w:tr>
      <w:tr w:rsidR="00544175">
        <w:tc>
          <w:tcPr>
            <w:tcW w:w="624" w:type="dxa"/>
          </w:tcPr>
          <w:p w:rsidR="00544175" w:rsidRDefault="00544175">
            <w:pPr>
              <w:pStyle w:val="ConsPlusNormal"/>
            </w:pPr>
            <w:r>
              <w:t>7</w:t>
            </w:r>
          </w:p>
        </w:tc>
        <w:tc>
          <w:tcPr>
            <w:tcW w:w="3288" w:type="dxa"/>
          </w:tcPr>
          <w:p w:rsidR="00544175" w:rsidRDefault="00544175">
            <w:pPr>
              <w:pStyle w:val="ConsPlusNormal"/>
            </w:pPr>
            <w:r>
              <w:t>г. Зеленогорск</w:t>
            </w:r>
          </w:p>
        </w:tc>
        <w:tc>
          <w:tcPr>
            <w:tcW w:w="1928" w:type="dxa"/>
          </w:tcPr>
          <w:p w:rsidR="00544175" w:rsidRDefault="00544175">
            <w:pPr>
              <w:pStyle w:val="ConsPlusNormal"/>
              <w:jc w:val="center"/>
            </w:pPr>
            <w:r>
              <w:t>11,7</w:t>
            </w:r>
          </w:p>
        </w:tc>
        <w:tc>
          <w:tcPr>
            <w:tcW w:w="1077" w:type="dxa"/>
          </w:tcPr>
          <w:p w:rsidR="00544175" w:rsidRDefault="00544175">
            <w:pPr>
              <w:pStyle w:val="ConsPlusNormal"/>
              <w:jc w:val="center"/>
            </w:pPr>
            <w:r>
              <w:t>3,8</w:t>
            </w:r>
          </w:p>
        </w:tc>
        <w:tc>
          <w:tcPr>
            <w:tcW w:w="1077" w:type="dxa"/>
          </w:tcPr>
          <w:p w:rsidR="00544175" w:rsidRDefault="00544175">
            <w:pPr>
              <w:pStyle w:val="ConsPlusNormal"/>
              <w:jc w:val="center"/>
            </w:pPr>
            <w:r>
              <w:t>3,7</w:t>
            </w:r>
          </w:p>
        </w:tc>
        <w:tc>
          <w:tcPr>
            <w:tcW w:w="1077" w:type="dxa"/>
          </w:tcPr>
          <w:p w:rsidR="00544175" w:rsidRDefault="00544175">
            <w:pPr>
              <w:pStyle w:val="ConsPlusNormal"/>
              <w:jc w:val="center"/>
            </w:pPr>
            <w:r>
              <w:t>4,2</w:t>
            </w:r>
          </w:p>
        </w:tc>
      </w:tr>
      <w:tr w:rsidR="00544175">
        <w:tc>
          <w:tcPr>
            <w:tcW w:w="624" w:type="dxa"/>
          </w:tcPr>
          <w:p w:rsidR="00544175" w:rsidRDefault="00544175">
            <w:pPr>
              <w:pStyle w:val="ConsPlusNormal"/>
            </w:pPr>
            <w:r>
              <w:t>8</w:t>
            </w:r>
          </w:p>
        </w:tc>
        <w:tc>
          <w:tcPr>
            <w:tcW w:w="3288" w:type="dxa"/>
          </w:tcPr>
          <w:p w:rsidR="00544175" w:rsidRDefault="00544175">
            <w:pPr>
              <w:pStyle w:val="ConsPlusNormal"/>
            </w:pPr>
            <w:r>
              <w:t>г. Канск</w:t>
            </w:r>
          </w:p>
        </w:tc>
        <w:tc>
          <w:tcPr>
            <w:tcW w:w="1928" w:type="dxa"/>
          </w:tcPr>
          <w:p w:rsidR="00544175" w:rsidRDefault="00544175">
            <w:pPr>
              <w:pStyle w:val="ConsPlusNormal"/>
              <w:jc w:val="center"/>
            </w:pPr>
            <w:r>
              <w:t>25,5</w:t>
            </w:r>
          </w:p>
        </w:tc>
        <w:tc>
          <w:tcPr>
            <w:tcW w:w="1077" w:type="dxa"/>
          </w:tcPr>
          <w:p w:rsidR="00544175" w:rsidRDefault="00544175">
            <w:pPr>
              <w:pStyle w:val="ConsPlusNormal"/>
              <w:jc w:val="center"/>
            </w:pPr>
            <w:r>
              <w:t>8,3</w:t>
            </w:r>
          </w:p>
        </w:tc>
        <w:tc>
          <w:tcPr>
            <w:tcW w:w="1077" w:type="dxa"/>
          </w:tcPr>
          <w:p w:rsidR="00544175" w:rsidRDefault="00544175">
            <w:pPr>
              <w:pStyle w:val="ConsPlusNormal"/>
              <w:jc w:val="center"/>
            </w:pPr>
            <w:r>
              <w:t>8,0</w:t>
            </w:r>
          </w:p>
        </w:tc>
        <w:tc>
          <w:tcPr>
            <w:tcW w:w="1077" w:type="dxa"/>
          </w:tcPr>
          <w:p w:rsidR="00544175" w:rsidRDefault="00544175">
            <w:pPr>
              <w:pStyle w:val="ConsPlusNormal"/>
              <w:jc w:val="center"/>
            </w:pPr>
            <w:r>
              <w:t>9,2</w:t>
            </w:r>
          </w:p>
        </w:tc>
      </w:tr>
      <w:tr w:rsidR="00544175">
        <w:tc>
          <w:tcPr>
            <w:tcW w:w="624" w:type="dxa"/>
          </w:tcPr>
          <w:p w:rsidR="00544175" w:rsidRDefault="00544175">
            <w:pPr>
              <w:pStyle w:val="ConsPlusNormal"/>
            </w:pPr>
            <w:r>
              <w:t>9</w:t>
            </w:r>
          </w:p>
        </w:tc>
        <w:tc>
          <w:tcPr>
            <w:tcW w:w="3288" w:type="dxa"/>
          </w:tcPr>
          <w:p w:rsidR="00544175" w:rsidRDefault="00544175">
            <w:pPr>
              <w:pStyle w:val="ConsPlusNormal"/>
            </w:pPr>
            <w:r>
              <w:t>г. Красноярск</w:t>
            </w:r>
          </w:p>
        </w:tc>
        <w:tc>
          <w:tcPr>
            <w:tcW w:w="1928" w:type="dxa"/>
          </w:tcPr>
          <w:p w:rsidR="00544175" w:rsidRDefault="00544175">
            <w:pPr>
              <w:pStyle w:val="ConsPlusNormal"/>
              <w:jc w:val="center"/>
            </w:pPr>
            <w:r>
              <w:t>101,8</w:t>
            </w:r>
          </w:p>
        </w:tc>
        <w:tc>
          <w:tcPr>
            <w:tcW w:w="1077" w:type="dxa"/>
          </w:tcPr>
          <w:p w:rsidR="00544175" w:rsidRDefault="00544175">
            <w:pPr>
              <w:pStyle w:val="ConsPlusNormal"/>
              <w:jc w:val="center"/>
            </w:pPr>
            <w:r>
              <w:t>32,8</w:t>
            </w:r>
          </w:p>
        </w:tc>
        <w:tc>
          <w:tcPr>
            <w:tcW w:w="1077" w:type="dxa"/>
          </w:tcPr>
          <w:p w:rsidR="00544175" w:rsidRDefault="00544175">
            <w:pPr>
              <w:pStyle w:val="ConsPlusNormal"/>
              <w:jc w:val="center"/>
            </w:pPr>
            <w:r>
              <w:t>32,2</w:t>
            </w:r>
          </w:p>
        </w:tc>
        <w:tc>
          <w:tcPr>
            <w:tcW w:w="1077" w:type="dxa"/>
          </w:tcPr>
          <w:p w:rsidR="00544175" w:rsidRDefault="00544175">
            <w:pPr>
              <w:pStyle w:val="ConsPlusNormal"/>
              <w:jc w:val="center"/>
            </w:pPr>
            <w:r>
              <w:t>36,8</w:t>
            </w:r>
          </w:p>
        </w:tc>
      </w:tr>
      <w:tr w:rsidR="00544175">
        <w:tc>
          <w:tcPr>
            <w:tcW w:w="624" w:type="dxa"/>
          </w:tcPr>
          <w:p w:rsidR="00544175" w:rsidRDefault="00544175">
            <w:pPr>
              <w:pStyle w:val="ConsPlusNormal"/>
            </w:pPr>
            <w:r>
              <w:t>10</w:t>
            </w:r>
          </w:p>
        </w:tc>
        <w:tc>
          <w:tcPr>
            <w:tcW w:w="3288" w:type="dxa"/>
          </w:tcPr>
          <w:p w:rsidR="00544175" w:rsidRDefault="00544175">
            <w:pPr>
              <w:pStyle w:val="ConsPlusNormal"/>
            </w:pPr>
            <w:r>
              <w:t>г. Лесосибирск</w:t>
            </w:r>
          </w:p>
        </w:tc>
        <w:tc>
          <w:tcPr>
            <w:tcW w:w="1928" w:type="dxa"/>
          </w:tcPr>
          <w:p w:rsidR="00544175" w:rsidRDefault="00544175">
            <w:pPr>
              <w:pStyle w:val="ConsPlusNormal"/>
              <w:jc w:val="center"/>
            </w:pPr>
            <w:r>
              <w:t>20,9</w:t>
            </w:r>
          </w:p>
        </w:tc>
        <w:tc>
          <w:tcPr>
            <w:tcW w:w="1077" w:type="dxa"/>
          </w:tcPr>
          <w:p w:rsidR="00544175" w:rsidRDefault="00544175">
            <w:pPr>
              <w:pStyle w:val="ConsPlusNormal"/>
              <w:jc w:val="center"/>
            </w:pPr>
            <w:r>
              <w:t>6,8</w:t>
            </w:r>
          </w:p>
        </w:tc>
        <w:tc>
          <w:tcPr>
            <w:tcW w:w="1077" w:type="dxa"/>
          </w:tcPr>
          <w:p w:rsidR="00544175" w:rsidRDefault="00544175">
            <w:pPr>
              <w:pStyle w:val="ConsPlusNormal"/>
              <w:jc w:val="center"/>
            </w:pPr>
            <w:r>
              <w:t>6,6</w:t>
            </w:r>
          </w:p>
        </w:tc>
        <w:tc>
          <w:tcPr>
            <w:tcW w:w="1077" w:type="dxa"/>
          </w:tcPr>
          <w:p w:rsidR="00544175" w:rsidRDefault="00544175">
            <w:pPr>
              <w:pStyle w:val="ConsPlusNormal"/>
              <w:jc w:val="center"/>
            </w:pPr>
            <w:r>
              <w:t>7,5</w:t>
            </w:r>
          </w:p>
        </w:tc>
      </w:tr>
      <w:tr w:rsidR="00544175">
        <w:tc>
          <w:tcPr>
            <w:tcW w:w="624" w:type="dxa"/>
          </w:tcPr>
          <w:p w:rsidR="00544175" w:rsidRDefault="00544175">
            <w:pPr>
              <w:pStyle w:val="ConsPlusNormal"/>
            </w:pPr>
            <w:r>
              <w:t>11</w:t>
            </w:r>
          </w:p>
        </w:tc>
        <w:tc>
          <w:tcPr>
            <w:tcW w:w="3288" w:type="dxa"/>
          </w:tcPr>
          <w:p w:rsidR="00544175" w:rsidRDefault="00544175">
            <w:pPr>
              <w:pStyle w:val="ConsPlusNormal"/>
            </w:pPr>
            <w:r>
              <w:t>г. Минусинск</w:t>
            </w:r>
          </w:p>
        </w:tc>
        <w:tc>
          <w:tcPr>
            <w:tcW w:w="1928" w:type="dxa"/>
          </w:tcPr>
          <w:p w:rsidR="00544175" w:rsidRDefault="00544175">
            <w:pPr>
              <w:pStyle w:val="ConsPlusNormal"/>
              <w:jc w:val="center"/>
            </w:pPr>
            <w:r>
              <w:t>23,3</w:t>
            </w:r>
          </w:p>
        </w:tc>
        <w:tc>
          <w:tcPr>
            <w:tcW w:w="1077" w:type="dxa"/>
          </w:tcPr>
          <w:p w:rsidR="00544175" w:rsidRDefault="00544175">
            <w:pPr>
              <w:pStyle w:val="ConsPlusNormal"/>
              <w:jc w:val="center"/>
            </w:pPr>
            <w:r>
              <w:t>7,5</w:t>
            </w:r>
          </w:p>
        </w:tc>
        <w:tc>
          <w:tcPr>
            <w:tcW w:w="1077" w:type="dxa"/>
          </w:tcPr>
          <w:p w:rsidR="00544175" w:rsidRDefault="00544175">
            <w:pPr>
              <w:pStyle w:val="ConsPlusNormal"/>
              <w:jc w:val="center"/>
            </w:pPr>
            <w:r>
              <w:t>7,4</w:t>
            </w:r>
          </w:p>
        </w:tc>
        <w:tc>
          <w:tcPr>
            <w:tcW w:w="1077" w:type="dxa"/>
          </w:tcPr>
          <w:p w:rsidR="00544175" w:rsidRDefault="00544175">
            <w:pPr>
              <w:pStyle w:val="ConsPlusNormal"/>
              <w:jc w:val="center"/>
            </w:pPr>
            <w:r>
              <w:t>8,4</w:t>
            </w:r>
          </w:p>
        </w:tc>
      </w:tr>
      <w:tr w:rsidR="00544175">
        <w:tc>
          <w:tcPr>
            <w:tcW w:w="624" w:type="dxa"/>
          </w:tcPr>
          <w:p w:rsidR="00544175" w:rsidRDefault="00544175">
            <w:pPr>
              <w:pStyle w:val="ConsPlusNormal"/>
            </w:pPr>
            <w:r>
              <w:t>12</w:t>
            </w:r>
          </w:p>
        </w:tc>
        <w:tc>
          <w:tcPr>
            <w:tcW w:w="3288" w:type="dxa"/>
          </w:tcPr>
          <w:p w:rsidR="00544175" w:rsidRDefault="00544175">
            <w:pPr>
              <w:pStyle w:val="ConsPlusNormal"/>
            </w:pPr>
            <w:r>
              <w:t>г. Назарово</w:t>
            </w:r>
          </w:p>
        </w:tc>
        <w:tc>
          <w:tcPr>
            <w:tcW w:w="1928" w:type="dxa"/>
          </w:tcPr>
          <w:p w:rsidR="00544175" w:rsidRDefault="00544175">
            <w:pPr>
              <w:pStyle w:val="ConsPlusNormal"/>
              <w:jc w:val="center"/>
            </w:pPr>
            <w:r>
              <w:t>16,4</w:t>
            </w:r>
          </w:p>
        </w:tc>
        <w:tc>
          <w:tcPr>
            <w:tcW w:w="1077" w:type="dxa"/>
          </w:tcPr>
          <w:p w:rsidR="00544175" w:rsidRDefault="00544175">
            <w:pPr>
              <w:pStyle w:val="ConsPlusNormal"/>
              <w:jc w:val="center"/>
            </w:pPr>
            <w:r>
              <w:t>5,3</w:t>
            </w:r>
          </w:p>
        </w:tc>
        <w:tc>
          <w:tcPr>
            <w:tcW w:w="1077" w:type="dxa"/>
          </w:tcPr>
          <w:p w:rsidR="00544175" w:rsidRDefault="00544175">
            <w:pPr>
              <w:pStyle w:val="ConsPlusNormal"/>
              <w:jc w:val="center"/>
            </w:pPr>
            <w:r>
              <w:t>5,2</w:t>
            </w:r>
          </w:p>
        </w:tc>
        <w:tc>
          <w:tcPr>
            <w:tcW w:w="1077" w:type="dxa"/>
          </w:tcPr>
          <w:p w:rsidR="00544175" w:rsidRDefault="00544175">
            <w:pPr>
              <w:pStyle w:val="ConsPlusNormal"/>
              <w:jc w:val="center"/>
            </w:pPr>
            <w:r>
              <w:t>5,9</w:t>
            </w:r>
          </w:p>
        </w:tc>
      </w:tr>
      <w:tr w:rsidR="00544175">
        <w:tc>
          <w:tcPr>
            <w:tcW w:w="624" w:type="dxa"/>
          </w:tcPr>
          <w:p w:rsidR="00544175" w:rsidRDefault="00544175">
            <w:pPr>
              <w:pStyle w:val="ConsPlusNormal"/>
            </w:pPr>
            <w:r>
              <w:t>13</w:t>
            </w:r>
          </w:p>
        </w:tc>
        <w:tc>
          <w:tcPr>
            <w:tcW w:w="3288" w:type="dxa"/>
          </w:tcPr>
          <w:p w:rsidR="00544175" w:rsidRDefault="00544175">
            <w:pPr>
              <w:pStyle w:val="ConsPlusNormal"/>
            </w:pPr>
            <w:r>
              <w:t>г. Норильск</w:t>
            </w:r>
          </w:p>
        </w:tc>
        <w:tc>
          <w:tcPr>
            <w:tcW w:w="1928" w:type="dxa"/>
          </w:tcPr>
          <w:p w:rsidR="00544175" w:rsidRDefault="00544175">
            <w:pPr>
              <w:pStyle w:val="ConsPlusNormal"/>
              <w:jc w:val="center"/>
            </w:pPr>
            <w:r>
              <w:t>23,3</w:t>
            </w:r>
          </w:p>
        </w:tc>
        <w:tc>
          <w:tcPr>
            <w:tcW w:w="1077" w:type="dxa"/>
          </w:tcPr>
          <w:p w:rsidR="00544175" w:rsidRDefault="00544175">
            <w:pPr>
              <w:pStyle w:val="ConsPlusNormal"/>
              <w:jc w:val="center"/>
            </w:pPr>
            <w:r>
              <w:t>7,5</w:t>
            </w:r>
          </w:p>
        </w:tc>
        <w:tc>
          <w:tcPr>
            <w:tcW w:w="1077" w:type="dxa"/>
          </w:tcPr>
          <w:p w:rsidR="00544175" w:rsidRDefault="00544175">
            <w:pPr>
              <w:pStyle w:val="ConsPlusNormal"/>
              <w:jc w:val="center"/>
            </w:pPr>
            <w:r>
              <w:t>7,4</w:t>
            </w:r>
          </w:p>
        </w:tc>
        <w:tc>
          <w:tcPr>
            <w:tcW w:w="1077" w:type="dxa"/>
          </w:tcPr>
          <w:p w:rsidR="00544175" w:rsidRDefault="00544175">
            <w:pPr>
              <w:pStyle w:val="ConsPlusNormal"/>
              <w:jc w:val="center"/>
            </w:pPr>
            <w:r>
              <w:t>8,4</w:t>
            </w:r>
          </w:p>
        </w:tc>
      </w:tr>
      <w:tr w:rsidR="00544175">
        <w:tc>
          <w:tcPr>
            <w:tcW w:w="624" w:type="dxa"/>
          </w:tcPr>
          <w:p w:rsidR="00544175" w:rsidRDefault="00544175">
            <w:pPr>
              <w:pStyle w:val="ConsPlusNormal"/>
            </w:pPr>
            <w:r>
              <w:t>14</w:t>
            </w:r>
          </w:p>
        </w:tc>
        <w:tc>
          <w:tcPr>
            <w:tcW w:w="3288" w:type="dxa"/>
          </w:tcPr>
          <w:p w:rsidR="00544175" w:rsidRDefault="00544175">
            <w:pPr>
              <w:pStyle w:val="ConsPlusNormal"/>
            </w:pPr>
            <w:r>
              <w:t>г. Сосновоборск</w:t>
            </w:r>
          </w:p>
        </w:tc>
        <w:tc>
          <w:tcPr>
            <w:tcW w:w="1928" w:type="dxa"/>
          </w:tcPr>
          <w:p w:rsidR="00544175" w:rsidRDefault="00544175">
            <w:pPr>
              <w:pStyle w:val="ConsPlusNormal"/>
              <w:jc w:val="center"/>
            </w:pPr>
            <w:r>
              <w:t>4,6</w:t>
            </w:r>
          </w:p>
        </w:tc>
        <w:tc>
          <w:tcPr>
            <w:tcW w:w="1077" w:type="dxa"/>
          </w:tcPr>
          <w:p w:rsidR="00544175" w:rsidRDefault="00544175">
            <w:pPr>
              <w:pStyle w:val="ConsPlusNormal"/>
              <w:jc w:val="center"/>
            </w:pPr>
            <w:r>
              <w:t>1,4</w:t>
            </w:r>
          </w:p>
        </w:tc>
        <w:tc>
          <w:tcPr>
            <w:tcW w:w="1077" w:type="dxa"/>
          </w:tcPr>
          <w:p w:rsidR="00544175" w:rsidRDefault="00544175">
            <w:pPr>
              <w:pStyle w:val="ConsPlusNormal"/>
              <w:jc w:val="center"/>
            </w:pPr>
            <w:r>
              <w:t>1,5</w:t>
            </w:r>
          </w:p>
        </w:tc>
        <w:tc>
          <w:tcPr>
            <w:tcW w:w="1077" w:type="dxa"/>
          </w:tcPr>
          <w:p w:rsidR="00544175" w:rsidRDefault="00544175">
            <w:pPr>
              <w:pStyle w:val="ConsPlusNormal"/>
              <w:jc w:val="center"/>
            </w:pPr>
            <w:r>
              <w:t>1,7</w:t>
            </w:r>
          </w:p>
        </w:tc>
      </w:tr>
      <w:tr w:rsidR="00544175">
        <w:tc>
          <w:tcPr>
            <w:tcW w:w="624" w:type="dxa"/>
          </w:tcPr>
          <w:p w:rsidR="00544175" w:rsidRDefault="00544175">
            <w:pPr>
              <w:pStyle w:val="ConsPlusNormal"/>
            </w:pPr>
            <w:r>
              <w:t>15</w:t>
            </w:r>
          </w:p>
        </w:tc>
        <w:tc>
          <w:tcPr>
            <w:tcW w:w="3288" w:type="dxa"/>
          </w:tcPr>
          <w:p w:rsidR="00544175" w:rsidRDefault="00544175">
            <w:pPr>
              <w:pStyle w:val="ConsPlusNormal"/>
            </w:pPr>
            <w:r>
              <w:t>г. Шарыпово</w:t>
            </w:r>
          </w:p>
        </w:tc>
        <w:tc>
          <w:tcPr>
            <w:tcW w:w="1928" w:type="dxa"/>
          </w:tcPr>
          <w:p w:rsidR="00544175" w:rsidRDefault="00544175">
            <w:pPr>
              <w:pStyle w:val="ConsPlusNormal"/>
              <w:jc w:val="center"/>
            </w:pPr>
            <w:r>
              <w:t>20,9</w:t>
            </w:r>
          </w:p>
        </w:tc>
        <w:tc>
          <w:tcPr>
            <w:tcW w:w="1077" w:type="dxa"/>
          </w:tcPr>
          <w:p w:rsidR="00544175" w:rsidRDefault="00544175">
            <w:pPr>
              <w:pStyle w:val="ConsPlusNormal"/>
              <w:jc w:val="center"/>
            </w:pPr>
            <w:r>
              <w:t>6,8</w:t>
            </w:r>
          </w:p>
        </w:tc>
        <w:tc>
          <w:tcPr>
            <w:tcW w:w="1077" w:type="dxa"/>
          </w:tcPr>
          <w:p w:rsidR="00544175" w:rsidRDefault="00544175">
            <w:pPr>
              <w:pStyle w:val="ConsPlusNormal"/>
              <w:jc w:val="center"/>
            </w:pPr>
            <w:r>
              <w:t>6,6</w:t>
            </w:r>
          </w:p>
        </w:tc>
        <w:tc>
          <w:tcPr>
            <w:tcW w:w="1077" w:type="dxa"/>
          </w:tcPr>
          <w:p w:rsidR="00544175" w:rsidRDefault="00544175">
            <w:pPr>
              <w:pStyle w:val="ConsPlusNormal"/>
              <w:jc w:val="center"/>
            </w:pPr>
            <w:r>
              <w:t>7,5</w:t>
            </w:r>
          </w:p>
        </w:tc>
      </w:tr>
      <w:tr w:rsidR="00544175">
        <w:tc>
          <w:tcPr>
            <w:tcW w:w="624" w:type="dxa"/>
          </w:tcPr>
          <w:p w:rsidR="00544175" w:rsidRDefault="00544175">
            <w:pPr>
              <w:pStyle w:val="ConsPlusNormal"/>
            </w:pPr>
            <w:r>
              <w:t>16</w:t>
            </w:r>
          </w:p>
        </w:tc>
        <w:tc>
          <w:tcPr>
            <w:tcW w:w="3288" w:type="dxa"/>
          </w:tcPr>
          <w:p w:rsidR="00544175" w:rsidRDefault="00544175">
            <w:pPr>
              <w:pStyle w:val="ConsPlusNormal"/>
            </w:pPr>
            <w:r>
              <w:t>Абанский район</w:t>
            </w:r>
          </w:p>
        </w:tc>
        <w:tc>
          <w:tcPr>
            <w:tcW w:w="1928" w:type="dxa"/>
          </w:tcPr>
          <w:p w:rsidR="00544175" w:rsidRDefault="00544175">
            <w:pPr>
              <w:pStyle w:val="ConsPlusNormal"/>
              <w:jc w:val="center"/>
            </w:pPr>
            <w:r>
              <w:t>88,0</w:t>
            </w:r>
          </w:p>
        </w:tc>
        <w:tc>
          <w:tcPr>
            <w:tcW w:w="1077" w:type="dxa"/>
          </w:tcPr>
          <w:p w:rsidR="00544175" w:rsidRDefault="00544175">
            <w:pPr>
              <w:pStyle w:val="ConsPlusNormal"/>
              <w:jc w:val="center"/>
            </w:pPr>
            <w:r>
              <w:t>28,3</w:t>
            </w:r>
          </w:p>
        </w:tc>
        <w:tc>
          <w:tcPr>
            <w:tcW w:w="1077" w:type="dxa"/>
          </w:tcPr>
          <w:p w:rsidR="00544175" w:rsidRDefault="00544175">
            <w:pPr>
              <w:pStyle w:val="ConsPlusNormal"/>
              <w:jc w:val="center"/>
            </w:pPr>
            <w:r>
              <w:t>27,9</w:t>
            </w:r>
          </w:p>
        </w:tc>
        <w:tc>
          <w:tcPr>
            <w:tcW w:w="1077" w:type="dxa"/>
          </w:tcPr>
          <w:p w:rsidR="00544175" w:rsidRDefault="00544175">
            <w:pPr>
              <w:pStyle w:val="ConsPlusNormal"/>
              <w:jc w:val="center"/>
            </w:pPr>
            <w:r>
              <w:t>31,8</w:t>
            </w:r>
          </w:p>
        </w:tc>
      </w:tr>
      <w:tr w:rsidR="00544175">
        <w:tc>
          <w:tcPr>
            <w:tcW w:w="624" w:type="dxa"/>
          </w:tcPr>
          <w:p w:rsidR="00544175" w:rsidRDefault="00544175">
            <w:pPr>
              <w:pStyle w:val="ConsPlusNormal"/>
            </w:pPr>
            <w:r>
              <w:t>17</w:t>
            </w:r>
          </w:p>
        </w:tc>
        <w:tc>
          <w:tcPr>
            <w:tcW w:w="3288" w:type="dxa"/>
          </w:tcPr>
          <w:p w:rsidR="00544175" w:rsidRDefault="00544175">
            <w:pPr>
              <w:pStyle w:val="ConsPlusNormal"/>
            </w:pPr>
            <w:r>
              <w:t>Ачинский район</w:t>
            </w:r>
          </w:p>
        </w:tc>
        <w:tc>
          <w:tcPr>
            <w:tcW w:w="1928" w:type="dxa"/>
          </w:tcPr>
          <w:p w:rsidR="00544175" w:rsidRDefault="00544175">
            <w:pPr>
              <w:pStyle w:val="ConsPlusNormal"/>
              <w:jc w:val="center"/>
            </w:pPr>
            <w:r>
              <w:t>41,7</w:t>
            </w:r>
          </w:p>
        </w:tc>
        <w:tc>
          <w:tcPr>
            <w:tcW w:w="1077" w:type="dxa"/>
          </w:tcPr>
          <w:p w:rsidR="00544175" w:rsidRDefault="00544175">
            <w:pPr>
              <w:pStyle w:val="ConsPlusNormal"/>
              <w:jc w:val="center"/>
            </w:pPr>
            <w:r>
              <w:t>13,4</w:t>
            </w:r>
          </w:p>
        </w:tc>
        <w:tc>
          <w:tcPr>
            <w:tcW w:w="1077" w:type="dxa"/>
          </w:tcPr>
          <w:p w:rsidR="00544175" w:rsidRDefault="00544175">
            <w:pPr>
              <w:pStyle w:val="ConsPlusNormal"/>
              <w:jc w:val="center"/>
            </w:pPr>
            <w:r>
              <w:t>13,2</w:t>
            </w:r>
          </w:p>
        </w:tc>
        <w:tc>
          <w:tcPr>
            <w:tcW w:w="1077" w:type="dxa"/>
          </w:tcPr>
          <w:p w:rsidR="00544175" w:rsidRDefault="00544175">
            <w:pPr>
              <w:pStyle w:val="ConsPlusNormal"/>
              <w:jc w:val="center"/>
            </w:pPr>
            <w:r>
              <w:t>15,1</w:t>
            </w:r>
          </w:p>
        </w:tc>
      </w:tr>
      <w:tr w:rsidR="00544175">
        <w:tc>
          <w:tcPr>
            <w:tcW w:w="624" w:type="dxa"/>
          </w:tcPr>
          <w:p w:rsidR="00544175" w:rsidRDefault="00544175">
            <w:pPr>
              <w:pStyle w:val="ConsPlusNormal"/>
            </w:pPr>
            <w:r>
              <w:t>18</w:t>
            </w:r>
          </w:p>
        </w:tc>
        <w:tc>
          <w:tcPr>
            <w:tcW w:w="3288" w:type="dxa"/>
          </w:tcPr>
          <w:p w:rsidR="00544175" w:rsidRDefault="00544175">
            <w:pPr>
              <w:pStyle w:val="ConsPlusNormal"/>
            </w:pPr>
            <w:r>
              <w:t>Балахтинский район</w:t>
            </w:r>
          </w:p>
        </w:tc>
        <w:tc>
          <w:tcPr>
            <w:tcW w:w="1928" w:type="dxa"/>
          </w:tcPr>
          <w:p w:rsidR="00544175" w:rsidRDefault="00544175">
            <w:pPr>
              <w:pStyle w:val="ConsPlusNormal"/>
              <w:jc w:val="center"/>
            </w:pPr>
            <w:r>
              <w:t>78,7</w:t>
            </w:r>
          </w:p>
        </w:tc>
        <w:tc>
          <w:tcPr>
            <w:tcW w:w="1077" w:type="dxa"/>
          </w:tcPr>
          <w:p w:rsidR="00544175" w:rsidRDefault="00544175">
            <w:pPr>
              <w:pStyle w:val="ConsPlusNormal"/>
              <w:jc w:val="center"/>
            </w:pPr>
            <w:r>
              <w:t>25,4</w:t>
            </w:r>
          </w:p>
        </w:tc>
        <w:tc>
          <w:tcPr>
            <w:tcW w:w="1077" w:type="dxa"/>
          </w:tcPr>
          <w:p w:rsidR="00544175" w:rsidRDefault="00544175">
            <w:pPr>
              <w:pStyle w:val="ConsPlusNormal"/>
              <w:jc w:val="center"/>
            </w:pPr>
            <w:r>
              <w:t>24,9</w:t>
            </w:r>
          </w:p>
        </w:tc>
        <w:tc>
          <w:tcPr>
            <w:tcW w:w="1077" w:type="dxa"/>
          </w:tcPr>
          <w:p w:rsidR="00544175" w:rsidRDefault="00544175">
            <w:pPr>
              <w:pStyle w:val="ConsPlusNormal"/>
              <w:jc w:val="center"/>
            </w:pPr>
            <w:r>
              <w:t>28,4</w:t>
            </w:r>
          </w:p>
        </w:tc>
      </w:tr>
      <w:tr w:rsidR="00544175">
        <w:tc>
          <w:tcPr>
            <w:tcW w:w="624" w:type="dxa"/>
          </w:tcPr>
          <w:p w:rsidR="00544175" w:rsidRDefault="00544175">
            <w:pPr>
              <w:pStyle w:val="ConsPlusNormal"/>
            </w:pPr>
            <w:r>
              <w:lastRenderedPageBreak/>
              <w:t>19</w:t>
            </w:r>
          </w:p>
        </w:tc>
        <w:tc>
          <w:tcPr>
            <w:tcW w:w="3288" w:type="dxa"/>
          </w:tcPr>
          <w:p w:rsidR="00544175" w:rsidRDefault="00544175">
            <w:pPr>
              <w:pStyle w:val="ConsPlusNormal"/>
            </w:pPr>
            <w:r>
              <w:t>Березовский район</w:t>
            </w:r>
          </w:p>
        </w:tc>
        <w:tc>
          <w:tcPr>
            <w:tcW w:w="1928" w:type="dxa"/>
          </w:tcPr>
          <w:p w:rsidR="00544175" w:rsidRDefault="00544175">
            <w:pPr>
              <w:pStyle w:val="ConsPlusNormal"/>
              <w:jc w:val="center"/>
            </w:pPr>
            <w:r>
              <w:t>30,1</w:t>
            </w:r>
          </w:p>
        </w:tc>
        <w:tc>
          <w:tcPr>
            <w:tcW w:w="1077" w:type="dxa"/>
          </w:tcPr>
          <w:p w:rsidR="00544175" w:rsidRDefault="00544175">
            <w:pPr>
              <w:pStyle w:val="ConsPlusNormal"/>
              <w:jc w:val="center"/>
            </w:pPr>
            <w:r>
              <w:t>9,7</w:t>
            </w:r>
          </w:p>
        </w:tc>
        <w:tc>
          <w:tcPr>
            <w:tcW w:w="1077" w:type="dxa"/>
          </w:tcPr>
          <w:p w:rsidR="00544175" w:rsidRDefault="00544175">
            <w:pPr>
              <w:pStyle w:val="ConsPlusNormal"/>
              <w:jc w:val="center"/>
            </w:pPr>
            <w:r>
              <w:t>9,5</w:t>
            </w:r>
          </w:p>
        </w:tc>
        <w:tc>
          <w:tcPr>
            <w:tcW w:w="1077" w:type="dxa"/>
          </w:tcPr>
          <w:p w:rsidR="00544175" w:rsidRDefault="00544175">
            <w:pPr>
              <w:pStyle w:val="ConsPlusNormal"/>
              <w:jc w:val="center"/>
            </w:pPr>
            <w:r>
              <w:t>10,9</w:t>
            </w:r>
          </w:p>
        </w:tc>
      </w:tr>
      <w:tr w:rsidR="00544175">
        <w:tc>
          <w:tcPr>
            <w:tcW w:w="624" w:type="dxa"/>
          </w:tcPr>
          <w:p w:rsidR="00544175" w:rsidRDefault="00544175">
            <w:pPr>
              <w:pStyle w:val="ConsPlusNormal"/>
            </w:pPr>
            <w:r>
              <w:t>20</w:t>
            </w:r>
          </w:p>
        </w:tc>
        <w:tc>
          <w:tcPr>
            <w:tcW w:w="3288" w:type="dxa"/>
          </w:tcPr>
          <w:p w:rsidR="00544175" w:rsidRDefault="00544175">
            <w:pPr>
              <w:pStyle w:val="ConsPlusNormal"/>
            </w:pPr>
            <w:r>
              <w:t>Бирилюсский район</w:t>
            </w:r>
          </w:p>
        </w:tc>
        <w:tc>
          <w:tcPr>
            <w:tcW w:w="1928" w:type="dxa"/>
          </w:tcPr>
          <w:p w:rsidR="00544175" w:rsidRDefault="00544175">
            <w:pPr>
              <w:pStyle w:val="ConsPlusNormal"/>
              <w:jc w:val="center"/>
            </w:pPr>
            <w:r>
              <w:t>43,9</w:t>
            </w:r>
          </w:p>
        </w:tc>
        <w:tc>
          <w:tcPr>
            <w:tcW w:w="1077" w:type="dxa"/>
          </w:tcPr>
          <w:p w:rsidR="00544175" w:rsidRDefault="00544175">
            <w:pPr>
              <w:pStyle w:val="ConsPlusNormal"/>
              <w:jc w:val="center"/>
            </w:pPr>
            <w:r>
              <w:t>14,2</w:t>
            </w:r>
          </w:p>
        </w:tc>
        <w:tc>
          <w:tcPr>
            <w:tcW w:w="1077" w:type="dxa"/>
          </w:tcPr>
          <w:p w:rsidR="00544175" w:rsidRDefault="00544175">
            <w:pPr>
              <w:pStyle w:val="ConsPlusNormal"/>
              <w:jc w:val="center"/>
            </w:pPr>
            <w:r>
              <w:t>13,9</w:t>
            </w:r>
          </w:p>
        </w:tc>
        <w:tc>
          <w:tcPr>
            <w:tcW w:w="1077" w:type="dxa"/>
          </w:tcPr>
          <w:p w:rsidR="00544175" w:rsidRDefault="00544175">
            <w:pPr>
              <w:pStyle w:val="ConsPlusNormal"/>
              <w:jc w:val="center"/>
            </w:pPr>
            <w:r>
              <w:t>15,8</w:t>
            </w:r>
          </w:p>
        </w:tc>
      </w:tr>
      <w:tr w:rsidR="00544175">
        <w:tc>
          <w:tcPr>
            <w:tcW w:w="624" w:type="dxa"/>
          </w:tcPr>
          <w:p w:rsidR="00544175" w:rsidRDefault="00544175">
            <w:pPr>
              <w:pStyle w:val="ConsPlusNormal"/>
            </w:pPr>
            <w:r>
              <w:t>21</w:t>
            </w:r>
          </w:p>
        </w:tc>
        <w:tc>
          <w:tcPr>
            <w:tcW w:w="3288" w:type="dxa"/>
          </w:tcPr>
          <w:p w:rsidR="00544175" w:rsidRDefault="00544175">
            <w:pPr>
              <w:pStyle w:val="ConsPlusNormal"/>
            </w:pPr>
            <w:r>
              <w:t>Боготольский район</w:t>
            </w:r>
          </w:p>
        </w:tc>
        <w:tc>
          <w:tcPr>
            <w:tcW w:w="1928" w:type="dxa"/>
          </w:tcPr>
          <w:p w:rsidR="00544175" w:rsidRDefault="00544175">
            <w:pPr>
              <w:pStyle w:val="ConsPlusNormal"/>
              <w:jc w:val="center"/>
            </w:pPr>
            <w:r>
              <w:t>48,7</w:t>
            </w:r>
          </w:p>
        </w:tc>
        <w:tc>
          <w:tcPr>
            <w:tcW w:w="1077" w:type="dxa"/>
          </w:tcPr>
          <w:p w:rsidR="00544175" w:rsidRDefault="00544175">
            <w:pPr>
              <w:pStyle w:val="ConsPlusNormal"/>
              <w:jc w:val="center"/>
            </w:pPr>
            <w:r>
              <w:t>15,7</w:t>
            </w:r>
          </w:p>
        </w:tc>
        <w:tc>
          <w:tcPr>
            <w:tcW w:w="1077" w:type="dxa"/>
          </w:tcPr>
          <w:p w:rsidR="00544175" w:rsidRDefault="00544175">
            <w:pPr>
              <w:pStyle w:val="ConsPlusNormal"/>
              <w:jc w:val="center"/>
            </w:pPr>
            <w:r>
              <w:t>15,4</w:t>
            </w:r>
          </w:p>
        </w:tc>
        <w:tc>
          <w:tcPr>
            <w:tcW w:w="1077" w:type="dxa"/>
          </w:tcPr>
          <w:p w:rsidR="00544175" w:rsidRDefault="00544175">
            <w:pPr>
              <w:pStyle w:val="ConsPlusNormal"/>
              <w:jc w:val="center"/>
            </w:pPr>
            <w:r>
              <w:t>17,6</w:t>
            </w:r>
          </w:p>
        </w:tc>
      </w:tr>
      <w:tr w:rsidR="00544175">
        <w:tc>
          <w:tcPr>
            <w:tcW w:w="624" w:type="dxa"/>
          </w:tcPr>
          <w:p w:rsidR="00544175" w:rsidRDefault="00544175">
            <w:pPr>
              <w:pStyle w:val="ConsPlusNormal"/>
            </w:pPr>
            <w:r>
              <w:t>22</w:t>
            </w:r>
          </w:p>
        </w:tc>
        <w:tc>
          <w:tcPr>
            <w:tcW w:w="3288" w:type="dxa"/>
          </w:tcPr>
          <w:p w:rsidR="00544175" w:rsidRDefault="00544175">
            <w:pPr>
              <w:pStyle w:val="ConsPlusNormal"/>
            </w:pPr>
            <w:r>
              <w:t>Богучанский район</w:t>
            </w:r>
          </w:p>
        </w:tc>
        <w:tc>
          <w:tcPr>
            <w:tcW w:w="1928" w:type="dxa"/>
          </w:tcPr>
          <w:p w:rsidR="00544175" w:rsidRDefault="00544175">
            <w:pPr>
              <w:pStyle w:val="ConsPlusNormal"/>
              <w:jc w:val="center"/>
            </w:pPr>
            <w:r>
              <w:t>58,0</w:t>
            </w:r>
          </w:p>
        </w:tc>
        <w:tc>
          <w:tcPr>
            <w:tcW w:w="1077" w:type="dxa"/>
          </w:tcPr>
          <w:p w:rsidR="00544175" w:rsidRDefault="00544175">
            <w:pPr>
              <w:pStyle w:val="ConsPlusNormal"/>
              <w:jc w:val="center"/>
            </w:pPr>
            <w:r>
              <w:t>18,7</w:t>
            </w:r>
          </w:p>
        </w:tc>
        <w:tc>
          <w:tcPr>
            <w:tcW w:w="1077" w:type="dxa"/>
          </w:tcPr>
          <w:p w:rsidR="00544175" w:rsidRDefault="00544175">
            <w:pPr>
              <w:pStyle w:val="ConsPlusNormal"/>
              <w:jc w:val="center"/>
            </w:pPr>
            <w:r>
              <w:t>18,4</w:t>
            </w:r>
          </w:p>
        </w:tc>
        <w:tc>
          <w:tcPr>
            <w:tcW w:w="1077" w:type="dxa"/>
          </w:tcPr>
          <w:p w:rsidR="00544175" w:rsidRDefault="00544175">
            <w:pPr>
              <w:pStyle w:val="ConsPlusNormal"/>
              <w:jc w:val="center"/>
            </w:pPr>
            <w:r>
              <w:t>20,9</w:t>
            </w:r>
          </w:p>
        </w:tc>
      </w:tr>
      <w:tr w:rsidR="00544175">
        <w:tc>
          <w:tcPr>
            <w:tcW w:w="624" w:type="dxa"/>
          </w:tcPr>
          <w:p w:rsidR="00544175" w:rsidRDefault="00544175">
            <w:pPr>
              <w:pStyle w:val="ConsPlusNormal"/>
            </w:pPr>
            <w:r>
              <w:t>23</w:t>
            </w:r>
          </w:p>
        </w:tc>
        <w:tc>
          <w:tcPr>
            <w:tcW w:w="3288" w:type="dxa"/>
          </w:tcPr>
          <w:p w:rsidR="00544175" w:rsidRDefault="00544175">
            <w:pPr>
              <w:pStyle w:val="ConsPlusNormal"/>
            </w:pPr>
            <w:r>
              <w:t>Большемуртинский район</w:t>
            </w:r>
          </w:p>
        </w:tc>
        <w:tc>
          <w:tcPr>
            <w:tcW w:w="1928" w:type="dxa"/>
          </w:tcPr>
          <w:p w:rsidR="00544175" w:rsidRDefault="00544175">
            <w:pPr>
              <w:pStyle w:val="ConsPlusNormal"/>
              <w:jc w:val="center"/>
            </w:pPr>
            <w:r>
              <w:t>61,0</w:t>
            </w:r>
          </w:p>
        </w:tc>
        <w:tc>
          <w:tcPr>
            <w:tcW w:w="1077" w:type="dxa"/>
          </w:tcPr>
          <w:p w:rsidR="00544175" w:rsidRDefault="00544175">
            <w:pPr>
              <w:pStyle w:val="ConsPlusNormal"/>
              <w:jc w:val="center"/>
            </w:pPr>
            <w:r>
              <w:t>20,2</w:t>
            </w:r>
          </w:p>
        </w:tc>
        <w:tc>
          <w:tcPr>
            <w:tcW w:w="1077" w:type="dxa"/>
          </w:tcPr>
          <w:p w:rsidR="00544175" w:rsidRDefault="00544175">
            <w:pPr>
              <w:pStyle w:val="ConsPlusNormal"/>
              <w:jc w:val="center"/>
            </w:pPr>
            <w:r>
              <w:t>19,1</w:t>
            </w:r>
          </w:p>
        </w:tc>
        <w:tc>
          <w:tcPr>
            <w:tcW w:w="1077" w:type="dxa"/>
          </w:tcPr>
          <w:p w:rsidR="00544175" w:rsidRDefault="00544175">
            <w:pPr>
              <w:pStyle w:val="ConsPlusNormal"/>
              <w:jc w:val="center"/>
            </w:pPr>
            <w:r>
              <w:t>21,7</w:t>
            </w:r>
          </w:p>
        </w:tc>
      </w:tr>
      <w:tr w:rsidR="00544175">
        <w:tc>
          <w:tcPr>
            <w:tcW w:w="624" w:type="dxa"/>
          </w:tcPr>
          <w:p w:rsidR="00544175" w:rsidRDefault="00544175">
            <w:pPr>
              <w:pStyle w:val="ConsPlusNormal"/>
            </w:pPr>
            <w:r>
              <w:t>24</w:t>
            </w:r>
          </w:p>
        </w:tc>
        <w:tc>
          <w:tcPr>
            <w:tcW w:w="3288" w:type="dxa"/>
          </w:tcPr>
          <w:p w:rsidR="00544175" w:rsidRDefault="00544175">
            <w:pPr>
              <w:pStyle w:val="ConsPlusNormal"/>
            </w:pPr>
            <w:r>
              <w:t>Большеулуйский район</w:t>
            </w:r>
          </w:p>
        </w:tc>
        <w:tc>
          <w:tcPr>
            <w:tcW w:w="1928" w:type="dxa"/>
          </w:tcPr>
          <w:p w:rsidR="00544175" w:rsidRDefault="00544175">
            <w:pPr>
              <w:pStyle w:val="ConsPlusNormal"/>
              <w:jc w:val="center"/>
            </w:pPr>
            <w:r>
              <w:t>32,3</w:t>
            </w:r>
          </w:p>
        </w:tc>
        <w:tc>
          <w:tcPr>
            <w:tcW w:w="1077" w:type="dxa"/>
          </w:tcPr>
          <w:p w:rsidR="00544175" w:rsidRDefault="00544175">
            <w:pPr>
              <w:pStyle w:val="ConsPlusNormal"/>
              <w:jc w:val="center"/>
            </w:pPr>
            <w:r>
              <w:t>10,4</w:t>
            </w:r>
          </w:p>
        </w:tc>
        <w:tc>
          <w:tcPr>
            <w:tcW w:w="1077" w:type="dxa"/>
          </w:tcPr>
          <w:p w:rsidR="00544175" w:rsidRDefault="00544175">
            <w:pPr>
              <w:pStyle w:val="ConsPlusNormal"/>
              <w:jc w:val="center"/>
            </w:pPr>
            <w:r>
              <w:t>10,2</w:t>
            </w:r>
          </w:p>
        </w:tc>
        <w:tc>
          <w:tcPr>
            <w:tcW w:w="1077" w:type="dxa"/>
          </w:tcPr>
          <w:p w:rsidR="00544175" w:rsidRDefault="00544175">
            <w:pPr>
              <w:pStyle w:val="ConsPlusNormal"/>
              <w:jc w:val="center"/>
            </w:pPr>
            <w:r>
              <w:t>11,7</w:t>
            </w:r>
          </w:p>
        </w:tc>
      </w:tr>
      <w:tr w:rsidR="00544175">
        <w:tc>
          <w:tcPr>
            <w:tcW w:w="624" w:type="dxa"/>
          </w:tcPr>
          <w:p w:rsidR="00544175" w:rsidRDefault="00544175">
            <w:pPr>
              <w:pStyle w:val="ConsPlusNormal"/>
            </w:pPr>
            <w:r>
              <w:t>25</w:t>
            </w:r>
          </w:p>
        </w:tc>
        <w:tc>
          <w:tcPr>
            <w:tcW w:w="3288" w:type="dxa"/>
          </w:tcPr>
          <w:p w:rsidR="00544175" w:rsidRDefault="00544175">
            <w:pPr>
              <w:pStyle w:val="ConsPlusNormal"/>
            </w:pPr>
            <w:r>
              <w:t>Дзержинский район</w:t>
            </w:r>
          </w:p>
        </w:tc>
        <w:tc>
          <w:tcPr>
            <w:tcW w:w="1928" w:type="dxa"/>
          </w:tcPr>
          <w:p w:rsidR="00544175" w:rsidRDefault="00544175">
            <w:pPr>
              <w:pStyle w:val="ConsPlusNormal"/>
              <w:jc w:val="center"/>
            </w:pPr>
            <w:r>
              <w:t>53,4</w:t>
            </w:r>
          </w:p>
        </w:tc>
        <w:tc>
          <w:tcPr>
            <w:tcW w:w="1077" w:type="dxa"/>
          </w:tcPr>
          <w:p w:rsidR="00544175" w:rsidRDefault="00544175">
            <w:pPr>
              <w:pStyle w:val="ConsPlusNormal"/>
              <w:jc w:val="center"/>
            </w:pPr>
            <w:r>
              <w:t>17,2</w:t>
            </w:r>
          </w:p>
        </w:tc>
        <w:tc>
          <w:tcPr>
            <w:tcW w:w="1077" w:type="dxa"/>
          </w:tcPr>
          <w:p w:rsidR="00544175" w:rsidRDefault="00544175">
            <w:pPr>
              <w:pStyle w:val="ConsPlusNormal"/>
              <w:jc w:val="center"/>
            </w:pPr>
            <w:r>
              <w:t>16,9</w:t>
            </w:r>
          </w:p>
        </w:tc>
        <w:tc>
          <w:tcPr>
            <w:tcW w:w="1077" w:type="dxa"/>
          </w:tcPr>
          <w:p w:rsidR="00544175" w:rsidRDefault="00544175">
            <w:pPr>
              <w:pStyle w:val="ConsPlusNormal"/>
              <w:jc w:val="center"/>
            </w:pPr>
            <w:r>
              <w:t>19,3</w:t>
            </w:r>
          </w:p>
        </w:tc>
      </w:tr>
      <w:tr w:rsidR="00544175">
        <w:tc>
          <w:tcPr>
            <w:tcW w:w="624" w:type="dxa"/>
          </w:tcPr>
          <w:p w:rsidR="00544175" w:rsidRDefault="00544175">
            <w:pPr>
              <w:pStyle w:val="ConsPlusNormal"/>
            </w:pPr>
            <w:r>
              <w:t>26</w:t>
            </w:r>
          </w:p>
        </w:tc>
        <w:tc>
          <w:tcPr>
            <w:tcW w:w="3288" w:type="dxa"/>
          </w:tcPr>
          <w:p w:rsidR="00544175" w:rsidRDefault="00544175">
            <w:pPr>
              <w:pStyle w:val="ConsPlusNormal"/>
            </w:pPr>
            <w:r>
              <w:t>Емельяновский район</w:t>
            </w:r>
          </w:p>
        </w:tc>
        <w:tc>
          <w:tcPr>
            <w:tcW w:w="1928" w:type="dxa"/>
          </w:tcPr>
          <w:p w:rsidR="00544175" w:rsidRDefault="00544175">
            <w:pPr>
              <w:pStyle w:val="ConsPlusNormal"/>
              <w:jc w:val="center"/>
            </w:pPr>
            <w:r>
              <w:t>60,2</w:t>
            </w:r>
          </w:p>
        </w:tc>
        <w:tc>
          <w:tcPr>
            <w:tcW w:w="1077" w:type="dxa"/>
          </w:tcPr>
          <w:p w:rsidR="00544175" w:rsidRDefault="00544175">
            <w:pPr>
              <w:pStyle w:val="ConsPlusNormal"/>
              <w:jc w:val="center"/>
            </w:pPr>
            <w:r>
              <w:t>19,4</w:t>
            </w:r>
          </w:p>
        </w:tc>
        <w:tc>
          <w:tcPr>
            <w:tcW w:w="1077" w:type="dxa"/>
          </w:tcPr>
          <w:p w:rsidR="00544175" w:rsidRDefault="00544175">
            <w:pPr>
              <w:pStyle w:val="ConsPlusNormal"/>
              <w:jc w:val="center"/>
            </w:pPr>
            <w:r>
              <w:t>19,1</w:t>
            </w:r>
          </w:p>
        </w:tc>
        <w:tc>
          <w:tcPr>
            <w:tcW w:w="1077" w:type="dxa"/>
          </w:tcPr>
          <w:p w:rsidR="00544175" w:rsidRDefault="00544175">
            <w:pPr>
              <w:pStyle w:val="ConsPlusNormal"/>
              <w:jc w:val="center"/>
            </w:pPr>
            <w:r>
              <w:t>21,7</w:t>
            </w:r>
          </w:p>
        </w:tc>
      </w:tr>
      <w:tr w:rsidR="00544175">
        <w:tc>
          <w:tcPr>
            <w:tcW w:w="624" w:type="dxa"/>
          </w:tcPr>
          <w:p w:rsidR="00544175" w:rsidRDefault="00544175">
            <w:pPr>
              <w:pStyle w:val="ConsPlusNormal"/>
            </w:pPr>
            <w:r>
              <w:t>27</w:t>
            </w:r>
          </w:p>
        </w:tc>
        <w:tc>
          <w:tcPr>
            <w:tcW w:w="3288" w:type="dxa"/>
          </w:tcPr>
          <w:p w:rsidR="00544175" w:rsidRDefault="00544175">
            <w:pPr>
              <w:pStyle w:val="ConsPlusNormal"/>
            </w:pPr>
            <w:r>
              <w:t>Енисейский район</w:t>
            </w:r>
          </w:p>
        </w:tc>
        <w:tc>
          <w:tcPr>
            <w:tcW w:w="1928" w:type="dxa"/>
          </w:tcPr>
          <w:p w:rsidR="00544175" w:rsidRDefault="00544175">
            <w:pPr>
              <w:pStyle w:val="ConsPlusNormal"/>
              <w:jc w:val="center"/>
            </w:pPr>
            <w:r>
              <w:t>74,9</w:t>
            </w:r>
          </w:p>
        </w:tc>
        <w:tc>
          <w:tcPr>
            <w:tcW w:w="1077" w:type="dxa"/>
          </w:tcPr>
          <w:p w:rsidR="00544175" w:rsidRDefault="00544175">
            <w:pPr>
              <w:pStyle w:val="ConsPlusNormal"/>
              <w:jc w:val="center"/>
            </w:pPr>
            <w:r>
              <w:t>24,7</w:t>
            </w:r>
          </w:p>
        </w:tc>
        <w:tc>
          <w:tcPr>
            <w:tcW w:w="1077" w:type="dxa"/>
          </w:tcPr>
          <w:p w:rsidR="00544175" w:rsidRDefault="00544175">
            <w:pPr>
              <w:pStyle w:val="ConsPlusNormal"/>
              <w:jc w:val="center"/>
            </w:pPr>
            <w:r>
              <w:t>23,4</w:t>
            </w:r>
          </w:p>
        </w:tc>
        <w:tc>
          <w:tcPr>
            <w:tcW w:w="1077" w:type="dxa"/>
          </w:tcPr>
          <w:p w:rsidR="00544175" w:rsidRDefault="00544175">
            <w:pPr>
              <w:pStyle w:val="ConsPlusNormal"/>
              <w:jc w:val="center"/>
            </w:pPr>
            <w:r>
              <w:t>26,8</w:t>
            </w:r>
          </w:p>
        </w:tc>
      </w:tr>
      <w:tr w:rsidR="00544175">
        <w:tc>
          <w:tcPr>
            <w:tcW w:w="624" w:type="dxa"/>
          </w:tcPr>
          <w:p w:rsidR="00544175" w:rsidRDefault="00544175">
            <w:pPr>
              <w:pStyle w:val="ConsPlusNormal"/>
            </w:pPr>
            <w:r>
              <w:t>28</w:t>
            </w:r>
          </w:p>
        </w:tc>
        <w:tc>
          <w:tcPr>
            <w:tcW w:w="3288" w:type="dxa"/>
          </w:tcPr>
          <w:p w:rsidR="00544175" w:rsidRDefault="00544175">
            <w:pPr>
              <w:pStyle w:val="ConsPlusNormal"/>
            </w:pPr>
            <w:r>
              <w:t>Ермаковский район</w:t>
            </w:r>
          </w:p>
        </w:tc>
        <w:tc>
          <w:tcPr>
            <w:tcW w:w="1928" w:type="dxa"/>
          </w:tcPr>
          <w:p w:rsidR="00544175" w:rsidRDefault="00544175">
            <w:pPr>
              <w:pStyle w:val="ConsPlusNormal"/>
              <w:jc w:val="center"/>
            </w:pPr>
            <w:r>
              <w:t>46,2</w:t>
            </w:r>
          </w:p>
        </w:tc>
        <w:tc>
          <w:tcPr>
            <w:tcW w:w="1077" w:type="dxa"/>
          </w:tcPr>
          <w:p w:rsidR="00544175" w:rsidRDefault="00544175">
            <w:pPr>
              <w:pStyle w:val="ConsPlusNormal"/>
              <w:jc w:val="center"/>
            </w:pPr>
            <w:r>
              <w:t>14,9</w:t>
            </w:r>
          </w:p>
        </w:tc>
        <w:tc>
          <w:tcPr>
            <w:tcW w:w="1077" w:type="dxa"/>
          </w:tcPr>
          <w:p w:rsidR="00544175" w:rsidRDefault="00544175">
            <w:pPr>
              <w:pStyle w:val="ConsPlusNormal"/>
              <w:jc w:val="center"/>
            </w:pPr>
            <w:r>
              <w:t>14,7</w:t>
            </w:r>
          </w:p>
        </w:tc>
        <w:tc>
          <w:tcPr>
            <w:tcW w:w="1077" w:type="dxa"/>
          </w:tcPr>
          <w:p w:rsidR="00544175" w:rsidRDefault="00544175">
            <w:pPr>
              <w:pStyle w:val="ConsPlusNormal"/>
              <w:jc w:val="center"/>
            </w:pPr>
            <w:r>
              <w:t>16,6</w:t>
            </w:r>
          </w:p>
        </w:tc>
      </w:tr>
      <w:tr w:rsidR="00544175">
        <w:tc>
          <w:tcPr>
            <w:tcW w:w="624" w:type="dxa"/>
          </w:tcPr>
          <w:p w:rsidR="00544175" w:rsidRDefault="00544175">
            <w:pPr>
              <w:pStyle w:val="ConsPlusNormal"/>
            </w:pPr>
            <w:r>
              <w:t>29</w:t>
            </w:r>
          </w:p>
        </w:tc>
        <w:tc>
          <w:tcPr>
            <w:tcW w:w="3288" w:type="dxa"/>
          </w:tcPr>
          <w:p w:rsidR="00544175" w:rsidRDefault="00544175">
            <w:pPr>
              <w:pStyle w:val="ConsPlusNormal"/>
            </w:pPr>
            <w:r>
              <w:t>Идринский район</w:t>
            </w:r>
          </w:p>
        </w:tc>
        <w:tc>
          <w:tcPr>
            <w:tcW w:w="1928" w:type="dxa"/>
          </w:tcPr>
          <w:p w:rsidR="00544175" w:rsidRDefault="00544175">
            <w:pPr>
              <w:pStyle w:val="ConsPlusNormal"/>
              <w:jc w:val="center"/>
            </w:pPr>
            <w:r>
              <w:t>50,9</w:t>
            </w:r>
          </w:p>
        </w:tc>
        <w:tc>
          <w:tcPr>
            <w:tcW w:w="1077" w:type="dxa"/>
          </w:tcPr>
          <w:p w:rsidR="00544175" w:rsidRDefault="00544175">
            <w:pPr>
              <w:pStyle w:val="ConsPlusNormal"/>
              <w:jc w:val="center"/>
            </w:pPr>
            <w:r>
              <w:t>16,4</w:t>
            </w:r>
          </w:p>
        </w:tc>
        <w:tc>
          <w:tcPr>
            <w:tcW w:w="1077" w:type="dxa"/>
          </w:tcPr>
          <w:p w:rsidR="00544175" w:rsidRDefault="00544175">
            <w:pPr>
              <w:pStyle w:val="ConsPlusNormal"/>
              <w:jc w:val="center"/>
            </w:pPr>
            <w:r>
              <w:t>16,1</w:t>
            </w:r>
          </w:p>
        </w:tc>
        <w:tc>
          <w:tcPr>
            <w:tcW w:w="1077" w:type="dxa"/>
          </w:tcPr>
          <w:p w:rsidR="00544175" w:rsidRDefault="00544175">
            <w:pPr>
              <w:pStyle w:val="ConsPlusNormal"/>
              <w:jc w:val="center"/>
            </w:pPr>
            <w:r>
              <w:t>18,4</w:t>
            </w:r>
          </w:p>
        </w:tc>
      </w:tr>
      <w:tr w:rsidR="00544175">
        <w:tc>
          <w:tcPr>
            <w:tcW w:w="624" w:type="dxa"/>
          </w:tcPr>
          <w:p w:rsidR="00544175" w:rsidRDefault="00544175">
            <w:pPr>
              <w:pStyle w:val="ConsPlusNormal"/>
            </w:pPr>
            <w:r>
              <w:t>30</w:t>
            </w:r>
          </w:p>
        </w:tc>
        <w:tc>
          <w:tcPr>
            <w:tcW w:w="3288" w:type="dxa"/>
          </w:tcPr>
          <w:p w:rsidR="00544175" w:rsidRDefault="00544175">
            <w:pPr>
              <w:pStyle w:val="ConsPlusNormal"/>
            </w:pPr>
            <w:r>
              <w:t>Иланский район</w:t>
            </w:r>
          </w:p>
        </w:tc>
        <w:tc>
          <w:tcPr>
            <w:tcW w:w="1928" w:type="dxa"/>
          </w:tcPr>
          <w:p w:rsidR="00544175" w:rsidRDefault="00544175">
            <w:pPr>
              <w:pStyle w:val="ConsPlusNormal"/>
              <w:jc w:val="center"/>
            </w:pPr>
            <w:r>
              <w:t>58,0</w:t>
            </w:r>
          </w:p>
        </w:tc>
        <w:tc>
          <w:tcPr>
            <w:tcW w:w="1077" w:type="dxa"/>
          </w:tcPr>
          <w:p w:rsidR="00544175" w:rsidRDefault="00544175">
            <w:pPr>
              <w:pStyle w:val="ConsPlusNormal"/>
              <w:jc w:val="center"/>
            </w:pPr>
            <w:r>
              <w:t>18,7</w:t>
            </w:r>
          </w:p>
        </w:tc>
        <w:tc>
          <w:tcPr>
            <w:tcW w:w="1077" w:type="dxa"/>
          </w:tcPr>
          <w:p w:rsidR="00544175" w:rsidRDefault="00544175">
            <w:pPr>
              <w:pStyle w:val="ConsPlusNormal"/>
              <w:jc w:val="center"/>
            </w:pPr>
            <w:r>
              <w:t>18,4</w:t>
            </w:r>
          </w:p>
        </w:tc>
        <w:tc>
          <w:tcPr>
            <w:tcW w:w="1077" w:type="dxa"/>
          </w:tcPr>
          <w:p w:rsidR="00544175" w:rsidRDefault="00544175">
            <w:pPr>
              <w:pStyle w:val="ConsPlusNormal"/>
              <w:jc w:val="center"/>
            </w:pPr>
            <w:r>
              <w:t>20,9</w:t>
            </w:r>
          </w:p>
        </w:tc>
      </w:tr>
      <w:tr w:rsidR="00544175">
        <w:tc>
          <w:tcPr>
            <w:tcW w:w="624" w:type="dxa"/>
          </w:tcPr>
          <w:p w:rsidR="00544175" w:rsidRDefault="00544175">
            <w:pPr>
              <w:pStyle w:val="ConsPlusNormal"/>
            </w:pPr>
            <w:r>
              <w:t>31</w:t>
            </w:r>
          </w:p>
        </w:tc>
        <w:tc>
          <w:tcPr>
            <w:tcW w:w="3288" w:type="dxa"/>
          </w:tcPr>
          <w:p w:rsidR="00544175" w:rsidRDefault="00544175">
            <w:pPr>
              <w:pStyle w:val="ConsPlusNormal"/>
            </w:pPr>
            <w:r>
              <w:t>Ирбейский район</w:t>
            </w:r>
          </w:p>
        </w:tc>
        <w:tc>
          <w:tcPr>
            <w:tcW w:w="1928" w:type="dxa"/>
          </w:tcPr>
          <w:p w:rsidR="00544175" w:rsidRDefault="00544175">
            <w:pPr>
              <w:pStyle w:val="ConsPlusNormal"/>
              <w:jc w:val="center"/>
            </w:pPr>
            <w:r>
              <w:t>76,5</w:t>
            </w:r>
          </w:p>
        </w:tc>
        <w:tc>
          <w:tcPr>
            <w:tcW w:w="1077" w:type="dxa"/>
          </w:tcPr>
          <w:p w:rsidR="00544175" w:rsidRDefault="00544175">
            <w:pPr>
              <w:pStyle w:val="ConsPlusNormal"/>
              <w:jc w:val="center"/>
            </w:pPr>
            <w:r>
              <w:t>24,7</w:t>
            </w:r>
          </w:p>
        </w:tc>
        <w:tc>
          <w:tcPr>
            <w:tcW w:w="1077" w:type="dxa"/>
          </w:tcPr>
          <w:p w:rsidR="00544175" w:rsidRDefault="00544175">
            <w:pPr>
              <w:pStyle w:val="ConsPlusNormal"/>
              <w:jc w:val="center"/>
            </w:pPr>
            <w:r>
              <w:t>24,2</w:t>
            </w:r>
          </w:p>
        </w:tc>
        <w:tc>
          <w:tcPr>
            <w:tcW w:w="1077" w:type="dxa"/>
          </w:tcPr>
          <w:p w:rsidR="00544175" w:rsidRDefault="00544175">
            <w:pPr>
              <w:pStyle w:val="ConsPlusNormal"/>
              <w:jc w:val="center"/>
            </w:pPr>
            <w:r>
              <w:t>27,6</w:t>
            </w:r>
          </w:p>
        </w:tc>
      </w:tr>
      <w:tr w:rsidR="00544175">
        <w:tc>
          <w:tcPr>
            <w:tcW w:w="624" w:type="dxa"/>
          </w:tcPr>
          <w:p w:rsidR="00544175" w:rsidRDefault="00544175">
            <w:pPr>
              <w:pStyle w:val="ConsPlusNormal"/>
            </w:pPr>
            <w:r>
              <w:t>32</w:t>
            </w:r>
          </w:p>
        </w:tc>
        <w:tc>
          <w:tcPr>
            <w:tcW w:w="3288" w:type="dxa"/>
          </w:tcPr>
          <w:p w:rsidR="00544175" w:rsidRDefault="00544175">
            <w:pPr>
              <w:pStyle w:val="ConsPlusNormal"/>
            </w:pPr>
            <w:r>
              <w:t>Казачинский район</w:t>
            </w:r>
          </w:p>
        </w:tc>
        <w:tc>
          <w:tcPr>
            <w:tcW w:w="1928" w:type="dxa"/>
          </w:tcPr>
          <w:p w:rsidR="00544175" w:rsidRDefault="00544175">
            <w:pPr>
              <w:pStyle w:val="ConsPlusNormal"/>
              <w:jc w:val="center"/>
            </w:pPr>
            <w:r>
              <w:t>48,7</w:t>
            </w:r>
          </w:p>
        </w:tc>
        <w:tc>
          <w:tcPr>
            <w:tcW w:w="1077" w:type="dxa"/>
          </w:tcPr>
          <w:p w:rsidR="00544175" w:rsidRDefault="00544175">
            <w:pPr>
              <w:pStyle w:val="ConsPlusNormal"/>
              <w:jc w:val="center"/>
            </w:pPr>
            <w:r>
              <w:t>15,7</w:t>
            </w:r>
          </w:p>
        </w:tc>
        <w:tc>
          <w:tcPr>
            <w:tcW w:w="1077" w:type="dxa"/>
          </w:tcPr>
          <w:p w:rsidR="00544175" w:rsidRDefault="00544175">
            <w:pPr>
              <w:pStyle w:val="ConsPlusNormal"/>
              <w:jc w:val="center"/>
            </w:pPr>
            <w:r>
              <w:t>15,4</w:t>
            </w:r>
          </w:p>
        </w:tc>
        <w:tc>
          <w:tcPr>
            <w:tcW w:w="1077" w:type="dxa"/>
          </w:tcPr>
          <w:p w:rsidR="00544175" w:rsidRDefault="00544175">
            <w:pPr>
              <w:pStyle w:val="ConsPlusNormal"/>
              <w:jc w:val="center"/>
            </w:pPr>
            <w:r>
              <w:t>17,6</w:t>
            </w:r>
          </w:p>
        </w:tc>
      </w:tr>
      <w:tr w:rsidR="00544175">
        <w:tc>
          <w:tcPr>
            <w:tcW w:w="624" w:type="dxa"/>
          </w:tcPr>
          <w:p w:rsidR="00544175" w:rsidRDefault="00544175">
            <w:pPr>
              <w:pStyle w:val="ConsPlusNormal"/>
            </w:pPr>
            <w:r>
              <w:t>33</w:t>
            </w:r>
          </w:p>
        </w:tc>
        <w:tc>
          <w:tcPr>
            <w:tcW w:w="3288" w:type="dxa"/>
          </w:tcPr>
          <w:p w:rsidR="00544175" w:rsidRDefault="00544175">
            <w:pPr>
              <w:pStyle w:val="ConsPlusNormal"/>
            </w:pPr>
            <w:r>
              <w:t>Канский район</w:t>
            </w:r>
          </w:p>
        </w:tc>
        <w:tc>
          <w:tcPr>
            <w:tcW w:w="1928" w:type="dxa"/>
          </w:tcPr>
          <w:p w:rsidR="00544175" w:rsidRDefault="00544175">
            <w:pPr>
              <w:pStyle w:val="ConsPlusNormal"/>
              <w:jc w:val="center"/>
            </w:pPr>
            <w:r>
              <w:t>58,0</w:t>
            </w:r>
          </w:p>
        </w:tc>
        <w:tc>
          <w:tcPr>
            <w:tcW w:w="1077" w:type="dxa"/>
          </w:tcPr>
          <w:p w:rsidR="00544175" w:rsidRDefault="00544175">
            <w:pPr>
              <w:pStyle w:val="ConsPlusNormal"/>
              <w:jc w:val="center"/>
            </w:pPr>
            <w:r>
              <w:t>18,7</w:t>
            </w:r>
          </w:p>
        </w:tc>
        <w:tc>
          <w:tcPr>
            <w:tcW w:w="1077" w:type="dxa"/>
          </w:tcPr>
          <w:p w:rsidR="00544175" w:rsidRDefault="00544175">
            <w:pPr>
              <w:pStyle w:val="ConsPlusNormal"/>
              <w:jc w:val="center"/>
            </w:pPr>
            <w:r>
              <w:t>18,4</w:t>
            </w:r>
          </w:p>
        </w:tc>
        <w:tc>
          <w:tcPr>
            <w:tcW w:w="1077" w:type="dxa"/>
          </w:tcPr>
          <w:p w:rsidR="00544175" w:rsidRDefault="00544175">
            <w:pPr>
              <w:pStyle w:val="ConsPlusNormal"/>
              <w:jc w:val="center"/>
            </w:pPr>
            <w:r>
              <w:t>20,9</w:t>
            </w:r>
          </w:p>
        </w:tc>
      </w:tr>
      <w:tr w:rsidR="00544175">
        <w:tc>
          <w:tcPr>
            <w:tcW w:w="624" w:type="dxa"/>
          </w:tcPr>
          <w:p w:rsidR="00544175" w:rsidRDefault="00544175">
            <w:pPr>
              <w:pStyle w:val="ConsPlusNormal"/>
            </w:pPr>
            <w:r>
              <w:t>34</w:t>
            </w:r>
          </w:p>
        </w:tc>
        <w:tc>
          <w:tcPr>
            <w:tcW w:w="3288" w:type="dxa"/>
          </w:tcPr>
          <w:p w:rsidR="00544175" w:rsidRDefault="00544175">
            <w:pPr>
              <w:pStyle w:val="ConsPlusNormal"/>
            </w:pPr>
            <w:r>
              <w:t>Каратузский район</w:t>
            </w:r>
          </w:p>
        </w:tc>
        <w:tc>
          <w:tcPr>
            <w:tcW w:w="1928" w:type="dxa"/>
          </w:tcPr>
          <w:p w:rsidR="00544175" w:rsidRDefault="00544175">
            <w:pPr>
              <w:pStyle w:val="ConsPlusNormal"/>
              <w:jc w:val="center"/>
            </w:pPr>
            <w:r>
              <w:t>53,4</w:t>
            </w:r>
          </w:p>
        </w:tc>
        <w:tc>
          <w:tcPr>
            <w:tcW w:w="1077" w:type="dxa"/>
          </w:tcPr>
          <w:p w:rsidR="00544175" w:rsidRDefault="00544175">
            <w:pPr>
              <w:pStyle w:val="ConsPlusNormal"/>
              <w:jc w:val="center"/>
            </w:pPr>
            <w:r>
              <w:t>17,2</w:t>
            </w:r>
          </w:p>
        </w:tc>
        <w:tc>
          <w:tcPr>
            <w:tcW w:w="1077" w:type="dxa"/>
          </w:tcPr>
          <w:p w:rsidR="00544175" w:rsidRDefault="00544175">
            <w:pPr>
              <w:pStyle w:val="ConsPlusNormal"/>
              <w:jc w:val="center"/>
            </w:pPr>
            <w:r>
              <w:t>16,9</w:t>
            </w:r>
          </w:p>
        </w:tc>
        <w:tc>
          <w:tcPr>
            <w:tcW w:w="1077" w:type="dxa"/>
          </w:tcPr>
          <w:p w:rsidR="00544175" w:rsidRDefault="00544175">
            <w:pPr>
              <w:pStyle w:val="ConsPlusNormal"/>
              <w:jc w:val="center"/>
            </w:pPr>
            <w:r>
              <w:t>19,3</w:t>
            </w:r>
          </w:p>
        </w:tc>
      </w:tr>
      <w:tr w:rsidR="00544175">
        <w:tc>
          <w:tcPr>
            <w:tcW w:w="624" w:type="dxa"/>
          </w:tcPr>
          <w:p w:rsidR="00544175" w:rsidRDefault="00544175">
            <w:pPr>
              <w:pStyle w:val="ConsPlusNormal"/>
            </w:pPr>
            <w:r>
              <w:t>35</w:t>
            </w:r>
          </w:p>
        </w:tc>
        <w:tc>
          <w:tcPr>
            <w:tcW w:w="3288" w:type="dxa"/>
          </w:tcPr>
          <w:p w:rsidR="00544175" w:rsidRDefault="00544175">
            <w:pPr>
              <w:pStyle w:val="ConsPlusNormal"/>
            </w:pPr>
            <w:r>
              <w:t>Кежемский район</w:t>
            </w:r>
          </w:p>
        </w:tc>
        <w:tc>
          <w:tcPr>
            <w:tcW w:w="1928" w:type="dxa"/>
          </w:tcPr>
          <w:p w:rsidR="00544175" w:rsidRDefault="00544175">
            <w:pPr>
              <w:pStyle w:val="ConsPlusNormal"/>
              <w:jc w:val="center"/>
            </w:pPr>
            <w:r>
              <w:t>25,5</w:t>
            </w:r>
          </w:p>
        </w:tc>
        <w:tc>
          <w:tcPr>
            <w:tcW w:w="1077" w:type="dxa"/>
          </w:tcPr>
          <w:p w:rsidR="00544175" w:rsidRDefault="00544175">
            <w:pPr>
              <w:pStyle w:val="ConsPlusNormal"/>
              <w:jc w:val="center"/>
            </w:pPr>
            <w:r>
              <w:t>8,3</w:t>
            </w:r>
          </w:p>
        </w:tc>
        <w:tc>
          <w:tcPr>
            <w:tcW w:w="1077" w:type="dxa"/>
          </w:tcPr>
          <w:p w:rsidR="00544175" w:rsidRDefault="00544175">
            <w:pPr>
              <w:pStyle w:val="ConsPlusNormal"/>
              <w:jc w:val="center"/>
            </w:pPr>
            <w:r>
              <w:t>8,0</w:t>
            </w:r>
          </w:p>
        </w:tc>
        <w:tc>
          <w:tcPr>
            <w:tcW w:w="1077" w:type="dxa"/>
          </w:tcPr>
          <w:p w:rsidR="00544175" w:rsidRDefault="00544175">
            <w:pPr>
              <w:pStyle w:val="ConsPlusNormal"/>
              <w:jc w:val="center"/>
            </w:pPr>
            <w:r>
              <w:t>9,2</w:t>
            </w:r>
          </w:p>
        </w:tc>
      </w:tr>
      <w:tr w:rsidR="00544175">
        <w:tc>
          <w:tcPr>
            <w:tcW w:w="624" w:type="dxa"/>
          </w:tcPr>
          <w:p w:rsidR="00544175" w:rsidRDefault="00544175">
            <w:pPr>
              <w:pStyle w:val="ConsPlusNormal"/>
            </w:pPr>
            <w:r>
              <w:t>36</w:t>
            </w:r>
          </w:p>
        </w:tc>
        <w:tc>
          <w:tcPr>
            <w:tcW w:w="3288" w:type="dxa"/>
          </w:tcPr>
          <w:p w:rsidR="00544175" w:rsidRDefault="00544175">
            <w:pPr>
              <w:pStyle w:val="ConsPlusNormal"/>
            </w:pPr>
            <w:r>
              <w:t>Козульский район</w:t>
            </w:r>
          </w:p>
        </w:tc>
        <w:tc>
          <w:tcPr>
            <w:tcW w:w="1928" w:type="dxa"/>
          </w:tcPr>
          <w:p w:rsidR="00544175" w:rsidRDefault="00544175">
            <w:pPr>
              <w:pStyle w:val="ConsPlusNormal"/>
              <w:jc w:val="center"/>
            </w:pPr>
            <w:r>
              <w:t>41,7</w:t>
            </w:r>
          </w:p>
        </w:tc>
        <w:tc>
          <w:tcPr>
            <w:tcW w:w="1077" w:type="dxa"/>
          </w:tcPr>
          <w:p w:rsidR="00544175" w:rsidRDefault="00544175">
            <w:pPr>
              <w:pStyle w:val="ConsPlusNormal"/>
              <w:jc w:val="center"/>
            </w:pPr>
            <w:r>
              <w:t>13,4</w:t>
            </w:r>
          </w:p>
        </w:tc>
        <w:tc>
          <w:tcPr>
            <w:tcW w:w="1077" w:type="dxa"/>
          </w:tcPr>
          <w:p w:rsidR="00544175" w:rsidRDefault="00544175">
            <w:pPr>
              <w:pStyle w:val="ConsPlusNormal"/>
              <w:jc w:val="center"/>
            </w:pPr>
            <w:r>
              <w:t>13,2</w:t>
            </w:r>
          </w:p>
        </w:tc>
        <w:tc>
          <w:tcPr>
            <w:tcW w:w="1077" w:type="dxa"/>
          </w:tcPr>
          <w:p w:rsidR="00544175" w:rsidRDefault="00544175">
            <w:pPr>
              <w:pStyle w:val="ConsPlusNormal"/>
              <w:jc w:val="center"/>
            </w:pPr>
            <w:r>
              <w:t>15,1</w:t>
            </w:r>
          </w:p>
        </w:tc>
      </w:tr>
      <w:tr w:rsidR="00544175">
        <w:tc>
          <w:tcPr>
            <w:tcW w:w="624" w:type="dxa"/>
          </w:tcPr>
          <w:p w:rsidR="00544175" w:rsidRDefault="00544175">
            <w:pPr>
              <w:pStyle w:val="ConsPlusNormal"/>
            </w:pPr>
            <w:r>
              <w:t>37</w:t>
            </w:r>
          </w:p>
        </w:tc>
        <w:tc>
          <w:tcPr>
            <w:tcW w:w="3288" w:type="dxa"/>
          </w:tcPr>
          <w:p w:rsidR="00544175" w:rsidRDefault="00544175">
            <w:pPr>
              <w:pStyle w:val="ConsPlusNormal"/>
            </w:pPr>
            <w:r>
              <w:t>Краснотуранский район</w:t>
            </w:r>
          </w:p>
        </w:tc>
        <w:tc>
          <w:tcPr>
            <w:tcW w:w="1928" w:type="dxa"/>
          </w:tcPr>
          <w:p w:rsidR="00544175" w:rsidRDefault="00544175">
            <w:pPr>
              <w:pStyle w:val="ConsPlusNormal"/>
              <w:jc w:val="center"/>
            </w:pPr>
            <w:r>
              <w:t>46,2</w:t>
            </w:r>
          </w:p>
        </w:tc>
        <w:tc>
          <w:tcPr>
            <w:tcW w:w="1077" w:type="dxa"/>
          </w:tcPr>
          <w:p w:rsidR="00544175" w:rsidRDefault="00544175">
            <w:pPr>
              <w:pStyle w:val="ConsPlusNormal"/>
              <w:jc w:val="center"/>
            </w:pPr>
            <w:r>
              <w:t>14,9</w:t>
            </w:r>
          </w:p>
        </w:tc>
        <w:tc>
          <w:tcPr>
            <w:tcW w:w="1077" w:type="dxa"/>
          </w:tcPr>
          <w:p w:rsidR="00544175" w:rsidRDefault="00544175">
            <w:pPr>
              <w:pStyle w:val="ConsPlusNormal"/>
              <w:jc w:val="center"/>
            </w:pPr>
            <w:r>
              <w:t>14,7</w:t>
            </w:r>
          </w:p>
        </w:tc>
        <w:tc>
          <w:tcPr>
            <w:tcW w:w="1077" w:type="dxa"/>
          </w:tcPr>
          <w:p w:rsidR="00544175" w:rsidRDefault="00544175">
            <w:pPr>
              <w:pStyle w:val="ConsPlusNormal"/>
              <w:jc w:val="center"/>
            </w:pPr>
            <w:r>
              <w:t>16,6</w:t>
            </w:r>
          </w:p>
        </w:tc>
      </w:tr>
      <w:tr w:rsidR="00544175">
        <w:tc>
          <w:tcPr>
            <w:tcW w:w="624" w:type="dxa"/>
          </w:tcPr>
          <w:p w:rsidR="00544175" w:rsidRDefault="00544175">
            <w:pPr>
              <w:pStyle w:val="ConsPlusNormal"/>
            </w:pPr>
            <w:r>
              <w:t>38</w:t>
            </w:r>
          </w:p>
        </w:tc>
        <w:tc>
          <w:tcPr>
            <w:tcW w:w="3288" w:type="dxa"/>
          </w:tcPr>
          <w:p w:rsidR="00544175" w:rsidRDefault="00544175">
            <w:pPr>
              <w:pStyle w:val="ConsPlusNormal"/>
            </w:pPr>
            <w:r>
              <w:t>Курагинский район</w:t>
            </w:r>
          </w:p>
        </w:tc>
        <w:tc>
          <w:tcPr>
            <w:tcW w:w="1928" w:type="dxa"/>
          </w:tcPr>
          <w:p w:rsidR="00544175" w:rsidRDefault="00544175">
            <w:pPr>
              <w:pStyle w:val="ConsPlusNormal"/>
              <w:jc w:val="center"/>
            </w:pPr>
            <w:r>
              <w:t>76,3</w:t>
            </w:r>
          </w:p>
        </w:tc>
        <w:tc>
          <w:tcPr>
            <w:tcW w:w="1077" w:type="dxa"/>
          </w:tcPr>
          <w:p w:rsidR="00544175" w:rsidRDefault="00544175">
            <w:pPr>
              <w:pStyle w:val="ConsPlusNormal"/>
              <w:jc w:val="center"/>
            </w:pPr>
            <w:r>
              <w:t>26,1</w:t>
            </w:r>
          </w:p>
        </w:tc>
        <w:tc>
          <w:tcPr>
            <w:tcW w:w="1077" w:type="dxa"/>
          </w:tcPr>
          <w:p w:rsidR="00544175" w:rsidRDefault="00544175">
            <w:pPr>
              <w:pStyle w:val="ConsPlusNormal"/>
              <w:jc w:val="center"/>
            </w:pPr>
            <w:r>
              <w:t>23,4</w:t>
            </w:r>
          </w:p>
        </w:tc>
        <w:tc>
          <w:tcPr>
            <w:tcW w:w="1077" w:type="dxa"/>
          </w:tcPr>
          <w:p w:rsidR="00544175" w:rsidRDefault="00544175">
            <w:pPr>
              <w:pStyle w:val="ConsPlusNormal"/>
              <w:jc w:val="center"/>
            </w:pPr>
            <w:r>
              <w:t>26,8</w:t>
            </w:r>
          </w:p>
        </w:tc>
      </w:tr>
      <w:tr w:rsidR="00544175">
        <w:tc>
          <w:tcPr>
            <w:tcW w:w="624" w:type="dxa"/>
          </w:tcPr>
          <w:p w:rsidR="00544175" w:rsidRDefault="00544175">
            <w:pPr>
              <w:pStyle w:val="ConsPlusNormal"/>
            </w:pPr>
            <w:r>
              <w:t>39</w:t>
            </w:r>
          </w:p>
        </w:tc>
        <w:tc>
          <w:tcPr>
            <w:tcW w:w="3288" w:type="dxa"/>
          </w:tcPr>
          <w:p w:rsidR="00544175" w:rsidRDefault="00544175">
            <w:pPr>
              <w:pStyle w:val="ConsPlusNormal"/>
            </w:pPr>
            <w:r>
              <w:t>Манский район</w:t>
            </w:r>
          </w:p>
        </w:tc>
        <w:tc>
          <w:tcPr>
            <w:tcW w:w="1928" w:type="dxa"/>
          </w:tcPr>
          <w:p w:rsidR="00544175" w:rsidRDefault="00544175">
            <w:pPr>
              <w:pStyle w:val="ConsPlusNormal"/>
              <w:jc w:val="center"/>
            </w:pPr>
            <w:r>
              <w:t>50,9</w:t>
            </w:r>
          </w:p>
        </w:tc>
        <w:tc>
          <w:tcPr>
            <w:tcW w:w="1077" w:type="dxa"/>
          </w:tcPr>
          <w:p w:rsidR="00544175" w:rsidRDefault="00544175">
            <w:pPr>
              <w:pStyle w:val="ConsPlusNormal"/>
              <w:jc w:val="center"/>
            </w:pPr>
            <w:r>
              <w:t>16,4</w:t>
            </w:r>
          </w:p>
        </w:tc>
        <w:tc>
          <w:tcPr>
            <w:tcW w:w="1077" w:type="dxa"/>
          </w:tcPr>
          <w:p w:rsidR="00544175" w:rsidRDefault="00544175">
            <w:pPr>
              <w:pStyle w:val="ConsPlusNormal"/>
              <w:jc w:val="center"/>
            </w:pPr>
            <w:r>
              <w:t>16,1</w:t>
            </w:r>
          </w:p>
        </w:tc>
        <w:tc>
          <w:tcPr>
            <w:tcW w:w="1077" w:type="dxa"/>
          </w:tcPr>
          <w:p w:rsidR="00544175" w:rsidRDefault="00544175">
            <w:pPr>
              <w:pStyle w:val="ConsPlusNormal"/>
              <w:jc w:val="center"/>
            </w:pPr>
            <w:r>
              <w:t>18,4</w:t>
            </w:r>
          </w:p>
        </w:tc>
      </w:tr>
      <w:tr w:rsidR="00544175">
        <w:tc>
          <w:tcPr>
            <w:tcW w:w="624" w:type="dxa"/>
          </w:tcPr>
          <w:p w:rsidR="00544175" w:rsidRDefault="00544175">
            <w:pPr>
              <w:pStyle w:val="ConsPlusNormal"/>
            </w:pPr>
            <w:r>
              <w:t>40</w:t>
            </w:r>
          </w:p>
        </w:tc>
        <w:tc>
          <w:tcPr>
            <w:tcW w:w="3288" w:type="dxa"/>
          </w:tcPr>
          <w:p w:rsidR="00544175" w:rsidRDefault="00544175">
            <w:pPr>
              <w:pStyle w:val="ConsPlusNormal"/>
            </w:pPr>
            <w:r>
              <w:t>Минусинский район</w:t>
            </w:r>
          </w:p>
        </w:tc>
        <w:tc>
          <w:tcPr>
            <w:tcW w:w="1928" w:type="dxa"/>
          </w:tcPr>
          <w:p w:rsidR="00544175" w:rsidRDefault="00544175">
            <w:pPr>
              <w:pStyle w:val="ConsPlusNormal"/>
              <w:jc w:val="center"/>
            </w:pPr>
            <w:r>
              <w:t>58,0</w:t>
            </w:r>
          </w:p>
        </w:tc>
        <w:tc>
          <w:tcPr>
            <w:tcW w:w="1077" w:type="dxa"/>
          </w:tcPr>
          <w:p w:rsidR="00544175" w:rsidRDefault="00544175">
            <w:pPr>
              <w:pStyle w:val="ConsPlusNormal"/>
              <w:jc w:val="center"/>
            </w:pPr>
            <w:r>
              <w:t>18,7</w:t>
            </w:r>
          </w:p>
        </w:tc>
        <w:tc>
          <w:tcPr>
            <w:tcW w:w="1077" w:type="dxa"/>
          </w:tcPr>
          <w:p w:rsidR="00544175" w:rsidRDefault="00544175">
            <w:pPr>
              <w:pStyle w:val="ConsPlusNormal"/>
              <w:jc w:val="center"/>
            </w:pPr>
            <w:r>
              <w:t>18,4</w:t>
            </w:r>
          </w:p>
        </w:tc>
        <w:tc>
          <w:tcPr>
            <w:tcW w:w="1077" w:type="dxa"/>
          </w:tcPr>
          <w:p w:rsidR="00544175" w:rsidRDefault="00544175">
            <w:pPr>
              <w:pStyle w:val="ConsPlusNormal"/>
              <w:jc w:val="center"/>
            </w:pPr>
            <w:r>
              <w:t>20,9</w:t>
            </w:r>
          </w:p>
        </w:tc>
      </w:tr>
      <w:tr w:rsidR="00544175">
        <w:tc>
          <w:tcPr>
            <w:tcW w:w="624" w:type="dxa"/>
          </w:tcPr>
          <w:p w:rsidR="00544175" w:rsidRDefault="00544175">
            <w:pPr>
              <w:pStyle w:val="ConsPlusNormal"/>
            </w:pPr>
            <w:r>
              <w:t>41</w:t>
            </w:r>
          </w:p>
        </w:tc>
        <w:tc>
          <w:tcPr>
            <w:tcW w:w="3288" w:type="dxa"/>
          </w:tcPr>
          <w:p w:rsidR="00544175" w:rsidRDefault="00544175">
            <w:pPr>
              <w:pStyle w:val="ConsPlusNormal"/>
            </w:pPr>
            <w:r>
              <w:t>Мотыгинский район</w:t>
            </w:r>
          </w:p>
        </w:tc>
        <w:tc>
          <w:tcPr>
            <w:tcW w:w="1928" w:type="dxa"/>
          </w:tcPr>
          <w:p w:rsidR="00544175" w:rsidRDefault="00544175">
            <w:pPr>
              <w:pStyle w:val="ConsPlusNormal"/>
              <w:jc w:val="center"/>
            </w:pPr>
            <w:r>
              <w:t>32,3</w:t>
            </w:r>
          </w:p>
        </w:tc>
        <w:tc>
          <w:tcPr>
            <w:tcW w:w="1077" w:type="dxa"/>
          </w:tcPr>
          <w:p w:rsidR="00544175" w:rsidRDefault="00544175">
            <w:pPr>
              <w:pStyle w:val="ConsPlusNormal"/>
              <w:jc w:val="center"/>
            </w:pPr>
            <w:r>
              <w:t>10,4</w:t>
            </w:r>
          </w:p>
        </w:tc>
        <w:tc>
          <w:tcPr>
            <w:tcW w:w="1077" w:type="dxa"/>
          </w:tcPr>
          <w:p w:rsidR="00544175" w:rsidRDefault="00544175">
            <w:pPr>
              <w:pStyle w:val="ConsPlusNormal"/>
              <w:jc w:val="center"/>
            </w:pPr>
            <w:r>
              <w:t>10,2</w:t>
            </w:r>
          </w:p>
        </w:tc>
        <w:tc>
          <w:tcPr>
            <w:tcW w:w="1077" w:type="dxa"/>
          </w:tcPr>
          <w:p w:rsidR="00544175" w:rsidRDefault="00544175">
            <w:pPr>
              <w:pStyle w:val="ConsPlusNormal"/>
              <w:jc w:val="center"/>
            </w:pPr>
            <w:r>
              <w:t>11,7</w:t>
            </w:r>
          </w:p>
        </w:tc>
      </w:tr>
      <w:tr w:rsidR="00544175">
        <w:tc>
          <w:tcPr>
            <w:tcW w:w="624" w:type="dxa"/>
          </w:tcPr>
          <w:p w:rsidR="00544175" w:rsidRDefault="00544175">
            <w:pPr>
              <w:pStyle w:val="ConsPlusNormal"/>
            </w:pPr>
            <w:r>
              <w:t>42</w:t>
            </w:r>
          </w:p>
        </w:tc>
        <w:tc>
          <w:tcPr>
            <w:tcW w:w="3288" w:type="dxa"/>
          </w:tcPr>
          <w:p w:rsidR="00544175" w:rsidRDefault="00544175">
            <w:pPr>
              <w:pStyle w:val="ConsPlusNormal"/>
            </w:pPr>
            <w:r>
              <w:t>Назаровский район</w:t>
            </w:r>
          </w:p>
        </w:tc>
        <w:tc>
          <w:tcPr>
            <w:tcW w:w="1928" w:type="dxa"/>
          </w:tcPr>
          <w:p w:rsidR="00544175" w:rsidRDefault="00544175">
            <w:pPr>
              <w:pStyle w:val="ConsPlusNormal"/>
              <w:jc w:val="center"/>
            </w:pPr>
            <w:r>
              <w:t>87,3</w:t>
            </w:r>
          </w:p>
        </w:tc>
        <w:tc>
          <w:tcPr>
            <w:tcW w:w="1077" w:type="dxa"/>
          </w:tcPr>
          <w:p w:rsidR="00544175" w:rsidRDefault="00544175">
            <w:pPr>
              <w:pStyle w:val="ConsPlusNormal"/>
              <w:jc w:val="center"/>
            </w:pPr>
            <w:r>
              <w:t>27,6</w:t>
            </w:r>
          </w:p>
        </w:tc>
        <w:tc>
          <w:tcPr>
            <w:tcW w:w="1077" w:type="dxa"/>
          </w:tcPr>
          <w:p w:rsidR="00544175" w:rsidRDefault="00544175">
            <w:pPr>
              <w:pStyle w:val="ConsPlusNormal"/>
              <w:jc w:val="center"/>
            </w:pPr>
            <w:r>
              <w:t>27,9</w:t>
            </w:r>
          </w:p>
        </w:tc>
        <w:tc>
          <w:tcPr>
            <w:tcW w:w="1077" w:type="dxa"/>
          </w:tcPr>
          <w:p w:rsidR="00544175" w:rsidRDefault="00544175">
            <w:pPr>
              <w:pStyle w:val="ConsPlusNormal"/>
              <w:jc w:val="center"/>
            </w:pPr>
            <w:r>
              <w:t>31,8</w:t>
            </w:r>
          </w:p>
        </w:tc>
      </w:tr>
      <w:tr w:rsidR="00544175">
        <w:tc>
          <w:tcPr>
            <w:tcW w:w="624" w:type="dxa"/>
          </w:tcPr>
          <w:p w:rsidR="00544175" w:rsidRDefault="00544175">
            <w:pPr>
              <w:pStyle w:val="ConsPlusNormal"/>
            </w:pPr>
            <w:r>
              <w:t>43</w:t>
            </w:r>
          </w:p>
        </w:tc>
        <w:tc>
          <w:tcPr>
            <w:tcW w:w="3288" w:type="dxa"/>
          </w:tcPr>
          <w:p w:rsidR="00544175" w:rsidRDefault="00544175">
            <w:pPr>
              <w:pStyle w:val="ConsPlusNormal"/>
            </w:pPr>
            <w:r>
              <w:t>Нижнеингашский район</w:t>
            </w:r>
          </w:p>
        </w:tc>
        <w:tc>
          <w:tcPr>
            <w:tcW w:w="1928" w:type="dxa"/>
          </w:tcPr>
          <w:p w:rsidR="00544175" w:rsidRDefault="00544175">
            <w:pPr>
              <w:pStyle w:val="ConsPlusNormal"/>
              <w:jc w:val="center"/>
            </w:pPr>
            <w:r>
              <w:t>74,1</w:t>
            </w:r>
          </w:p>
        </w:tc>
        <w:tc>
          <w:tcPr>
            <w:tcW w:w="1077" w:type="dxa"/>
          </w:tcPr>
          <w:p w:rsidR="00544175" w:rsidRDefault="00544175">
            <w:pPr>
              <w:pStyle w:val="ConsPlusNormal"/>
              <w:jc w:val="center"/>
            </w:pPr>
            <w:r>
              <w:t>23,9</w:t>
            </w:r>
          </w:p>
        </w:tc>
        <w:tc>
          <w:tcPr>
            <w:tcW w:w="1077" w:type="dxa"/>
          </w:tcPr>
          <w:p w:rsidR="00544175" w:rsidRDefault="00544175">
            <w:pPr>
              <w:pStyle w:val="ConsPlusNormal"/>
              <w:jc w:val="center"/>
            </w:pPr>
            <w:r>
              <w:t>23,4</w:t>
            </w:r>
          </w:p>
        </w:tc>
        <w:tc>
          <w:tcPr>
            <w:tcW w:w="1077" w:type="dxa"/>
          </w:tcPr>
          <w:p w:rsidR="00544175" w:rsidRDefault="00544175">
            <w:pPr>
              <w:pStyle w:val="ConsPlusNormal"/>
              <w:jc w:val="center"/>
            </w:pPr>
            <w:r>
              <w:t>26,8</w:t>
            </w:r>
          </w:p>
        </w:tc>
      </w:tr>
      <w:tr w:rsidR="00544175">
        <w:tc>
          <w:tcPr>
            <w:tcW w:w="624" w:type="dxa"/>
          </w:tcPr>
          <w:p w:rsidR="00544175" w:rsidRDefault="00544175">
            <w:pPr>
              <w:pStyle w:val="ConsPlusNormal"/>
            </w:pPr>
            <w:r>
              <w:t>44</w:t>
            </w:r>
          </w:p>
        </w:tc>
        <w:tc>
          <w:tcPr>
            <w:tcW w:w="3288" w:type="dxa"/>
          </w:tcPr>
          <w:p w:rsidR="00544175" w:rsidRDefault="00544175">
            <w:pPr>
              <w:pStyle w:val="ConsPlusNormal"/>
            </w:pPr>
            <w:r>
              <w:t>Новоселовский район</w:t>
            </w:r>
          </w:p>
        </w:tc>
        <w:tc>
          <w:tcPr>
            <w:tcW w:w="1928" w:type="dxa"/>
          </w:tcPr>
          <w:p w:rsidR="00544175" w:rsidRDefault="00544175">
            <w:pPr>
              <w:pStyle w:val="ConsPlusNormal"/>
              <w:jc w:val="center"/>
            </w:pPr>
            <w:r>
              <w:t>55,5</w:t>
            </w:r>
          </w:p>
        </w:tc>
        <w:tc>
          <w:tcPr>
            <w:tcW w:w="1077" w:type="dxa"/>
          </w:tcPr>
          <w:p w:rsidR="00544175" w:rsidRDefault="00544175">
            <w:pPr>
              <w:pStyle w:val="ConsPlusNormal"/>
              <w:jc w:val="center"/>
            </w:pPr>
            <w:r>
              <w:t>17,9</w:t>
            </w:r>
          </w:p>
        </w:tc>
        <w:tc>
          <w:tcPr>
            <w:tcW w:w="1077" w:type="dxa"/>
          </w:tcPr>
          <w:p w:rsidR="00544175" w:rsidRDefault="00544175">
            <w:pPr>
              <w:pStyle w:val="ConsPlusNormal"/>
              <w:jc w:val="center"/>
            </w:pPr>
            <w:r>
              <w:t>17,6</w:t>
            </w:r>
          </w:p>
        </w:tc>
        <w:tc>
          <w:tcPr>
            <w:tcW w:w="1077" w:type="dxa"/>
          </w:tcPr>
          <w:p w:rsidR="00544175" w:rsidRDefault="00544175">
            <w:pPr>
              <w:pStyle w:val="ConsPlusNormal"/>
              <w:jc w:val="center"/>
            </w:pPr>
            <w:r>
              <w:t>20,0</w:t>
            </w:r>
          </w:p>
        </w:tc>
      </w:tr>
      <w:tr w:rsidR="00544175">
        <w:tc>
          <w:tcPr>
            <w:tcW w:w="624" w:type="dxa"/>
          </w:tcPr>
          <w:p w:rsidR="00544175" w:rsidRDefault="00544175">
            <w:pPr>
              <w:pStyle w:val="ConsPlusNormal"/>
            </w:pPr>
            <w:r>
              <w:t>45</w:t>
            </w:r>
          </w:p>
        </w:tc>
        <w:tc>
          <w:tcPr>
            <w:tcW w:w="3288" w:type="dxa"/>
          </w:tcPr>
          <w:p w:rsidR="00544175" w:rsidRDefault="00544175">
            <w:pPr>
              <w:pStyle w:val="ConsPlusNormal"/>
            </w:pPr>
            <w:r>
              <w:t>Партизанский район</w:t>
            </w:r>
          </w:p>
        </w:tc>
        <w:tc>
          <w:tcPr>
            <w:tcW w:w="1928" w:type="dxa"/>
          </w:tcPr>
          <w:p w:rsidR="00544175" w:rsidRDefault="00544175">
            <w:pPr>
              <w:pStyle w:val="ConsPlusNormal"/>
              <w:jc w:val="center"/>
            </w:pPr>
            <w:r>
              <w:t>46,2</w:t>
            </w:r>
          </w:p>
        </w:tc>
        <w:tc>
          <w:tcPr>
            <w:tcW w:w="1077" w:type="dxa"/>
          </w:tcPr>
          <w:p w:rsidR="00544175" w:rsidRDefault="00544175">
            <w:pPr>
              <w:pStyle w:val="ConsPlusNormal"/>
              <w:jc w:val="center"/>
            </w:pPr>
            <w:r>
              <w:t>14,9</w:t>
            </w:r>
          </w:p>
        </w:tc>
        <w:tc>
          <w:tcPr>
            <w:tcW w:w="1077" w:type="dxa"/>
          </w:tcPr>
          <w:p w:rsidR="00544175" w:rsidRDefault="00544175">
            <w:pPr>
              <w:pStyle w:val="ConsPlusNormal"/>
              <w:jc w:val="center"/>
            </w:pPr>
            <w:r>
              <w:t>14,7</w:t>
            </w:r>
          </w:p>
        </w:tc>
        <w:tc>
          <w:tcPr>
            <w:tcW w:w="1077" w:type="dxa"/>
          </w:tcPr>
          <w:p w:rsidR="00544175" w:rsidRDefault="00544175">
            <w:pPr>
              <w:pStyle w:val="ConsPlusNormal"/>
              <w:jc w:val="center"/>
            </w:pPr>
            <w:r>
              <w:t>16,6</w:t>
            </w:r>
          </w:p>
        </w:tc>
      </w:tr>
      <w:tr w:rsidR="00544175">
        <w:tc>
          <w:tcPr>
            <w:tcW w:w="624" w:type="dxa"/>
          </w:tcPr>
          <w:p w:rsidR="00544175" w:rsidRDefault="00544175">
            <w:pPr>
              <w:pStyle w:val="ConsPlusNormal"/>
            </w:pPr>
            <w:r>
              <w:t>46</w:t>
            </w:r>
          </w:p>
        </w:tc>
        <w:tc>
          <w:tcPr>
            <w:tcW w:w="3288" w:type="dxa"/>
          </w:tcPr>
          <w:p w:rsidR="00544175" w:rsidRDefault="00544175">
            <w:pPr>
              <w:pStyle w:val="ConsPlusNormal"/>
            </w:pPr>
            <w:r>
              <w:t>Пировский район</w:t>
            </w:r>
          </w:p>
        </w:tc>
        <w:tc>
          <w:tcPr>
            <w:tcW w:w="1928" w:type="dxa"/>
          </w:tcPr>
          <w:p w:rsidR="00544175" w:rsidRDefault="00544175">
            <w:pPr>
              <w:pStyle w:val="ConsPlusNormal"/>
              <w:jc w:val="center"/>
            </w:pPr>
            <w:r>
              <w:t>34,7</w:t>
            </w:r>
          </w:p>
        </w:tc>
        <w:tc>
          <w:tcPr>
            <w:tcW w:w="1077" w:type="dxa"/>
          </w:tcPr>
          <w:p w:rsidR="00544175" w:rsidRDefault="00544175">
            <w:pPr>
              <w:pStyle w:val="ConsPlusNormal"/>
              <w:jc w:val="center"/>
            </w:pPr>
            <w:r>
              <w:t>11,2</w:t>
            </w:r>
          </w:p>
        </w:tc>
        <w:tc>
          <w:tcPr>
            <w:tcW w:w="1077" w:type="dxa"/>
          </w:tcPr>
          <w:p w:rsidR="00544175" w:rsidRDefault="00544175">
            <w:pPr>
              <w:pStyle w:val="ConsPlusNormal"/>
              <w:jc w:val="center"/>
            </w:pPr>
            <w:r>
              <w:t>11,0</w:t>
            </w:r>
          </w:p>
        </w:tc>
        <w:tc>
          <w:tcPr>
            <w:tcW w:w="1077" w:type="dxa"/>
          </w:tcPr>
          <w:p w:rsidR="00544175" w:rsidRDefault="00544175">
            <w:pPr>
              <w:pStyle w:val="ConsPlusNormal"/>
              <w:jc w:val="center"/>
            </w:pPr>
            <w:r>
              <w:t>12,5</w:t>
            </w:r>
          </w:p>
        </w:tc>
      </w:tr>
      <w:tr w:rsidR="00544175">
        <w:tc>
          <w:tcPr>
            <w:tcW w:w="624" w:type="dxa"/>
          </w:tcPr>
          <w:p w:rsidR="00544175" w:rsidRDefault="00544175">
            <w:pPr>
              <w:pStyle w:val="ConsPlusNormal"/>
            </w:pPr>
            <w:r>
              <w:t>47</w:t>
            </w:r>
          </w:p>
        </w:tc>
        <w:tc>
          <w:tcPr>
            <w:tcW w:w="3288" w:type="dxa"/>
          </w:tcPr>
          <w:p w:rsidR="00544175" w:rsidRDefault="00544175">
            <w:pPr>
              <w:pStyle w:val="ConsPlusNormal"/>
            </w:pPr>
            <w:r>
              <w:t>Рыбинский район</w:t>
            </w:r>
          </w:p>
        </w:tc>
        <w:tc>
          <w:tcPr>
            <w:tcW w:w="1928" w:type="dxa"/>
          </w:tcPr>
          <w:p w:rsidR="00544175" w:rsidRDefault="00544175">
            <w:pPr>
              <w:pStyle w:val="ConsPlusNormal"/>
              <w:jc w:val="center"/>
            </w:pPr>
            <w:r>
              <w:t>64,9</w:t>
            </w:r>
          </w:p>
        </w:tc>
        <w:tc>
          <w:tcPr>
            <w:tcW w:w="1077" w:type="dxa"/>
          </w:tcPr>
          <w:p w:rsidR="00544175" w:rsidRDefault="00544175">
            <w:pPr>
              <w:pStyle w:val="ConsPlusNormal"/>
              <w:jc w:val="center"/>
            </w:pPr>
            <w:r>
              <w:t>20,9</w:t>
            </w:r>
          </w:p>
        </w:tc>
        <w:tc>
          <w:tcPr>
            <w:tcW w:w="1077" w:type="dxa"/>
          </w:tcPr>
          <w:p w:rsidR="00544175" w:rsidRDefault="00544175">
            <w:pPr>
              <w:pStyle w:val="ConsPlusNormal"/>
              <w:jc w:val="center"/>
            </w:pPr>
            <w:r>
              <w:t>20,6</w:t>
            </w:r>
          </w:p>
        </w:tc>
        <w:tc>
          <w:tcPr>
            <w:tcW w:w="1077" w:type="dxa"/>
          </w:tcPr>
          <w:p w:rsidR="00544175" w:rsidRDefault="00544175">
            <w:pPr>
              <w:pStyle w:val="ConsPlusNormal"/>
              <w:jc w:val="center"/>
            </w:pPr>
            <w:r>
              <w:t>23,4</w:t>
            </w:r>
          </w:p>
        </w:tc>
      </w:tr>
      <w:tr w:rsidR="00544175">
        <w:tc>
          <w:tcPr>
            <w:tcW w:w="624" w:type="dxa"/>
          </w:tcPr>
          <w:p w:rsidR="00544175" w:rsidRDefault="00544175">
            <w:pPr>
              <w:pStyle w:val="ConsPlusNormal"/>
            </w:pPr>
            <w:r>
              <w:t>48</w:t>
            </w:r>
          </w:p>
        </w:tc>
        <w:tc>
          <w:tcPr>
            <w:tcW w:w="3288" w:type="dxa"/>
          </w:tcPr>
          <w:p w:rsidR="00544175" w:rsidRDefault="00544175">
            <w:pPr>
              <w:pStyle w:val="ConsPlusNormal"/>
            </w:pPr>
            <w:r>
              <w:t>Саянский район</w:t>
            </w:r>
          </w:p>
        </w:tc>
        <w:tc>
          <w:tcPr>
            <w:tcW w:w="1928" w:type="dxa"/>
          </w:tcPr>
          <w:p w:rsidR="00544175" w:rsidRDefault="00544175">
            <w:pPr>
              <w:pStyle w:val="ConsPlusNormal"/>
              <w:jc w:val="center"/>
            </w:pPr>
            <w:r>
              <w:t>41,7</w:t>
            </w:r>
          </w:p>
        </w:tc>
        <w:tc>
          <w:tcPr>
            <w:tcW w:w="1077" w:type="dxa"/>
          </w:tcPr>
          <w:p w:rsidR="00544175" w:rsidRDefault="00544175">
            <w:pPr>
              <w:pStyle w:val="ConsPlusNormal"/>
              <w:jc w:val="center"/>
            </w:pPr>
            <w:r>
              <w:t>13,4</w:t>
            </w:r>
          </w:p>
        </w:tc>
        <w:tc>
          <w:tcPr>
            <w:tcW w:w="1077" w:type="dxa"/>
          </w:tcPr>
          <w:p w:rsidR="00544175" w:rsidRDefault="00544175">
            <w:pPr>
              <w:pStyle w:val="ConsPlusNormal"/>
              <w:jc w:val="center"/>
            </w:pPr>
            <w:r>
              <w:t>13,2</w:t>
            </w:r>
          </w:p>
        </w:tc>
        <w:tc>
          <w:tcPr>
            <w:tcW w:w="1077" w:type="dxa"/>
          </w:tcPr>
          <w:p w:rsidR="00544175" w:rsidRDefault="00544175">
            <w:pPr>
              <w:pStyle w:val="ConsPlusNormal"/>
              <w:jc w:val="center"/>
            </w:pPr>
            <w:r>
              <w:t>15,1</w:t>
            </w:r>
          </w:p>
        </w:tc>
      </w:tr>
      <w:tr w:rsidR="00544175">
        <w:tc>
          <w:tcPr>
            <w:tcW w:w="624" w:type="dxa"/>
          </w:tcPr>
          <w:p w:rsidR="00544175" w:rsidRDefault="00544175">
            <w:pPr>
              <w:pStyle w:val="ConsPlusNormal"/>
            </w:pPr>
            <w:r>
              <w:lastRenderedPageBreak/>
              <w:t>49</w:t>
            </w:r>
          </w:p>
        </w:tc>
        <w:tc>
          <w:tcPr>
            <w:tcW w:w="3288" w:type="dxa"/>
          </w:tcPr>
          <w:p w:rsidR="00544175" w:rsidRDefault="00544175">
            <w:pPr>
              <w:pStyle w:val="ConsPlusNormal"/>
            </w:pPr>
            <w:r>
              <w:t>Северо-Енисейский район</w:t>
            </w:r>
          </w:p>
        </w:tc>
        <w:tc>
          <w:tcPr>
            <w:tcW w:w="1928" w:type="dxa"/>
          </w:tcPr>
          <w:p w:rsidR="00544175" w:rsidRDefault="00544175">
            <w:pPr>
              <w:pStyle w:val="ConsPlusNormal"/>
              <w:jc w:val="center"/>
            </w:pPr>
            <w:r>
              <w:t>20,9</w:t>
            </w:r>
          </w:p>
        </w:tc>
        <w:tc>
          <w:tcPr>
            <w:tcW w:w="1077" w:type="dxa"/>
          </w:tcPr>
          <w:p w:rsidR="00544175" w:rsidRDefault="00544175">
            <w:pPr>
              <w:pStyle w:val="ConsPlusNormal"/>
              <w:jc w:val="center"/>
            </w:pPr>
            <w:r>
              <w:t>6,8</w:t>
            </w:r>
          </w:p>
        </w:tc>
        <w:tc>
          <w:tcPr>
            <w:tcW w:w="1077" w:type="dxa"/>
          </w:tcPr>
          <w:p w:rsidR="00544175" w:rsidRDefault="00544175">
            <w:pPr>
              <w:pStyle w:val="ConsPlusNormal"/>
              <w:jc w:val="center"/>
            </w:pPr>
            <w:r>
              <w:t>6,6</w:t>
            </w:r>
          </w:p>
        </w:tc>
        <w:tc>
          <w:tcPr>
            <w:tcW w:w="1077" w:type="dxa"/>
          </w:tcPr>
          <w:p w:rsidR="00544175" w:rsidRDefault="00544175">
            <w:pPr>
              <w:pStyle w:val="ConsPlusNormal"/>
              <w:jc w:val="center"/>
            </w:pPr>
            <w:r>
              <w:t>7,5</w:t>
            </w:r>
          </w:p>
        </w:tc>
      </w:tr>
      <w:tr w:rsidR="00544175">
        <w:tc>
          <w:tcPr>
            <w:tcW w:w="624" w:type="dxa"/>
          </w:tcPr>
          <w:p w:rsidR="00544175" w:rsidRDefault="00544175">
            <w:pPr>
              <w:pStyle w:val="ConsPlusNormal"/>
            </w:pPr>
            <w:r>
              <w:t>50</w:t>
            </w:r>
          </w:p>
        </w:tc>
        <w:tc>
          <w:tcPr>
            <w:tcW w:w="3288" w:type="dxa"/>
          </w:tcPr>
          <w:p w:rsidR="00544175" w:rsidRDefault="00544175">
            <w:pPr>
              <w:pStyle w:val="ConsPlusNormal"/>
            </w:pPr>
            <w:r>
              <w:t>Сухобузимский район</w:t>
            </w:r>
          </w:p>
        </w:tc>
        <w:tc>
          <w:tcPr>
            <w:tcW w:w="1928" w:type="dxa"/>
          </w:tcPr>
          <w:p w:rsidR="00544175" w:rsidRDefault="00544175">
            <w:pPr>
              <w:pStyle w:val="ConsPlusNormal"/>
              <w:jc w:val="center"/>
            </w:pPr>
            <w:r>
              <w:t>50,9</w:t>
            </w:r>
          </w:p>
        </w:tc>
        <w:tc>
          <w:tcPr>
            <w:tcW w:w="1077" w:type="dxa"/>
          </w:tcPr>
          <w:p w:rsidR="00544175" w:rsidRDefault="00544175">
            <w:pPr>
              <w:pStyle w:val="ConsPlusNormal"/>
              <w:jc w:val="center"/>
            </w:pPr>
            <w:r>
              <w:t>16,4</w:t>
            </w:r>
          </w:p>
        </w:tc>
        <w:tc>
          <w:tcPr>
            <w:tcW w:w="1077" w:type="dxa"/>
          </w:tcPr>
          <w:p w:rsidR="00544175" w:rsidRDefault="00544175">
            <w:pPr>
              <w:pStyle w:val="ConsPlusNormal"/>
              <w:jc w:val="center"/>
            </w:pPr>
            <w:r>
              <w:t>16,1</w:t>
            </w:r>
          </w:p>
        </w:tc>
        <w:tc>
          <w:tcPr>
            <w:tcW w:w="1077" w:type="dxa"/>
          </w:tcPr>
          <w:p w:rsidR="00544175" w:rsidRDefault="00544175">
            <w:pPr>
              <w:pStyle w:val="ConsPlusNormal"/>
              <w:jc w:val="center"/>
            </w:pPr>
            <w:r>
              <w:t>18,4</w:t>
            </w:r>
          </w:p>
        </w:tc>
      </w:tr>
      <w:tr w:rsidR="00544175">
        <w:tc>
          <w:tcPr>
            <w:tcW w:w="624" w:type="dxa"/>
          </w:tcPr>
          <w:p w:rsidR="00544175" w:rsidRDefault="00544175">
            <w:pPr>
              <w:pStyle w:val="ConsPlusNormal"/>
            </w:pPr>
            <w:r>
              <w:t>51</w:t>
            </w:r>
          </w:p>
        </w:tc>
        <w:tc>
          <w:tcPr>
            <w:tcW w:w="3288" w:type="dxa"/>
          </w:tcPr>
          <w:p w:rsidR="00544175" w:rsidRDefault="00544175">
            <w:pPr>
              <w:pStyle w:val="ConsPlusNormal"/>
            </w:pPr>
            <w:r>
              <w:t>Таймырский Долгано-Ненецкий муниципальный район</w:t>
            </w:r>
          </w:p>
        </w:tc>
        <w:tc>
          <w:tcPr>
            <w:tcW w:w="1928" w:type="dxa"/>
          </w:tcPr>
          <w:p w:rsidR="00544175" w:rsidRDefault="00544175">
            <w:pPr>
              <w:pStyle w:val="ConsPlusNormal"/>
              <w:jc w:val="center"/>
            </w:pPr>
            <w:r>
              <w:t>60,2</w:t>
            </w:r>
          </w:p>
        </w:tc>
        <w:tc>
          <w:tcPr>
            <w:tcW w:w="1077" w:type="dxa"/>
          </w:tcPr>
          <w:p w:rsidR="00544175" w:rsidRDefault="00544175">
            <w:pPr>
              <w:pStyle w:val="ConsPlusNormal"/>
              <w:jc w:val="center"/>
            </w:pPr>
            <w:r>
              <w:t>19,4</w:t>
            </w:r>
          </w:p>
        </w:tc>
        <w:tc>
          <w:tcPr>
            <w:tcW w:w="1077" w:type="dxa"/>
          </w:tcPr>
          <w:p w:rsidR="00544175" w:rsidRDefault="00544175">
            <w:pPr>
              <w:pStyle w:val="ConsPlusNormal"/>
              <w:jc w:val="center"/>
            </w:pPr>
            <w:r>
              <w:t>19,1</w:t>
            </w:r>
          </w:p>
        </w:tc>
        <w:tc>
          <w:tcPr>
            <w:tcW w:w="1077" w:type="dxa"/>
          </w:tcPr>
          <w:p w:rsidR="00544175" w:rsidRDefault="00544175">
            <w:pPr>
              <w:pStyle w:val="ConsPlusNormal"/>
              <w:jc w:val="center"/>
            </w:pPr>
            <w:r>
              <w:t>21,7</w:t>
            </w:r>
          </w:p>
        </w:tc>
      </w:tr>
      <w:tr w:rsidR="00544175">
        <w:tc>
          <w:tcPr>
            <w:tcW w:w="624" w:type="dxa"/>
          </w:tcPr>
          <w:p w:rsidR="00544175" w:rsidRDefault="00544175">
            <w:pPr>
              <w:pStyle w:val="ConsPlusNormal"/>
            </w:pPr>
            <w:r>
              <w:t>52</w:t>
            </w:r>
          </w:p>
        </w:tc>
        <w:tc>
          <w:tcPr>
            <w:tcW w:w="3288" w:type="dxa"/>
          </w:tcPr>
          <w:p w:rsidR="00544175" w:rsidRDefault="00544175">
            <w:pPr>
              <w:pStyle w:val="ConsPlusNormal"/>
            </w:pPr>
            <w:r>
              <w:t>Тасеевский район</w:t>
            </w:r>
          </w:p>
        </w:tc>
        <w:tc>
          <w:tcPr>
            <w:tcW w:w="1928" w:type="dxa"/>
          </w:tcPr>
          <w:p w:rsidR="00544175" w:rsidRDefault="00544175">
            <w:pPr>
              <w:pStyle w:val="ConsPlusNormal"/>
              <w:jc w:val="center"/>
            </w:pPr>
            <w:r>
              <w:t>41,7</w:t>
            </w:r>
          </w:p>
        </w:tc>
        <w:tc>
          <w:tcPr>
            <w:tcW w:w="1077" w:type="dxa"/>
          </w:tcPr>
          <w:p w:rsidR="00544175" w:rsidRDefault="00544175">
            <w:pPr>
              <w:pStyle w:val="ConsPlusNormal"/>
              <w:jc w:val="center"/>
            </w:pPr>
            <w:r>
              <w:t>13,4</w:t>
            </w:r>
          </w:p>
        </w:tc>
        <w:tc>
          <w:tcPr>
            <w:tcW w:w="1077" w:type="dxa"/>
          </w:tcPr>
          <w:p w:rsidR="00544175" w:rsidRDefault="00544175">
            <w:pPr>
              <w:pStyle w:val="ConsPlusNormal"/>
              <w:jc w:val="center"/>
            </w:pPr>
            <w:r>
              <w:t>13,2</w:t>
            </w:r>
          </w:p>
        </w:tc>
        <w:tc>
          <w:tcPr>
            <w:tcW w:w="1077" w:type="dxa"/>
          </w:tcPr>
          <w:p w:rsidR="00544175" w:rsidRDefault="00544175">
            <w:pPr>
              <w:pStyle w:val="ConsPlusNormal"/>
              <w:jc w:val="center"/>
            </w:pPr>
            <w:r>
              <w:t>15,1</w:t>
            </w:r>
          </w:p>
        </w:tc>
      </w:tr>
      <w:tr w:rsidR="00544175">
        <w:tc>
          <w:tcPr>
            <w:tcW w:w="624" w:type="dxa"/>
          </w:tcPr>
          <w:p w:rsidR="00544175" w:rsidRDefault="00544175">
            <w:pPr>
              <w:pStyle w:val="ConsPlusNormal"/>
            </w:pPr>
            <w:r>
              <w:t>53</w:t>
            </w:r>
          </w:p>
        </w:tc>
        <w:tc>
          <w:tcPr>
            <w:tcW w:w="3288" w:type="dxa"/>
          </w:tcPr>
          <w:p w:rsidR="00544175" w:rsidRDefault="00544175">
            <w:pPr>
              <w:pStyle w:val="ConsPlusNormal"/>
            </w:pPr>
            <w:r>
              <w:t>Туруханский район</w:t>
            </w:r>
          </w:p>
        </w:tc>
        <w:tc>
          <w:tcPr>
            <w:tcW w:w="1928" w:type="dxa"/>
          </w:tcPr>
          <w:p w:rsidR="00544175" w:rsidRDefault="00544175">
            <w:pPr>
              <w:pStyle w:val="ConsPlusNormal"/>
              <w:jc w:val="center"/>
            </w:pPr>
            <w:r>
              <w:t>58,0</w:t>
            </w:r>
          </w:p>
        </w:tc>
        <w:tc>
          <w:tcPr>
            <w:tcW w:w="1077" w:type="dxa"/>
          </w:tcPr>
          <w:p w:rsidR="00544175" w:rsidRDefault="00544175">
            <w:pPr>
              <w:pStyle w:val="ConsPlusNormal"/>
              <w:jc w:val="center"/>
            </w:pPr>
            <w:r>
              <w:t>18,7</w:t>
            </w:r>
          </w:p>
        </w:tc>
        <w:tc>
          <w:tcPr>
            <w:tcW w:w="1077" w:type="dxa"/>
          </w:tcPr>
          <w:p w:rsidR="00544175" w:rsidRDefault="00544175">
            <w:pPr>
              <w:pStyle w:val="ConsPlusNormal"/>
              <w:jc w:val="center"/>
            </w:pPr>
            <w:r>
              <w:t>18,4</w:t>
            </w:r>
          </w:p>
        </w:tc>
        <w:tc>
          <w:tcPr>
            <w:tcW w:w="1077" w:type="dxa"/>
          </w:tcPr>
          <w:p w:rsidR="00544175" w:rsidRDefault="00544175">
            <w:pPr>
              <w:pStyle w:val="ConsPlusNormal"/>
              <w:jc w:val="center"/>
            </w:pPr>
            <w:r>
              <w:t>20,9</w:t>
            </w:r>
          </w:p>
        </w:tc>
      </w:tr>
      <w:tr w:rsidR="00544175">
        <w:tc>
          <w:tcPr>
            <w:tcW w:w="624" w:type="dxa"/>
          </w:tcPr>
          <w:p w:rsidR="00544175" w:rsidRDefault="00544175">
            <w:pPr>
              <w:pStyle w:val="ConsPlusNormal"/>
            </w:pPr>
            <w:r>
              <w:t>54</w:t>
            </w:r>
          </w:p>
        </w:tc>
        <w:tc>
          <w:tcPr>
            <w:tcW w:w="3288" w:type="dxa"/>
          </w:tcPr>
          <w:p w:rsidR="00544175" w:rsidRDefault="00544175">
            <w:pPr>
              <w:pStyle w:val="ConsPlusNormal"/>
            </w:pPr>
            <w:r>
              <w:t>Тюхтетский район</w:t>
            </w:r>
          </w:p>
        </w:tc>
        <w:tc>
          <w:tcPr>
            <w:tcW w:w="1928" w:type="dxa"/>
          </w:tcPr>
          <w:p w:rsidR="00544175" w:rsidRDefault="00544175">
            <w:pPr>
              <w:pStyle w:val="ConsPlusNormal"/>
              <w:jc w:val="center"/>
            </w:pPr>
            <w:r>
              <w:t>37,0</w:t>
            </w:r>
          </w:p>
        </w:tc>
        <w:tc>
          <w:tcPr>
            <w:tcW w:w="1077" w:type="dxa"/>
          </w:tcPr>
          <w:p w:rsidR="00544175" w:rsidRDefault="00544175">
            <w:pPr>
              <w:pStyle w:val="ConsPlusNormal"/>
              <w:jc w:val="center"/>
            </w:pPr>
            <w:r>
              <w:t>11,9</w:t>
            </w:r>
          </w:p>
        </w:tc>
        <w:tc>
          <w:tcPr>
            <w:tcW w:w="1077" w:type="dxa"/>
          </w:tcPr>
          <w:p w:rsidR="00544175" w:rsidRDefault="00544175">
            <w:pPr>
              <w:pStyle w:val="ConsPlusNormal"/>
              <w:jc w:val="center"/>
            </w:pPr>
            <w:r>
              <w:t>11,7</w:t>
            </w:r>
          </w:p>
        </w:tc>
        <w:tc>
          <w:tcPr>
            <w:tcW w:w="1077" w:type="dxa"/>
          </w:tcPr>
          <w:p w:rsidR="00544175" w:rsidRDefault="00544175">
            <w:pPr>
              <w:pStyle w:val="ConsPlusNormal"/>
              <w:jc w:val="center"/>
            </w:pPr>
            <w:r>
              <w:t>13,4</w:t>
            </w:r>
          </w:p>
        </w:tc>
      </w:tr>
      <w:tr w:rsidR="00544175">
        <w:tc>
          <w:tcPr>
            <w:tcW w:w="624" w:type="dxa"/>
          </w:tcPr>
          <w:p w:rsidR="00544175" w:rsidRDefault="00544175">
            <w:pPr>
              <w:pStyle w:val="ConsPlusNormal"/>
            </w:pPr>
            <w:r>
              <w:t>55</w:t>
            </w:r>
          </w:p>
        </w:tc>
        <w:tc>
          <w:tcPr>
            <w:tcW w:w="3288" w:type="dxa"/>
          </w:tcPr>
          <w:p w:rsidR="00544175" w:rsidRDefault="00544175">
            <w:pPr>
              <w:pStyle w:val="ConsPlusNormal"/>
            </w:pPr>
            <w:r>
              <w:t>Ужурский район</w:t>
            </w:r>
          </w:p>
        </w:tc>
        <w:tc>
          <w:tcPr>
            <w:tcW w:w="1928" w:type="dxa"/>
          </w:tcPr>
          <w:p w:rsidR="00544175" w:rsidRDefault="00544175">
            <w:pPr>
              <w:pStyle w:val="ConsPlusNormal"/>
              <w:jc w:val="center"/>
            </w:pPr>
            <w:r>
              <w:t>59,5</w:t>
            </w:r>
          </w:p>
        </w:tc>
        <w:tc>
          <w:tcPr>
            <w:tcW w:w="1077" w:type="dxa"/>
          </w:tcPr>
          <w:p w:rsidR="00544175" w:rsidRDefault="00544175">
            <w:pPr>
              <w:pStyle w:val="ConsPlusNormal"/>
              <w:jc w:val="center"/>
            </w:pPr>
            <w:r>
              <w:t>20,2</w:t>
            </w:r>
          </w:p>
        </w:tc>
        <w:tc>
          <w:tcPr>
            <w:tcW w:w="1077" w:type="dxa"/>
          </w:tcPr>
          <w:p w:rsidR="00544175" w:rsidRDefault="00544175">
            <w:pPr>
              <w:pStyle w:val="ConsPlusNormal"/>
              <w:jc w:val="center"/>
            </w:pPr>
            <w:r>
              <w:t>18,4</w:t>
            </w:r>
          </w:p>
        </w:tc>
        <w:tc>
          <w:tcPr>
            <w:tcW w:w="1077" w:type="dxa"/>
          </w:tcPr>
          <w:p w:rsidR="00544175" w:rsidRDefault="00544175">
            <w:pPr>
              <w:pStyle w:val="ConsPlusNormal"/>
              <w:jc w:val="center"/>
            </w:pPr>
            <w:r>
              <w:t>20,9</w:t>
            </w:r>
          </w:p>
        </w:tc>
      </w:tr>
      <w:tr w:rsidR="00544175">
        <w:tc>
          <w:tcPr>
            <w:tcW w:w="624" w:type="dxa"/>
          </w:tcPr>
          <w:p w:rsidR="00544175" w:rsidRDefault="00544175">
            <w:pPr>
              <w:pStyle w:val="ConsPlusNormal"/>
            </w:pPr>
            <w:r>
              <w:t>56</w:t>
            </w:r>
          </w:p>
        </w:tc>
        <w:tc>
          <w:tcPr>
            <w:tcW w:w="3288" w:type="dxa"/>
          </w:tcPr>
          <w:p w:rsidR="00544175" w:rsidRDefault="00544175">
            <w:pPr>
              <w:pStyle w:val="ConsPlusNormal"/>
            </w:pPr>
            <w:r>
              <w:t>Уярский район</w:t>
            </w:r>
          </w:p>
        </w:tc>
        <w:tc>
          <w:tcPr>
            <w:tcW w:w="1928" w:type="dxa"/>
          </w:tcPr>
          <w:p w:rsidR="00544175" w:rsidRDefault="00544175">
            <w:pPr>
              <w:pStyle w:val="ConsPlusNormal"/>
              <w:jc w:val="center"/>
            </w:pPr>
            <w:r>
              <w:t>48,7</w:t>
            </w:r>
          </w:p>
        </w:tc>
        <w:tc>
          <w:tcPr>
            <w:tcW w:w="1077" w:type="dxa"/>
          </w:tcPr>
          <w:p w:rsidR="00544175" w:rsidRDefault="00544175">
            <w:pPr>
              <w:pStyle w:val="ConsPlusNormal"/>
              <w:jc w:val="center"/>
            </w:pPr>
            <w:r>
              <w:t>15,7</w:t>
            </w:r>
          </w:p>
        </w:tc>
        <w:tc>
          <w:tcPr>
            <w:tcW w:w="1077" w:type="dxa"/>
          </w:tcPr>
          <w:p w:rsidR="00544175" w:rsidRDefault="00544175">
            <w:pPr>
              <w:pStyle w:val="ConsPlusNormal"/>
              <w:jc w:val="center"/>
            </w:pPr>
            <w:r>
              <w:t>15,4</w:t>
            </w:r>
          </w:p>
        </w:tc>
        <w:tc>
          <w:tcPr>
            <w:tcW w:w="1077" w:type="dxa"/>
          </w:tcPr>
          <w:p w:rsidR="00544175" w:rsidRDefault="00544175">
            <w:pPr>
              <w:pStyle w:val="ConsPlusNormal"/>
              <w:jc w:val="center"/>
            </w:pPr>
            <w:r>
              <w:t>17,6</w:t>
            </w:r>
          </w:p>
        </w:tc>
      </w:tr>
      <w:tr w:rsidR="00544175">
        <w:tc>
          <w:tcPr>
            <w:tcW w:w="624" w:type="dxa"/>
          </w:tcPr>
          <w:p w:rsidR="00544175" w:rsidRDefault="00544175">
            <w:pPr>
              <w:pStyle w:val="ConsPlusNormal"/>
            </w:pPr>
            <w:r>
              <w:t>57</w:t>
            </w:r>
          </w:p>
        </w:tc>
        <w:tc>
          <w:tcPr>
            <w:tcW w:w="3288" w:type="dxa"/>
          </w:tcPr>
          <w:p w:rsidR="00544175" w:rsidRDefault="00544175">
            <w:pPr>
              <w:pStyle w:val="ConsPlusNormal"/>
            </w:pPr>
            <w:r>
              <w:t>Шарыповский район</w:t>
            </w:r>
          </w:p>
        </w:tc>
        <w:tc>
          <w:tcPr>
            <w:tcW w:w="1928" w:type="dxa"/>
          </w:tcPr>
          <w:p w:rsidR="00544175" w:rsidRDefault="00544175">
            <w:pPr>
              <w:pStyle w:val="ConsPlusNormal"/>
              <w:jc w:val="center"/>
            </w:pPr>
            <w:r>
              <w:t>71,8</w:t>
            </w:r>
          </w:p>
        </w:tc>
        <w:tc>
          <w:tcPr>
            <w:tcW w:w="1077" w:type="dxa"/>
          </w:tcPr>
          <w:p w:rsidR="00544175" w:rsidRDefault="00544175">
            <w:pPr>
              <w:pStyle w:val="ConsPlusNormal"/>
              <w:jc w:val="center"/>
            </w:pPr>
            <w:r>
              <w:t>23,2</w:t>
            </w:r>
          </w:p>
        </w:tc>
        <w:tc>
          <w:tcPr>
            <w:tcW w:w="1077" w:type="dxa"/>
          </w:tcPr>
          <w:p w:rsidR="00544175" w:rsidRDefault="00544175">
            <w:pPr>
              <w:pStyle w:val="ConsPlusNormal"/>
              <w:jc w:val="center"/>
            </w:pPr>
            <w:r>
              <w:t>22,7</w:t>
            </w:r>
          </w:p>
        </w:tc>
        <w:tc>
          <w:tcPr>
            <w:tcW w:w="1077" w:type="dxa"/>
          </w:tcPr>
          <w:p w:rsidR="00544175" w:rsidRDefault="00544175">
            <w:pPr>
              <w:pStyle w:val="ConsPlusNormal"/>
              <w:jc w:val="center"/>
            </w:pPr>
            <w:r>
              <w:t>25,9</w:t>
            </w:r>
          </w:p>
        </w:tc>
      </w:tr>
      <w:tr w:rsidR="00544175">
        <w:tc>
          <w:tcPr>
            <w:tcW w:w="624" w:type="dxa"/>
          </w:tcPr>
          <w:p w:rsidR="00544175" w:rsidRDefault="00544175">
            <w:pPr>
              <w:pStyle w:val="ConsPlusNormal"/>
            </w:pPr>
            <w:r>
              <w:t>58</w:t>
            </w:r>
          </w:p>
        </w:tc>
        <w:tc>
          <w:tcPr>
            <w:tcW w:w="3288" w:type="dxa"/>
          </w:tcPr>
          <w:p w:rsidR="00544175" w:rsidRDefault="00544175">
            <w:pPr>
              <w:pStyle w:val="ConsPlusNormal"/>
            </w:pPr>
            <w:r>
              <w:t>Шушенский район</w:t>
            </w:r>
          </w:p>
        </w:tc>
        <w:tc>
          <w:tcPr>
            <w:tcW w:w="1928" w:type="dxa"/>
          </w:tcPr>
          <w:p w:rsidR="00544175" w:rsidRDefault="00544175">
            <w:pPr>
              <w:pStyle w:val="ConsPlusNormal"/>
              <w:jc w:val="center"/>
            </w:pPr>
            <w:r>
              <w:t>53,4</w:t>
            </w:r>
          </w:p>
        </w:tc>
        <w:tc>
          <w:tcPr>
            <w:tcW w:w="1077" w:type="dxa"/>
          </w:tcPr>
          <w:p w:rsidR="00544175" w:rsidRDefault="00544175">
            <w:pPr>
              <w:pStyle w:val="ConsPlusNormal"/>
              <w:jc w:val="center"/>
            </w:pPr>
            <w:r>
              <w:t>17,2</w:t>
            </w:r>
          </w:p>
        </w:tc>
        <w:tc>
          <w:tcPr>
            <w:tcW w:w="1077" w:type="dxa"/>
          </w:tcPr>
          <w:p w:rsidR="00544175" w:rsidRDefault="00544175">
            <w:pPr>
              <w:pStyle w:val="ConsPlusNormal"/>
              <w:jc w:val="center"/>
            </w:pPr>
            <w:r>
              <w:t>16,9</w:t>
            </w:r>
          </w:p>
        </w:tc>
        <w:tc>
          <w:tcPr>
            <w:tcW w:w="1077" w:type="dxa"/>
          </w:tcPr>
          <w:p w:rsidR="00544175" w:rsidRDefault="00544175">
            <w:pPr>
              <w:pStyle w:val="ConsPlusNormal"/>
              <w:jc w:val="center"/>
            </w:pPr>
            <w:r>
              <w:t>19,3</w:t>
            </w:r>
          </w:p>
        </w:tc>
      </w:tr>
      <w:tr w:rsidR="00544175">
        <w:tc>
          <w:tcPr>
            <w:tcW w:w="624" w:type="dxa"/>
          </w:tcPr>
          <w:p w:rsidR="00544175" w:rsidRDefault="00544175">
            <w:pPr>
              <w:pStyle w:val="ConsPlusNormal"/>
            </w:pPr>
            <w:r>
              <w:t>59</w:t>
            </w:r>
          </w:p>
        </w:tc>
        <w:tc>
          <w:tcPr>
            <w:tcW w:w="3288" w:type="dxa"/>
          </w:tcPr>
          <w:p w:rsidR="00544175" w:rsidRDefault="00544175">
            <w:pPr>
              <w:pStyle w:val="ConsPlusNormal"/>
            </w:pPr>
            <w:r>
              <w:t>Эвенкийский муниципальный район</w:t>
            </w:r>
          </w:p>
        </w:tc>
        <w:tc>
          <w:tcPr>
            <w:tcW w:w="1928" w:type="dxa"/>
          </w:tcPr>
          <w:p w:rsidR="00544175" w:rsidRDefault="00544175">
            <w:pPr>
              <w:pStyle w:val="ConsPlusNormal"/>
              <w:jc w:val="center"/>
            </w:pPr>
            <w:r>
              <w:t>58,0</w:t>
            </w:r>
          </w:p>
        </w:tc>
        <w:tc>
          <w:tcPr>
            <w:tcW w:w="1077" w:type="dxa"/>
          </w:tcPr>
          <w:p w:rsidR="00544175" w:rsidRDefault="00544175">
            <w:pPr>
              <w:pStyle w:val="ConsPlusNormal"/>
              <w:jc w:val="center"/>
            </w:pPr>
            <w:r>
              <w:t>18,7</w:t>
            </w:r>
          </w:p>
        </w:tc>
        <w:tc>
          <w:tcPr>
            <w:tcW w:w="1077" w:type="dxa"/>
          </w:tcPr>
          <w:p w:rsidR="00544175" w:rsidRDefault="00544175">
            <w:pPr>
              <w:pStyle w:val="ConsPlusNormal"/>
              <w:jc w:val="center"/>
            </w:pPr>
            <w:r>
              <w:t>18,4</w:t>
            </w:r>
          </w:p>
        </w:tc>
        <w:tc>
          <w:tcPr>
            <w:tcW w:w="1077" w:type="dxa"/>
          </w:tcPr>
          <w:p w:rsidR="00544175" w:rsidRDefault="00544175">
            <w:pPr>
              <w:pStyle w:val="ConsPlusNormal"/>
              <w:jc w:val="center"/>
            </w:pPr>
            <w:r>
              <w:t>20,9</w:t>
            </w:r>
          </w:p>
        </w:tc>
      </w:tr>
      <w:tr w:rsidR="00544175">
        <w:tc>
          <w:tcPr>
            <w:tcW w:w="624" w:type="dxa"/>
          </w:tcPr>
          <w:p w:rsidR="00544175" w:rsidRDefault="00544175">
            <w:pPr>
              <w:pStyle w:val="ConsPlusNormal"/>
            </w:pPr>
            <w:r>
              <w:t>60</w:t>
            </w:r>
          </w:p>
        </w:tc>
        <w:tc>
          <w:tcPr>
            <w:tcW w:w="3288" w:type="dxa"/>
          </w:tcPr>
          <w:p w:rsidR="00544175" w:rsidRDefault="00544175">
            <w:pPr>
              <w:pStyle w:val="ConsPlusNormal"/>
            </w:pPr>
            <w:r>
              <w:t>пос. Кедровый</w:t>
            </w:r>
          </w:p>
        </w:tc>
        <w:tc>
          <w:tcPr>
            <w:tcW w:w="1928" w:type="dxa"/>
          </w:tcPr>
          <w:p w:rsidR="00544175" w:rsidRDefault="00544175">
            <w:pPr>
              <w:pStyle w:val="ConsPlusNormal"/>
              <w:jc w:val="center"/>
            </w:pPr>
            <w:r>
              <w:t>2,3</w:t>
            </w:r>
          </w:p>
        </w:tc>
        <w:tc>
          <w:tcPr>
            <w:tcW w:w="1077" w:type="dxa"/>
          </w:tcPr>
          <w:p w:rsidR="00544175" w:rsidRDefault="00544175">
            <w:pPr>
              <w:pStyle w:val="ConsPlusNormal"/>
              <w:jc w:val="center"/>
            </w:pPr>
            <w:r>
              <w:t>0,7</w:t>
            </w:r>
          </w:p>
        </w:tc>
        <w:tc>
          <w:tcPr>
            <w:tcW w:w="1077" w:type="dxa"/>
          </w:tcPr>
          <w:p w:rsidR="00544175" w:rsidRDefault="00544175">
            <w:pPr>
              <w:pStyle w:val="ConsPlusNormal"/>
              <w:jc w:val="center"/>
            </w:pPr>
            <w:r>
              <w:t>0,7</w:t>
            </w:r>
          </w:p>
        </w:tc>
        <w:tc>
          <w:tcPr>
            <w:tcW w:w="1077" w:type="dxa"/>
          </w:tcPr>
          <w:p w:rsidR="00544175" w:rsidRDefault="00544175">
            <w:pPr>
              <w:pStyle w:val="ConsPlusNormal"/>
              <w:jc w:val="center"/>
            </w:pPr>
            <w:r>
              <w:t>0,9</w:t>
            </w:r>
          </w:p>
        </w:tc>
      </w:tr>
      <w:tr w:rsidR="00544175">
        <w:tc>
          <w:tcPr>
            <w:tcW w:w="624" w:type="dxa"/>
          </w:tcPr>
          <w:p w:rsidR="00544175" w:rsidRDefault="00544175">
            <w:pPr>
              <w:pStyle w:val="ConsPlusNormal"/>
            </w:pPr>
          </w:p>
        </w:tc>
        <w:tc>
          <w:tcPr>
            <w:tcW w:w="3288" w:type="dxa"/>
          </w:tcPr>
          <w:p w:rsidR="00544175" w:rsidRDefault="00544175">
            <w:pPr>
              <w:pStyle w:val="ConsPlusNormal"/>
            </w:pPr>
            <w:r>
              <w:t>Итого</w:t>
            </w:r>
          </w:p>
        </w:tc>
        <w:tc>
          <w:tcPr>
            <w:tcW w:w="1928" w:type="dxa"/>
          </w:tcPr>
          <w:p w:rsidR="00544175" w:rsidRDefault="00544175">
            <w:pPr>
              <w:pStyle w:val="ConsPlusNormal"/>
              <w:jc w:val="center"/>
            </w:pPr>
            <w:r>
              <w:t>2713,3</w:t>
            </w:r>
          </w:p>
        </w:tc>
        <w:tc>
          <w:tcPr>
            <w:tcW w:w="1077" w:type="dxa"/>
          </w:tcPr>
          <w:p w:rsidR="00544175" w:rsidRDefault="00544175">
            <w:pPr>
              <w:pStyle w:val="ConsPlusNormal"/>
              <w:jc w:val="center"/>
            </w:pPr>
            <w:r>
              <w:t>879,3</w:t>
            </w:r>
          </w:p>
        </w:tc>
        <w:tc>
          <w:tcPr>
            <w:tcW w:w="1077" w:type="dxa"/>
          </w:tcPr>
          <w:p w:rsidR="00544175" w:rsidRDefault="00544175">
            <w:pPr>
              <w:pStyle w:val="ConsPlusNormal"/>
              <w:jc w:val="center"/>
            </w:pPr>
            <w:r>
              <w:t>857,0</w:t>
            </w:r>
          </w:p>
        </w:tc>
        <w:tc>
          <w:tcPr>
            <w:tcW w:w="1077" w:type="dxa"/>
          </w:tcPr>
          <w:p w:rsidR="00544175" w:rsidRDefault="00544175">
            <w:pPr>
              <w:pStyle w:val="ConsPlusNormal"/>
              <w:jc w:val="center"/>
            </w:pPr>
            <w:r>
              <w:t>977,0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22</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202" w:name="P14621"/>
      <w:bookmarkEnd w:id="202"/>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РАЗРАБОТКУ</w:t>
      </w:r>
    </w:p>
    <w:p w:rsidR="00544175" w:rsidRDefault="00544175">
      <w:pPr>
        <w:pStyle w:val="ConsPlusNormal"/>
        <w:jc w:val="center"/>
      </w:pPr>
      <w:r>
        <w:t>И КОРРЕКТИРОВКУ ПРОЕКТНО-СМЕТНОЙ ДОКУМЕНТАЦИИ, КАПИТАЛЬНЫЙ</w:t>
      </w:r>
    </w:p>
    <w:p w:rsidR="00544175" w:rsidRDefault="00544175">
      <w:pPr>
        <w:pStyle w:val="ConsPlusNormal"/>
        <w:jc w:val="center"/>
      </w:pPr>
      <w:r>
        <w:t>РЕМОНТ И РЕКОНСТРУКЦИЮ ЗДАНИЙ И ПОМЕЩЕНИЙ СЕЛЬСКИХ</w:t>
      </w:r>
    </w:p>
    <w:p w:rsidR="00544175" w:rsidRDefault="00544175">
      <w:pPr>
        <w:pStyle w:val="ConsPlusNormal"/>
        <w:jc w:val="center"/>
      </w:pPr>
      <w:r>
        <w:t>УЧРЕЖДЕНИЙ КУЛЬТУРЫ КРАСНОЯРСКОГО КРАЯ, В ТОМ ЧИСЛЕ</w:t>
      </w:r>
    </w:p>
    <w:p w:rsidR="00544175" w:rsidRDefault="00544175">
      <w:pPr>
        <w:pStyle w:val="ConsPlusNormal"/>
        <w:jc w:val="center"/>
      </w:pPr>
      <w:r>
        <w:t>ВКЛЮЧАЮЩИЕ В СЕБЯ ВЫПОЛНЕНИЕ МЕРОПРИЯТИЙ ПО ОБЕСПЕЧЕНИЮ</w:t>
      </w:r>
    </w:p>
    <w:p w:rsidR="00544175" w:rsidRDefault="00544175">
      <w:pPr>
        <w:pStyle w:val="ConsPlusNormal"/>
        <w:jc w:val="center"/>
      </w:pPr>
      <w:r>
        <w:t>ПОЖАРНОЙ БЕЗОПАСНОСТИ</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(введены </w:t>
      </w:r>
      <w:hyperlink r:id="rId410" w:history="1">
        <w:r>
          <w:rPr>
            <w:color w:val="0000FF"/>
          </w:rPr>
          <w:t>Постановлением</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087"/>
        <w:gridCol w:w="1417"/>
      </w:tblGrid>
      <w:tr w:rsidR="00544175">
        <w:tc>
          <w:tcPr>
            <w:tcW w:w="567" w:type="dxa"/>
          </w:tcPr>
          <w:p w:rsidR="00544175" w:rsidRDefault="00544175">
            <w:pPr>
              <w:pStyle w:val="ConsPlusNormal"/>
              <w:jc w:val="center"/>
            </w:pPr>
            <w:r>
              <w:t>N п/п</w:t>
            </w:r>
          </w:p>
        </w:tc>
        <w:tc>
          <w:tcPr>
            <w:tcW w:w="7087" w:type="dxa"/>
          </w:tcPr>
          <w:p w:rsidR="00544175" w:rsidRDefault="00544175">
            <w:pPr>
              <w:pStyle w:val="ConsPlusNormal"/>
              <w:jc w:val="center"/>
            </w:pPr>
            <w:r>
              <w:t>Критерии</w:t>
            </w:r>
          </w:p>
        </w:tc>
        <w:tc>
          <w:tcPr>
            <w:tcW w:w="1417" w:type="dxa"/>
          </w:tcPr>
          <w:p w:rsidR="00544175" w:rsidRDefault="00544175">
            <w:pPr>
              <w:pStyle w:val="ConsPlusNormal"/>
              <w:jc w:val="center"/>
            </w:pPr>
            <w:r>
              <w:t>Баллы</w:t>
            </w:r>
          </w:p>
        </w:tc>
      </w:tr>
      <w:tr w:rsidR="00544175">
        <w:tc>
          <w:tcPr>
            <w:tcW w:w="567" w:type="dxa"/>
          </w:tcPr>
          <w:p w:rsidR="00544175" w:rsidRDefault="00544175">
            <w:pPr>
              <w:pStyle w:val="ConsPlusNormal"/>
              <w:jc w:val="center"/>
            </w:pPr>
            <w:r>
              <w:t>1</w:t>
            </w:r>
          </w:p>
        </w:tc>
        <w:tc>
          <w:tcPr>
            <w:tcW w:w="7087" w:type="dxa"/>
          </w:tcPr>
          <w:p w:rsidR="00544175" w:rsidRDefault="00544175">
            <w:pPr>
              <w:pStyle w:val="ConsPlusNormal"/>
              <w:jc w:val="center"/>
            </w:pPr>
            <w:r>
              <w:t>2</w:t>
            </w:r>
          </w:p>
        </w:tc>
        <w:tc>
          <w:tcPr>
            <w:tcW w:w="1417" w:type="dxa"/>
          </w:tcPr>
          <w:p w:rsidR="00544175" w:rsidRDefault="00544175">
            <w:pPr>
              <w:pStyle w:val="ConsPlusNormal"/>
              <w:jc w:val="center"/>
            </w:pPr>
            <w:r>
              <w:t>3</w:t>
            </w:r>
          </w:p>
        </w:tc>
      </w:tr>
      <w:tr w:rsidR="00544175">
        <w:tc>
          <w:tcPr>
            <w:tcW w:w="567" w:type="dxa"/>
          </w:tcPr>
          <w:p w:rsidR="00544175" w:rsidRDefault="00544175">
            <w:pPr>
              <w:pStyle w:val="ConsPlusNormal"/>
              <w:outlineLvl w:val="3"/>
            </w:pPr>
            <w:r>
              <w:lastRenderedPageBreak/>
              <w:t>1</w:t>
            </w:r>
          </w:p>
        </w:tc>
        <w:tc>
          <w:tcPr>
            <w:tcW w:w="7087" w:type="dxa"/>
          </w:tcPr>
          <w:p w:rsidR="00544175" w:rsidRDefault="00544175">
            <w:pPr>
              <w:pStyle w:val="ConsPlusNormal"/>
            </w:pPr>
            <w:r>
              <w:t>Состояние материально-технической базы учреждения</w:t>
            </w:r>
          </w:p>
        </w:tc>
        <w:tc>
          <w:tcPr>
            <w:tcW w:w="1417" w:type="dxa"/>
          </w:tcPr>
          <w:p w:rsidR="00544175" w:rsidRDefault="00544175">
            <w:pPr>
              <w:pStyle w:val="ConsPlusNormal"/>
              <w:jc w:val="center"/>
            </w:pPr>
            <w:r>
              <w:t>10</w:t>
            </w:r>
          </w:p>
        </w:tc>
      </w:tr>
      <w:tr w:rsidR="00544175">
        <w:tc>
          <w:tcPr>
            <w:tcW w:w="567" w:type="dxa"/>
          </w:tcPr>
          <w:p w:rsidR="00544175" w:rsidRDefault="00544175">
            <w:pPr>
              <w:pStyle w:val="ConsPlusNormal"/>
              <w:outlineLvl w:val="4"/>
            </w:pPr>
            <w:r>
              <w:t>1.1</w:t>
            </w:r>
          </w:p>
        </w:tc>
        <w:tc>
          <w:tcPr>
            <w:tcW w:w="7087" w:type="dxa"/>
          </w:tcPr>
          <w:p w:rsidR="00544175" w:rsidRDefault="00544175">
            <w:pPr>
              <w:pStyle w:val="ConsPlusNormal"/>
            </w:pPr>
            <w:r>
              <w:t>Уровень физического износа здания (помещения), инженерных коммуникаций:</w:t>
            </w:r>
          </w:p>
        </w:tc>
        <w:tc>
          <w:tcPr>
            <w:tcW w:w="1417" w:type="dxa"/>
          </w:tcPr>
          <w:p w:rsidR="00544175" w:rsidRDefault="00544175">
            <w:pPr>
              <w:pStyle w:val="ConsPlusNormal"/>
              <w:jc w:val="center"/>
            </w:pPr>
            <w:r>
              <w:t>6</w:t>
            </w:r>
          </w:p>
        </w:tc>
      </w:tr>
      <w:tr w:rsidR="00544175">
        <w:tc>
          <w:tcPr>
            <w:tcW w:w="567" w:type="dxa"/>
          </w:tcPr>
          <w:p w:rsidR="00544175" w:rsidRDefault="00544175">
            <w:pPr>
              <w:pStyle w:val="ConsPlusNormal"/>
            </w:pPr>
          </w:p>
        </w:tc>
        <w:tc>
          <w:tcPr>
            <w:tcW w:w="7087" w:type="dxa"/>
          </w:tcPr>
          <w:p w:rsidR="00544175" w:rsidRDefault="00544175">
            <w:pPr>
              <w:pStyle w:val="ConsPlusNormal"/>
            </w:pPr>
            <w:r>
              <w:t>более 60%</w:t>
            </w:r>
          </w:p>
        </w:tc>
        <w:tc>
          <w:tcPr>
            <w:tcW w:w="1417" w:type="dxa"/>
          </w:tcPr>
          <w:p w:rsidR="00544175" w:rsidRDefault="00544175">
            <w:pPr>
              <w:pStyle w:val="ConsPlusNormal"/>
              <w:jc w:val="center"/>
            </w:pPr>
            <w:r>
              <w:t>6</w:t>
            </w:r>
          </w:p>
        </w:tc>
      </w:tr>
      <w:tr w:rsidR="00544175">
        <w:tc>
          <w:tcPr>
            <w:tcW w:w="567" w:type="dxa"/>
          </w:tcPr>
          <w:p w:rsidR="00544175" w:rsidRDefault="00544175">
            <w:pPr>
              <w:pStyle w:val="ConsPlusNormal"/>
            </w:pPr>
          </w:p>
        </w:tc>
        <w:tc>
          <w:tcPr>
            <w:tcW w:w="7087" w:type="dxa"/>
          </w:tcPr>
          <w:p w:rsidR="00544175" w:rsidRDefault="00544175">
            <w:pPr>
              <w:pStyle w:val="ConsPlusNormal"/>
            </w:pPr>
            <w:r>
              <w:t>от 51% до 60%</w:t>
            </w:r>
          </w:p>
        </w:tc>
        <w:tc>
          <w:tcPr>
            <w:tcW w:w="1417"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87" w:type="dxa"/>
          </w:tcPr>
          <w:p w:rsidR="00544175" w:rsidRDefault="00544175">
            <w:pPr>
              <w:pStyle w:val="ConsPlusNormal"/>
            </w:pPr>
            <w:r>
              <w:t>от 41% до 50%</w:t>
            </w:r>
          </w:p>
        </w:tc>
        <w:tc>
          <w:tcPr>
            <w:tcW w:w="1417"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87" w:type="dxa"/>
          </w:tcPr>
          <w:p w:rsidR="00544175" w:rsidRDefault="00544175">
            <w:pPr>
              <w:pStyle w:val="ConsPlusNormal"/>
            </w:pPr>
            <w:r>
              <w:t>от 31% до 40%</w:t>
            </w:r>
          </w:p>
        </w:tc>
        <w:tc>
          <w:tcPr>
            <w:tcW w:w="1417"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87" w:type="dxa"/>
          </w:tcPr>
          <w:p w:rsidR="00544175" w:rsidRDefault="00544175">
            <w:pPr>
              <w:pStyle w:val="ConsPlusNormal"/>
            </w:pPr>
            <w:r>
              <w:t>от 21% до 30%</w:t>
            </w:r>
          </w:p>
        </w:tc>
        <w:tc>
          <w:tcPr>
            <w:tcW w:w="1417"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87" w:type="dxa"/>
          </w:tcPr>
          <w:p w:rsidR="00544175" w:rsidRDefault="00544175">
            <w:pPr>
              <w:pStyle w:val="ConsPlusNormal"/>
            </w:pPr>
            <w:r>
              <w:t>от 5% до 20%</w:t>
            </w:r>
          </w:p>
        </w:tc>
        <w:tc>
          <w:tcPr>
            <w:tcW w:w="1417"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87" w:type="dxa"/>
          </w:tcPr>
          <w:p w:rsidR="00544175" w:rsidRDefault="00544175">
            <w:pPr>
              <w:pStyle w:val="ConsPlusNormal"/>
            </w:pPr>
            <w:r>
              <w:t>менее 5%</w:t>
            </w:r>
          </w:p>
        </w:tc>
        <w:tc>
          <w:tcPr>
            <w:tcW w:w="1417" w:type="dxa"/>
          </w:tcPr>
          <w:p w:rsidR="00544175" w:rsidRDefault="00544175">
            <w:pPr>
              <w:pStyle w:val="ConsPlusNormal"/>
              <w:jc w:val="center"/>
            </w:pPr>
            <w:r>
              <w:t>0</w:t>
            </w:r>
          </w:p>
        </w:tc>
      </w:tr>
      <w:tr w:rsidR="00544175">
        <w:tc>
          <w:tcPr>
            <w:tcW w:w="567" w:type="dxa"/>
          </w:tcPr>
          <w:p w:rsidR="00544175" w:rsidRDefault="00544175">
            <w:pPr>
              <w:pStyle w:val="ConsPlusNormal"/>
              <w:outlineLvl w:val="4"/>
            </w:pPr>
            <w:r>
              <w:t>1.2</w:t>
            </w:r>
          </w:p>
        </w:tc>
        <w:tc>
          <w:tcPr>
            <w:tcW w:w="7087" w:type="dxa"/>
          </w:tcPr>
          <w:p w:rsidR="00544175" w:rsidRDefault="00544175">
            <w:pPr>
              <w:pStyle w:val="ConsPlusNormal"/>
            </w:pPr>
            <w:r>
              <w:t>Наличие предписаний и (или) требований государственных надзорных органов по соблюдению норм и правил пожарной безопасности, а также правил устройства электроустановок и эксплуатации зданий:</w:t>
            </w:r>
          </w:p>
        </w:tc>
        <w:tc>
          <w:tcPr>
            <w:tcW w:w="1417"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87" w:type="dxa"/>
          </w:tcPr>
          <w:p w:rsidR="00544175" w:rsidRDefault="00544175">
            <w:pPr>
              <w:pStyle w:val="ConsPlusNormal"/>
            </w:pPr>
            <w:r>
              <w:t>сметой учтены мероприятия по выполнению от 5 до 6 предписаний</w:t>
            </w:r>
          </w:p>
        </w:tc>
        <w:tc>
          <w:tcPr>
            <w:tcW w:w="1417"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87" w:type="dxa"/>
          </w:tcPr>
          <w:p w:rsidR="00544175" w:rsidRDefault="00544175">
            <w:pPr>
              <w:pStyle w:val="ConsPlusNormal"/>
            </w:pPr>
            <w:r>
              <w:t>сметой учтены мероприятия по выполнению от 3 до 4 предписаний</w:t>
            </w:r>
          </w:p>
        </w:tc>
        <w:tc>
          <w:tcPr>
            <w:tcW w:w="1417"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87" w:type="dxa"/>
          </w:tcPr>
          <w:p w:rsidR="00544175" w:rsidRDefault="00544175">
            <w:pPr>
              <w:pStyle w:val="ConsPlusNormal"/>
            </w:pPr>
            <w:r>
              <w:t>сметой учтены мероприятия по выполнению 2 предписаний</w:t>
            </w:r>
          </w:p>
        </w:tc>
        <w:tc>
          <w:tcPr>
            <w:tcW w:w="1417"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87" w:type="dxa"/>
          </w:tcPr>
          <w:p w:rsidR="00544175" w:rsidRDefault="00544175">
            <w:pPr>
              <w:pStyle w:val="ConsPlusNormal"/>
            </w:pPr>
            <w:r>
              <w:t>сметой учтены мероприятия по выполнению 1 предписания</w:t>
            </w:r>
          </w:p>
        </w:tc>
        <w:tc>
          <w:tcPr>
            <w:tcW w:w="1417"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87" w:type="dxa"/>
          </w:tcPr>
          <w:p w:rsidR="00544175" w:rsidRDefault="00544175">
            <w:pPr>
              <w:pStyle w:val="ConsPlusNormal"/>
            </w:pPr>
            <w:r>
              <w:t>отсутствие предписаний</w:t>
            </w:r>
          </w:p>
        </w:tc>
        <w:tc>
          <w:tcPr>
            <w:tcW w:w="1417" w:type="dxa"/>
          </w:tcPr>
          <w:p w:rsidR="00544175" w:rsidRDefault="00544175">
            <w:pPr>
              <w:pStyle w:val="ConsPlusNormal"/>
              <w:jc w:val="center"/>
            </w:pPr>
            <w:r>
              <w:t>0</w:t>
            </w:r>
          </w:p>
        </w:tc>
      </w:tr>
      <w:tr w:rsidR="00544175">
        <w:tc>
          <w:tcPr>
            <w:tcW w:w="567" w:type="dxa"/>
          </w:tcPr>
          <w:p w:rsidR="00544175" w:rsidRDefault="00544175">
            <w:pPr>
              <w:pStyle w:val="ConsPlusNormal"/>
              <w:outlineLvl w:val="3"/>
            </w:pPr>
            <w:r>
              <w:t>2</w:t>
            </w:r>
          </w:p>
        </w:tc>
        <w:tc>
          <w:tcPr>
            <w:tcW w:w="7087" w:type="dxa"/>
          </w:tcPr>
          <w:p w:rsidR="00544175" w:rsidRDefault="00544175">
            <w:pPr>
              <w:pStyle w:val="ConsPlusNormal"/>
            </w:pPr>
            <w:r>
              <w:t>Социально-экономическая эффективность предоставления субсидии из краевого бюджета</w:t>
            </w:r>
          </w:p>
        </w:tc>
        <w:tc>
          <w:tcPr>
            <w:tcW w:w="1417" w:type="dxa"/>
          </w:tcPr>
          <w:p w:rsidR="00544175" w:rsidRDefault="00544175">
            <w:pPr>
              <w:pStyle w:val="ConsPlusNormal"/>
              <w:jc w:val="center"/>
            </w:pPr>
            <w:r>
              <w:t>10</w:t>
            </w:r>
          </w:p>
        </w:tc>
      </w:tr>
      <w:tr w:rsidR="00544175">
        <w:tc>
          <w:tcPr>
            <w:tcW w:w="567" w:type="dxa"/>
          </w:tcPr>
          <w:p w:rsidR="00544175" w:rsidRDefault="00544175">
            <w:pPr>
              <w:pStyle w:val="ConsPlusNormal"/>
              <w:outlineLvl w:val="4"/>
            </w:pPr>
            <w:r>
              <w:t>2.1</w:t>
            </w:r>
          </w:p>
        </w:tc>
        <w:tc>
          <w:tcPr>
            <w:tcW w:w="7087" w:type="dxa"/>
          </w:tcPr>
          <w:p w:rsidR="00544175" w:rsidRDefault="00544175">
            <w:pPr>
              <w:pStyle w:val="ConsPlusNormal"/>
            </w:pPr>
            <w:r>
              <w:t>Численность жителей населенного пункта, на территории которого действует учреждение, чел.:</w:t>
            </w:r>
          </w:p>
        </w:tc>
        <w:tc>
          <w:tcPr>
            <w:tcW w:w="1417" w:type="dxa"/>
          </w:tcPr>
          <w:p w:rsidR="00544175" w:rsidRDefault="00544175">
            <w:pPr>
              <w:pStyle w:val="ConsPlusNormal"/>
              <w:jc w:val="center"/>
            </w:pPr>
            <w:r>
              <w:t>8</w:t>
            </w:r>
          </w:p>
        </w:tc>
      </w:tr>
      <w:tr w:rsidR="00544175">
        <w:tc>
          <w:tcPr>
            <w:tcW w:w="567" w:type="dxa"/>
          </w:tcPr>
          <w:p w:rsidR="00544175" w:rsidRDefault="00544175">
            <w:pPr>
              <w:pStyle w:val="ConsPlusNormal"/>
            </w:pPr>
          </w:p>
        </w:tc>
        <w:tc>
          <w:tcPr>
            <w:tcW w:w="7087" w:type="dxa"/>
          </w:tcPr>
          <w:p w:rsidR="00544175" w:rsidRDefault="00544175">
            <w:pPr>
              <w:pStyle w:val="ConsPlusNormal"/>
            </w:pPr>
            <w:r>
              <w:t>более 2001 чел.</w:t>
            </w:r>
          </w:p>
        </w:tc>
        <w:tc>
          <w:tcPr>
            <w:tcW w:w="1417" w:type="dxa"/>
          </w:tcPr>
          <w:p w:rsidR="00544175" w:rsidRDefault="00544175">
            <w:pPr>
              <w:pStyle w:val="ConsPlusNormal"/>
              <w:jc w:val="center"/>
            </w:pPr>
            <w:r>
              <w:t>8</w:t>
            </w:r>
          </w:p>
        </w:tc>
      </w:tr>
      <w:tr w:rsidR="00544175">
        <w:tc>
          <w:tcPr>
            <w:tcW w:w="567" w:type="dxa"/>
          </w:tcPr>
          <w:p w:rsidR="00544175" w:rsidRDefault="00544175">
            <w:pPr>
              <w:pStyle w:val="ConsPlusNormal"/>
            </w:pPr>
          </w:p>
        </w:tc>
        <w:tc>
          <w:tcPr>
            <w:tcW w:w="7087" w:type="dxa"/>
          </w:tcPr>
          <w:p w:rsidR="00544175" w:rsidRDefault="00544175">
            <w:pPr>
              <w:pStyle w:val="ConsPlusNormal"/>
            </w:pPr>
            <w:r>
              <w:t>1001 - 2000 чел.</w:t>
            </w:r>
          </w:p>
        </w:tc>
        <w:tc>
          <w:tcPr>
            <w:tcW w:w="1417" w:type="dxa"/>
          </w:tcPr>
          <w:p w:rsidR="00544175" w:rsidRDefault="00544175">
            <w:pPr>
              <w:pStyle w:val="ConsPlusNormal"/>
              <w:jc w:val="center"/>
            </w:pPr>
            <w:r>
              <w:t>6</w:t>
            </w:r>
          </w:p>
        </w:tc>
      </w:tr>
      <w:tr w:rsidR="00544175">
        <w:tc>
          <w:tcPr>
            <w:tcW w:w="567" w:type="dxa"/>
          </w:tcPr>
          <w:p w:rsidR="00544175" w:rsidRDefault="00544175">
            <w:pPr>
              <w:pStyle w:val="ConsPlusNormal"/>
            </w:pPr>
          </w:p>
        </w:tc>
        <w:tc>
          <w:tcPr>
            <w:tcW w:w="7087" w:type="dxa"/>
          </w:tcPr>
          <w:p w:rsidR="00544175" w:rsidRDefault="00544175">
            <w:pPr>
              <w:pStyle w:val="ConsPlusNormal"/>
            </w:pPr>
            <w:r>
              <w:t>501 - 1000 чел.</w:t>
            </w:r>
          </w:p>
        </w:tc>
        <w:tc>
          <w:tcPr>
            <w:tcW w:w="1417"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087" w:type="dxa"/>
          </w:tcPr>
          <w:p w:rsidR="00544175" w:rsidRDefault="00544175">
            <w:pPr>
              <w:pStyle w:val="ConsPlusNormal"/>
            </w:pPr>
            <w:r>
              <w:t>0 - 500 чел.</w:t>
            </w:r>
          </w:p>
        </w:tc>
        <w:tc>
          <w:tcPr>
            <w:tcW w:w="1417" w:type="dxa"/>
          </w:tcPr>
          <w:p w:rsidR="00544175" w:rsidRDefault="00544175">
            <w:pPr>
              <w:pStyle w:val="ConsPlusNormal"/>
              <w:jc w:val="center"/>
            </w:pPr>
            <w:r>
              <w:t>2</w:t>
            </w:r>
          </w:p>
        </w:tc>
      </w:tr>
      <w:tr w:rsidR="00544175">
        <w:tc>
          <w:tcPr>
            <w:tcW w:w="567" w:type="dxa"/>
          </w:tcPr>
          <w:p w:rsidR="00544175" w:rsidRDefault="00544175">
            <w:pPr>
              <w:pStyle w:val="ConsPlusNormal"/>
              <w:outlineLvl w:val="4"/>
            </w:pPr>
            <w:r>
              <w:t>2.2</w:t>
            </w:r>
          </w:p>
        </w:tc>
        <w:tc>
          <w:tcPr>
            <w:tcW w:w="7087" w:type="dxa"/>
          </w:tcPr>
          <w:p w:rsidR="00544175" w:rsidRDefault="00544175">
            <w:pPr>
              <w:pStyle w:val="ConsPlusNormal"/>
            </w:pPr>
            <w:r>
              <w:t>Наличие в учреждении специалистов с образованием, соответствующим профилю работы учреждения:</w:t>
            </w:r>
          </w:p>
        </w:tc>
        <w:tc>
          <w:tcPr>
            <w:tcW w:w="1417"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87" w:type="dxa"/>
          </w:tcPr>
          <w:p w:rsidR="00544175" w:rsidRDefault="00544175">
            <w:pPr>
              <w:pStyle w:val="ConsPlusNormal"/>
            </w:pPr>
            <w:r>
              <w:t>имеется 2 чел. и более</w:t>
            </w:r>
          </w:p>
        </w:tc>
        <w:tc>
          <w:tcPr>
            <w:tcW w:w="1417"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087" w:type="dxa"/>
          </w:tcPr>
          <w:p w:rsidR="00544175" w:rsidRDefault="00544175">
            <w:pPr>
              <w:pStyle w:val="ConsPlusNormal"/>
            </w:pPr>
            <w:r>
              <w:t>имеется 1 чел.</w:t>
            </w:r>
          </w:p>
        </w:tc>
        <w:tc>
          <w:tcPr>
            <w:tcW w:w="1417" w:type="dxa"/>
          </w:tcPr>
          <w:p w:rsidR="00544175" w:rsidRDefault="00544175">
            <w:pPr>
              <w:pStyle w:val="ConsPlusNormal"/>
              <w:jc w:val="center"/>
            </w:pPr>
            <w:r>
              <w:t>1</w:t>
            </w:r>
          </w:p>
        </w:tc>
      </w:tr>
      <w:tr w:rsidR="00544175">
        <w:tc>
          <w:tcPr>
            <w:tcW w:w="567" w:type="dxa"/>
          </w:tcPr>
          <w:p w:rsidR="00544175" w:rsidRDefault="00544175">
            <w:pPr>
              <w:pStyle w:val="ConsPlusNormal"/>
            </w:pPr>
          </w:p>
        </w:tc>
        <w:tc>
          <w:tcPr>
            <w:tcW w:w="7087" w:type="dxa"/>
          </w:tcPr>
          <w:p w:rsidR="00544175" w:rsidRDefault="00544175">
            <w:pPr>
              <w:pStyle w:val="ConsPlusNormal"/>
            </w:pPr>
            <w:r>
              <w:t>не имеется</w:t>
            </w:r>
          </w:p>
        </w:tc>
        <w:tc>
          <w:tcPr>
            <w:tcW w:w="1417" w:type="dxa"/>
          </w:tcPr>
          <w:p w:rsidR="00544175" w:rsidRDefault="00544175">
            <w:pPr>
              <w:pStyle w:val="ConsPlusNormal"/>
              <w:jc w:val="center"/>
            </w:pPr>
            <w:r>
              <w:t>0</w:t>
            </w:r>
          </w:p>
        </w:tc>
      </w:tr>
      <w:tr w:rsidR="00544175">
        <w:tc>
          <w:tcPr>
            <w:tcW w:w="567" w:type="dxa"/>
          </w:tcPr>
          <w:p w:rsidR="00544175" w:rsidRDefault="00544175">
            <w:pPr>
              <w:pStyle w:val="ConsPlusNormal"/>
              <w:outlineLvl w:val="3"/>
            </w:pPr>
            <w:r>
              <w:t>3</w:t>
            </w:r>
          </w:p>
        </w:tc>
        <w:tc>
          <w:tcPr>
            <w:tcW w:w="7087" w:type="dxa"/>
          </w:tcPr>
          <w:p w:rsidR="00544175" w:rsidRDefault="00544175">
            <w:pPr>
              <w:pStyle w:val="ConsPlusNormal"/>
            </w:pPr>
            <w:r>
              <w:t>Ожидаемые результаты при планируемых затратах</w:t>
            </w:r>
          </w:p>
        </w:tc>
        <w:tc>
          <w:tcPr>
            <w:tcW w:w="1417" w:type="dxa"/>
          </w:tcPr>
          <w:p w:rsidR="00544175" w:rsidRDefault="00544175">
            <w:pPr>
              <w:pStyle w:val="ConsPlusNormal"/>
              <w:jc w:val="center"/>
            </w:pPr>
            <w:r>
              <w:t>10</w:t>
            </w:r>
          </w:p>
        </w:tc>
      </w:tr>
      <w:tr w:rsidR="00544175">
        <w:tc>
          <w:tcPr>
            <w:tcW w:w="567" w:type="dxa"/>
          </w:tcPr>
          <w:p w:rsidR="00544175" w:rsidRDefault="00544175">
            <w:pPr>
              <w:pStyle w:val="ConsPlusNormal"/>
              <w:outlineLvl w:val="4"/>
            </w:pPr>
            <w:r>
              <w:lastRenderedPageBreak/>
              <w:t>3.1</w:t>
            </w:r>
          </w:p>
        </w:tc>
        <w:tc>
          <w:tcPr>
            <w:tcW w:w="7087" w:type="dxa"/>
          </w:tcPr>
          <w:p w:rsidR="00544175" w:rsidRDefault="00544175">
            <w:pPr>
              <w:pStyle w:val="ConsPlusNormal"/>
            </w:pPr>
            <w:r>
              <w:t>Развитие деятельности учреждения (оценочно):</w:t>
            </w:r>
          </w:p>
        </w:tc>
        <w:tc>
          <w:tcPr>
            <w:tcW w:w="1417"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87" w:type="dxa"/>
          </w:tcPr>
          <w:p w:rsidR="00544175" w:rsidRDefault="00544175">
            <w:pPr>
              <w:pStyle w:val="ConsPlusNormal"/>
            </w:pPr>
            <w:r>
              <w:t>новые формы работы</w:t>
            </w:r>
          </w:p>
        </w:tc>
        <w:tc>
          <w:tcPr>
            <w:tcW w:w="1417"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87" w:type="dxa"/>
          </w:tcPr>
          <w:p w:rsidR="00544175" w:rsidRDefault="00544175">
            <w:pPr>
              <w:pStyle w:val="ConsPlusNormal"/>
            </w:pPr>
            <w:r>
              <w:t>увеличение числа потребителей услуг</w:t>
            </w:r>
          </w:p>
        </w:tc>
        <w:tc>
          <w:tcPr>
            <w:tcW w:w="1417" w:type="dxa"/>
          </w:tcPr>
          <w:p w:rsidR="00544175" w:rsidRDefault="00544175">
            <w:pPr>
              <w:pStyle w:val="ConsPlusNormal"/>
              <w:jc w:val="center"/>
            </w:pPr>
            <w:r>
              <w:t>2</w:t>
            </w:r>
          </w:p>
        </w:tc>
      </w:tr>
      <w:tr w:rsidR="00544175">
        <w:tc>
          <w:tcPr>
            <w:tcW w:w="567" w:type="dxa"/>
          </w:tcPr>
          <w:p w:rsidR="00544175" w:rsidRDefault="00544175">
            <w:pPr>
              <w:pStyle w:val="ConsPlusNormal"/>
              <w:outlineLvl w:val="4"/>
            </w:pPr>
            <w:r>
              <w:t>3.2</w:t>
            </w:r>
          </w:p>
        </w:tc>
        <w:tc>
          <w:tcPr>
            <w:tcW w:w="7087" w:type="dxa"/>
          </w:tcPr>
          <w:p w:rsidR="00544175" w:rsidRDefault="00544175">
            <w:pPr>
              <w:pStyle w:val="ConsPlusNormal"/>
            </w:pPr>
            <w:r>
              <w:t>Развитие структуры учреждения:</w:t>
            </w:r>
          </w:p>
        </w:tc>
        <w:tc>
          <w:tcPr>
            <w:tcW w:w="1417"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087" w:type="dxa"/>
          </w:tcPr>
          <w:p w:rsidR="00544175" w:rsidRDefault="00544175">
            <w:pPr>
              <w:pStyle w:val="ConsPlusNormal"/>
            </w:pPr>
            <w:r>
              <w:t>создание новых классов, клубных формирований</w:t>
            </w:r>
          </w:p>
        </w:tc>
        <w:tc>
          <w:tcPr>
            <w:tcW w:w="1417"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087" w:type="dxa"/>
          </w:tcPr>
          <w:p w:rsidR="00544175" w:rsidRDefault="00544175">
            <w:pPr>
              <w:pStyle w:val="ConsPlusNormal"/>
            </w:pPr>
            <w:r>
              <w:t>увеличение числа обучающихся, участников клубных формирований, пользователей</w:t>
            </w:r>
          </w:p>
        </w:tc>
        <w:tc>
          <w:tcPr>
            <w:tcW w:w="1417" w:type="dxa"/>
          </w:tcPr>
          <w:p w:rsidR="00544175" w:rsidRDefault="00544175">
            <w:pPr>
              <w:pStyle w:val="ConsPlusNormal"/>
              <w:jc w:val="center"/>
            </w:pPr>
            <w:r>
              <w:t>2</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23</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203" w:name="P14747"/>
      <w:bookmarkEnd w:id="203"/>
      <w:r>
        <w:t>ПОЛОЖЕНИЕ</w:t>
      </w:r>
    </w:p>
    <w:p w:rsidR="00544175" w:rsidRDefault="00544175">
      <w:pPr>
        <w:pStyle w:val="ConsPlusTitle"/>
        <w:jc w:val="center"/>
      </w:pPr>
      <w:r>
        <w:t>О КОНКУРСНОЙ КОМИССИИ ПО ПОДГОТОВКЕ ПРЕДЛОЖЕНИЙ О</w:t>
      </w:r>
    </w:p>
    <w:p w:rsidR="00544175" w:rsidRDefault="00544175">
      <w:pPr>
        <w:pStyle w:val="ConsPlusTitle"/>
        <w:jc w:val="center"/>
      </w:pPr>
      <w:r>
        <w:t>РАСПРЕДЕЛЕНИИ СУБСИДИЙ БЮДЖЕТАМ МУНИЦИПАЛЬНЫХ ОБРАЗОВАНИЙ</w:t>
      </w:r>
    </w:p>
    <w:p w:rsidR="00544175" w:rsidRDefault="00544175">
      <w:pPr>
        <w:pStyle w:val="ConsPlusTitle"/>
        <w:jc w:val="center"/>
      </w:pPr>
      <w:r>
        <w:t>КРАСНОЯРСКОГО КРАЯ НА РАЗРАБОТКУ И КОРРЕКТИРОВКУ</w:t>
      </w:r>
    </w:p>
    <w:p w:rsidR="00544175" w:rsidRDefault="00544175">
      <w:pPr>
        <w:pStyle w:val="ConsPlusTitle"/>
        <w:jc w:val="center"/>
      </w:pPr>
      <w:r>
        <w:t>ПРОЕКТНО-СМЕТНОЙ ДОКУМЕНТАЦИИ, КАПИТАЛЬНЫЙ РЕМОНТ</w:t>
      </w:r>
    </w:p>
    <w:p w:rsidR="00544175" w:rsidRDefault="00544175">
      <w:pPr>
        <w:pStyle w:val="ConsPlusTitle"/>
        <w:jc w:val="center"/>
      </w:pPr>
      <w:r>
        <w:t>И РЕКОНСТРУКЦИЮ ЗДАНИЙ И ПОМЕЩЕНИЙ СЕЛЬСКИХ УЧРЕЖДЕНИЙ</w:t>
      </w:r>
    </w:p>
    <w:p w:rsidR="00544175" w:rsidRDefault="00544175">
      <w:pPr>
        <w:pStyle w:val="ConsPlusTitle"/>
        <w:jc w:val="center"/>
      </w:pPr>
      <w:r>
        <w:t>КУЛЬТУРЫ КРАСНОЯРСКОГО КРАЯ, В ТОМ ЧИСЛЕ ВКЛЮЧАЮЩИЕ В СЕБЯ</w:t>
      </w:r>
    </w:p>
    <w:p w:rsidR="00544175" w:rsidRDefault="00544175">
      <w:pPr>
        <w:pStyle w:val="ConsPlusTitle"/>
        <w:jc w:val="center"/>
      </w:pPr>
      <w:r>
        <w:t>ВЫПОЛНЕНИЕ МЕРОПРИЯТИЙ ПО ОБЕСПЕЧЕНИЮ ПОЖАРНОЙ БЕЗОПАСНОСТИ</w:t>
      </w:r>
    </w:p>
    <w:p w:rsidR="00544175" w:rsidRDefault="00544175">
      <w:pPr>
        <w:pStyle w:val="ConsPlusTitle"/>
        <w:jc w:val="center"/>
      </w:pPr>
      <w:r>
        <w:t>(ДАЛЕЕ - ПОЛОЖЕНИЕ)</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(введено </w:t>
      </w:r>
      <w:hyperlink r:id="rId411" w:history="1">
        <w:r>
          <w:rPr>
            <w:color w:val="0000FF"/>
          </w:rPr>
          <w:t>Постановлением</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разработку и корректировку проектно-сметной документации, капитальный ремонт и реконструкцию зданий и помещений сельских учреждений культуры Красноярского края, в том числе включающие в себя выполнение мероприятий по обеспечению пожарной безопасности (далее - конкурс), и готовит по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 xml:space="preserve">4. Комиссия состоит из председателя, заместителя председателя, секретаря и членов </w:t>
      </w:r>
      <w:r>
        <w:lastRenderedPageBreak/>
        <w:t>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20 рабочих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24</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Normal"/>
        <w:jc w:val="center"/>
      </w:pPr>
      <w:bookmarkStart w:id="204" w:name="P14795"/>
      <w:bookmarkEnd w:id="204"/>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ОБНОВЛЕНИЕ</w:t>
      </w:r>
    </w:p>
    <w:p w:rsidR="00544175" w:rsidRDefault="00544175">
      <w:pPr>
        <w:pStyle w:val="ConsPlusNormal"/>
        <w:jc w:val="center"/>
      </w:pPr>
      <w:r>
        <w:t>МАТЕРИАЛЬНО-ТЕХНИЧЕСКОЙ БАЗЫ, ПРИОБРЕТЕНИЕ СПЕЦИАЛЬНОГО</w:t>
      </w:r>
    </w:p>
    <w:p w:rsidR="00544175" w:rsidRDefault="00544175">
      <w:pPr>
        <w:pStyle w:val="ConsPlusNormal"/>
        <w:jc w:val="center"/>
      </w:pPr>
      <w:r>
        <w:t>ОБОРУДОВАНИЯ ДЛЯ УЧРЕЖДЕНИЙ КУЛЬТУРЫ</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(введены </w:t>
      </w:r>
      <w:hyperlink r:id="rId412" w:history="1">
        <w:r>
          <w:rPr>
            <w:color w:val="0000FF"/>
          </w:rPr>
          <w:t>Постановлением</w:t>
        </w:r>
      </w:hyperlink>
      <w:r>
        <w:t xml:space="preserve"> Правительства Красноярского края</w:t>
      </w:r>
    </w:p>
    <w:p w:rsidR="00544175" w:rsidRDefault="00544175">
      <w:pPr>
        <w:pStyle w:val="ConsPlusNormal"/>
        <w:jc w:val="center"/>
      </w:pPr>
      <w:r>
        <w:lastRenderedPageBreak/>
        <w:t>от 21.06.2016 N 308-п)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4"/>
        <w:gridCol w:w="7313"/>
        <w:gridCol w:w="1133"/>
      </w:tblGrid>
      <w:tr w:rsidR="00544175">
        <w:tc>
          <w:tcPr>
            <w:tcW w:w="594" w:type="dxa"/>
          </w:tcPr>
          <w:p w:rsidR="00544175" w:rsidRDefault="00544175">
            <w:pPr>
              <w:pStyle w:val="ConsPlusNormal"/>
              <w:jc w:val="center"/>
            </w:pPr>
            <w:r>
              <w:t>N п/п</w:t>
            </w:r>
          </w:p>
        </w:tc>
        <w:tc>
          <w:tcPr>
            <w:tcW w:w="7313" w:type="dxa"/>
          </w:tcPr>
          <w:p w:rsidR="00544175" w:rsidRDefault="00544175">
            <w:pPr>
              <w:pStyle w:val="ConsPlusNormal"/>
              <w:jc w:val="center"/>
            </w:pPr>
            <w:r>
              <w:t>Критерии</w:t>
            </w:r>
          </w:p>
        </w:tc>
        <w:tc>
          <w:tcPr>
            <w:tcW w:w="1133" w:type="dxa"/>
          </w:tcPr>
          <w:p w:rsidR="00544175" w:rsidRDefault="00544175">
            <w:pPr>
              <w:pStyle w:val="ConsPlusNormal"/>
              <w:jc w:val="center"/>
            </w:pPr>
            <w:r>
              <w:t>Баллы</w:t>
            </w:r>
          </w:p>
        </w:tc>
      </w:tr>
      <w:tr w:rsidR="00544175">
        <w:tc>
          <w:tcPr>
            <w:tcW w:w="594" w:type="dxa"/>
          </w:tcPr>
          <w:p w:rsidR="00544175" w:rsidRDefault="00544175">
            <w:pPr>
              <w:pStyle w:val="ConsPlusNormal"/>
              <w:jc w:val="center"/>
            </w:pPr>
            <w:r>
              <w:t>1</w:t>
            </w:r>
          </w:p>
        </w:tc>
        <w:tc>
          <w:tcPr>
            <w:tcW w:w="7313" w:type="dxa"/>
          </w:tcPr>
          <w:p w:rsidR="00544175" w:rsidRDefault="00544175">
            <w:pPr>
              <w:pStyle w:val="ConsPlusNormal"/>
              <w:jc w:val="center"/>
            </w:pPr>
            <w:r>
              <w:t>2</w:t>
            </w:r>
          </w:p>
        </w:tc>
        <w:tc>
          <w:tcPr>
            <w:tcW w:w="1133" w:type="dxa"/>
          </w:tcPr>
          <w:p w:rsidR="00544175" w:rsidRDefault="00544175">
            <w:pPr>
              <w:pStyle w:val="ConsPlusNormal"/>
              <w:jc w:val="center"/>
            </w:pPr>
            <w:r>
              <w:t>3</w:t>
            </w:r>
          </w:p>
        </w:tc>
      </w:tr>
      <w:tr w:rsidR="00544175">
        <w:tc>
          <w:tcPr>
            <w:tcW w:w="594" w:type="dxa"/>
          </w:tcPr>
          <w:p w:rsidR="00544175" w:rsidRDefault="00544175">
            <w:pPr>
              <w:pStyle w:val="ConsPlusNormal"/>
              <w:outlineLvl w:val="3"/>
            </w:pPr>
            <w:r>
              <w:t>1</w:t>
            </w:r>
          </w:p>
        </w:tc>
        <w:tc>
          <w:tcPr>
            <w:tcW w:w="7313" w:type="dxa"/>
          </w:tcPr>
          <w:p w:rsidR="00544175" w:rsidRDefault="00544175">
            <w:pPr>
              <w:pStyle w:val="ConsPlusNormal"/>
            </w:pPr>
            <w:r>
              <w:t>Требования к техническому состоянию учреждения:</w:t>
            </w:r>
          </w:p>
        </w:tc>
        <w:tc>
          <w:tcPr>
            <w:tcW w:w="1133" w:type="dxa"/>
          </w:tcPr>
          <w:p w:rsidR="00544175" w:rsidRDefault="00544175">
            <w:pPr>
              <w:pStyle w:val="ConsPlusNormal"/>
              <w:jc w:val="center"/>
            </w:pPr>
            <w:r>
              <w:t>10</w:t>
            </w:r>
          </w:p>
        </w:tc>
      </w:tr>
      <w:tr w:rsidR="00544175">
        <w:tc>
          <w:tcPr>
            <w:tcW w:w="594" w:type="dxa"/>
            <w:vMerge w:val="restart"/>
          </w:tcPr>
          <w:p w:rsidR="00544175" w:rsidRDefault="00544175">
            <w:pPr>
              <w:pStyle w:val="ConsPlusNormal"/>
            </w:pPr>
            <w:r>
              <w:t>1.1</w:t>
            </w:r>
          </w:p>
        </w:tc>
        <w:tc>
          <w:tcPr>
            <w:tcW w:w="7313" w:type="dxa"/>
          </w:tcPr>
          <w:p w:rsidR="00544175" w:rsidRDefault="00544175">
            <w:pPr>
              <w:pStyle w:val="ConsPlusNormal"/>
            </w:pPr>
            <w:r>
              <w:t>Размещение в здании после капитального ремонта, проведенного в течение последних 3 лет</w:t>
            </w:r>
          </w:p>
        </w:tc>
        <w:tc>
          <w:tcPr>
            <w:tcW w:w="1133" w:type="dxa"/>
          </w:tcPr>
          <w:p w:rsidR="00544175" w:rsidRDefault="00544175">
            <w:pPr>
              <w:pStyle w:val="ConsPlusNormal"/>
              <w:jc w:val="center"/>
            </w:pPr>
            <w:r>
              <w:t>8</w:t>
            </w:r>
          </w:p>
        </w:tc>
      </w:tr>
      <w:tr w:rsidR="00544175">
        <w:tc>
          <w:tcPr>
            <w:tcW w:w="594" w:type="dxa"/>
            <w:vMerge/>
          </w:tcPr>
          <w:p w:rsidR="00544175" w:rsidRDefault="00544175"/>
        </w:tc>
        <w:tc>
          <w:tcPr>
            <w:tcW w:w="7313" w:type="dxa"/>
          </w:tcPr>
          <w:p w:rsidR="00544175" w:rsidRDefault="00544175">
            <w:pPr>
              <w:pStyle w:val="ConsPlusNormal"/>
            </w:pPr>
            <w:r>
              <w:t>Размещение в здании, не требующем капитального ремонта (реконструкции) помещений, конструктивных элементов, коммуникаций</w:t>
            </w:r>
          </w:p>
        </w:tc>
        <w:tc>
          <w:tcPr>
            <w:tcW w:w="1133" w:type="dxa"/>
          </w:tcPr>
          <w:p w:rsidR="00544175" w:rsidRDefault="00544175">
            <w:pPr>
              <w:pStyle w:val="ConsPlusNormal"/>
              <w:jc w:val="center"/>
            </w:pPr>
            <w:r>
              <w:t>6</w:t>
            </w:r>
          </w:p>
        </w:tc>
      </w:tr>
      <w:tr w:rsidR="00544175">
        <w:tc>
          <w:tcPr>
            <w:tcW w:w="594" w:type="dxa"/>
          </w:tcPr>
          <w:p w:rsidR="00544175" w:rsidRDefault="00544175">
            <w:pPr>
              <w:pStyle w:val="ConsPlusNormal"/>
            </w:pPr>
            <w:r>
              <w:t>1.2</w:t>
            </w:r>
          </w:p>
        </w:tc>
        <w:tc>
          <w:tcPr>
            <w:tcW w:w="7313" w:type="dxa"/>
          </w:tcPr>
          <w:p w:rsidR="00544175" w:rsidRDefault="00544175">
            <w:pPr>
              <w:pStyle w:val="ConsPlusNormal"/>
            </w:pPr>
            <w:r>
              <w:t>Наличие в здании охранной и противопожарной сигнализации</w:t>
            </w:r>
          </w:p>
        </w:tc>
        <w:tc>
          <w:tcPr>
            <w:tcW w:w="1133" w:type="dxa"/>
          </w:tcPr>
          <w:p w:rsidR="00544175" w:rsidRDefault="00544175">
            <w:pPr>
              <w:pStyle w:val="ConsPlusNormal"/>
              <w:jc w:val="center"/>
            </w:pPr>
            <w:r>
              <w:t>2</w:t>
            </w:r>
          </w:p>
        </w:tc>
      </w:tr>
      <w:tr w:rsidR="00544175">
        <w:tc>
          <w:tcPr>
            <w:tcW w:w="594" w:type="dxa"/>
          </w:tcPr>
          <w:p w:rsidR="00544175" w:rsidRDefault="00544175">
            <w:pPr>
              <w:pStyle w:val="ConsPlusNormal"/>
              <w:outlineLvl w:val="3"/>
            </w:pPr>
            <w:r>
              <w:t>2</w:t>
            </w:r>
          </w:p>
        </w:tc>
        <w:tc>
          <w:tcPr>
            <w:tcW w:w="7313" w:type="dxa"/>
          </w:tcPr>
          <w:p w:rsidR="00544175" w:rsidRDefault="00544175">
            <w:pPr>
              <w:pStyle w:val="ConsPlusNormal"/>
            </w:pPr>
            <w:r>
              <w:t>Требования к деятельности учреждения:</w:t>
            </w:r>
          </w:p>
        </w:tc>
        <w:tc>
          <w:tcPr>
            <w:tcW w:w="1133" w:type="dxa"/>
          </w:tcPr>
          <w:p w:rsidR="00544175" w:rsidRDefault="00544175">
            <w:pPr>
              <w:pStyle w:val="ConsPlusNormal"/>
              <w:jc w:val="center"/>
            </w:pPr>
            <w:r>
              <w:t>27</w:t>
            </w:r>
          </w:p>
        </w:tc>
      </w:tr>
      <w:tr w:rsidR="00544175">
        <w:tc>
          <w:tcPr>
            <w:tcW w:w="594" w:type="dxa"/>
            <w:vMerge w:val="restart"/>
          </w:tcPr>
          <w:p w:rsidR="00544175" w:rsidRDefault="00544175">
            <w:pPr>
              <w:pStyle w:val="ConsPlusNormal"/>
            </w:pPr>
            <w:r>
              <w:t>2.1</w:t>
            </w:r>
          </w:p>
        </w:tc>
        <w:tc>
          <w:tcPr>
            <w:tcW w:w="7313" w:type="dxa"/>
          </w:tcPr>
          <w:p w:rsidR="00544175" w:rsidRDefault="00544175">
            <w:pPr>
              <w:pStyle w:val="ConsPlusNormal"/>
            </w:pPr>
            <w:r>
              <w:t>Увеличение количества культурно-досуговых мероприятий на платной основе (по сравнению с предыдущим годом)</w:t>
            </w:r>
          </w:p>
        </w:tc>
        <w:tc>
          <w:tcPr>
            <w:tcW w:w="1133" w:type="dxa"/>
          </w:tcPr>
          <w:p w:rsidR="00544175" w:rsidRDefault="00544175">
            <w:pPr>
              <w:pStyle w:val="ConsPlusNormal"/>
              <w:jc w:val="center"/>
            </w:pPr>
            <w:r>
              <w:t>5</w:t>
            </w:r>
          </w:p>
        </w:tc>
      </w:tr>
      <w:tr w:rsidR="00544175">
        <w:tc>
          <w:tcPr>
            <w:tcW w:w="594" w:type="dxa"/>
            <w:vMerge/>
          </w:tcPr>
          <w:p w:rsidR="00544175" w:rsidRDefault="00544175"/>
        </w:tc>
        <w:tc>
          <w:tcPr>
            <w:tcW w:w="7313" w:type="dxa"/>
          </w:tcPr>
          <w:p w:rsidR="00544175" w:rsidRDefault="00544175">
            <w:pPr>
              <w:pStyle w:val="ConsPlusNormal"/>
            </w:pPr>
            <w:r>
              <w:t>до 3%</w:t>
            </w:r>
          </w:p>
        </w:tc>
        <w:tc>
          <w:tcPr>
            <w:tcW w:w="1133" w:type="dxa"/>
          </w:tcPr>
          <w:p w:rsidR="00544175" w:rsidRDefault="00544175">
            <w:pPr>
              <w:pStyle w:val="ConsPlusNormal"/>
              <w:jc w:val="center"/>
            </w:pPr>
            <w:r>
              <w:t>3</w:t>
            </w:r>
          </w:p>
        </w:tc>
      </w:tr>
      <w:tr w:rsidR="00544175">
        <w:tc>
          <w:tcPr>
            <w:tcW w:w="594" w:type="dxa"/>
            <w:vMerge/>
          </w:tcPr>
          <w:p w:rsidR="00544175" w:rsidRDefault="00544175"/>
        </w:tc>
        <w:tc>
          <w:tcPr>
            <w:tcW w:w="7313" w:type="dxa"/>
          </w:tcPr>
          <w:p w:rsidR="00544175" w:rsidRDefault="00544175">
            <w:pPr>
              <w:pStyle w:val="ConsPlusNormal"/>
            </w:pPr>
            <w:r>
              <w:t>свыше 3%</w:t>
            </w:r>
          </w:p>
        </w:tc>
        <w:tc>
          <w:tcPr>
            <w:tcW w:w="1133" w:type="dxa"/>
          </w:tcPr>
          <w:p w:rsidR="00544175" w:rsidRDefault="00544175">
            <w:pPr>
              <w:pStyle w:val="ConsPlusNormal"/>
              <w:jc w:val="center"/>
            </w:pPr>
            <w:r>
              <w:t>5</w:t>
            </w:r>
          </w:p>
        </w:tc>
      </w:tr>
      <w:tr w:rsidR="00544175">
        <w:tc>
          <w:tcPr>
            <w:tcW w:w="594" w:type="dxa"/>
            <w:vMerge w:val="restart"/>
          </w:tcPr>
          <w:p w:rsidR="00544175" w:rsidRDefault="00544175">
            <w:pPr>
              <w:pStyle w:val="ConsPlusNormal"/>
            </w:pPr>
            <w:r>
              <w:t>2.2</w:t>
            </w:r>
          </w:p>
        </w:tc>
        <w:tc>
          <w:tcPr>
            <w:tcW w:w="7313" w:type="dxa"/>
          </w:tcPr>
          <w:p w:rsidR="00544175" w:rsidRDefault="00544175">
            <w:pPr>
              <w:pStyle w:val="ConsPlusNormal"/>
            </w:pPr>
            <w:r>
              <w:t>Увеличение численности участников культурно-досуговых мероприятий на платной основе (по сравнению с предыдущим годом)</w:t>
            </w:r>
          </w:p>
        </w:tc>
        <w:tc>
          <w:tcPr>
            <w:tcW w:w="1133" w:type="dxa"/>
          </w:tcPr>
          <w:p w:rsidR="00544175" w:rsidRDefault="00544175">
            <w:pPr>
              <w:pStyle w:val="ConsPlusNormal"/>
              <w:jc w:val="center"/>
            </w:pPr>
            <w:r>
              <w:t>5</w:t>
            </w:r>
          </w:p>
        </w:tc>
      </w:tr>
      <w:tr w:rsidR="00544175">
        <w:tc>
          <w:tcPr>
            <w:tcW w:w="594" w:type="dxa"/>
            <w:vMerge/>
          </w:tcPr>
          <w:p w:rsidR="00544175" w:rsidRDefault="00544175"/>
        </w:tc>
        <w:tc>
          <w:tcPr>
            <w:tcW w:w="7313" w:type="dxa"/>
          </w:tcPr>
          <w:p w:rsidR="00544175" w:rsidRDefault="00544175">
            <w:pPr>
              <w:pStyle w:val="ConsPlusNormal"/>
            </w:pPr>
            <w:r>
              <w:t>до 3%</w:t>
            </w:r>
          </w:p>
        </w:tc>
        <w:tc>
          <w:tcPr>
            <w:tcW w:w="1133" w:type="dxa"/>
          </w:tcPr>
          <w:p w:rsidR="00544175" w:rsidRDefault="00544175">
            <w:pPr>
              <w:pStyle w:val="ConsPlusNormal"/>
              <w:jc w:val="center"/>
            </w:pPr>
            <w:r>
              <w:t>3</w:t>
            </w:r>
          </w:p>
        </w:tc>
      </w:tr>
      <w:tr w:rsidR="00544175">
        <w:tc>
          <w:tcPr>
            <w:tcW w:w="594" w:type="dxa"/>
            <w:vMerge/>
          </w:tcPr>
          <w:p w:rsidR="00544175" w:rsidRDefault="00544175"/>
        </w:tc>
        <w:tc>
          <w:tcPr>
            <w:tcW w:w="7313" w:type="dxa"/>
          </w:tcPr>
          <w:p w:rsidR="00544175" w:rsidRDefault="00544175">
            <w:pPr>
              <w:pStyle w:val="ConsPlusNormal"/>
            </w:pPr>
            <w:r>
              <w:t>свыше 3%</w:t>
            </w:r>
          </w:p>
        </w:tc>
        <w:tc>
          <w:tcPr>
            <w:tcW w:w="1133" w:type="dxa"/>
          </w:tcPr>
          <w:p w:rsidR="00544175" w:rsidRDefault="00544175">
            <w:pPr>
              <w:pStyle w:val="ConsPlusNormal"/>
              <w:jc w:val="center"/>
            </w:pPr>
            <w:r>
              <w:t>5</w:t>
            </w:r>
          </w:p>
        </w:tc>
      </w:tr>
      <w:tr w:rsidR="00544175">
        <w:tc>
          <w:tcPr>
            <w:tcW w:w="594" w:type="dxa"/>
            <w:vMerge w:val="restart"/>
          </w:tcPr>
          <w:p w:rsidR="00544175" w:rsidRDefault="00544175">
            <w:pPr>
              <w:pStyle w:val="ConsPlusNormal"/>
            </w:pPr>
            <w:r>
              <w:t>2.3</w:t>
            </w:r>
          </w:p>
        </w:tc>
        <w:tc>
          <w:tcPr>
            <w:tcW w:w="7313" w:type="dxa"/>
          </w:tcPr>
          <w:p w:rsidR="00544175" w:rsidRDefault="00544175">
            <w:pPr>
              <w:pStyle w:val="ConsPlusNormal"/>
            </w:pPr>
            <w:r>
              <w:t>Увеличение количества клубных формирований (по сравнению с предыдущим годом)</w:t>
            </w:r>
          </w:p>
        </w:tc>
        <w:tc>
          <w:tcPr>
            <w:tcW w:w="1133" w:type="dxa"/>
          </w:tcPr>
          <w:p w:rsidR="00544175" w:rsidRDefault="00544175">
            <w:pPr>
              <w:pStyle w:val="ConsPlusNormal"/>
              <w:jc w:val="center"/>
            </w:pPr>
            <w:r>
              <w:t>5</w:t>
            </w:r>
          </w:p>
        </w:tc>
      </w:tr>
      <w:tr w:rsidR="00544175">
        <w:tc>
          <w:tcPr>
            <w:tcW w:w="594" w:type="dxa"/>
            <w:vMerge/>
          </w:tcPr>
          <w:p w:rsidR="00544175" w:rsidRDefault="00544175"/>
        </w:tc>
        <w:tc>
          <w:tcPr>
            <w:tcW w:w="7313" w:type="dxa"/>
          </w:tcPr>
          <w:p w:rsidR="00544175" w:rsidRDefault="00544175">
            <w:pPr>
              <w:pStyle w:val="ConsPlusNormal"/>
            </w:pPr>
            <w:r>
              <w:t>на 1 клубное формирование</w:t>
            </w:r>
          </w:p>
        </w:tc>
        <w:tc>
          <w:tcPr>
            <w:tcW w:w="1133" w:type="dxa"/>
          </w:tcPr>
          <w:p w:rsidR="00544175" w:rsidRDefault="00544175">
            <w:pPr>
              <w:pStyle w:val="ConsPlusNormal"/>
              <w:jc w:val="center"/>
            </w:pPr>
            <w:r>
              <w:t>3</w:t>
            </w:r>
          </w:p>
        </w:tc>
      </w:tr>
      <w:tr w:rsidR="00544175">
        <w:tc>
          <w:tcPr>
            <w:tcW w:w="594" w:type="dxa"/>
            <w:vMerge/>
          </w:tcPr>
          <w:p w:rsidR="00544175" w:rsidRDefault="00544175"/>
        </w:tc>
        <w:tc>
          <w:tcPr>
            <w:tcW w:w="7313" w:type="dxa"/>
          </w:tcPr>
          <w:p w:rsidR="00544175" w:rsidRDefault="00544175">
            <w:pPr>
              <w:pStyle w:val="ConsPlusNormal"/>
            </w:pPr>
            <w:r>
              <w:t>свыше 1 клубного формирования</w:t>
            </w:r>
          </w:p>
        </w:tc>
        <w:tc>
          <w:tcPr>
            <w:tcW w:w="1133" w:type="dxa"/>
          </w:tcPr>
          <w:p w:rsidR="00544175" w:rsidRDefault="00544175">
            <w:pPr>
              <w:pStyle w:val="ConsPlusNormal"/>
              <w:jc w:val="center"/>
            </w:pPr>
            <w:r>
              <w:t>5</w:t>
            </w:r>
          </w:p>
        </w:tc>
      </w:tr>
      <w:tr w:rsidR="00544175">
        <w:tc>
          <w:tcPr>
            <w:tcW w:w="594" w:type="dxa"/>
            <w:vMerge w:val="restart"/>
          </w:tcPr>
          <w:p w:rsidR="00544175" w:rsidRDefault="00544175">
            <w:pPr>
              <w:pStyle w:val="ConsPlusNormal"/>
            </w:pPr>
            <w:r>
              <w:t>2.4</w:t>
            </w:r>
          </w:p>
        </w:tc>
        <w:tc>
          <w:tcPr>
            <w:tcW w:w="7313" w:type="dxa"/>
          </w:tcPr>
          <w:p w:rsidR="00544175" w:rsidRDefault="00544175">
            <w:pPr>
              <w:pStyle w:val="ConsPlusNormal"/>
            </w:pPr>
            <w:r>
              <w:t>Разнообразие направлений деятельности клубных формирований</w:t>
            </w:r>
          </w:p>
        </w:tc>
        <w:tc>
          <w:tcPr>
            <w:tcW w:w="1133" w:type="dxa"/>
          </w:tcPr>
          <w:p w:rsidR="00544175" w:rsidRDefault="00544175">
            <w:pPr>
              <w:pStyle w:val="ConsPlusNormal"/>
              <w:jc w:val="center"/>
            </w:pPr>
            <w:r>
              <w:t>5</w:t>
            </w:r>
          </w:p>
        </w:tc>
      </w:tr>
      <w:tr w:rsidR="00544175">
        <w:tc>
          <w:tcPr>
            <w:tcW w:w="594" w:type="dxa"/>
            <w:vMerge/>
          </w:tcPr>
          <w:p w:rsidR="00544175" w:rsidRDefault="00544175"/>
        </w:tc>
        <w:tc>
          <w:tcPr>
            <w:tcW w:w="7313" w:type="dxa"/>
          </w:tcPr>
          <w:p w:rsidR="00544175" w:rsidRDefault="00544175">
            <w:pPr>
              <w:pStyle w:val="ConsPlusNormal"/>
            </w:pPr>
            <w:r>
              <w:t>до 5 направлений</w:t>
            </w:r>
          </w:p>
        </w:tc>
        <w:tc>
          <w:tcPr>
            <w:tcW w:w="1133" w:type="dxa"/>
          </w:tcPr>
          <w:p w:rsidR="00544175" w:rsidRDefault="00544175">
            <w:pPr>
              <w:pStyle w:val="ConsPlusNormal"/>
              <w:jc w:val="center"/>
            </w:pPr>
            <w:r>
              <w:t>3</w:t>
            </w:r>
          </w:p>
        </w:tc>
      </w:tr>
      <w:tr w:rsidR="00544175">
        <w:tc>
          <w:tcPr>
            <w:tcW w:w="594" w:type="dxa"/>
            <w:vMerge/>
          </w:tcPr>
          <w:p w:rsidR="00544175" w:rsidRDefault="00544175"/>
        </w:tc>
        <w:tc>
          <w:tcPr>
            <w:tcW w:w="7313" w:type="dxa"/>
          </w:tcPr>
          <w:p w:rsidR="00544175" w:rsidRDefault="00544175">
            <w:pPr>
              <w:pStyle w:val="ConsPlusNormal"/>
            </w:pPr>
            <w:r>
              <w:t>свыше 5</w:t>
            </w:r>
          </w:p>
        </w:tc>
        <w:tc>
          <w:tcPr>
            <w:tcW w:w="1133" w:type="dxa"/>
          </w:tcPr>
          <w:p w:rsidR="00544175" w:rsidRDefault="00544175">
            <w:pPr>
              <w:pStyle w:val="ConsPlusNormal"/>
              <w:jc w:val="center"/>
            </w:pPr>
            <w:r>
              <w:t>5</w:t>
            </w:r>
          </w:p>
        </w:tc>
      </w:tr>
      <w:tr w:rsidR="00544175">
        <w:tc>
          <w:tcPr>
            <w:tcW w:w="594" w:type="dxa"/>
            <w:vMerge w:val="restart"/>
          </w:tcPr>
          <w:p w:rsidR="00544175" w:rsidRDefault="00544175">
            <w:pPr>
              <w:pStyle w:val="ConsPlusNormal"/>
            </w:pPr>
            <w:r>
              <w:t>2.5</w:t>
            </w:r>
          </w:p>
        </w:tc>
        <w:tc>
          <w:tcPr>
            <w:tcW w:w="7313" w:type="dxa"/>
          </w:tcPr>
          <w:p w:rsidR="00544175" w:rsidRDefault="00544175">
            <w:pPr>
              <w:pStyle w:val="ConsPlusNormal"/>
            </w:pPr>
            <w:r>
              <w:t>Средняя заполняемость зрительных залов на культурно-досуговых мероприятиях (%)</w:t>
            </w:r>
          </w:p>
        </w:tc>
        <w:tc>
          <w:tcPr>
            <w:tcW w:w="1133" w:type="dxa"/>
          </w:tcPr>
          <w:p w:rsidR="00544175" w:rsidRDefault="00544175">
            <w:pPr>
              <w:pStyle w:val="ConsPlusNormal"/>
              <w:jc w:val="center"/>
            </w:pPr>
            <w:r>
              <w:t>7</w:t>
            </w:r>
          </w:p>
        </w:tc>
      </w:tr>
      <w:tr w:rsidR="00544175">
        <w:tc>
          <w:tcPr>
            <w:tcW w:w="594" w:type="dxa"/>
            <w:vMerge/>
          </w:tcPr>
          <w:p w:rsidR="00544175" w:rsidRDefault="00544175"/>
        </w:tc>
        <w:tc>
          <w:tcPr>
            <w:tcW w:w="7313" w:type="dxa"/>
          </w:tcPr>
          <w:p w:rsidR="00544175" w:rsidRDefault="00544175">
            <w:pPr>
              <w:pStyle w:val="ConsPlusNormal"/>
            </w:pPr>
            <w:r>
              <w:t>от 10 до 30%</w:t>
            </w:r>
          </w:p>
        </w:tc>
        <w:tc>
          <w:tcPr>
            <w:tcW w:w="1133" w:type="dxa"/>
          </w:tcPr>
          <w:p w:rsidR="00544175" w:rsidRDefault="00544175">
            <w:pPr>
              <w:pStyle w:val="ConsPlusNormal"/>
              <w:jc w:val="center"/>
            </w:pPr>
            <w:r>
              <w:t>2</w:t>
            </w:r>
          </w:p>
        </w:tc>
      </w:tr>
      <w:tr w:rsidR="00544175">
        <w:tc>
          <w:tcPr>
            <w:tcW w:w="594" w:type="dxa"/>
            <w:vMerge/>
          </w:tcPr>
          <w:p w:rsidR="00544175" w:rsidRDefault="00544175"/>
        </w:tc>
        <w:tc>
          <w:tcPr>
            <w:tcW w:w="7313" w:type="dxa"/>
          </w:tcPr>
          <w:p w:rsidR="00544175" w:rsidRDefault="00544175">
            <w:pPr>
              <w:pStyle w:val="ConsPlusNormal"/>
            </w:pPr>
            <w:r>
              <w:t>от 31 до 60%</w:t>
            </w:r>
          </w:p>
        </w:tc>
        <w:tc>
          <w:tcPr>
            <w:tcW w:w="1133" w:type="dxa"/>
          </w:tcPr>
          <w:p w:rsidR="00544175" w:rsidRDefault="00544175">
            <w:pPr>
              <w:pStyle w:val="ConsPlusNormal"/>
              <w:jc w:val="center"/>
            </w:pPr>
            <w:r>
              <w:t>5</w:t>
            </w:r>
          </w:p>
        </w:tc>
      </w:tr>
      <w:tr w:rsidR="00544175">
        <w:tc>
          <w:tcPr>
            <w:tcW w:w="594" w:type="dxa"/>
            <w:vMerge/>
          </w:tcPr>
          <w:p w:rsidR="00544175" w:rsidRDefault="00544175"/>
        </w:tc>
        <w:tc>
          <w:tcPr>
            <w:tcW w:w="7313" w:type="dxa"/>
          </w:tcPr>
          <w:p w:rsidR="00544175" w:rsidRDefault="00544175">
            <w:pPr>
              <w:pStyle w:val="ConsPlusNormal"/>
            </w:pPr>
            <w:r>
              <w:t>свыше 60%</w:t>
            </w:r>
          </w:p>
        </w:tc>
        <w:tc>
          <w:tcPr>
            <w:tcW w:w="1133" w:type="dxa"/>
          </w:tcPr>
          <w:p w:rsidR="00544175" w:rsidRDefault="00544175">
            <w:pPr>
              <w:pStyle w:val="ConsPlusNormal"/>
              <w:jc w:val="center"/>
            </w:pPr>
            <w:r>
              <w:t>7</w:t>
            </w:r>
          </w:p>
        </w:tc>
      </w:tr>
      <w:tr w:rsidR="00544175">
        <w:tc>
          <w:tcPr>
            <w:tcW w:w="594" w:type="dxa"/>
          </w:tcPr>
          <w:p w:rsidR="00544175" w:rsidRDefault="00544175">
            <w:pPr>
              <w:pStyle w:val="ConsPlusNormal"/>
              <w:outlineLvl w:val="3"/>
            </w:pPr>
            <w:r>
              <w:t>3</w:t>
            </w:r>
          </w:p>
        </w:tc>
        <w:tc>
          <w:tcPr>
            <w:tcW w:w="7313" w:type="dxa"/>
          </w:tcPr>
          <w:p w:rsidR="00544175" w:rsidRDefault="00544175">
            <w:pPr>
              <w:pStyle w:val="ConsPlusNormal"/>
            </w:pPr>
            <w:r>
              <w:t>Наличие не менее одного специалиста, работающего на полную ставку, имеющего базовое профессиональное образование</w:t>
            </w:r>
          </w:p>
        </w:tc>
        <w:tc>
          <w:tcPr>
            <w:tcW w:w="1133" w:type="dxa"/>
          </w:tcPr>
          <w:p w:rsidR="00544175" w:rsidRDefault="00544175">
            <w:pPr>
              <w:pStyle w:val="ConsPlusNormal"/>
              <w:jc w:val="center"/>
            </w:pPr>
            <w:r>
              <w:t>3</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25</w:t>
      </w:r>
    </w:p>
    <w:p w:rsidR="00544175" w:rsidRDefault="00544175">
      <w:pPr>
        <w:pStyle w:val="ConsPlusNormal"/>
        <w:jc w:val="right"/>
      </w:pPr>
      <w:r>
        <w:t>к подпрограмме 5</w:t>
      </w:r>
    </w:p>
    <w:p w:rsidR="00544175" w:rsidRDefault="00544175">
      <w:pPr>
        <w:pStyle w:val="ConsPlusNormal"/>
        <w:jc w:val="right"/>
      </w:pPr>
      <w:r>
        <w:t>"Обеспечение условий</w:t>
      </w:r>
    </w:p>
    <w:p w:rsidR="00544175" w:rsidRDefault="00544175">
      <w:pPr>
        <w:pStyle w:val="ConsPlusNormal"/>
        <w:jc w:val="right"/>
      </w:pPr>
      <w:r>
        <w:t>реализации программы</w:t>
      </w:r>
    </w:p>
    <w:p w:rsidR="00544175" w:rsidRDefault="00544175">
      <w:pPr>
        <w:pStyle w:val="ConsPlusNormal"/>
        <w:jc w:val="right"/>
      </w:pPr>
      <w:r>
        <w:t>и прочие мероприятия"</w:t>
      </w:r>
    </w:p>
    <w:p w:rsidR="00544175" w:rsidRDefault="00544175">
      <w:pPr>
        <w:pStyle w:val="ConsPlusNormal"/>
        <w:jc w:val="both"/>
      </w:pPr>
    </w:p>
    <w:p w:rsidR="00544175" w:rsidRDefault="00544175">
      <w:pPr>
        <w:pStyle w:val="ConsPlusTitle"/>
        <w:jc w:val="center"/>
      </w:pPr>
      <w:bookmarkStart w:id="205" w:name="P14876"/>
      <w:bookmarkEnd w:id="205"/>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КРАЯ НА ОБНОВЛЕНИЕ МАТЕРИАЛЬНО-ТЕХНИЧЕСКОЙ БАЗЫ,</w:t>
      </w:r>
    </w:p>
    <w:p w:rsidR="00544175" w:rsidRDefault="00544175">
      <w:pPr>
        <w:pStyle w:val="ConsPlusTitle"/>
        <w:jc w:val="center"/>
      </w:pPr>
      <w:r>
        <w:t>ПРИОБРЕТЕНИЕ СПЕЦИАЛЬНОГО ОБОРУДОВАНИЯ</w:t>
      </w:r>
    </w:p>
    <w:p w:rsidR="00544175" w:rsidRDefault="00544175">
      <w:pPr>
        <w:pStyle w:val="ConsPlusTitle"/>
        <w:jc w:val="center"/>
      </w:pPr>
      <w:r>
        <w:t>ДЛЯ УЧРЕЖДЕНИЙ КУЛЬТУРЫ</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(введено </w:t>
      </w:r>
      <w:hyperlink r:id="rId413" w:history="1">
        <w:r>
          <w:rPr>
            <w:color w:val="0000FF"/>
          </w:rPr>
          <w:t>Постановлением</w:t>
        </w:r>
      </w:hyperlink>
      <w:r>
        <w:t xml:space="preserve"> Правительства Красноярского края</w:t>
      </w:r>
    </w:p>
    <w:p w:rsidR="00544175" w:rsidRDefault="00544175">
      <w:pPr>
        <w:pStyle w:val="ConsPlusNormal"/>
        <w:jc w:val="center"/>
      </w:pPr>
      <w:r>
        <w:t>от 21.06.2016 N 308-п)</w:t>
      </w:r>
    </w:p>
    <w:p w:rsidR="00544175" w:rsidRDefault="00544175">
      <w:pPr>
        <w:pStyle w:val="ConsPlusNormal"/>
        <w:jc w:val="both"/>
      </w:pPr>
    </w:p>
    <w:p w:rsidR="00544175" w:rsidRDefault="00544175">
      <w:pPr>
        <w:pStyle w:val="ConsPlusNormal"/>
        <w:ind w:firstLine="540"/>
        <w:jc w:val="both"/>
      </w:pPr>
      <w:r>
        <w:t>1. Настоящее Положение регулирует деятельность конкурсной комиссии по подготовке предложений о распределении субсидий бюджетам муниципальных образований Красноярского края на обновление материально-технической базы, приобретение специального оборудования для учреждений культуры (далее - субсидии, комиссия),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предоставление субсидий бюджетам муниципальных образований Красноярского края на обновление материально-технической базы, приобретение специального оборудования для учреждений культуры (далее - конкурс), и готовит по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в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 xml:space="preserve">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w:t>
      </w:r>
      <w:r>
        <w:lastRenderedPageBreak/>
        <w:t>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20 рабочих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6</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Title"/>
        <w:jc w:val="center"/>
      </w:pPr>
      <w:bookmarkStart w:id="206" w:name="P14920"/>
      <w:bookmarkEnd w:id="206"/>
      <w:r>
        <w:t>ПОДПРОГРАММА 6</w:t>
      </w:r>
    </w:p>
    <w:p w:rsidR="00544175" w:rsidRDefault="00544175">
      <w:pPr>
        <w:pStyle w:val="ConsPlusTitle"/>
        <w:jc w:val="center"/>
      </w:pPr>
      <w:r>
        <w:t>"РАЗВИТИЕ ВНУТРЕННЕГО И ВЪЕЗДНОГО ТУРИЗМА"</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(в ред. Постановлений Правительства Красноярского края</w:t>
      </w:r>
    </w:p>
    <w:p w:rsidR="00544175" w:rsidRDefault="00544175">
      <w:pPr>
        <w:pStyle w:val="ConsPlusNormal"/>
        <w:jc w:val="center"/>
      </w:pPr>
      <w:r>
        <w:t xml:space="preserve">от 19.04.2016 </w:t>
      </w:r>
      <w:hyperlink r:id="rId414" w:history="1">
        <w:r>
          <w:rPr>
            <w:color w:val="0000FF"/>
          </w:rPr>
          <w:t>N 190-п</w:t>
        </w:r>
      </w:hyperlink>
      <w:r>
        <w:t xml:space="preserve">, от 21.06.2016 </w:t>
      </w:r>
      <w:hyperlink r:id="rId415" w:history="1">
        <w:r>
          <w:rPr>
            <w:color w:val="0000FF"/>
          </w:rPr>
          <w:t>N 308-п</w:t>
        </w:r>
      </w:hyperlink>
      <w:r>
        <w:t xml:space="preserve">, от 18.08.2016 </w:t>
      </w:r>
      <w:hyperlink r:id="rId416" w:history="1">
        <w:r>
          <w:rPr>
            <w:color w:val="0000FF"/>
          </w:rPr>
          <w:t>N 421-п</w:t>
        </w:r>
      </w:hyperlink>
      <w:r>
        <w:t>,</w:t>
      </w:r>
    </w:p>
    <w:p w:rsidR="00544175" w:rsidRDefault="00544175">
      <w:pPr>
        <w:pStyle w:val="ConsPlusNormal"/>
        <w:jc w:val="center"/>
      </w:pPr>
      <w:r>
        <w:t xml:space="preserve">от 14.12.2016 </w:t>
      </w:r>
      <w:hyperlink r:id="rId417" w:history="1">
        <w:r>
          <w:rPr>
            <w:color w:val="0000FF"/>
          </w:rPr>
          <w:t>N 633-п</w:t>
        </w:r>
      </w:hyperlink>
      <w:r>
        <w:t>)</w:t>
      </w:r>
    </w:p>
    <w:p w:rsidR="00544175" w:rsidRDefault="00544175">
      <w:pPr>
        <w:pStyle w:val="ConsPlusNormal"/>
        <w:jc w:val="both"/>
      </w:pPr>
    </w:p>
    <w:p w:rsidR="00544175" w:rsidRDefault="00544175">
      <w:pPr>
        <w:pStyle w:val="ConsPlusNormal"/>
        <w:jc w:val="center"/>
        <w:outlineLvl w:val="2"/>
      </w:pPr>
      <w:r>
        <w:t>1. ПАСПОРТ ПОДПРОГРАММЫ</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5896"/>
      </w:tblGrid>
      <w:tr w:rsidR="00544175">
        <w:tc>
          <w:tcPr>
            <w:tcW w:w="3175" w:type="dxa"/>
          </w:tcPr>
          <w:p w:rsidR="00544175" w:rsidRDefault="00544175">
            <w:pPr>
              <w:pStyle w:val="ConsPlusNormal"/>
            </w:pPr>
            <w:r>
              <w:t>Наименование подпрограммы</w:t>
            </w:r>
          </w:p>
        </w:tc>
        <w:tc>
          <w:tcPr>
            <w:tcW w:w="5896" w:type="dxa"/>
          </w:tcPr>
          <w:p w:rsidR="00544175" w:rsidRDefault="00544175">
            <w:pPr>
              <w:pStyle w:val="ConsPlusNormal"/>
            </w:pPr>
            <w:r>
              <w:t>подпрограмма 6 "Развитие внутреннего и въездного туризма" (далее - подпрограмма)</w:t>
            </w:r>
          </w:p>
        </w:tc>
      </w:tr>
      <w:tr w:rsidR="00544175">
        <w:tc>
          <w:tcPr>
            <w:tcW w:w="3175" w:type="dxa"/>
          </w:tcPr>
          <w:p w:rsidR="00544175" w:rsidRDefault="00544175">
            <w:pPr>
              <w:pStyle w:val="ConsPlusNormal"/>
            </w:pPr>
            <w:r>
              <w:t>Наименование государственной программы, в рамках которой реализуется подпрограмма</w:t>
            </w:r>
          </w:p>
        </w:tc>
        <w:tc>
          <w:tcPr>
            <w:tcW w:w="5896" w:type="dxa"/>
          </w:tcPr>
          <w:p w:rsidR="00544175" w:rsidRDefault="00544175">
            <w:pPr>
              <w:pStyle w:val="ConsPlusNormal"/>
            </w:pPr>
            <w:r>
              <w:t>государственная программа Красноярского края "Развитие культуры и туризма" (далее - программа)</w:t>
            </w:r>
          </w:p>
        </w:tc>
      </w:tr>
      <w:tr w:rsidR="00544175">
        <w:tc>
          <w:tcPr>
            <w:tcW w:w="3175" w:type="dxa"/>
          </w:tcPr>
          <w:p w:rsidR="00544175" w:rsidRDefault="00544175">
            <w:pPr>
              <w:pStyle w:val="ConsPlusNormal"/>
            </w:pPr>
            <w:r>
              <w:t>Исполнитель подпрограммы</w:t>
            </w:r>
          </w:p>
        </w:tc>
        <w:tc>
          <w:tcPr>
            <w:tcW w:w="5896" w:type="dxa"/>
          </w:tcPr>
          <w:p w:rsidR="00544175" w:rsidRDefault="00544175">
            <w:pPr>
              <w:pStyle w:val="ConsPlusNormal"/>
            </w:pPr>
            <w:r>
              <w:t>министерство культуры Красноярского края</w:t>
            </w:r>
          </w:p>
        </w:tc>
      </w:tr>
      <w:tr w:rsidR="00544175">
        <w:tc>
          <w:tcPr>
            <w:tcW w:w="3175" w:type="dxa"/>
          </w:tcPr>
          <w:p w:rsidR="00544175" w:rsidRDefault="00544175">
            <w:pPr>
              <w:pStyle w:val="ConsPlusNormal"/>
            </w:pPr>
            <w:r>
              <w:t>Главные распорядители бюджетных средств, ответственные за реализацию мероприятий подпрограммы</w:t>
            </w:r>
          </w:p>
        </w:tc>
        <w:tc>
          <w:tcPr>
            <w:tcW w:w="5896" w:type="dxa"/>
          </w:tcPr>
          <w:p w:rsidR="00544175" w:rsidRDefault="00544175">
            <w:pPr>
              <w:pStyle w:val="ConsPlusNormal"/>
            </w:pPr>
            <w:r>
              <w:t>министерство культуры Красноярского края</w:t>
            </w:r>
          </w:p>
        </w:tc>
      </w:tr>
      <w:tr w:rsidR="00544175">
        <w:tc>
          <w:tcPr>
            <w:tcW w:w="3175" w:type="dxa"/>
          </w:tcPr>
          <w:p w:rsidR="00544175" w:rsidRDefault="00544175">
            <w:pPr>
              <w:pStyle w:val="ConsPlusNormal"/>
            </w:pPr>
            <w:r>
              <w:t>Цель подпрограммы</w:t>
            </w:r>
          </w:p>
        </w:tc>
        <w:tc>
          <w:tcPr>
            <w:tcW w:w="5896" w:type="dxa"/>
          </w:tcPr>
          <w:p w:rsidR="00544175" w:rsidRDefault="00544175">
            <w:pPr>
              <w:pStyle w:val="ConsPlusNormal"/>
            </w:pPr>
            <w:r>
              <w:t>развитие конкурентоспособного регионального туристского комплекса, удовлетворяющего потребности российских и иностранных граждан в качественных туристских услугах</w:t>
            </w:r>
          </w:p>
        </w:tc>
      </w:tr>
      <w:tr w:rsidR="00544175">
        <w:tc>
          <w:tcPr>
            <w:tcW w:w="3175" w:type="dxa"/>
          </w:tcPr>
          <w:p w:rsidR="00544175" w:rsidRDefault="00544175">
            <w:pPr>
              <w:pStyle w:val="ConsPlusNormal"/>
            </w:pPr>
            <w:r>
              <w:lastRenderedPageBreak/>
              <w:t>Задачи подпрограммы</w:t>
            </w:r>
          </w:p>
        </w:tc>
        <w:tc>
          <w:tcPr>
            <w:tcW w:w="5896" w:type="dxa"/>
          </w:tcPr>
          <w:p w:rsidR="00544175" w:rsidRDefault="00544175">
            <w:pPr>
              <w:pStyle w:val="ConsPlusNormal"/>
            </w:pPr>
            <w:r>
              <w:t xml:space="preserve">1. </w:t>
            </w:r>
            <w:hyperlink w:anchor="P15231" w:history="1">
              <w:r>
                <w:rPr>
                  <w:color w:val="0000FF"/>
                </w:rPr>
                <w:t>Развитие</w:t>
              </w:r>
            </w:hyperlink>
            <w:r>
              <w:t xml:space="preserve"> туристско-рекреационного комплекса Красноярского края;</w:t>
            </w:r>
          </w:p>
          <w:p w:rsidR="00544175" w:rsidRDefault="00544175">
            <w:pPr>
              <w:pStyle w:val="ConsPlusNormal"/>
            </w:pPr>
            <w:r>
              <w:t xml:space="preserve">2. </w:t>
            </w:r>
            <w:hyperlink w:anchor="P15231" w:history="1">
              <w:r>
                <w:rPr>
                  <w:color w:val="0000FF"/>
                </w:rPr>
                <w:t>Повышение</w:t>
              </w:r>
            </w:hyperlink>
            <w:r>
              <w:t xml:space="preserve"> качества туристских услуг, оказываемых на территории Красноярского края;</w:t>
            </w:r>
          </w:p>
          <w:p w:rsidR="00544175" w:rsidRDefault="00544175">
            <w:pPr>
              <w:pStyle w:val="ConsPlusNormal"/>
            </w:pPr>
            <w:r>
              <w:t xml:space="preserve">3. </w:t>
            </w:r>
            <w:hyperlink w:anchor="P15231" w:history="1">
              <w:r>
                <w:rPr>
                  <w:color w:val="0000FF"/>
                </w:rPr>
                <w:t>Продвижение</w:t>
              </w:r>
            </w:hyperlink>
            <w:r>
              <w:t xml:space="preserve"> туристского продукта Красноярского края на мировом и внутреннем туристских рынках, информационное обеспечение туризма Красноярского края</w:t>
            </w:r>
          </w:p>
        </w:tc>
      </w:tr>
      <w:tr w:rsidR="00544175">
        <w:tc>
          <w:tcPr>
            <w:tcW w:w="3175" w:type="dxa"/>
          </w:tcPr>
          <w:p w:rsidR="00544175" w:rsidRDefault="00544175">
            <w:pPr>
              <w:pStyle w:val="ConsPlusNormal"/>
            </w:pPr>
            <w:r>
              <w:t>Целевые индикаторы подпрограммы</w:t>
            </w:r>
          </w:p>
        </w:tc>
        <w:tc>
          <w:tcPr>
            <w:tcW w:w="5896" w:type="dxa"/>
          </w:tcPr>
          <w:p w:rsidR="00544175" w:rsidRDefault="00544175">
            <w:pPr>
              <w:pStyle w:val="ConsPlusNormal"/>
            </w:pPr>
            <w:r>
              <w:t>количество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территории Красноярского края, - 221 человек к 2018 году;</w:t>
            </w:r>
          </w:p>
          <w:p w:rsidR="00544175" w:rsidRDefault="00544175">
            <w:pPr>
              <w:pStyle w:val="ConsPlusNormal"/>
            </w:pPr>
            <w:r>
              <w:t>количество лиц, проинформированных о туристско-рекреационных возможностях и туристских услугах на территории Красноярского края, - 954,3 тыс. человек к 2018 году</w:t>
            </w:r>
          </w:p>
        </w:tc>
      </w:tr>
      <w:tr w:rsidR="00544175">
        <w:tc>
          <w:tcPr>
            <w:tcW w:w="3175" w:type="dxa"/>
          </w:tcPr>
          <w:p w:rsidR="00544175" w:rsidRDefault="00544175">
            <w:pPr>
              <w:pStyle w:val="ConsPlusNormal"/>
            </w:pPr>
            <w:r>
              <w:t>Сроки реализации подпрограммы</w:t>
            </w:r>
          </w:p>
        </w:tc>
        <w:tc>
          <w:tcPr>
            <w:tcW w:w="5896" w:type="dxa"/>
          </w:tcPr>
          <w:p w:rsidR="00544175" w:rsidRDefault="00544175">
            <w:pPr>
              <w:pStyle w:val="ConsPlusNormal"/>
            </w:pPr>
            <w:r>
              <w:t>2015 - 2018 годы</w:t>
            </w:r>
          </w:p>
        </w:tc>
      </w:tr>
      <w:tr w:rsidR="00544175">
        <w:tblPrEx>
          <w:tblBorders>
            <w:insideH w:val="nil"/>
          </w:tblBorders>
        </w:tblPrEx>
        <w:tc>
          <w:tcPr>
            <w:tcW w:w="3175" w:type="dxa"/>
            <w:tcBorders>
              <w:bottom w:val="nil"/>
            </w:tcBorders>
          </w:tcPr>
          <w:p w:rsidR="00544175" w:rsidRDefault="00544175">
            <w:pPr>
              <w:pStyle w:val="ConsPlusNormal"/>
            </w:pPr>
            <w:r>
              <w:t>Объемы и источники финансирования подпрограммы</w:t>
            </w:r>
          </w:p>
        </w:tc>
        <w:tc>
          <w:tcPr>
            <w:tcW w:w="5896" w:type="dxa"/>
            <w:tcBorders>
              <w:bottom w:val="nil"/>
            </w:tcBorders>
          </w:tcPr>
          <w:p w:rsidR="00544175" w:rsidRDefault="00544175">
            <w:pPr>
              <w:pStyle w:val="ConsPlusNormal"/>
            </w:pPr>
            <w:r>
              <w:t>общий объем финансирования за счет средств краевого бюджета - 95882,4 тыс. руб., в том числе по годам:</w:t>
            </w:r>
          </w:p>
          <w:p w:rsidR="00544175" w:rsidRDefault="00544175">
            <w:pPr>
              <w:pStyle w:val="ConsPlusNormal"/>
            </w:pPr>
            <w:r>
              <w:t>2015 год - 22278,0 тыс. руб.;</w:t>
            </w:r>
          </w:p>
          <w:p w:rsidR="00544175" w:rsidRDefault="00544175">
            <w:pPr>
              <w:pStyle w:val="ConsPlusNormal"/>
            </w:pPr>
            <w:r>
              <w:t>2016 год - 23134,8 тыс. руб.;</w:t>
            </w:r>
          </w:p>
          <w:p w:rsidR="00544175" w:rsidRDefault="00544175">
            <w:pPr>
              <w:pStyle w:val="ConsPlusNormal"/>
            </w:pPr>
            <w:r>
              <w:t>2017 год - 25234,8 тыс. руб.;</w:t>
            </w:r>
          </w:p>
          <w:p w:rsidR="00544175" w:rsidRDefault="00544175">
            <w:pPr>
              <w:pStyle w:val="ConsPlusNormal"/>
            </w:pPr>
            <w:r>
              <w:t>2018 год - 25234,8 тыс. руб.</w:t>
            </w:r>
          </w:p>
        </w:tc>
      </w:tr>
      <w:tr w:rsidR="00544175">
        <w:tblPrEx>
          <w:tblBorders>
            <w:insideH w:val="nil"/>
          </w:tblBorders>
        </w:tblPrEx>
        <w:tc>
          <w:tcPr>
            <w:tcW w:w="9071" w:type="dxa"/>
            <w:gridSpan w:val="2"/>
            <w:tcBorders>
              <w:top w:val="nil"/>
            </w:tcBorders>
          </w:tcPr>
          <w:p w:rsidR="00544175" w:rsidRDefault="00544175">
            <w:pPr>
              <w:pStyle w:val="ConsPlusNormal"/>
              <w:jc w:val="both"/>
            </w:pPr>
            <w:r>
              <w:t xml:space="preserve">(в ред. </w:t>
            </w:r>
            <w:hyperlink r:id="rId418" w:history="1">
              <w:r>
                <w:rPr>
                  <w:color w:val="0000FF"/>
                </w:rPr>
                <w:t>Постановления</w:t>
              </w:r>
            </w:hyperlink>
            <w:r>
              <w:t xml:space="preserve"> Правительства Красноярского края от 14.12.2016 N 633-п)</w:t>
            </w:r>
          </w:p>
        </w:tc>
      </w:tr>
      <w:tr w:rsidR="00544175">
        <w:tc>
          <w:tcPr>
            <w:tcW w:w="3175" w:type="dxa"/>
          </w:tcPr>
          <w:p w:rsidR="00544175" w:rsidRDefault="00544175">
            <w:pPr>
              <w:pStyle w:val="ConsPlusNormal"/>
            </w:pPr>
            <w:r>
              <w:t>Система организации контроля за исполнением подпрограммы</w:t>
            </w:r>
          </w:p>
        </w:tc>
        <w:tc>
          <w:tcPr>
            <w:tcW w:w="5896" w:type="dxa"/>
          </w:tcPr>
          <w:p w:rsidR="00544175" w:rsidRDefault="00544175">
            <w:pPr>
              <w:pStyle w:val="ConsPlusNormal"/>
            </w:pPr>
            <w:r>
              <w:t>служба финансово-экономического контроля и контроля в сфере закупок Красноярского края;</w:t>
            </w:r>
          </w:p>
          <w:p w:rsidR="00544175" w:rsidRDefault="00544175">
            <w:pPr>
              <w:pStyle w:val="ConsPlusNormal"/>
            </w:pPr>
            <w:r>
              <w:t>Счетная палата Красноярского края</w:t>
            </w:r>
          </w:p>
        </w:tc>
      </w:tr>
    </w:tbl>
    <w:p w:rsidR="00544175" w:rsidRDefault="00544175">
      <w:pPr>
        <w:pStyle w:val="ConsPlusNormal"/>
        <w:jc w:val="both"/>
      </w:pPr>
    </w:p>
    <w:p w:rsidR="00544175" w:rsidRDefault="00544175">
      <w:pPr>
        <w:pStyle w:val="ConsPlusNormal"/>
        <w:jc w:val="center"/>
        <w:outlineLvl w:val="2"/>
      </w:pPr>
      <w:r>
        <w:t>2. ОСНОВНЫЕ РАЗДЕЛЫ ПОДПРОГРАММЫ</w:t>
      </w:r>
    </w:p>
    <w:p w:rsidR="00544175" w:rsidRDefault="00544175">
      <w:pPr>
        <w:pStyle w:val="ConsPlusNormal"/>
        <w:jc w:val="both"/>
      </w:pPr>
    </w:p>
    <w:p w:rsidR="00544175" w:rsidRDefault="00544175">
      <w:pPr>
        <w:pStyle w:val="ConsPlusNormal"/>
        <w:jc w:val="center"/>
        <w:outlineLvl w:val="3"/>
      </w:pPr>
      <w:r>
        <w:t>2.1. Постановка общекраевой проблемы и обоснование</w:t>
      </w:r>
    </w:p>
    <w:p w:rsidR="00544175" w:rsidRDefault="00544175">
      <w:pPr>
        <w:pStyle w:val="ConsPlusNormal"/>
        <w:jc w:val="center"/>
      </w:pPr>
      <w:r>
        <w:t>необходимости разработки подпрограммы</w:t>
      </w:r>
    </w:p>
    <w:p w:rsidR="00544175" w:rsidRDefault="00544175">
      <w:pPr>
        <w:pStyle w:val="ConsPlusNormal"/>
        <w:jc w:val="both"/>
      </w:pPr>
    </w:p>
    <w:p w:rsidR="00544175" w:rsidRDefault="00544175">
      <w:pPr>
        <w:pStyle w:val="ConsPlusNormal"/>
        <w:ind w:firstLine="540"/>
        <w:jc w:val="both"/>
      </w:pPr>
      <w:r>
        <w:t>Туризм играет важную роль в решении социальных проблем Красноярского края,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w:t>
      </w:r>
    </w:p>
    <w:p w:rsidR="00544175" w:rsidRDefault="00544175">
      <w:pPr>
        <w:pStyle w:val="ConsPlusNormal"/>
        <w:ind w:firstLine="540"/>
        <w:jc w:val="both"/>
      </w:pPr>
      <w:r>
        <w:t xml:space="preserve">Согласно </w:t>
      </w:r>
      <w:hyperlink r:id="rId419" w:history="1">
        <w:r>
          <w:rPr>
            <w:color w:val="0000FF"/>
          </w:rPr>
          <w:t>Стратегии</w:t>
        </w:r>
      </w:hyperlink>
      <w:r>
        <w:t xml:space="preserve"> социально-экономического развития Сибири до 2020 года, утвержденной Распоряжением Правительства Российской Федерации от 05.07.2010 N 1120-р, развитие индустрии отдыха и туризма имеет ярко выраженную социальную направленность и должно стать одной из важнейших региональных точек роста территорий Сибири.</w:t>
      </w:r>
    </w:p>
    <w:p w:rsidR="00544175" w:rsidRDefault="00544175">
      <w:pPr>
        <w:pStyle w:val="ConsPlusNormal"/>
        <w:ind w:firstLine="540"/>
        <w:jc w:val="both"/>
      </w:pPr>
      <w:r>
        <w:t>Ежегодно Красноярский край посещают около 450 - 500 тысяч человек с различными целями (деловыми, туристскими, оздоровительными).</w:t>
      </w:r>
    </w:p>
    <w:p w:rsidR="00544175" w:rsidRDefault="00544175">
      <w:pPr>
        <w:pStyle w:val="ConsPlusNormal"/>
        <w:ind w:firstLine="540"/>
        <w:jc w:val="both"/>
      </w:pPr>
      <w:r>
        <w:t>Красноярский край характеризуется значительным разнообразием природно-климатических условий, ландшафтов и историко-культурных ресурсов.</w:t>
      </w:r>
    </w:p>
    <w:p w:rsidR="00544175" w:rsidRDefault="00544175">
      <w:pPr>
        <w:pStyle w:val="ConsPlusNormal"/>
        <w:ind w:firstLine="540"/>
        <w:jc w:val="both"/>
      </w:pPr>
      <w:r>
        <w:lastRenderedPageBreak/>
        <w:t>В крае находятся такие уникальные туристские объекты: памятник природы краевого значения "Географический центр Российской Федерации" (Эвенкийский район), исторический центр города Енисейска, Плато Путорана (объект Всемирного наследия ЮНЕСКО), музей мамонта (п. Хатанга), Историко-этнографический музей-заповедник "Шушенское" и др.</w:t>
      </w:r>
    </w:p>
    <w:p w:rsidR="00544175" w:rsidRDefault="00544175">
      <w:pPr>
        <w:pStyle w:val="ConsPlusNormal"/>
        <w:ind w:firstLine="540"/>
        <w:jc w:val="both"/>
      </w:pPr>
      <w:r>
        <w:t>В регионе проходит большое количество событий, имеющих российскую и международную известность.</w:t>
      </w:r>
    </w:p>
    <w:p w:rsidR="00544175" w:rsidRDefault="00544175">
      <w:pPr>
        <w:pStyle w:val="ConsPlusNormal"/>
        <w:ind w:firstLine="540"/>
        <w:jc w:val="both"/>
      </w:pPr>
      <w:r>
        <w:t>В краткосрочном периоде значительными факторами, стимулирующими развитие въездного туризма, являются 400-летие г. Енисейска в 2019 году и 29-я Всемирная зимняя Универсиада 2019 года.</w:t>
      </w:r>
    </w:p>
    <w:p w:rsidR="00544175" w:rsidRDefault="00544175">
      <w:pPr>
        <w:pStyle w:val="ConsPlusNormal"/>
        <w:ind w:firstLine="540"/>
        <w:jc w:val="both"/>
      </w:pPr>
      <w:r>
        <w:t>Степень развития инфраструктуры гостеприимства, сопутствующих услуг и качества городской среды существенно различается в районах и городах края. Наиболее благоприятная ситуация складывается в Красноярске, относительно благоприятная в районах с интенсивным туристским потоком (Минусинский, Шарыповский и Шушенский районы), однако даже на относительно благоприятных территориях ощущается существенный дефицит объектов сферы услуг (предприятий общественного питания, досугово-развлекательных комплексов). Помимо Красноярска, в городах края отсутствуют обустроенные пешеходные зоны и тротуары, туристско-информационные центры и оформленные туристские маршруты (навигация, информация о достопримечательностях и объектах сервиса), что не способствует привлечению самостоятельных туристов.</w:t>
      </w:r>
    </w:p>
    <w:p w:rsidR="00544175" w:rsidRDefault="00544175">
      <w:pPr>
        <w:pStyle w:val="ConsPlusNormal"/>
        <w:ind w:firstLine="540"/>
        <w:jc w:val="both"/>
      </w:pPr>
      <w:r>
        <w:t>Транспортное сообщение с объектами туристского показа в центральных и южных районах осуществляется, в основном, посредством автомобильного транспорта, при этом уровень развития придорожного сервиса остается низким.</w:t>
      </w:r>
    </w:p>
    <w:p w:rsidR="00544175" w:rsidRDefault="00544175">
      <w:pPr>
        <w:pStyle w:val="ConsPlusNormal"/>
        <w:ind w:firstLine="540"/>
        <w:jc w:val="both"/>
      </w:pPr>
      <w:r>
        <w:t>Средства размещения вблизи автомобильных трасс доступны лишь в нескольких населенных пунктах, при этом их качество можно оценить как низкое.</w:t>
      </w:r>
    </w:p>
    <w:p w:rsidR="00544175" w:rsidRDefault="00544175">
      <w:pPr>
        <w:pStyle w:val="ConsPlusNormal"/>
        <w:ind w:firstLine="540"/>
        <w:jc w:val="both"/>
      </w:pPr>
      <w:r>
        <w:t>Большое количество естественных площадок, расположенных вдоль федеральных автомобильных трасс и обладающих хорошими ландшафтно-видовыми характеристиками, не задействованы в обслуживании транзитного туристского потока (смотровые площадки, гостиницы, кемпинги, кафе и т.п.).</w:t>
      </w:r>
    </w:p>
    <w:p w:rsidR="00544175" w:rsidRDefault="00544175">
      <w:pPr>
        <w:pStyle w:val="ConsPlusNormal"/>
        <w:ind w:firstLine="540"/>
        <w:jc w:val="both"/>
      </w:pPr>
      <w:r>
        <w:t>Состояние сферы туризма в крае можно охарактеризовать как начальное, требующее создания и реализации.</w:t>
      </w:r>
    </w:p>
    <w:p w:rsidR="00544175" w:rsidRDefault="00544175">
      <w:pPr>
        <w:pStyle w:val="ConsPlusNormal"/>
        <w:ind w:firstLine="540"/>
        <w:jc w:val="both"/>
      </w:pPr>
      <w:r>
        <w:t>С целью решения вышеназванных проблем, а также развития сферы туризма, обеспечения качества и доступности услуг в сфере туризма, повышения конкурентоспособности туристической отрасли края реализуются мероприятия подпрограммы.</w:t>
      </w:r>
    </w:p>
    <w:p w:rsidR="00544175" w:rsidRDefault="00544175">
      <w:pPr>
        <w:pStyle w:val="ConsPlusNormal"/>
        <w:ind w:firstLine="540"/>
        <w:jc w:val="both"/>
      </w:pPr>
      <w:r>
        <w:t>Для повышения качества туристских услуг, оказываемых на территории Красноярского края, ежегодно на разных образовательных площадках проводятся обучающие семинары для представителей туриндустрии Красноярского края и муниципальных служащих, работающих в сфере управления развитием туризма на территории Красноярского края.</w:t>
      </w:r>
    </w:p>
    <w:p w:rsidR="00544175" w:rsidRDefault="00544175">
      <w:pPr>
        <w:pStyle w:val="ConsPlusNormal"/>
        <w:ind w:firstLine="540"/>
        <w:jc w:val="both"/>
      </w:pPr>
      <w:r>
        <w:t>Повышение привлекательности туристских центров края, увеличение степени осведомленности жителей России и иностранных граждан о туристско-рекреационных возможностях Красноярского края стали во многом следствием активной информационной кампании, а также участия делегаций Красноярского края в специализированных туристических выставках. В 2014 году делегации Красноярского края приняли участие в 6 международных туристических выставках: ITB (г. Берлин), "Интурмаркет", MITT (г. Москва), "Турсиб" (г. Новосибирск), "Енисей" (г. Красноярск), BITE (г. Пекин).</w:t>
      </w:r>
    </w:p>
    <w:p w:rsidR="00544175" w:rsidRDefault="00544175">
      <w:pPr>
        <w:pStyle w:val="ConsPlusNormal"/>
        <w:ind w:firstLine="540"/>
        <w:jc w:val="both"/>
      </w:pPr>
      <w:r>
        <w:t>В рамках информирования российских и иностранных граждан о туристских возможностях Красноярского края, осуществляется информационная поддержка крупных событийных мероприятий в районах края, привлекающих большое количество туристов (фестиваль народной культуры "Сибирская масленица", Сухобузимский район; краевой фестиваль авторской песни и поэзии "Высоцкий и Сибирь", Манский район; "Енисейская уха", Енисейский район; "Августовская ярмарка", г. Енисейск), размещается информация в сети Интернет и средствах массовой информации, организуются ознакомительные туры по региону для специалистов туристской индустрии и журналистов, с 2011 года функционирует краевой туристско-информационный портал (visitsiberia.info).</w:t>
      </w:r>
    </w:p>
    <w:p w:rsidR="00544175" w:rsidRDefault="00544175">
      <w:pPr>
        <w:pStyle w:val="ConsPlusNormal"/>
        <w:jc w:val="both"/>
      </w:pPr>
    </w:p>
    <w:p w:rsidR="00544175" w:rsidRDefault="00544175">
      <w:pPr>
        <w:pStyle w:val="ConsPlusNormal"/>
        <w:jc w:val="center"/>
        <w:outlineLvl w:val="4"/>
      </w:pPr>
      <w:r>
        <w:lastRenderedPageBreak/>
        <w:t>2.1.1. Промежуточные и конечные социально-экономические</w:t>
      </w:r>
    </w:p>
    <w:p w:rsidR="00544175" w:rsidRDefault="00544175">
      <w:pPr>
        <w:pStyle w:val="ConsPlusNormal"/>
        <w:jc w:val="center"/>
      </w:pPr>
      <w:r>
        <w:t>результаты решения проблемы</w:t>
      </w:r>
    </w:p>
    <w:p w:rsidR="00544175" w:rsidRDefault="00544175">
      <w:pPr>
        <w:pStyle w:val="ConsPlusNormal"/>
        <w:jc w:val="both"/>
      </w:pPr>
    </w:p>
    <w:p w:rsidR="00544175" w:rsidRDefault="00544175">
      <w:pPr>
        <w:pStyle w:val="ConsPlusNormal"/>
        <w:ind w:firstLine="540"/>
        <w:jc w:val="both"/>
      </w:pPr>
      <w:r>
        <w:t>Промежуточные и конечные социально-экономические результаты решения проблемы:</w:t>
      </w:r>
    </w:p>
    <w:p w:rsidR="00544175" w:rsidRDefault="00544175">
      <w:pPr>
        <w:pStyle w:val="ConsPlusNormal"/>
        <w:ind w:firstLine="540"/>
        <w:jc w:val="both"/>
      </w:pPr>
      <w:r>
        <w:t>количество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территории Красноярского края, составит всего 221 человек, в том числе по годам: в 2015 году - 52 человека, в 2016 году - 55 человек, в 2017 году - 57 человек, в 2018 году - 57 человек;</w:t>
      </w:r>
    </w:p>
    <w:p w:rsidR="00544175" w:rsidRDefault="00544175">
      <w:pPr>
        <w:pStyle w:val="ConsPlusNormal"/>
        <w:ind w:firstLine="540"/>
        <w:jc w:val="both"/>
      </w:pPr>
      <w:r>
        <w:t>количество лиц, проинформированных о туристско-рекреационных возможностях и туристских услугах на территории Красноярского края, составит 767,1 тыс. человек, в том числе по годам: в 2015 году - 178,3 тыс. человек, в 2016 году - 187,0 тыс. человек, в 2017 году - 196,0 тыс. человек, в 2018 году - 205,8 тыс. человек.</w:t>
      </w:r>
    </w:p>
    <w:p w:rsidR="00544175" w:rsidRDefault="00544175">
      <w:pPr>
        <w:pStyle w:val="ConsPlusNormal"/>
        <w:jc w:val="both"/>
      </w:pPr>
    </w:p>
    <w:p w:rsidR="00544175" w:rsidRDefault="00544175">
      <w:pPr>
        <w:pStyle w:val="ConsPlusNormal"/>
        <w:jc w:val="center"/>
        <w:outlineLvl w:val="3"/>
      </w:pPr>
      <w:r>
        <w:t>2.2. Основная цель, задачи, этапы и сроки выполнения</w:t>
      </w:r>
    </w:p>
    <w:p w:rsidR="00544175" w:rsidRDefault="00544175">
      <w:pPr>
        <w:pStyle w:val="ConsPlusNormal"/>
        <w:jc w:val="center"/>
      </w:pPr>
      <w:r>
        <w:t>подпрограммы, целевые индикаторы</w:t>
      </w:r>
    </w:p>
    <w:p w:rsidR="00544175" w:rsidRDefault="00544175">
      <w:pPr>
        <w:pStyle w:val="ConsPlusNormal"/>
        <w:jc w:val="both"/>
      </w:pPr>
    </w:p>
    <w:p w:rsidR="00544175" w:rsidRDefault="00544175">
      <w:pPr>
        <w:pStyle w:val="ConsPlusNormal"/>
        <w:ind w:firstLine="540"/>
        <w:jc w:val="both"/>
      </w:pPr>
      <w:r>
        <w:t xml:space="preserve">С учетом целевых установок и приоритетов государственной культурной политики, основным направлениям </w:t>
      </w:r>
      <w:hyperlink r:id="rId420" w:history="1">
        <w:r>
          <w:rPr>
            <w:color w:val="0000FF"/>
          </w:rPr>
          <w:t>Стратегии</w:t>
        </w:r>
      </w:hyperlink>
      <w:r>
        <w:t xml:space="preserve"> социально-экономического развития Сибири до 2020 года, утвержденной Распоряжением Правительства Российской Федерации от 05.07.2010 N 1120-р, целью подпрограммы определено развитие конкурентоспособного регионального туристского комплекса, удовлетворяющего потребности российских и иностранных граждан в качественных туристских услугах.</w:t>
      </w:r>
    </w:p>
    <w:p w:rsidR="00544175" w:rsidRDefault="00544175">
      <w:pPr>
        <w:pStyle w:val="ConsPlusNormal"/>
        <w:ind w:firstLine="540"/>
        <w:jc w:val="both"/>
      </w:pPr>
      <w:r>
        <w:t>Достижение данной цели потребует решения следующих задач:</w:t>
      </w:r>
    </w:p>
    <w:p w:rsidR="00544175" w:rsidRDefault="00544175">
      <w:pPr>
        <w:pStyle w:val="ConsPlusNormal"/>
        <w:ind w:firstLine="540"/>
        <w:jc w:val="both"/>
      </w:pPr>
      <w:r>
        <w:t>1. Развитие туристско-рекреационного комплекса Красноярского края;</w:t>
      </w:r>
    </w:p>
    <w:p w:rsidR="00544175" w:rsidRDefault="00544175">
      <w:pPr>
        <w:pStyle w:val="ConsPlusNormal"/>
        <w:ind w:firstLine="540"/>
        <w:jc w:val="both"/>
      </w:pPr>
      <w:r>
        <w:t>2. Повышение качества туристских услуг, оказываемых на территории Красноярского края;</w:t>
      </w:r>
    </w:p>
    <w:p w:rsidR="00544175" w:rsidRDefault="00544175">
      <w:pPr>
        <w:pStyle w:val="ConsPlusNormal"/>
        <w:ind w:firstLine="540"/>
        <w:jc w:val="both"/>
      </w:pPr>
      <w:r>
        <w:t>3. Продвижение туристского продукта Красноярского края на мировом и внутреннем туристских рынках, информационное обеспечение туризма Красноярского края.</w:t>
      </w:r>
    </w:p>
    <w:p w:rsidR="00544175" w:rsidRDefault="00544175">
      <w:pPr>
        <w:pStyle w:val="ConsPlusNormal"/>
        <w:ind w:firstLine="540"/>
        <w:jc w:val="both"/>
      </w:pPr>
      <w:r>
        <w:t xml:space="preserve">Решение </w:t>
      </w:r>
      <w:hyperlink w:anchor="P15273" w:history="1">
        <w:r>
          <w:rPr>
            <w:color w:val="0000FF"/>
          </w:rPr>
          <w:t>задачи 1</w:t>
        </w:r>
      </w:hyperlink>
      <w:r>
        <w:t xml:space="preserve"> "Развитие туристско-рекреационного комплекса Красноярского края" планируется осуществить посредством формирования и реализации туристского продукта в области краеведения и социального туризма, организации туристско-рекреационных зон на территориях муниципальных образований края.</w:t>
      </w:r>
    </w:p>
    <w:p w:rsidR="00544175" w:rsidRDefault="00544175">
      <w:pPr>
        <w:pStyle w:val="ConsPlusNormal"/>
        <w:ind w:firstLine="540"/>
        <w:jc w:val="both"/>
      </w:pPr>
      <w:r>
        <w:t xml:space="preserve">Для решения </w:t>
      </w:r>
      <w:hyperlink w:anchor="P15319" w:history="1">
        <w:r>
          <w:rPr>
            <w:color w:val="0000FF"/>
          </w:rPr>
          <w:t>задачи 2</w:t>
        </w:r>
      </w:hyperlink>
      <w:r>
        <w:t xml:space="preserve"> "Повышение качества туристских услуг, оказываемых на территории Красноярского края" планируется реализовать мероприятия, направленные на повышение качества туристских услуг, посредством проведения обучающих семинаров для представителей туристской индустрии Красноярского края, муниципальных служащих, работающих в сфере управления развитием туризма на территории Красноярского края, представителей учебных заведений.</w:t>
      </w:r>
    </w:p>
    <w:p w:rsidR="00544175" w:rsidRDefault="00544175">
      <w:pPr>
        <w:pStyle w:val="ConsPlusNormal"/>
        <w:ind w:firstLine="540"/>
        <w:jc w:val="both"/>
      </w:pPr>
      <w:r>
        <w:t>Также планируется проведение научно-исследовательских работ, маркетинговых исследований на территории Красноярского края.</w:t>
      </w:r>
    </w:p>
    <w:p w:rsidR="00544175" w:rsidRDefault="00544175">
      <w:pPr>
        <w:pStyle w:val="ConsPlusNormal"/>
        <w:ind w:firstLine="540"/>
        <w:jc w:val="both"/>
      </w:pPr>
      <w:r>
        <w:t xml:space="preserve">Для решения </w:t>
      </w:r>
      <w:hyperlink w:anchor="P15365" w:history="1">
        <w:r>
          <w:rPr>
            <w:color w:val="0000FF"/>
          </w:rPr>
          <w:t>задачи 3</w:t>
        </w:r>
      </w:hyperlink>
      <w:r>
        <w:t xml:space="preserve"> "Продвижение туристского продукта Красноярского края на мировом и внутреннем туристских рынках, информационное обеспечение туризма Красноярского края" планируется:</w:t>
      </w:r>
    </w:p>
    <w:p w:rsidR="00544175" w:rsidRDefault="00544175">
      <w:pPr>
        <w:pStyle w:val="ConsPlusNormal"/>
        <w:ind w:firstLine="540"/>
        <w:jc w:val="both"/>
      </w:pPr>
      <w:r>
        <w:t>обеспечить информационную и выставочную деятельность, в том числе организовать участие в международных выставках, направленных на создание положительного имиджа Красноярского края как привлекательного направления для туристов;</w:t>
      </w:r>
    </w:p>
    <w:p w:rsidR="00544175" w:rsidRDefault="00544175">
      <w:pPr>
        <w:pStyle w:val="ConsPlusNormal"/>
        <w:ind w:firstLine="540"/>
        <w:jc w:val="both"/>
      </w:pPr>
      <w:r>
        <w:t>осуществить информационную поддержку массовых туристских мероприятий на территориях муниципальных образований Красноярского края (краевой фестиваль авторской песни и поэзии "Высоцкий и Сибирь", "Августовская ярмарка", Международный Канский видеофестиваль);</w:t>
      </w:r>
    </w:p>
    <w:p w:rsidR="00544175" w:rsidRDefault="00544175">
      <w:pPr>
        <w:pStyle w:val="ConsPlusNormal"/>
        <w:ind w:firstLine="540"/>
        <w:jc w:val="both"/>
      </w:pPr>
      <w:r>
        <w:t>организовать и провести информационные туры по территории Красноярского края, а также за его пределами;</w:t>
      </w:r>
    </w:p>
    <w:p w:rsidR="00544175" w:rsidRDefault="00544175">
      <w:pPr>
        <w:pStyle w:val="ConsPlusNormal"/>
        <w:ind w:firstLine="540"/>
        <w:jc w:val="both"/>
      </w:pPr>
      <w:r>
        <w:t>изготовить информационную полиграфическую и сувенирную продукцию;</w:t>
      </w:r>
    </w:p>
    <w:p w:rsidR="00544175" w:rsidRDefault="00544175">
      <w:pPr>
        <w:pStyle w:val="ConsPlusNormal"/>
        <w:ind w:firstLine="540"/>
        <w:jc w:val="both"/>
      </w:pPr>
      <w:r>
        <w:t xml:space="preserve">осуществить сопровождение и хостинг туристско-информационного интернет-портала </w:t>
      </w:r>
      <w:r>
        <w:lastRenderedPageBreak/>
        <w:t>Красноярского края www.visitsiberia.info;</w:t>
      </w:r>
    </w:p>
    <w:p w:rsidR="00544175" w:rsidRDefault="00544175">
      <w:pPr>
        <w:pStyle w:val="ConsPlusNormal"/>
        <w:ind w:firstLine="540"/>
        <w:jc w:val="both"/>
      </w:pPr>
      <w:r>
        <w:t>разместить информацию о туризме в Красноярском крае в региональных, федеральных средствах массовой информации;</w:t>
      </w:r>
    </w:p>
    <w:p w:rsidR="00544175" w:rsidRDefault="00544175">
      <w:pPr>
        <w:pStyle w:val="ConsPlusNormal"/>
        <w:ind w:firstLine="540"/>
        <w:jc w:val="both"/>
      </w:pPr>
      <w:r>
        <w:t>организовать и провести торжественное собрание представителей отрасли туризма и сферы гостеприимства.</w:t>
      </w:r>
    </w:p>
    <w:p w:rsidR="00544175" w:rsidRDefault="00544175">
      <w:pPr>
        <w:pStyle w:val="ConsPlusNormal"/>
        <w:ind w:firstLine="540"/>
        <w:jc w:val="both"/>
      </w:pPr>
      <w:r>
        <w:t>Сроки исполнения подпрограммы: 2015 - 2018 годы.</w:t>
      </w:r>
    </w:p>
    <w:p w:rsidR="00544175" w:rsidRDefault="00544175">
      <w:pPr>
        <w:pStyle w:val="ConsPlusNormal"/>
        <w:ind w:firstLine="540"/>
        <w:jc w:val="both"/>
      </w:pPr>
      <w:r>
        <w:t>Этапы подпрограммы: подпрограмма не предусматривает отдельные этапы реализации.</w:t>
      </w:r>
    </w:p>
    <w:p w:rsidR="00544175" w:rsidRDefault="00544175">
      <w:pPr>
        <w:pStyle w:val="ConsPlusNormal"/>
        <w:ind w:firstLine="540"/>
        <w:jc w:val="both"/>
      </w:pPr>
      <w:r>
        <w:t>Целевыми индикаторами реализации подпрограммы являются:</w:t>
      </w:r>
    </w:p>
    <w:p w:rsidR="00544175" w:rsidRDefault="00544175">
      <w:pPr>
        <w:pStyle w:val="ConsPlusNormal"/>
        <w:ind w:firstLine="540"/>
        <w:jc w:val="both"/>
      </w:pPr>
      <w:r>
        <w:t>количество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территории Красноярского края;</w:t>
      </w:r>
    </w:p>
    <w:p w:rsidR="00544175" w:rsidRDefault="00544175">
      <w:pPr>
        <w:pStyle w:val="ConsPlusNormal"/>
        <w:ind w:firstLine="540"/>
        <w:jc w:val="both"/>
      </w:pPr>
      <w:r>
        <w:t>количество лиц, проинформированных о туристско-рекреационных возможностях и туристских услугах на территории Красноярского края.</w:t>
      </w:r>
    </w:p>
    <w:p w:rsidR="00544175" w:rsidRDefault="00544175">
      <w:pPr>
        <w:pStyle w:val="ConsPlusNormal"/>
        <w:ind w:firstLine="540"/>
        <w:jc w:val="both"/>
      </w:pPr>
      <w:r>
        <w:t xml:space="preserve">Целевые индикаторы приведены в </w:t>
      </w:r>
      <w:hyperlink w:anchor="P15165"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r>
        <w:t>2.3. Механизм реализации подпрограммы</w:t>
      </w:r>
    </w:p>
    <w:p w:rsidR="00544175" w:rsidRDefault="00544175">
      <w:pPr>
        <w:pStyle w:val="ConsPlusNormal"/>
        <w:jc w:val="both"/>
      </w:pPr>
    </w:p>
    <w:p w:rsidR="00544175" w:rsidRDefault="00544175">
      <w:pPr>
        <w:pStyle w:val="ConsPlusNormal"/>
        <w:ind w:firstLine="540"/>
        <w:jc w:val="both"/>
      </w:pPr>
      <w:r>
        <w:t xml:space="preserve">2.3.1. </w:t>
      </w:r>
      <w:hyperlink w:anchor="P15231" w:history="1">
        <w:r>
          <w:rPr>
            <w:color w:val="0000FF"/>
          </w:rPr>
          <w:t>Перечень</w:t>
        </w:r>
      </w:hyperlink>
      <w:r>
        <w:t xml:space="preserve"> мероприятий подпрограммы приведен в приложении N 2 к подпрограмме (далее - мероприятия подпрограммы).</w:t>
      </w:r>
    </w:p>
    <w:p w:rsidR="00544175" w:rsidRDefault="00544175">
      <w:pPr>
        <w:pStyle w:val="ConsPlusNormal"/>
        <w:ind w:firstLine="540"/>
        <w:jc w:val="both"/>
      </w:pPr>
      <w:r>
        <w:t xml:space="preserve">Главный распорядитель бюджетных средств по </w:t>
      </w:r>
      <w:hyperlink w:anchor="P15274" w:history="1">
        <w:r>
          <w:rPr>
            <w:color w:val="0000FF"/>
          </w:rPr>
          <w:t>подпунктам 1.1</w:t>
        </w:r>
      </w:hyperlink>
      <w:r>
        <w:t xml:space="preserve"> - </w:t>
      </w:r>
      <w:hyperlink w:anchor="P15289" w:history="1">
        <w:r>
          <w:rPr>
            <w:color w:val="0000FF"/>
          </w:rPr>
          <w:t>1.2 пункта 1</w:t>
        </w:r>
      </w:hyperlink>
      <w:r>
        <w:t xml:space="preserve">, </w:t>
      </w:r>
      <w:hyperlink w:anchor="P15320" w:history="1">
        <w:r>
          <w:rPr>
            <w:color w:val="0000FF"/>
          </w:rPr>
          <w:t>подпункту 2.1 пункта 2</w:t>
        </w:r>
      </w:hyperlink>
      <w:r>
        <w:t xml:space="preserve">, </w:t>
      </w:r>
      <w:hyperlink w:anchor="P15366" w:history="1">
        <w:r>
          <w:rPr>
            <w:color w:val="0000FF"/>
          </w:rPr>
          <w:t>подпункту 3.1 пункта 3</w:t>
        </w:r>
      </w:hyperlink>
      <w:r>
        <w:t xml:space="preserve"> мероприятий подпрограммы является министерство культуры Красноярского края (далее - Министерство культуры).</w:t>
      </w:r>
    </w:p>
    <w:p w:rsidR="00544175" w:rsidRDefault="00544175">
      <w:pPr>
        <w:pStyle w:val="ConsPlusNormal"/>
        <w:ind w:firstLine="540"/>
        <w:jc w:val="both"/>
      </w:pPr>
      <w:r>
        <w:t xml:space="preserve">2.3.2. Субсидии по </w:t>
      </w:r>
      <w:hyperlink w:anchor="P15274" w:history="1">
        <w:r>
          <w:rPr>
            <w:color w:val="0000FF"/>
          </w:rPr>
          <w:t>подпункту 1.1 пункта 1</w:t>
        </w:r>
      </w:hyperlink>
      <w:r>
        <w:t xml:space="preserve"> мероприятий подпрограммы предоставляются субъектам туристской деятельности Красноярского края (далее - субъект туристской деятельности) на формирование и реализацию туристского продукта в области краеведения и социального туризма на территории Красноярского края для учащихся и воспитанников образовательных организаций, пенсионеров, инвалидов, ветеранов боевых действий, войны и труда.</w:t>
      </w:r>
    </w:p>
    <w:p w:rsidR="00544175" w:rsidRDefault="00544175">
      <w:pPr>
        <w:pStyle w:val="ConsPlusNormal"/>
        <w:ind w:firstLine="540"/>
        <w:jc w:val="both"/>
      </w:pPr>
      <w:r>
        <w:t>Субсидии субъектам туристской деятельности, предусмотренные подпунктом 1.1 пункта 1 мероприятий подпрограммы, предоставляются по результатам конкурсного отбора.</w:t>
      </w:r>
    </w:p>
    <w:p w:rsidR="00544175" w:rsidRDefault="00544175">
      <w:pPr>
        <w:pStyle w:val="ConsPlusNormal"/>
        <w:ind w:firstLine="540"/>
        <w:jc w:val="both"/>
      </w:pPr>
      <w:r>
        <w:t>Субсидии предоставляются при соблюдении следующих условий:</w:t>
      </w:r>
    </w:p>
    <w:p w:rsidR="00544175" w:rsidRDefault="00544175">
      <w:pPr>
        <w:pStyle w:val="ConsPlusNormal"/>
        <w:ind w:firstLine="540"/>
        <w:jc w:val="both"/>
      </w:pPr>
      <w:r>
        <w:t>1) субъект туристской деятельности внесен в единый федеральный реестр туроператоров;</w:t>
      </w:r>
    </w:p>
    <w:p w:rsidR="00544175" w:rsidRDefault="00544175">
      <w:pPr>
        <w:pStyle w:val="ConsPlusNormal"/>
        <w:ind w:firstLine="540"/>
        <w:jc w:val="both"/>
      </w:pPr>
      <w:r>
        <w:t>2) у субъекта туристской деятельности отсутствует задолженность по налогам, сборам и иным обязательным платежам перед бюджетами всех уровней;</w:t>
      </w:r>
    </w:p>
    <w:p w:rsidR="00544175" w:rsidRDefault="00544175">
      <w:pPr>
        <w:pStyle w:val="ConsPlusNormal"/>
        <w:ind w:firstLine="540"/>
        <w:jc w:val="both"/>
      </w:pPr>
      <w:r>
        <w:t>3) субъект туристской деятельности не находится в процессе ликвидации и реорганизации, а также в отношении его не возбуждена процедура банкротства.</w:t>
      </w:r>
    </w:p>
    <w:p w:rsidR="00544175" w:rsidRDefault="00544175">
      <w:pPr>
        <w:pStyle w:val="ConsPlusNormal"/>
        <w:ind w:firstLine="540"/>
        <w:jc w:val="both"/>
      </w:pPr>
      <w:r>
        <w:t>2.3.2.1. Субсидия предоставляется на безвозмездной и безвозвратной основе в целях возмещения затрат субъектов туристской деятельности, связанных с формированием и реализацией туристского продукта, в размере 50%.</w:t>
      </w:r>
    </w:p>
    <w:p w:rsidR="00544175" w:rsidRDefault="00544175">
      <w:pPr>
        <w:pStyle w:val="ConsPlusNormal"/>
        <w:ind w:firstLine="540"/>
        <w:jc w:val="both"/>
      </w:pPr>
      <w:r>
        <w:t xml:space="preserve">2.3.2.2. Для участия в конкурсе субъект туристской деятельности представляет в Министерство культуры </w:t>
      </w:r>
      <w:hyperlink w:anchor="P15448" w:history="1">
        <w:r>
          <w:rPr>
            <w:color w:val="0000FF"/>
          </w:rPr>
          <w:t>заявку</w:t>
        </w:r>
      </w:hyperlink>
      <w:r>
        <w:t xml:space="preserve"> по форме, установленной приложением N 3 к подпрограмме, к которой прилагаются следующие документы:</w:t>
      </w:r>
    </w:p>
    <w:p w:rsidR="00544175" w:rsidRDefault="00544175">
      <w:pPr>
        <w:pStyle w:val="ConsPlusNormal"/>
        <w:ind w:firstLine="540"/>
        <w:jc w:val="both"/>
      </w:pPr>
      <w:bookmarkStart w:id="207" w:name="P15027"/>
      <w:bookmarkEnd w:id="207"/>
      <w:r>
        <w:t>1) выписка из Единого государственного реестра юридических лиц, выданная УФНС России по Красноярскому краю не ранее 30 дней, предшествующих дате представления заявки (представляются по инициативе заявителя);</w:t>
      </w:r>
    </w:p>
    <w:p w:rsidR="00544175" w:rsidRDefault="00544175">
      <w:pPr>
        <w:pStyle w:val="ConsPlusNormal"/>
        <w:ind w:firstLine="540"/>
        <w:jc w:val="both"/>
      </w:pPr>
      <w:bookmarkStart w:id="208" w:name="P15028"/>
      <w:bookmarkEnd w:id="208"/>
      <w:r>
        <w:t>2) справка, подтверждающая отсутствие недоимки по налогам, сборам и другим обязательным платежам в бюджеты всех уровней, выданная УФНС России по Красноярскому краю не ранее 30 дней, предшествующих дате представления заявки (представляются по инициативе заявителя);</w:t>
      </w:r>
    </w:p>
    <w:p w:rsidR="00544175" w:rsidRDefault="00544175">
      <w:pPr>
        <w:pStyle w:val="ConsPlusNormal"/>
        <w:ind w:firstLine="540"/>
        <w:jc w:val="both"/>
      </w:pPr>
      <w:r>
        <w:t>3) аналитическая записка о деятельности субъекта туристской деятельности, с указанием времени нахождения на рынке туристских услуг, информации о количестве обслуженных туристов и экскурсантов, в том числе за предыдущий год, на территории Красноярского края, реализуемых туристских продуктов, наградах, участия мероприятиях, организуемых органами исполнительной власти Красноярского края;</w:t>
      </w:r>
    </w:p>
    <w:p w:rsidR="00544175" w:rsidRDefault="00544175">
      <w:pPr>
        <w:pStyle w:val="ConsPlusNormal"/>
        <w:ind w:firstLine="540"/>
        <w:jc w:val="both"/>
      </w:pPr>
      <w:r>
        <w:t xml:space="preserve">4) исключен. - </w:t>
      </w:r>
      <w:hyperlink r:id="rId421" w:history="1">
        <w:r>
          <w:rPr>
            <w:color w:val="0000FF"/>
          </w:rPr>
          <w:t>Постановление</w:t>
        </w:r>
      </w:hyperlink>
      <w:r>
        <w:t xml:space="preserve"> Правительства Красноярского края от 19.04.2016 N 190-п.</w:t>
      </w:r>
    </w:p>
    <w:p w:rsidR="00544175" w:rsidRDefault="00544175">
      <w:pPr>
        <w:pStyle w:val="ConsPlusNormal"/>
        <w:ind w:firstLine="540"/>
        <w:jc w:val="both"/>
      </w:pPr>
      <w:r>
        <w:lastRenderedPageBreak/>
        <w:t xml:space="preserve">В случае если заявитель не представил по собственной инициативе документы, указанные в </w:t>
      </w:r>
      <w:hyperlink w:anchor="P15027" w:history="1">
        <w:r>
          <w:rPr>
            <w:color w:val="0000FF"/>
          </w:rPr>
          <w:t>подпунктах 1</w:t>
        </w:r>
      </w:hyperlink>
      <w:r>
        <w:t xml:space="preserve">, </w:t>
      </w:r>
      <w:hyperlink w:anchor="P15028" w:history="1">
        <w:r>
          <w:rPr>
            <w:color w:val="0000FF"/>
          </w:rPr>
          <w:t>2</w:t>
        </w:r>
      </w:hyperlink>
      <w:r>
        <w:t xml:space="preserve"> настоящего пункта, министерство запрашивает их в порядке межведомственного информационного взаимодействия в соответствии с Федеральным </w:t>
      </w:r>
      <w:hyperlink r:id="rId422" w:history="1">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544175" w:rsidRDefault="00544175">
      <w:pPr>
        <w:pStyle w:val="ConsPlusNormal"/>
        <w:ind w:firstLine="540"/>
        <w:jc w:val="both"/>
      </w:pPr>
      <w:r>
        <w:t xml:space="preserve">Документы, полученные в порядке межведомственного информационного взаимодействия в соответствии с Федеральным </w:t>
      </w:r>
      <w:hyperlink r:id="rId423" w:history="1">
        <w:r>
          <w:rPr>
            <w:color w:val="0000FF"/>
          </w:rPr>
          <w:t>законом</w:t>
        </w:r>
      </w:hyperlink>
      <w:r>
        <w:t xml:space="preserve"> N 210-ФЗ, приобщаются к документам, указанным в настоящем пункте.</w:t>
      </w:r>
    </w:p>
    <w:p w:rsidR="00544175" w:rsidRDefault="00544175">
      <w:pPr>
        <w:pStyle w:val="ConsPlusNormal"/>
        <w:ind w:firstLine="540"/>
        <w:jc w:val="both"/>
      </w:pPr>
      <w:r>
        <w:t>Заявитель вправе представить на конкурс несколько заявок.</w:t>
      </w:r>
    </w:p>
    <w:p w:rsidR="00544175" w:rsidRDefault="00544175">
      <w:pPr>
        <w:pStyle w:val="ConsPlusNormal"/>
        <w:ind w:firstLine="540"/>
        <w:jc w:val="both"/>
      </w:pPr>
      <w:r>
        <w:t>Заявки принимаются Министерством культуры в 2015 году до 1 июля включительно, в 2016 году до 20 января включительно. В последующие годы информация о начале проведения конкурсного отбора доводится Министерством культуры до сведения субъектов туристской деятельности в течение 5 (пяти) рабочих дней со дня принятия решения о проведении конкурсного отбора и размещается в информационно-телекоммуникационной сети Интернет по адресу: www.krascult.ru.</w:t>
      </w:r>
    </w:p>
    <w:p w:rsidR="00544175" w:rsidRDefault="00544175">
      <w:pPr>
        <w:pStyle w:val="ConsPlusNormal"/>
        <w:jc w:val="both"/>
      </w:pPr>
      <w:r>
        <w:t xml:space="preserve">(в ред. </w:t>
      </w:r>
      <w:hyperlink r:id="rId424"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Заявки, поданные в соответствии с настоящим подпунктом, регистрируются Министерством культуры в день поступления в журнале регистрации заявок. Запись должна включать регистрационный номер заявки, дату, время приема.</w:t>
      </w:r>
    </w:p>
    <w:p w:rsidR="00544175" w:rsidRDefault="00544175">
      <w:pPr>
        <w:pStyle w:val="ConsPlusNormal"/>
        <w:ind w:firstLine="540"/>
        <w:jc w:val="both"/>
      </w:pPr>
      <w:bookmarkStart w:id="209" w:name="P15037"/>
      <w:bookmarkEnd w:id="209"/>
      <w:r>
        <w:t>По требованию субъекта туристской деятельности Министерством культуры выдается (направляется посредством почтового отправления при получении заявки посредством почтового отправления) расписка в получении заявки с указанием даты и времени ее получения.</w:t>
      </w:r>
    </w:p>
    <w:p w:rsidR="00544175" w:rsidRDefault="00544175">
      <w:pPr>
        <w:pStyle w:val="ConsPlusNormal"/>
        <w:ind w:firstLine="540"/>
        <w:jc w:val="both"/>
      </w:pPr>
      <w:r>
        <w:t xml:space="preserve">Заявки, поступившие позднее установленного в </w:t>
      </w:r>
      <w:hyperlink w:anchor="P15037" w:history="1">
        <w:r>
          <w:rPr>
            <w:color w:val="0000FF"/>
          </w:rPr>
          <w:t>абзаце седьмом</w:t>
        </w:r>
      </w:hyperlink>
      <w:r>
        <w:t xml:space="preserve"> настоящего подпункта срока или не соответствующие установленному в настоящем подпункте перечню документов, не принимаются и не регистрируются.</w:t>
      </w:r>
    </w:p>
    <w:p w:rsidR="00544175" w:rsidRDefault="00544175">
      <w:pPr>
        <w:pStyle w:val="ConsPlusNormal"/>
        <w:ind w:firstLine="540"/>
        <w:jc w:val="both"/>
      </w:pPr>
      <w:r>
        <w:t xml:space="preserve">2.3.2.3. Министерство культуры в течение 3 рабочих дней со дня срока окончания приема заявок передает заявки и копию журнала регистрации заявок, поданных в соответствии с </w:t>
      </w:r>
      <w:hyperlink w:anchor="P7221" w:history="1">
        <w:r>
          <w:rPr>
            <w:color w:val="0000FF"/>
          </w:rPr>
          <w:t>подпунктом 2.3.2.2 подраздела 2.3 раздела 2</w:t>
        </w:r>
      </w:hyperlink>
      <w:r>
        <w:t xml:space="preserve"> подпрограммы, в конкурсную комиссию по подготовке предложений о распределении субсидий субъектам туристской деятельности Красноярского края на формирование и реализацию туристского продукта в области краеведения и социального туризма на территории Красноярского края, действующую в соответствии с </w:t>
      </w:r>
      <w:hyperlink w:anchor="P15627" w:history="1">
        <w:r>
          <w:rPr>
            <w:color w:val="0000FF"/>
          </w:rPr>
          <w:t>Положением</w:t>
        </w:r>
      </w:hyperlink>
      <w:r>
        <w:t xml:space="preserve"> о конкурсной комиссии по подготовке предложений о распределении субсидий субъектам туристской деятельности Красноярского края на формирование и реализацию туристского продукта в области краеведения и социального туризма на территории Красноярского края, установленным приложением N 5 к подпрограмме (далее - комиссия).</w:t>
      </w:r>
    </w:p>
    <w:p w:rsidR="00544175" w:rsidRDefault="00544175">
      <w:pPr>
        <w:pStyle w:val="ConsPlusNormal"/>
        <w:ind w:firstLine="540"/>
        <w:jc w:val="both"/>
      </w:pPr>
      <w:r>
        <w:t xml:space="preserve">Оценка заявок осуществляется комиссией с применением </w:t>
      </w:r>
      <w:hyperlink w:anchor="P15545" w:history="1">
        <w:r>
          <w:rPr>
            <w:color w:val="0000FF"/>
          </w:rPr>
          <w:t>критериев</w:t>
        </w:r>
      </w:hyperlink>
      <w:r>
        <w:t>, установленных в приложении N 4 к подпрограмме.</w:t>
      </w:r>
    </w:p>
    <w:p w:rsidR="00544175" w:rsidRDefault="00544175">
      <w:pPr>
        <w:pStyle w:val="ConsPlusNormal"/>
        <w:ind w:firstLine="540"/>
        <w:jc w:val="both"/>
      </w:pPr>
      <w:r>
        <w:t>2.3.2.4. Заявители, заявки которых набрали максимальные итоговые баллы, предлагаются комиссией для признания победителями конкурса. При равенстве итоговых баллов приоритет отдается заявкам, поступившим ранее других.</w:t>
      </w:r>
    </w:p>
    <w:p w:rsidR="00544175" w:rsidRDefault="00544175">
      <w:pPr>
        <w:pStyle w:val="ConsPlusNormal"/>
        <w:ind w:firstLine="540"/>
        <w:jc w:val="both"/>
      </w:pPr>
      <w:r>
        <w:t>Количество рекомендуемых победителей конкурса и объемы субсидий в пределах средств, предусмотренных на эти цели подпрограммой и законом Красноярского края о краевом бюджете на очередной финансовый год и плановый период, предлагаются комиссией Правительству Красноярского края.</w:t>
      </w:r>
    </w:p>
    <w:p w:rsidR="00544175" w:rsidRDefault="00544175">
      <w:pPr>
        <w:pStyle w:val="ConsPlusNormal"/>
        <w:ind w:firstLine="540"/>
        <w:jc w:val="both"/>
      </w:pPr>
      <w:bookmarkStart w:id="210" w:name="P15043"/>
      <w:bookmarkEnd w:id="210"/>
      <w:r>
        <w:t>2.3.2.5. Перечень субъектов туристской деятельности - получателей субсидий с указанием объемов финансирования утверждается постановлением Правительства Красноярского края.</w:t>
      </w:r>
    </w:p>
    <w:p w:rsidR="00544175" w:rsidRDefault="00544175">
      <w:pPr>
        <w:pStyle w:val="ConsPlusNormal"/>
        <w:ind w:firstLine="540"/>
        <w:jc w:val="both"/>
      </w:pPr>
      <w:r>
        <w:t xml:space="preserve">2.3.2.6. Субсидии предоставляются на основании соглашения о предоставлении субсидии, заключенного между Министерством культуры и субъектом туристской деятельности, в течение 30 рабочих дней со дня вступления в силу постановления Правительства Красноярского края, указанного в </w:t>
      </w:r>
      <w:hyperlink w:anchor="P15043" w:history="1">
        <w:r>
          <w:rPr>
            <w:color w:val="0000FF"/>
          </w:rPr>
          <w:t>подпункте 2.3.2.5 подраздела 2.3 раздела 2</w:t>
        </w:r>
      </w:hyperlink>
      <w:r>
        <w:t xml:space="preserve"> подпрограммы.</w:t>
      </w:r>
    </w:p>
    <w:p w:rsidR="00544175" w:rsidRDefault="00544175">
      <w:pPr>
        <w:pStyle w:val="ConsPlusNormal"/>
        <w:ind w:firstLine="540"/>
        <w:jc w:val="both"/>
      </w:pPr>
      <w:bookmarkStart w:id="211" w:name="P15045"/>
      <w:bookmarkEnd w:id="211"/>
      <w:r>
        <w:t xml:space="preserve">2.3.2.7. Для перечисления субсидий по </w:t>
      </w:r>
      <w:hyperlink w:anchor="P15231" w:history="1">
        <w:r>
          <w:rPr>
            <w:color w:val="0000FF"/>
          </w:rPr>
          <w:t>подпункту 1.1 пункта 1</w:t>
        </w:r>
      </w:hyperlink>
      <w:r>
        <w:t xml:space="preserve"> мероприятий подпрограммы субъект туристской деятельности представляет в Министерство культуры копии договоров на реализацию туристского продукта в области краеведения и социального туризма с физическими и (или) юридическими лицами, счетов на оплату товаров (работ, услуг), платежных поручений, </w:t>
      </w:r>
      <w:r>
        <w:lastRenderedPageBreak/>
        <w:t>подтверждающих оплату по указанным договорам, актов о приемке выполненных работ (актов выполненных работ), оказанных услуг, счетов-фактур, квитанций к кассовому ордеру.</w:t>
      </w:r>
    </w:p>
    <w:p w:rsidR="00544175" w:rsidRDefault="00544175">
      <w:pPr>
        <w:pStyle w:val="ConsPlusNormal"/>
        <w:ind w:firstLine="540"/>
        <w:jc w:val="both"/>
      </w:pPr>
      <w:r>
        <w:t>2.3.2.8. Копии документов, представленных субъектом туристической деятельности, должны быть заверены руководителем субъекта туристской деятельности.</w:t>
      </w:r>
    </w:p>
    <w:p w:rsidR="00544175" w:rsidRDefault="00544175">
      <w:pPr>
        <w:pStyle w:val="ConsPlusNormal"/>
        <w:ind w:firstLine="540"/>
        <w:jc w:val="both"/>
      </w:pPr>
      <w:r>
        <w:t>2.3.2.9. Документы для перечисления субсидии должны быть представлены субъектом туристской деятельности в Министерство культуры не позднее 15 декабря текущего года.</w:t>
      </w:r>
    </w:p>
    <w:p w:rsidR="00544175" w:rsidRDefault="00544175">
      <w:pPr>
        <w:pStyle w:val="ConsPlusNormal"/>
        <w:ind w:firstLine="540"/>
        <w:jc w:val="both"/>
      </w:pPr>
      <w:r>
        <w:t xml:space="preserve">2.3.2.10. Министерство культуры в течение 10 рабочих дней со дня поступления документов, указанных в </w:t>
      </w:r>
      <w:hyperlink w:anchor="P15045" w:history="1">
        <w:r>
          <w:rPr>
            <w:color w:val="0000FF"/>
          </w:rPr>
          <w:t>подпункте 2.3.2.7 подраздела 2.3 раздела 2</w:t>
        </w:r>
      </w:hyperlink>
      <w:r>
        <w:t xml:space="preserve"> подпрограммы, рассматривает их и принимает решение о перечислении средств субсидии субъекту туристской деятельности либо об отказе в перечислении средств субсидии.</w:t>
      </w:r>
    </w:p>
    <w:p w:rsidR="00544175" w:rsidRDefault="00544175">
      <w:pPr>
        <w:pStyle w:val="ConsPlusNormal"/>
        <w:ind w:firstLine="540"/>
        <w:jc w:val="both"/>
      </w:pPr>
      <w:r>
        <w:t>2.3.2.11. В случае принятия решения о перечислении средств субсидии субъекту туристской деятельности Министерство культуры в течение 3 рабочих дней со дня окончания рассмотрения документов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425"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2.3.2.12. В случае принятия решения об отказе в перечислении средств субсидии Министерство культуры в течение 3 рабочих дней со дня принятия такого решения информирует субъект туристской деятельности о причинах отказа в перечислении средств субсидии и возвращает документы субъекту туристской деятельности с предложением об устранении замечаний.</w:t>
      </w:r>
    </w:p>
    <w:p w:rsidR="00544175" w:rsidRDefault="00544175">
      <w:pPr>
        <w:pStyle w:val="ConsPlusNormal"/>
        <w:ind w:firstLine="540"/>
        <w:jc w:val="both"/>
      </w:pPr>
      <w:r>
        <w:t xml:space="preserve">Основанием для принятия решения об отказе в перечислении средств субсидии является представление документов, указанных в </w:t>
      </w:r>
      <w:hyperlink w:anchor="P15045" w:history="1">
        <w:r>
          <w:rPr>
            <w:color w:val="0000FF"/>
          </w:rPr>
          <w:t>подпункте 2.3.2.7 подраздела 2.3 раздела 2</w:t>
        </w:r>
      </w:hyperlink>
      <w:r>
        <w:t xml:space="preserve"> подпрограммы, не в полном объеме или представление документов, содержащих недостоверные сведения, а также несоблюдение субъектом туристской деятельности целей и условий предоставления субсидий.</w:t>
      </w:r>
    </w:p>
    <w:p w:rsidR="00544175" w:rsidRDefault="00544175">
      <w:pPr>
        <w:pStyle w:val="ConsPlusNormal"/>
        <w:ind w:firstLine="540"/>
        <w:jc w:val="both"/>
      </w:pPr>
      <w:r>
        <w:t>После устранения субъектом туристской деятельности замечаний Министерство культуры в течение 3 рабочих дней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426"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2.3.2.13. Субсидия подлежит возврату в бюджет Красноярского края в случае нарушения субъектами туристской деятельности следующих условий ее предоставления:</w:t>
      </w:r>
    </w:p>
    <w:p w:rsidR="00544175" w:rsidRDefault="00544175">
      <w:pPr>
        <w:pStyle w:val="ConsPlusNormal"/>
        <w:ind w:firstLine="540"/>
        <w:jc w:val="both"/>
      </w:pPr>
      <w:r>
        <w:t>1) установления фактов недостоверности сведений в документах, представленных субъектами туристской деятельности в качестве подтверждения произведенных затрат;</w:t>
      </w:r>
    </w:p>
    <w:p w:rsidR="00544175" w:rsidRDefault="00544175">
      <w:pPr>
        <w:pStyle w:val="ConsPlusNormal"/>
        <w:ind w:firstLine="540"/>
        <w:jc w:val="both"/>
      </w:pPr>
      <w:r>
        <w:t>2) несоблюдения целей, условий и порядка предоставления субсидии.</w:t>
      </w:r>
    </w:p>
    <w:p w:rsidR="00544175" w:rsidRDefault="00544175">
      <w:pPr>
        <w:pStyle w:val="ConsPlusNormal"/>
        <w:ind w:firstLine="540"/>
        <w:jc w:val="both"/>
      </w:pPr>
      <w:r>
        <w:t>Министерство культуры в течение 5 рабочих дней со дня выявления обстоятельства, являющегося основанием для возврата субсидии в бюджет Красноярского края, направляет субъекту туристской деятельности требование о возврате с указанием данных обстоятельств.</w:t>
      </w:r>
    </w:p>
    <w:p w:rsidR="00544175" w:rsidRDefault="00544175">
      <w:pPr>
        <w:pStyle w:val="ConsPlusNormal"/>
        <w:ind w:firstLine="540"/>
        <w:jc w:val="both"/>
      </w:pPr>
      <w:r>
        <w:t>Возврат субсидии должен быть осуществлен субъектом туристской деятельности Министерству культуры в течение 10 рабочих дней с момента получения требования о возврате.</w:t>
      </w:r>
    </w:p>
    <w:p w:rsidR="00544175" w:rsidRDefault="00544175">
      <w:pPr>
        <w:pStyle w:val="ConsPlusNormal"/>
        <w:ind w:firstLine="540"/>
        <w:jc w:val="both"/>
      </w:pPr>
      <w:r>
        <w:t>В случае отказа субъекта туристской деятельности возвратить указанные средства субсидии средства субсидии взыскиваются Министерством культуры в судебном порядке.</w:t>
      </w:r>
    </w:p>
    <w:p w:rsidR="00544175" w:rsidRDefault="00544175">
      <w:pPr>
        <w:pStyle w:val="ConsPlusNormal"/>
        <w:ind w:firstLine="540"/>
        <w:jc w:val="both"/>
      </w:pPr>
      <w:r>
        <w:t>2.3.2.14. Субъект туристской деятельности представляет в Министерство культуры отчет о расходовании средств субсидии по форме, утвержденной Министерством культуры, ежемесячно до 5-го числа месяца, следующего за отчетным.</w:t>
      </w:r>
    </w:p>
    <w:p w:rsidR="00544175" w:rsidRDefault="00544175">
      <w:pPr>
        <w:pStyle w:val="ConsPlusNormal"/>
        <w:ind w:firstLine="540"/>
        <w:jc w:val="both"/>
      </w:pPr>
      <w:r>
        <w:t>2.3.2.15. Ответственность за нецелевое использование полученных средств субсидии, а также достоверность представленных сведений возлагается на субъект туристской деятельности.</w:t>
      </w:r>
    </w:p>
    <w:p w:rsidR="00544175" w:rsidRDefault="00544175">
      <w:pPr>
        <w:pStyle w:val="ConsPlusNormal"/>
        <w:ind w:firstLine="540"/>
        <w:jc w:val="both"/>
      </w:pPr>
      <w:r>
        <w:t>2.3.2.16. Неиспользованный остаток средств полученных субсидий подлежит возврату в краевой бюджет.</w:t>
      </w:r>
    </w:p>
    <w:p w:rsidR="00544175" w:rsidRDefault="00544175">
      <w:pPr>
        <w:pStyle w:val="ConsPlusNormal"/>
        <w:ind w:firstLine="540"/>
        <w:jc w:val="both"/>
      </w:pPr>
      <w:r>
        <w:t xml:space="preserve">2.3.3. Для реализации мероприятия подпрограммы по </w:t>
      </w:r>
      <w:hyperlink w:anchor="P15289" w:history="1">
        <w:r>
          <w:rPr>
            <w:color w:val="0000FF"/>
          </w:rPr>
          <w:t>подпункту 1.2 пункта 1</w:t>
        </w:r>
      </w:hyperlink>
      <w:r>
        <w:t xml:space="preserve"> мероприятий подпрограммы бюджетам муниципальных образований Красноярского края предоставляются субсидии из краевого бюджета (далее - субсидии).</w:t>
      </w:r>
    </w:p>
    <w:p w:rsidR="00544175" w:rsidRDefault="00544175">
      <w:pPr>
        <w:pStyle w:val="ConsPlusNormal"/>
        <w:ind w:firstLine="540"/>
        <w:jc w:val="both"/>
      </w:pPr>
      <w:r>
        <w:t xml:space="preserve">Субсидия предоставляется при закреплении в бюджетах муниципальных образований Красноярского края размера долевого финансирования мероприятия, определенного в зависимости от уровня расчетной бюджетной обеспеченности муниципального образования </w:t>
      </w:r>
      <w:r>
        <w:lastRenderedPageBreak/>
        <w:t>Красноярского края после выравнивания:</w:t>
      </w:r>
    </w:p>
    <w:p w:rsidR="00544175" w:rsidRDefault="00544175">
      <w:pPr>
        <w:pStyle w:val="ConsPlusNormal"/>
        <w:ind w:firstLine="540"/>
        <w:jc w:val="both"/>
      </w:pPr>
      <w:r>
        <w:t>а) не менее 1% от общего объема средств на мероприятие - при уровне расчетной бюджетной обеспеченности менее или равно 1,2;</w:t>
      </w:r>
    </w:p>
    <w:p w:rsidR="00544175" w:rsidRDefault="00544175">
      <w:pPr>
        <w:pStyle w:val="ConsPlusNormal"/>
        <w:ind w:firstLine="540"/>
        <w:jc w:val="both"/>
      </w:pPr>
      <w:r>
        <w:t>б) не менее 1,5% от общего объема средств на мероприятие - при уровне расчетной бюджетной обеспеченности от 1,21 до 1,25;</w:t>
      </w:r>
    </w:p>
    <w:p w:rsidR="00544175" w:rsidRDefault="00544175">
      <w:pPr>
        <w:pStyle w:val="ConsPlusNormal"/>
        <w:ind w:firstLine="540"/>
        <w:jc w:val="both"/>
      </w:pPr>
      <w:r>
        <w:t>в) не менее 2% от общего объема средств на мероприятие - при уровне расчетной бюджетной обеспеченности более или равно 1,25.</w:t>
      </w:r>
    </w:p>
    <w:p w:rsidR="00544175" w:rsidRDefault="00544175">
      <w:pPr>
        <w:pStyle w:val="ConsPlusNormal"/>
        <w:jc w:val="both"/>
      </w:pPr>
      <w:r>
        <w:t xml:space="preserve">(в ред. </w:t>
      </w:r>
      <w:hyperlink r:id="rId427"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Субсидии по </w:t>
      </w:r>
      <w:hyperlink w:anchor="P15289" w:history="1">
        <w:r>
          <w:rPr>
            <w:color w:val="0000FF"/>
          </w:rPr>
          <w:t>подпункту 1.2 пункта 1</w:t>
        </w:r>
      </w:hyperlink>
      <w:r>
        <w:t xml:space="preserve"> мероприятий подпрограммы предоставляются на основании соглашения о предоставлении субсидии на реализацию мероприятия подпрограммы (далее - соглашение), заключенного между Министерством культуры и администрацией муниципального образования Красноярского края (далее - получатель).</w:t>
      </w:r>
    </w:p>
    <w:p w:rsidR="00544175" w:rsidRDefault="00544175">
      <w:pPr>
        <w:pStyle w:val="ConsPlusNormal"/>
        <w:ind w:firstLine="540"/>
        <w:jc w:val="both"/>
      </w:pPr>
      <w:r>
        <w:t xml:space="preserve">Субсидии бюджетам муниципальных образований Красноярского края, предусмотренные </w:t>
      </w:r>
      <w:hyperlink w:anchor="P15289" w:history="1">
        <w:r>
          <w:rPr>
            <w:color w:val="0000FF"/>
          </w:rPr>
          <w:t>подпунктом 1.2 пункта 1</w:t>
        </w:r>
      </w:hyperlink>
      <w:r>
        <w:t xml:space="preserve"> мероприятий подпрограммы, предоставляются по результатам конкурсного отбора.</w:t>
      </w:r>
    </w:p>
    <w:p w:rsidR="00544175" w:rsidRDefault="00544175">
      <w:pPr>
        <w:pStyle w:val="ConsPlusNormal"/>
        <w:ind w:firstLine="540"/>
        <w:jc w:val="both"/>
      </w:pPr>
      <w:r>
        <w:t xml:space="preserve">Распределение субсидий бюджетам муниципальных образований Красноярского края по результатам конкурсного отбора на реализацию мероприятия, предусмотренного </w:t>
      </w:r>
      <w:hyperlink w:anchor="P15289" w:history="1">
        <w:r>
          <w:rPr>
            <w:color w:val="0000FF"/>
          </w:rPr>
          <w:t>подпунктом 1.2 пункта 1</w:t>
        </w:r>
      </w:hyperlink>
      <w:r>
        <w:t xml:space="preserve"> мероприятий подпрограммы, утверждается постановлением Правительства Красноярского края.</w:t>
      </w:r>
    </w:p>
    <w:p w:rsidR="00544175" w:rsidRDefault="00544175">
      <w:pPr>
        <w:pStyle w:val="ConsPlusNormal"/>
        <w:ind w:firstLine="540"/>
        <w:jc w:val="both"/>
      </w:pPr>
      <w:r>
        <w:t>Показателем результативности использования субсидии является количество организованных туристско-рекреационных зон. Значение показателя результативности использования субсидии указывается в соглашении.</w:t>
      </w:r>
    </w:p>
    <w:p w:rsidR="00544175" w:rsidRDefault="00544175">
      <w:pPr>
        <w:pStyle w:val="ConsPlusNormal"/>
        <w:jc w:val="both"/>
      </w:pPr>
      <w:r>
        <w:t xml:space="preserve">(абзац введен </w:t>
      </w:r>
      <w:hyperlink r:id="rId428"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В случае недостижения муниципальными образованиями значения показателя результативности использования субсидии в соответствии с соглашением средства из бюджета муниципального образования подлежат возврату в краевой бюджет на основании </w:t>
      </w:r>
      <w:hyperlink r:id="rId429" w:history="1">
        <w:r>
          <w:rPr>
            <w:color w:val="0000FF"/>
          </w:rPr>
          <w:t>Постановления</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544175" w:rsidRDefault="00544175">
      <w:pPr>
        <w:pStyle w:val="ConsPlusNormal"/>
        <w:jc w:val="both"/>
      </w:pPr>
      <w:r>
        <w:t xml:space="preserve">(абзац введен </w:t>
      </w:r>
      <w:hyperlink r:id="rId430"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 xml:space="preserve">2.3.3.1. По </w:t>
      </w:r>
      <w:hyperlink w:anchor="P15289" w:history="1">
        <w:r>
          <w:rPr>
            <w:color w:val="0000FF"/>
          </w:rPr>
          <w:t>подпункту 1.2 пункта 1</w:t>
        </w:r>
      </w:hyperlink>
      <w:r>
        <w:t xml:space="preserve"> мероприятий подпрограммы субсидии предоставляются бюджетам муниципальных образований Красноярского края на организацию туристско-рекреационных зон на территории Красноярского края.</w:t>
      </w:r>
    </w:p>
    <w:p w:rsidR="00544175" w:rsidRDefault="00544175">
      <w:pPr>
        <w:pStyle w:val="ConsPlusNormal"/>
        <w:ind w:firstLine="540"/>
        <w:jc w:val="both"/>
      </w:pPr>
      <w:r>
        <w:t>Средства субсидии направляются на следующие виды расходов:</w:t>
      </w:r>
    </w:p>
    <w:p w:rsidR="00544175" w:rsidRDefault="00544175">
      <w:pPr>
        <w:pStyle w:val="ConsPlusNormal"/>
        <w:ind w:firstLine="540"/>
        <w:jc w:val="both"/>
      </w:pPr>
      <w:r>
        <w:t>подготовку комплексного инвестиционного проекта туристско-рекреационной кластера территории;</w:t>
      </w:r>
    </w:p>
    <w:p w:rsidR="00544175" w:rsidRDefault="00544175">
      <w:pPr>
        <w:pStyle w:val="ConsPlusNormal"/>
        <w:ind w:firstLine="540"/>
        <w:jc w:val="both"/>
      </w:pPr>
      <w:r>
        <w:t>создание и модернизация туристских объектов;</w:t>
      </w:r>
    </w:p>
    <w:p w:rsidR="00544175" w:rsidRDefault="00544175">
      <w:pPr>
        <w:pStyle w:val="ConsPlusNormal"/>
        <w:ind w:firstLine="540"/>
        <w:jc w:val="both"/>
      </w:pPr>
      <w:r>
        <w:t>создание и модернизацию объектов обеспечивающей инфраструктуры туристских объектов, в том числе создаваемых, включая систему коммуникаций и объектов водоснабжения, канализации, тепло-, электро- и газоснабжения, связи;</w:t>
      </w:r>
    </w:p>
    <w:p w:rsidR="00544175" w:rsidRDefault="00544175">
      <w:pPr>
        <w:pStyle w:val="ConsPlusNormal"/>
        <w:ind w:firstLine="540"/>
        <w:jc w:val="both"/>
      </w:pPr>
      <w:r>
        <w:t>обустройство стоянок в местах туристского интереса;</w:t>
      </w:r>
    </w:p>
    <w:p w:rsidR="00544175" w:rsidRDefault="00544175">
      <w:pPr>
        <w:pStyle w:val="ConsPlusNormal"/>
        <w:ind w:firstLine="540"/>
        <w:jc w:val="both"/>
      </w:pPr>
      <w:r>
        <w:t>развитие береговой инфраструктуры, в том числе, ремонт и модернизация мостов, причалов, проведение дноуглубительных работ, создание и обустройство пляжей и прилегающих территорий;</w:t>
      </w:r>
    </w:p>
    <w:p w:rsidR="00544175" w:rsidRDefault="00544175">
      <w:pPr>
        <w:pStyle w:val="ConsPlusNormal"/>
        <w:ind w:firstLine="540"/>
        <w:jc w:val="both"/>
      </w:pPr>
      <w:r>
        <w:t>разработка информационно-коммуникационного продукта в туризме, в том числе аудио-, радио- и медиагидов, IT-приложений, QR-кодов и другое;</w:t>
      </w:r>
    </w:p>
    <w:p w:rsidR="00544175" w:rsidRDefault="00544175">
      <w:pPr>
        <w:pStyle w:val="ConsPlusNormal"/>
        <w:ind w:firstLine="540"/>
        <w:jc w:val="both"/>
      </w:pPr>
      <w:r>
        <w:t>развитие системы туристской навигации в муниципальном образовании, включая проектирование, изготовление и установку указателей туристской навигации на местности, на улицах, внутри зданий и сооружений, являющихся объектами туристского показа, а также на средствах транспорта, транспортных узлах и автомобильных дорогах;</w:t>
      </w:r>
    </w:p>
    <w:p w:rsidR="00544175" w:rsidRDefault="00544175">
      <w:pPr>
        <w:pStyle w:val="ConsPlusNormal"/>
        <w:ind w:firstLine="540"/>
        <w:jc w:val="both"/>
      </w:pPr>
      <w:r>
        <w:t>формирование доступной среды для лиц с ограниченными возможностями здоровья, маломобильных групп населения и людей пожилого возраста;</w:t>
      </w:r>
    </w:p>
    <w:p w:rsidR="00544175" w:rsidRDefault="00544175">
      <w:pPr>
        <w:pStyle w:val="ConsPlusNormal"/>
        <w:jc w:val="both"/>
      </w:pPr>
      <w:r>
        <w:t xml:space="preserve">(в ред. </w:t>
      </w:r>
      <w:hyperlink r:id="rId431"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 xml:space="preserve">развитие транспортной инфраструктуры, обеспечение транспортной доступности объектов </w:t>
      </w:r>
      <w:r>
        <w:lastRenderedPageBreak/>
        <w:t>туристского показа и обустройство объектов транспортной инфраструктуры с учетом прохождения туристских маршрутов;</w:t>
      </w:r>
    </w:p>
    <w:p w:rsidR="00544175" w:rsidRDefault="00544175">
      <w:pPr>
        <w:pStyle w:val="ConsPlusNormal"/>
        <w:ind w:firstLine="540"/>
        <w:jc w:val="both"/>
      </w:pPr>
      <w:r>
        <w:t>обеспечение туристско-рекреационной зоны квалифицированными кадрами, включая их подготовку, переподготовку, аттестацию, сертификацию персонала;</w:t>
      </w:r>
    </w:p>
    <w:p w:rsidR="00544175" w:rsidRDefault="00544175">
      <w:pPr>
        <w:pStyle w:val="ConsPlusNormal"/>
        <w:ind w:firstLine="540"/>
        <w:jc w:val="both"/>
      </w:pPr>
      <w:r>
        <w:t>приобретение основных средств и материальных запасов и другие расходы, направленные на организацию туристско-рекреационных зон на территории Красноярского края.</w:t>
      </w:r>
    </w:p>
    <w:p w:rsidR="00544175" w:rsidRDefault="00544175">
      <w:pPr>
        <w:pStyle w:val="ConsPlusNormal"/>
        <w:ind w:firstLine="540"/>
        <w:jc w:val="both"/>
      </w:pPr>
      <w:bookmarkStart w:id="212" w:name="P15091"/>
      <w:bookmarkEnd w:id="212"/>
      <w:r>
        <w:t>2.3.3.2. Для участия в конкурсе муниципальное образование Красноярского края представляет в Министерство культуры заявку по форме, установленной Министерством культуры, к которой прилагаются следующие документы:</w:t>
      </w:r>
    </w:p>
    <w:p w:rsidR="00544175" w:rsidRDefault="00544175">
      <w:pPr>
        <w:pStyle w:val="ConsPlusNormal"/>
        <w:ind w:firstLine="540"/>
        <w:jc w:val="both"/>
      </w:pPr>
      <w:r>
        <w:t xml:space="preserve">1) аналитическая записка, включающая общую информацию о проекте создания туристско-рекреационной зоны с указанием даты проведения последних работ по благоустройству земельного участка, данные в соответствии с </w:t>
      </w:r>
      <w:hyperlink w:anchor="P15672" w:history="1">
        <w:r>
          <w:rPr>
            <w:color w:val="0000FF"/>
          </w:rPr>
          <w:t>критериями</w:t>
        </w:r>
      </w:hyperlink>
      <w:r>
        <w:t xml:space="preserve"> отбора муниципальных образований Красноярского края для предоставления субсидий бюджетам муниципальных образований Красноярского края на организацию туристско-рекреационных зон на территории Красноярского края, установленными приложением N 6 к подпрограмме;</w:t>
      </w:r>
    </w:p>
    <w:p w:rsidR="00544175" w:rsidRDefault="00544175">
      <w:pPr>
        <w:pStyle w:val="ConsPlusNormal"/>
        <w:ind w:firstLine="540"/>
        <w:jc w:val="both"/>
      </w:pPr>
      <w:r>
        <w:t>2) фотофиксационные материалы, отображающие состояние земельного участка под создание туристско-рекреационной зоны, а также инфраструктуры, находящейся на нем на момент подачи заявки;</w:t>
      </w:r>
    </w:p>
    <w:p w:rsidR="00544175" w:rsidRDefault="00544175">
      <w:pPr>
        <w:pStyle w:val="ConsPlusNormal"/>
        <w:ind w:firstLine="540"/>
        <w:jc w:val="both"/>
      </w:pPr>
      <w:r>
        <w:t>3) проект сметы расходов на организацию туристско-рекреационной зоны;</w:t>
      </w:r>
    </w:p>
    <w:p w:rsidR="00544175" w:rsidRDefault="00544175">
      <w:pPr>
        <w:pStyle w:val="ConsPlusNormal"/>
        <w:ind w:firstLine="540"/>
        <w:jc w:val="both"/>
      </w:pPr>
      <w:r>
        <w:t>4) образцы полиграфической продукции туристической направленности, фотофиксационные материалы событийных мероприятий, при их наличии;</w:t>
      </w:r>
    </w:p>
    <w:p w:rsidR="00544175" w:rsidRDefault="00544175">
      <w:pPr>
        <w:pStyle w:val="ConsPlusNormal"/>
        <w:ind w:firstLine="540"/>
        <w:jc w:val="both"/>
      </w:pPr>
      <w:r>
        <w:t>Заявитель вправе представить на конкурс несколько заявок.</w:t>
      </w:r>
    </w:p>
    <w:p w:rsidR="00544175" w:rsidRDefault="00544175">
      <w:pPr>
        <w:pStyle w:val="ConsPlusNormal"/>
        <w:ind w:firstLine="540"/>
        <w:jc w:val="both"/>
      </w:pPr>
      <w:r>
        <w:t>Заявки принимаются Министерством культуры в 2015 году до 1 мая включительно, в 2016 году до 20 января включительно. В последующие годы информация о начале проведения конкурсного отбора доводится Министерством культуры до сведения муниципальных образований Красноярского края в течение 5 (пяти) рабочих дней со дня принятия решения о проведении конкурсного отбора и размещается в информационно-телекоммуникационной сети Интернет по адресу: www.krascult.ru.</w:t>
      </w:r>
    </w:p>
    <w:p w:rsidR="00544175" w:rsidRDefault="00544175">
      <w:pPr>
        <w:pStyle w:val="ConsPlusNormal"/>
        <w:jc w:val="both"/>
      </w:pPr>
      <w:r>
        <w:t xml:space="preserve">(в ред. </w:t>
      </w:r>
      <w:hyperlink r:id="rId432" w:history="1">
        <w:r>
          <w:rPr>
            <w:color w:val="0000FF"/>
          </w:rPr>
          <w:t>Постановления</w:t>
        </w:r>
      </w:hyperlink>
      <w:r>
        <w:t xml:space="preserve"> Правительства Красноярского края от 14.12.2016 N 633-п)</w:t>
      </w:r>
    </w:p>
    <w:p w:rsidR="00544175" w:rsidRDefault="00544175">
      <w:pPr>
        <w:pStyle w:val="ConsPlusNormal"/>
        <w:ind w:firstLine="540"/>
        <w:jc w:val="both"/>
      </w:pPr>
      <w:r>
        <w:t xml:space="preserve">2.3.3.3. Заявки, поданные в соответствии с </w:t>
      </w:r>
      <w:hyperlink w:anchor="P15091" w:history="1">
        <w:r>
          <w:rPr>
            <w:color w:val="0000FF"/>
          </w:rPr>
          <w:t>подпунктом 2.3.3.2 подраздела 2.3 раздела 2</w:t>
        </w:r>
      </w:hyperlink>
      <w:r>
        <w:t xml:space="preserve"> подпрограммы, регистрируются Министерством культуры в день поступления в журнале регистрации заявок. Запись должна включать регистрационный номер заявки, дату, время приема.</w:t>
      </w:r>
    </w:p>
    <w:p w:rsidR="00544175" w:rsidRDefault="00544175">
      <w:pPr>
        <w:pStyle w:val="ConsPlusNormal"/>
        <w:ind w:firstLine="540"/>
        <w:jc w:val="both"/>
      </w:pPr>
      <w:r>
        <w:t>По требованию заявителя Министерством культуры выдается (направляется посредством почтового отправления при получении заявки посредством почтового отправления) расписка в получении заявки с указанием даты и времени ее получения.</w:t>
      </w:r>
    </w:p>
    <w:p w:rsidR="00544175" w:rsidRDefault="00544175">
      <w:pPr>
        <w:pStyle w:val="ConsPlusNormal"/>
        <w:ind w:firstLine="540"/>
        <w:jc w:val="both"/>
      </w:pPr>
      <w:r>
        <w:t xml:space="preserve">Заявки, поступившие позднее установленного в </w:t>
      </w:r>
      <w:hyperlink w:anchor="P15091" w:history="1">
        <w:r>
          <w:rPr>
            <w:color w:val="0000FF"/>
          </w:rPr>
          <w:t>подпункте 2.3.3.2 подраздела 2.3 раздела 2</w:t>
        </w:r>
      </w:hyperlink>
      <w:r>
        <w:t xml:space="preserve"> подпрограммы срока или не соответствующие установленному в указанном подпункте перечню документов, не принимаются и не регистрируются.</w:t>
      </w:r>
    </w:p>
    <w:p w:rsidR="00544175" w:rsidRDefault="00544175">
      <w:pPr>
        <w:pStyle w:val="ConsPlusNormal"/>
        <w:ind w:firstLine="540"/>
        <w:jc w:val="both"/>
      </w:pPr>
      <w:r>
        <w:t xml:space="preserve">2.3.3.4. Министерство культуры в течение 3 рабочих дней со дня срока окончания приема заявок передает заявки и копию журнала регистрации заявок в конкурсную комиссию по подготовке предложений о распределении субсидий бюджетам муниципальных образований Красноярского края на организацию туристско-рекреационных зон на территории Красноярского края (далее - комиссия), действующую в соответствии с </w:t>
      </w:r>
      <w:hyperlink w:anchor="P15757" w:history="1">
        <w:r>
          <w:rPr>
            <w:color w:val="0000FF"/>
          </w:rPr>
          <w:t>Положением</w:t>
        </w:r>
      </w:hyperlink>
      <w:r>
        <w:t xml:space="preserve"> о конкурсной комиссии по подготовке предложений о распределении субсидий бюджетам муниципальных образований на организацию туристско-рекреационных зон на территории Красноярского края, установленным приложением N 7 к подпрограмме.</w:t>
      </w:r>
    </w:p>
    <w:p w:rsidR="00544175" w:rsidRDefault="00544175">
      <w:pPr>
        <w:pStyle w:val="ConsPlusNormal"/>
        <w:ind w:firstLine="540"/>
        <w:jc w:val="both"/>
      </w:pPr>
      <w:r>
        <w:t xml:space="preserve">2.3.3.5. Оценка заявок осуществляется комиссией с применением </w:t>
      </w:r>
      <w:hyperlink w:anchor="P15672" w:history="1">
        <w:r>
          <w:rPr>
            <w:color w:val="0000FF"/>
          </w:rPr>
          <w:t>критериев</w:t>
        </w:r>
      </w:hyperlink>
      <w:r>
        <w:t>, установленных в приложении N 6 к подпрограмме.</w:t>
      </w:r>
    </w:p>
    <w:p w:rsidR="00544175" w:rsidRDefault="00544175">
      <w:pPr>
        <w:pStyle w:val="ConsPlusNormal"/>
        <w:ind w:firstLine="540"/>
        <w:jc w:val="both"/>
      </w:pPr>
      <w:r>
        <w:t>По каждой заявке комиссией выставляются баллы по установленным критериям, суммарное количество которых заносится в сравнительную таблицу сопоставления заявок.</w:t>
      </w:r>
    </w:p>
    <w:p w:rsidR="00544175" w:rsidRDefault="00544175">
      <w:pPr>
        <w:pStyle w:val="ConsPlusNormal"/>
        <w:ind w:firstLine="540"/>
        <w:jc w:val="both"/>
      </w:pPr>
      <w:r>
        <w:t>Заявители, заявки которых набрали максимальные итоговые баллы, предлагаются комиссией для признания победителями конкурса. При равенстве итоговых баллов приоритет отдается заявкам, поступившим ранее других.</w:t>
      </w:r>
    </w:p>
    <w:p w:rsidR="00544175" w:rsidRDefault="00544175">
      <w:pPr>
        <w:pStyle w:val="ConsPlusNormal"/>
        <w:ind w:firstLine="540"/>
        <w:jc w:val="both"/>
      </w:pPr>
      <w:r>
        <w:lastRenderedPageBreak/>
        <w:t>2.3.3.6. Объем субсидии бюджету муниципального образования Красноярского края определяется с учетом:</w:t>
      </w:r>
    </w:p>
    <w:p w:rsidR="00544175" w:rsidRDefault="00544175">
      <w:pPr>
        <w:pStyle w:val="ConsPlusNormal"/>
        <w:ind w:firstLine="540"/>
        <w:jc w:val="both"/>
      </w:pPr>
      <w:r>
        <w:t>1) обоснования сметных расходов, представленных в заявке на участие в конкурсе;</w:t>
      </w:r>
    </w:p>
    <w:p w:rsidR="00544175" w:rsidRDefault="00544175">
      <w:pPr>
        <w:pStyle w:val="ConsPlusNormal"/>
        <w:ind w:firstLine="540"/>
        <w:jc w:val="both"/>
      </w:pPr>
      <w:r>
        <w:t>2) размера долевого финансирования реализации мероприятия подпрограммы из бюджета муниципального образования Красноярского края.</w:t>
      </w:r>
    </w:p>
    <w:p w:rsidR="00544175" w:rsidRDefault="00544175">
      <w:pPr>
        <w:pStyle w:val="ConsPlusNormal"/>
        <w:ind w:firstLine="540"/>
        <w:jc w:val="both"/>
      </w:pPr>
      <w:r>
        <w:t>Количество рекомендуемых победителей конкурса и объемы субсидий в пределах средств, предусмотренных на эти цели подпрограммой и законом края о краевом бюджете на очередной финансовый год и плановый период, предлагаются комиссией Правительству Красноярского края.</w:t>
      </w:r>
    </w:p>
    <w:p w:rsidR="00544175" w:rsidRDefault="00544175">
      <w:pPr>
        <w:pStyle w:val="ConsPlusNormal"/>
        <w:ind w:firstLine="540"/>
        <w:jc w:val="both"/>
      </w:pPr>
      <w:bookmarkStart w:id="213" w:name="P15110"/>
      <w:bookmarkEnd w:id="213"/>
      <w:r>
        <w:t xml:space="preserve">2.3.3.7. Для перечисления субсидии по </w:t>
      </w:r>
      <w:hyperlink w:anchor="P15289" w:history="1">
        <w:r>
          <w:rPr>
            <w:color w:val="0000FF"/>
          </w:rPr>
          <w:t>подпункту 1.2 пункта 1</w:t>
        </w:r>
      </w:hyperlink>
      <w:r>
        <w:t xml:space="preserve"> мероприятий подпрограммы на осуществление предварительной оплаты в размере 30% от суммы заключенных муниципальных контрактов (договоров), но не более 30% от суммы субсидии, получатель представляет в Министерство культуры следующие документы:</w:t>
      </w:r>
    </w:p>
    <w:p w:rsidR="00544175" w:rsidRDefault="00544175">
      <w:pPr>
        <w:pStyle w:val="ConsPlusNormal"/>
        <w:ind w:firstLine="540"/>
        <w:jc w:val="both"/>
      </w:pPr>
      <w:r>
        <w:t>выписку из решения о местном бюджете с указанием сумм расходов по разделам, подразделам, целевым статьям и видам расходов бюджетной классификации Российской Федерации, подтверждающего долевое участие в финансировании расходов на реализацию мероприятия;</w:t>
      </w:r>
    </w:p>
    <w:p w:rsidR="00544175" w:rsidRDefault="00544175">
      <w:pPr>
        <w:pStyle w:val="ConsPlusNormal"/>
        <w:jc w:val="both"/>
      </w:pPr>
      <w:r>
        <w:t xml:space="preserve">(в ред. </w:t>
      </w:r>
      <w:hyperlink r:id="rId433" w:history="1">
        <w:r>
          <w:rPr>
            <w:color w:val="0000FF"/>
          </w:rPr>
          <w:t>Постановления</w:t>
        </w:r>
      </w:hyperlink>
      <w:r>
        <w:t xml:space="preserve"> Правительства Красноярского края от 19.04.2016 N 190-п)</w:t>
      </w:r>
    </w:p>
    <w:p w:rsidR="00544175" w:rsidRDefault="00544175">
      <w:pPr>
        <w:pStyle w:val="ConsPlusNormal"/>
        <w:ind w:firstLine="540"/>
        <w:jc w:val="both"/>
      </w:pPr>
      <w:r>
        <w:t>копии муниципальных контрактов (договоров);</w:t>
      </w:r>
    </w:p>
    <w:p w:rsidR="00544175" w:rsidRDefault="00544175">
      <w:pPr>
        <w:pStyle w:val="ConsPlusNormal"/>
        <w:ind w:firstLine="540"/>
        <w:jc w:val="both"/>
      </w:pPr>
      <w:r>
        <w:t>копию правового акта об утверждении соответствующей муниципальной программы, направленной на достижение аналогичной цели.</w:t>
      </w:r>
    </w:p>
    <w:p w:rsidR="00544175" w:rsidRDefault="00544175">
      <w:pPr>
        <w:pStyle w:val="ConsPlusNormal"/>
        <w:ind w:firstLine="540"/>
        <w:jc w:val="both"/>
      </w:pPr>
      <w:bookmarkStart w:id="214" w:name="P15115"/>
      <w:bookmarkEnd w:id="214"/>
      <w:r>
        <w:t>2.3.3.8. Предоставление оставшихся средств субсидий осуществляется Министерством культуры после представления получателем следующих документов:</w:t>
      </w:r>
    </w:p>
    <w:p w:rsidR="00544175" w:rsidRDefault="00544175">
      <w:pPr>
        <w:pStyle w:val="ConsPlusNormal"/>
        <w:ind w:firstLine="540"/>
        <w:jc w:val="both"/>
      </w:pPr>
      <w:r>
        <w:t>копий актов приема-передачи товаров (выполненных работ, оказанных услуг), товарных накладных, счетов-фактур, платежных документов, подтверждающих оплату товаров (работ, услуг) по муниципальному контракту (договору) из местного бюджета.</w:t>
      </w:r>
    </w:p>
    <w:p w:rsidR="00544175" w:rsidRDefault="00544175">
      <w:pPr>
        <w:pStyle w:val="ConsPlusNormal"/>
        <w:ind w:firstLine="540"/>
        <w:jc w:val="both"/>
      </w:pPr>
      <w:r>
        <w:t>2.3.3.9. Копии документов должны быть заверены руководителем органа местного самоуправления Красноярского края,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 xml:space="preserve">2.3.3.10. Министерство культуры в течение 10 рабочих дней со дня поступления документов, указанных в </w:t>
      </w:r>
      <w:hyperlink w:anchor="P15110" w:history="1">
        <w:r>
          <w:rPr>
            <w:color w:val="0000FF"/>
          </w:rPr>
          <w:t>подпунктах 2.3.3.7</w:t>
        </w:r>
      </w:hyperlink>
      <w:r>
        <w:t xml:space="preserve">, </w:t>
      </w:r>
      <w:hyperlink w:anchor="P15115" w:history="1">
        <w:r>
          <w:rPr>
            <w:color w:val="0000FF"/>
          </w:rPr>
          <w:t>2.3.3.8 подраздела 2.3 раздела 2</w:t>
        </w:r>
      </w:hyperlink>
      <w:r>
        <w:t xml:space="preserve"> подпрограммы, рассматривает их и принимает решение о перечислении средств субсидии либо об отказе в перечислении средств субсидии.</w:t>
      </w:r>
    </w:p>
    <w:p w:rsidR="00544175" w:rsidRDefault="00544175">
      <w:pPr>
        <w:pStyle w:val="ConsPlusNormal"/>
        <w:ind w:firstLine="540"/>
        <w:jc w:val="both"/>
      </w:pPr>
      <w:r>
        <w:t>2.3.3.11. В случае принятия решения о перечислении средств субсидии Министерство культуры в течение 3 рабочих дней со дня принятия решения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434"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 xml:space="preserve">2.3.3.12. В случае принятия решения об отказе в перечислении средств субсидии Министерство культуры в течение 3 рабочих дней со дня принятия такого решения информирует получателя о причинах отказа и направляет документы получателю с предложением об устранении замечаний. Основанием для принятия решения об отказе в перечислении средств субсидии является представление документов, указанных в </w:t>
      </w:r>
      <w:hyperlink w:anchor="P15110" w:history="1">
        <w:r>
          <w:rPr>
            <w:color w:val="0000FF"/>
          </w:rPr>
          <w:t>подпунктах 2.3.3.7</w:t>
        </w:r>
      </w:hyperlink>
      <w:r>
        <w:t xml:space="preserve">, </w:t>
      </w:r>
      <w:hyperlink w:anchor="P15115" w:history="1">
        <w:r>
          <w:rPr>
            <w:color w:val="0000FF"/>
          </w:rPr>
          <w:t>2.3.3.8</w:t>
        </w:r>
      </w:hyperlink>
      <w:r>
        <w:t>, не в полном объеме или представление документов, содержащих недостоверные сведения, а также несоблюдение получателем целей и условий предоставления субсидий.</w:t>
      </w:r>
    </w:p>
    <w:p w:rsidR="00544175" w:rsidRDefault="00544175">
      <w:pPr>
        <w:pStyle w:val="ConsPlusNormal"/>
        <w:ind w:firstLine="540"/>
        <w:jc w:val="both"/>
      </w:pPr>
      <w:r>
        <w:t>До устранения получателем замечаний перечисление средств субсидии Министерством культуры не осуществляется.</w:t>
      </w:r>
    </w:p>
    <w:p w:rsidR="00544175" w:rsidRDefault="00544175">
      <w:pPr>
        <w:pStyle w:val="ConsPlusNormal"/>
        <w:ind w:firstLine="540"/>
        <w:jc w:val="both"/>
      </w:pPr>
      <w:r>
        <w:t>После устранения получателем замечаний Министерство культуры в течение 3 рабочих дней направляет в министерство финансов Красноярского края платежное поручение о перечислении средств субсидии.</w:t>
      </w:r>
    </w:p>
    <w:p w:rsidR="00544175" w:rsidRDefault="00544175">
      <w:pPr>
        <w:pStyle w:val="ConsPlusNormal"/>
        <w:jc w:val="both"/>
      </w:pPr>
      <w:r>
        <w:t xml:space="preserve">(в ред. </w:t>
      </w:r>
      <w:hyperlink r:id="rId435" w:history="1">
        <w:r>
          <w:rPr>
            <w:color w:val="0000FF"/>
          </w:rPr>
          <w:t>Постановления</w:t>
        </w:r>
      </w:hyperlink>
      <w:r>
        <w:t xml:space="preserve"> Правительства Красноярского края от 21.06.2016 N 308-п)</w:t>
      </w:r>
    </w:p>
    <w:p w:rsidR="00544175" w:rsidRDefault="00544175">
      <w:pPr>
        <w:pStyle w:val="ConsPlusNormal"/>
        <w:ind w:firstLine="540"/>
        <w:jc w:val="both"/>
      </w:pPr>
      <w:r>
        <w:t>2.3.3.13. В течение 10 дней со дня выполнения поставщиком (подрядчиком, исполнителем) и заказчиком обязательств по заключенному муниципальному контракту (договору) органы местного самоуправления Красноярского края представляют в Министерство культуры дополнительно копии платежных документов, подтверждающих оплату товаров (работ, услуг) по муниципальному контракту (договору).</w:t>
      </w:r>
    </w:p>
    <w:p w:rsidR="00544175" w:rsidRDefault="00544175">
      <w:pPr>
        <w:pStyle w:val="ConsPlusNormal"/>
        <w:ind w:firstLine="540"/>
        <w:jc w:val="both"/>
      </w:pPr>
      <w:r>
        <w:lastRenderedPageBreak/>
        <w:t>Копии документов должны быть заверены руководителем органа местного самоуправления Красноярского края, осуществляющим полномочия по вопросам местного значения в области культуры, или уполномоченным им лицом.</w:t>
      </w:r>
    </w:p>
    <w:p w:rsidR="00544175" w:rsidRDefault="00544175">
      <w:pPr>
        <w:pStyle w:val="ConsPlusNormal"/>
        <w:ind w:firstLine="540"/>
        <w:jc w:val="both"/>
      </w:pPr>
      <w:r>
        <w:t>2.3.3.14. Органы местного самоуправления Красноярского края ежемесячно не позднее 5-го числа месяца, следующего за отчетным, представляют в Министерство культуры отчет по форме, установленной Министерством культуры.</w:t>
      </w:r>
    </w:p>
    <w:p w:rsidR="00544175" w:rsidRDefault="00544175">
      <w:pPr>
        <w:pStyle w:val="ConsPlusNormal"/>
        <w:ind w:firstLine="540"/>
        <w:jc w:val="both"/>
      </w:pPr>
      <w:r>
        <w:t>2.3.3.15. Неиспользованный остаток средств полученных субсидий подлежит возврату в краевой бюджет.</w:t>
      </w:r>
    </w:p>
    <w:p w:rsidR="00544175" w:rsidRDefault="00544175">
      <w:pPr>
        <w:pStyle w:val="ConsPlusNormal"/>
        <w:ind w:firstLine="540"/>
        <w:jc w:val="both"/>
      </w:pPr>
      <w:r>
        <w:t xml:space="preserve">2.3.4. Реализация мероприятий подпрограммы, предусмотренных </w:t>
      </w:r>
      <w:hyperlink w:anchor="P15320" w:history="1">
        <w:r>
          <w:rPr>
            <w:color w:val="0000FF"/>
          </w:rPr>
          <w:t>подпунктом 2.1 пункта 2</w:t>
        </w:r>
      </w:hyperlink>
      <w:r>
        <w:t xml:space="preserve">, </w:t>
      </w:r>
      <w:hyperlink w:anchor="P15366" w:history="1">
        <w:r>
          <w:rPr>
            <w:color w:val="0000FF"/>
          </w:rPr>
          <w:t>подпунктом 3.1 пункта 3</w:t>
        </w:r>
      </w:hyperlink>
      <w:r>
        <w:t>, осуществляется путем предоставления субсидий по соглашениям, заключенным между министерством культуры Красноярского края и краевыми государственными учреждениями культуры и образовательными организациями в области культуры, о порядке и условиях предоставления субсидии на цели, связанные с финансовым обеспечением выполнения государственного задания на оказание государственных услуг (выполнение работ).</w:t>
      </w:r>
    </w:p>
    <w:p w:rsidR="00544175" w:rsidRDefault="00544175">
      <w:pPr>
        <w:pStyle w:val="ConsPlusNormal"/>
        <w:ind w:firstLine="540"/>
        <w:jc w:val="both"/>
      </w:pPr>
      <w:r>
        <w:t xml:space="preserve">Реализация мероприятий подпрограммы осуществляется министерством культуры Красноярского края за счет средств краевого бюджета в соответствии с мероприятиями подпрограммы согласно </w:t>
      </w:r>
      <w:hyperlink w:anchor="P15231" w:history="1">
        <w:r>
          <w:rPr>
            <w:color w:val="0000FF"/>
          </w:rPr>
          <w:t>приложению N 2</w:t>
        </w:r>
      </w:hyperlink>
      <w:r>
        <w:t xml:space="preserve"> к подпрограмме.</w:t>
      </w:r>
    </w:p>
    <w:p w:rsidR="00544175" w:rsidRDefault="00544175">
      <w:pPr>
        <w:pStyle w:val="ConsPlusNormal"/>
        <w:ind w:firstLine="540"/>
        <w:jc w:val="both"/>
      </w:pPr>
      <w:r>
        <w:t xml:space="preserve">Выбор исполнителя на право оказания услуг по реализации мероприятий подпрограммы проводится в соответствии с Федеральными законами от 05.04.2013 </w:t>
      </w:r>
      <w:hyperlink r:id="rId436"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18.07.2011 </w:t>
      </w:r>
      <w:hyperlink r:id="rId437" w:history="1">
        <w:r>
          <w:rPr>
            <w:color w:val="0000FF"/>
          </w:rPr>
          <w:t>N 223-ФЗ</w:t>
        </w:r>
      </w:hyperlink>
      <w:r>
        <w:t xml:space="preserve"> "О закупках товаров, работ, услуг отдельными видами юридических лиц".</w:t>
      </w:r>
    </w:p>
    <w:p w:rsidR="00544175" w:rsidRDefault="00544175">
      <w:pPr>
        <w:pStyle w:val="ConsPlusNormal"/>
        <w:jc w:val="both"/>
      </w:pPr>
    </w:p>
    <w:p w:rsidR="00544175" w:rsidRDefault="00544175">
      <w:pPr>
        <w:pStyle w:val="ConsPlusNormal"/>
        <w:jc w:val="center"/>
        <w:outlineLvl w:val="3"/>
      </w:pPr>
      <w:r>
        <w:t>2.4. Управление подпрограммой и контроль</w:t>
      </w:r>
    </w:p>
    <w:p w:rsidR="00544175" w:rsidRDefault="00544175">
      <w:pPr>
        <w:pStyle w:val="ConsPlusNormal"/>
        <w:jc w:val="center"/>
      </w:pPr>
      <w:r>
        <w:t>за ходом ее выполнения</w:t>
      </w:r>
    </w:p>
    <w:p w:rsidR="00544175" w:rsidRDefault="00544175">
      <w:pPr>
        <w:pStyle w:val="ConsPlusNormal"/>
        <w:jc w:val="both"/>
      </w:pPr>
    </w:p>
    <w:p w:rsidR="00544175" w:rsidRDefault="00544175">
      <w:pPr>
        <w:pStyle w:val="ConsPlusNormal"/>
        <w:ind w:firstLine="540"/>
        <w:jc w:val="both"/>
      </w:pPr>
      <w:r>
        <w:t>2.4.1. Текущее управление реализацией подпрограммы осуществляет министерство культуры Красноярского края.</w:t>
      </w:r>
    </w:p>
    <w:p w:rsidR="00544175" w:rsidRDefault="00544175">
      <w:pPr>
        <w:pStyle w:val="ConsPlusNormal"/>
        <w:ind w:firstLine="540"/>
        <w:jc w:val="both"/>
      </w:pPr>
      <w:r>
        <w:t>2.4.2. Министерство культуры Красноярского края осуществляет координацию исполнения и мониторинг реализации мероприятий подпрограммы, подготовку отчетов о реализации подпрограммы.</w:t>
      </w:r>
    </w:p>
    <w:p w:rsidR="00544175" w:rsidRDefault="00544175">
      <w:pPr>
        <w:pStyle w:val="ConsPlusNormal"/>
        <w:ind w:firstLine="540"/>
        <w:jc w:val="both"/>
      </w:pPr>
      <w:r>
        <w:t>2.4.3. Министерство культуры Красноярского края ежеквартально не позднее 10-го числа второго месяца, следующего за отчетным, направляет в министерство экономического развития, инвестиционной политики и внешних связей и в министерство финансов Красноярского края отчеты о реализации подпрограммы.</w:t>
      </w:r>
    </w:p>
    <w:p w:rsidR="00544175" w:rsidRDefault="00544175">
      <w:pPr>
        <w:pStyle w:val="ConsPlusNormal"/>
        <w:ind w:firstLine="540"/>
        <w:jc w:val="both"/>
      </w:pPr>
      <w:r>
        <w:t>2.4.4. Министерство культуры Красноярского края ежегодно формирует годовой отчет о ходе реализации подпрограммы и направляет в министерство экономического развития, инвестиционной политики и внешних связей до 1 марта года, следующего за отчетным.</w:t>
      </w:r>
    </w:p>
    <w:p w:rsidR="00544175" w:rsidRDefault="00544175">
      <w:pPr>
        <w:pStyle w:val="ConsPlusNormal"/>
        <w:ind w:firstLine="540"/>
        <w:jc w:val="both"/>
      </w:pPr>
      <w:r>
        <w:t>2.4.5. Контроль за соблюдением условий выделения, получения, целевого использования и возврата средств краевого бюджета осуществляет служба финансово-экономического контроля и контроля в сфере закупок Красноярского края.</w:t>
      </w:r>
    </w:p>
    <w:p w:rsidR="00544175" w:rsidRDefault="00544175">
      <w:pPr>
        <w:pStyle w:val="ConsPlusNormal"/>
        <w:ind w:firstLine="540"/>
        <w:jc w:val="both"/>
      </w:pPr>
      <w:r>
        <w:t>2.4.6. Счетная палата Красноярского края в соответствии с действующим законодательством осуществляет внешний государственный финансовый контроль за использованием средств краевого бюджета на реализацию подпрограммы.</w:t>
      </w:r>
    </w:p>
    <w:p w:rsidR="00544175" w:rsidRDefault="00544175">
      <w:pPr>
        <w:pStyle w:val="ConsPlusNormal"/>
        <w:jc w:val="both"/>
      </w:pPr>
    </w:p>
    <w:p w:rsidR="00544175" w:rsidRDefault="00544175">
      <w:pPr>
        <w:pStyle w:val="ConsPlusNormal"/>
        <w:jc w:val="center"/>
        <w:outlineLvl w:val="3"/>
      </w:pPr>
      <w:r>
        <w:t>2.5. Оценка социально-экономической эффективности</w:t>
      </w:r>
    </w:p>
    <w:p w:rsidR="00544175" w:rsidRDefault="00544175">
      <w:pPr>
        <w:pStyle w:val="ConsPlusNormal"/>
        <w:jc w:val="center"/>
      </w:pPr>
      <w:r>
        <w:t>от реализации мероприятий подпрограммы</w:t>
      </w:r>
    </w:p>
    <w:p w:rsidR="00544175" w:rsidRDefault="00544175">
      <w:pPr>
        <w:pStyle w:val="ConsPlusNormal"/>
        <w:jc w:val="both"/>
      </w:pPr>
    </w:p>
    <w:p w:rsidR="00544175" w:rsidRDefault="00544175">
      <w:pPr>
        <w:pStyle w:val="ConsPlusNormal"/>
        <w:ind w:firstLine="540"/>
        <w:jc w:val="both"/>
      </w:pPr>
      <w:r>
        <w:t>Социально-экономическая эффективность и результативность реализации подпрограммы зависят от степени достижения ожидаемого конечного результата.</w:t>
      </w:r>
    </w:p>
    <w:p w:rsidR="00544175" w:rsidRDefault="00544175">
      <w:pPr>
        <w:pStyle w:val="ConsPlusNormal"/>
        <w:ind w:firstLine="540"/>
        <w:jc w:val="both"/>
      </w:pPr>
      <w:r>
        <w:t>Реализация мероприятий подпрограммы за период 2015 - 2018 годов позволит:</w:t>
      </w:r>
    </w:p>
    <w:p w:rsidR="00544175" w:rsidRDefault="00544175">
      <w:pPr>
        <w:pStyle w:val="ConsPlusNormal"/>
        <w:ind w:firstLine="540"/>
        <w:jc w:val="both"/>
      </w:pPr>
      <w:r>
        <w:t>повысить уровень развития туризма и доходов от туристской деятельности в муниципальных образованиях Красноярского края;</w:t>
      </w:r>
    </w:p>
    <w:p w:rsidR="00544175" w:rsidRDefault="00544175">
      <w:pPr>
        <w:pStyle w:val="ConsPlusNormal"/>
        <w:ind w:firstLine="540"/>
        <w:jc w:val="both"/>
      </w:pPr>
      <w:r>
        <w:t>повысить качество туристских услуг, оказываемых на территории Красноярского края.</w:t>
      </w:r>
    </w:p>
    <w:p w:rsidR="00544175" w:rsidRDefault="00544175">
      <w:pPr>
        <w:pStyle w:val="ConsPlusNormal"/>
        <w:ind w:firstLine="540"/>
        <w:jc w:val="both"/>
      </w:pPr>
      <w:r>
        <w:lastRenderedPageBreak/>
        <w:t xml:space="preserve">Планируемые изменения показателей, характеризующих уровень развития туризма Красноярского края, представлены в </w:t>
      </w:r>
      <w:hyperlink w:anchor="P15165" w:history="1">
        <w:r>
          <w:rPr>
            <w:color w:val="0000FF"/>
          </w:rPr>
          <w:t>приложении N 1</w:t>
        </w:r>
      </w:hyperlink>
      <w:r>
        <w:t xml:space="preserve"> к подпрограмме.</w:t>
      </w:r>
    </w:p>
    <w:p w:rsidR="00544175" w:rsidRDefault="00544175">
      <w:pPr>
        <w:pStyle w:val="ConsPlusNormal"/>
        <w:jc w:val="both"/>
      </w:pPr>
    </w:p>
    <w:p w:rsidR="00544175" w:rsidRDefault="00544175">
      <w:pPr>
        <w:pStyle w:val="ConsPlusNormal"/>
        <w:jc w:val="center"/>
        <w:outlineLvl w:val="3"/>
      </w:pPr>
      <w:r>
        <w:t>2.6. Мероприятия подпрограммы</w:t>
      </w:r>
    </w:p>
    <w:p w:rsidR="00544175" w:rsidRDefault="00544175">
      <w:pPr>
        <w:pStyle w:val="ConsPlusNormal"/>
        <w:jc w:val="both"/>
      </w:pPr>
    </w:p>
    <w:p w:rsidR="00544175" w:rsidRDefault="00544175">
      <w:pPr>
        <w:pStyle w:val="ConsPlusNormal"/>
        <w:ind w:firstLine="540"/>
        <w:jc w:val="both"/>
      </w:pPr>
      <w:hyperlink w:anchor="P15231" w:history="1">
        <w:r>
          <w:rPr>
            <w:color w:val="0000FF"/>
          </w:rPr>
          <w:t>Перечень</w:t>
        </w:r>
      </w:hyperlink>
      <w:r>
        <w:t xml:space="preserve"> мероприятий подпрограммы приведен в приложении N 2 к подпрограмме.</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pgSz w:w="11905" w:h="16838"/>
          <w:pgMar w:top="1134" w:right="850" w:bottom="1134" w:left="1701" w:header="0" w:footer="0" w:gutter="0"/>
          <w:cols w:space="720"/>
        </w:sectPr>
      </w:pPr>
    </w:p>
    <w:p w:rsidR="00544175" w:rsidRDefault="00544175">
      <w:pPr>
        <w:pStyle w:val="ConsPlusNormal"/>
        <w:jc w:val="right"/>
        <w:outlineLvl w:val="2"/>
      </w:pPr>
      <w:r>
        <w:lastRenderedPageBreak/>
        <w:t>Приложение N 1</w:t>
      </w:r>
    </w:p>
    <w:p w:rsidR="00544175" w:rsidRDefault="00544175">
      <w:pPr>
        <w:pStyle w:val="ConsPlusNormal"/>
        <w:jc w:val="right"/>
      </w:pPr>
      <w:r>
        <w:t>к подпрограмме 6</w:t>
      </w:r>
    </w:p>
    <w:p w:rsidR="00544175" w:rsidRDefault="00544175">
      <w:pPr>
        <w:pStyle w:val="ConsPlusNormal"/>
        <w:jc w:val="right"/>
      </w:pPr>
      <w:r>
        <w:t>"Развитие внутреннего</w:t>
      </w:r>
    </w:p>
    <w:p w:rsidR="00544175" w:rsidRDefault="00544175">
      <w:pPr>
        <w:pStyle w:val="ConsPlusNormal"/>
        <w:jc w:val="right"/>
      </w:pPr>
      <w:r>
        <w:t>и въездного туризма"</w:t>
      </w:r>
    </w:p>
    <w:p w:rsidR="00544175" w:rsidRDefault="00544175">
      <w:pPr>
        <w:pStyle w:val="ConsPlusNormal"/>
        <w:jc w:val="both"/>
      </w:pPr>
    </w:p>
    <w:p w:rsidR="00544175" w:rsidRDefault="00544175">
      <w:pPr>
        <w:pStyle w:val="ConsPlusNormal"/>
        <w:jc w:val="center"/>
      </w:pPr>
      <w:bookmarkStart w:id="215" w:name="P15165"/>
      <w:bookmarkEnd w:id="215"/>
      <w:r>
        <w:t>ПЕРЕЧЕНЬ</w:t>
      </w:r>
    </w:p>
    <w:p w:rsidR="00544175" w:rsidRDefault="00544175">
      <w:pPr>
        <w:pStyle w:val="ConsPlusNormal"/>
        <w:jc w:val="center"/>
      </w:pPr>
      <w:r>
        <w:t>ЦЕЛЕВЫХ ИНДИКАТОРОВ ПОДПРОГРАММЫ 6 "РАЗВИТИЕ ВНУТРЕННЕГО</w:t>
      </w:r>
    </w:p>
    <w:p w:rsidR="00544175" w:rsidRDefault="00544175">
      <w:pPr>
        <w:pStyle w:val="ConsPlusNormal"/>
        <w:jc w:val="center"/>
      </w:pPr>
      <w:r>
        <w:t>И ВЪЕЗДНОГО ТУРИЗМА"</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38"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08"/>
        <w:gridCol w:w="1204"/>
        <w:gridCol w:w="1814"/>
        <w:gridCol w:w="947"/>
        <w:gridCol w:w="947"/>
        <w:gridCol w:w="604"/>
        <w:gridCol w:w="664"/>
        <w:gridCol w:w="664"/>
        <w:gridCol w:w="664"/>
        <w:gridCol w:w="604"/>
      </w:tblGrid>
      <w:tr w:rsidR="00544175">
        <w:tc>
          <w:tcPr>
            <w:tcW w:w="567" w:type="dxa"/>
            <w:vMerge w:val="restart"/>
          </w:tcPr>
          <w:p w:rsidR="00544175" w:rsidRDefault="00544175">
            <w:pPr>
              <w:pStyle w:val="ConsPlusNormal"/>
              <w:jc w:val="center"/>
            </w:pPr>
            <w:r>
              <w:t>N п/п</w:t>
            </w:r>
          </w:p>
        </w:tc>
        <w:tc>
          <w:tcPr>
            <w:tcW w:w="2608" w:type="dxa"/>
            <w:vMerge w:val="restart"/>
          </w:tcPr>
          <w:p w:rsidR="00544175" w:rsidRDefault="00544175">
            <w:pPr>
              <w:pStyle w:val="ConsPlusNormal"/>
              <w:jc w:val="center"/>
            </w:pPr>
            <w:r>
              <w:t>Цель, целевые индикаторы</w:t>
            </w:r>
          </w:p>
        </w:tc>
        <w:tc>
          <w:tcPr>
            <w:tcW w:w="1204" w:type="dxa"/>
            <w:vMerge w:val="restart"/>
          </w:tcPr>
          <w:p w:rsidR="00544175" w:rsidRDefault="00544175">
            <w:pPr>
              <w:pStyle w:val="ConsPlusNormal"/>
              <w:jc w:val="center"/>
            </w:pPr>
            <w:r>
              <w:t>Единица измерения</w:t>
            </w:r>
          </w:p>
        </w:tc>
        <w:tc>
          <w:tcPr>
            <w:tcW w:w="1814" w:type="dxa"/>
            <w:vMerge w:val="restart"/>
          </w:tcPr>
          <w:p w:rsidR="00544175" w:rsidRDefault="00544175">
            <w:pPr>
              <w:pStyle w:val="ConsPlusNormal"/>
              <w:jc w:val="center"/>
            </w:pPr>
            <w:r>
              <w:t>Источник информации</w:t>
            </w:r>
          </w:p>
        </w:tc>
        <w:tc>
          <w:tcPr>
            <w:tcW w:w="1894" w:type="dxa"/>
            <w:gridSpan w:val="2"/>
          </w:tcPr>
          <w:p w:rsidR="00544175" w:rsidRDefault="00544175">
            <w:pPr>
              <w:pStyle w:val="ConsPlusNormal"/>
              <w:jc w:val="center"/>
            </w:pPr>
            <w:r>
              <w:t>Два года, предшествующие реализации программы</w:t>
            </w:r>
          </w:p>
        </w:tc>
        <w:tc>
          <w:tcPr>
            <w:tcW w:w="3200" w:type="dxa"/>
            <w:gridSpan w:val="5"/>
          </w:tcPr>
          <w:p w:rsidR="00544175" w:rsidRDefault="00544175">
            <w:pPr>
              <w:pStyle w:val="ConsPlusNormal"/>
              <w:jc w:val="center"/>
            </w:pPr>
            <w:r>
              <w:t>Годы реализации программы</w:t>
            </w:r>
          </w:p>
        </w:tc>
      </w:tr>
      <w:tr w:rsidR="00544175">
        <w:tc>
          <w:tcPr>
            <w:tcW w:w="567" w:type="dxa"/>
            <w:vMerge/>
          </w:tcPr>
          <w:p w:rsidR="00544175" w:rsidRDefault="00544175"/>
        </w:tc>
        <w:tc>
          <w:tcPr>
            <w:tcW w:w="2608" w:type="dxa"/>
            <w:vMerge/>
          </w:tcPr>
          <w:p w:rsidR="00544175" w:rsidRDefault="00544175"/>
        </w:tc>
        <w:tc>
          <w:tcPr>
            <w:tcW w:w="1204" w:type="dxa"/>
            <w:vMerge/>
          </w:tcPr>
          <w:p w:rsidR="00544175" w:rsidRDefault="00544175"/>
        </w:tc>
        <w:tc>
          <w:tcPr>
            <w:tcW w:w="1814" w:type="dxa"/>
            <w:vMerge/>
          </w:tcPr>
          <w:p w:rsidR="00544175" w:rsidRDefault="00544175"/>
        </w:tc>
        <w:tc>
          <w:tcPr>
            <w:tcW w:w="947" w:type="dxa"/>
          </w:tcPr>
          <w:p w:rsidR="00544175" w:rsidRDefault="00544175">
            <w:pPr>
              <w:pStyle w:val="ConsPlusNormal"/>
              <w:jc w:val="center"/>
            </w:pPr>
            <w:r>
              <w:t>2012</w:t>
            </w:r>
          </w:p>
        </w:tc>
        <w:tc>
          <w:tcPr>
            <w:tcW w:w="947" w:type="dxa"/>
          </w:tcPr>
          <w:p w:rsidR="00544175" w:rsidRDefault="00544175">
            <w:pPr>
              <w:pStyle w:val="ConsPlusNormal"/>
              <w:jc w:val="center"/>
            </w:pPr>
            <w:r>
              <w:t>2013</w:t>
            </w:r>
          </w:p>
        </w:tc>
        <w:tc>
          <w:tcPr>
            <w:tcW w:w="604" w:type="dxa"/>
          </w:tcPr>
          <w:p w:rsidR="00544175" w:rsidRDefault="00544175">
            <w:pPr>
              <w:pStyle w:val="ConsPlusNormal"/>
              <w:jc w:val="center"/>
            </w:pPr>
            <w:r>
              <w:t>2014</w:t>
            </w:r>
          </w:p>
        </w:tc>
        <w:tc>
          <w:tcPr>
            <w:tcW w:w="664" w:type="dxa"/>
          </w:tcPr>
          <w:p w:rsidR="00544175" w:rsidRDefault="00544175">
            <w:pPr>
              <w:pStyle w:val="ConsPlusNormal"/>
              <w:jc w:val="center"/>
            </w:pPr>
            <w:r>
              <w:t>2015</w:t>
            </w:r>
          </w:p>
        </w:tc>
        <w:tc>
          <w:tcPr>
            <w:tcW w:w="664" w:type="dxa"/>
          </w:tcPr>
          <w:p w:rsidR="00544175" w:rsidRDefault="00544175">
            <w:pPr>
              <w:pStyle w:val="ConsPlusNormal"/>
              <w:jc w:val="center"/>
            </w:pPr>
            <w:r>
              <w:t>2016</w:t>
            </w:r>
          </w:p>
        </w:tc>
        <w:tc>
          <w:tcPr>
            <w:tcW w:w="664" w:type="dxa"/>
          </w:tcPr>
          <w:p w:rsidR="00544175" w:rsidRDefault="00544175">
            <w:pPr>
              <w:pStyle w:val="ConsPlusNormal"/>
              <w:jc w:val="center"/>
            </w:pPr>
            <w:r>
              <w:t>2017</w:t>
            </w:r>
          </w:p>
        </w:tc>
        <w:tc>
          <w:tcPr>
            <w:tcW w:w="604" w:type="dxa"/>
          </w:tcPr>
          <w:p w:rsidR="00544175" w:rsidRDefault="00544175">
            <w:pPr>
              <w:pStyle w:val="ConsPlusNormal"/>
              <w:jc w:val="center"/>
            </w:pPr>
            <w:r>
              <w:t>2018</w:t>
            </w:r>
          </w:p>
        </w:tc>
      </w:tr>
      <w:tr w:rsidR="00544175">
        <w:tc>
          <w:tcPr>
            <w:tcW w:w="567" w:type="dxa"/>
          </w:tcPr>
          <w:p w:rsidR="00544175" w:rsidRDefault="00544175">
            <w:pPr>
              <w:pStyle w:val="ConsPlusNormal"/>
              <w:jc w:val="center"/>
            </w:pPr>
            <w:r>
              <w:t>1</w:t>
            </w:r>
          </w:p>
        </w:tc>
        <w:tc>
          <w:tcPr>
            <w:tcW w:w="2608" w:type="dxa"/>
          </w:tcPr>
          <w:p w:rsidR="00544175" w:rsidRDefault="00544175">
            <w:pPr>
              <w:pStyle w:val="ConsPlusNormal"/>
              <w:jc w:val="center"/>
            </w:pPr>
            <w:r>
              <w:t>2</w:t>
            </w:r>
          </w:p>
        </w:tc>
        <w:tc>
          <w:tcPr>
            <w:tcW w:w="1204" w:type="dxa"/>
          </w:tcPr>
          <w:p w:rsidR="00544175" w:rsidRDefault="00544175">
            <w:pPr>
              <w:pStyle w:val="ConsPlusNormal"/>
              <w:jc w:val="center"/>
            </w:pPr>
            <w:r>
              <w:t>3</w:t>
            </w:r>
          </w:p>
        </w:tc>
        <w:tc>
          <w:tcPr>
            <w:tcW w:w="1814" w:type="dxa"/>
          </w:tcPr>
          <w:p w:rsidR="00544175" w:rsidRDefault="00544175">
            <w:pPr>
              <w:pStyle w:val="ConsPlusNormal"/>
              <w:jc w:val="center"/>
            </w:pPr>
            <w:r>
              <w:t>4</w:t>
            </w:r>
          </w:p>
        </w:tc>
        <w:tc>
          <w:tcPr>
            <w:tcW w:w="947" w:type="dxa"/>
          </w:tcPr>
          <w:p w:rsidR="00544175" w:rsidRDefault="00544175">
            <w:pPr>
              <w:pStyle w:val="ConsPlusNormal"/>
              <w:jc w:val="center"/>
            </w:pPr>
            <w:r>
              <w:t>5</w:t>
            </w:r>
          </w:p>
        </w:tc>
        <w:tc>
          <w:tcPr>
            <w:tcW w:w="947" w:type="dxa"/>
          </w:tcPr>
          <w:p w:rsidR="00544175" w:rsidRDefault="00544175">
            <w:pPr>
              <w:pStyle w:val="ConsPlusNormal"/>
              <w:jc w:val="center"/>
            </w:pPr>
            <w:r>
              <w:t>6</w:t>
            </w:r>
          </w:p>
        </w:tc>
        <w:tc>
          <w:tcPr>
            <w:tcW w:w="604" w:type="dxa"/>
          </w:tcPr>
          <w:p w:rsidR="00544175" w:rsidRDefault="00544175">
            <w:pPr>
              <w:pStyle w:val="ConsPlusNormal"/>
              <w:jc w:val="center"/>
            </w:pPr>
            <w:r>
              <w:t>7</w:t>
            </w:r>
          </w:p>
        </w:tc>
        <w:tc>
          <w:tcPr>
            <w:tcW w:w="664" w:type="dxa"/>
          </w:tcPr>
          <w:p w:rsidR="00544175" w:rsidRDefault="00544175">
            <w:pPr>
              <w:pStyle w:val="ConsPlusNormal"/>
              <w:jc w:val="center"/>
            </w:pPr>
            <w:r>
              <w:t>8</w:t>
            </w:r>
          </w:p>
        </w:tc>
        <w:tc>
          <w:tcPr>
            <w:tcW w:w="664" w:type="dxa"/>
          </w:tcPr>
          <w:p w:rsidR="00544175" w:rsidRDefault="00544175">
            <w:pPr>
              <w:pStyle w:val="ConsPlusNormal"/>
              <w:jc w:val="center"/>
            </w:pPr>
            <w:r>
              <w:t>9</w:t>
            </w:r>
          </w:p>
        </w:tc>
        <w:tc>
          <w:tcPr>
            <w:tcW w:w="664" w:type="dxa"/>
          </w:tcPr>
          <w:p w:rsidR="00544175" w:rsidRDefault="00544175">
            <w:pPr>
              <w:pStyle w:val="ConsPlusNormal"/>
              <w:jc w:val="center"/>
            </w:pPr>
            <w:r>
              <w:t>10</w:t>
            </w:r>
          </w:p>
        </w:tc>
        <w:tc>
          <w:tcPr>
            <w:tcW w:w="604" w:type="dxa"/>
          </w:tcPr>
          <w:p w:rsidR="00544175" w:rsidRDefault="00544175">
            <w:pPr>
              <w:pStyle w:val="ConsPlusNormal"/>
              <w:jc w:val="center"/>
            </w:pPr>
            <w:r>
              <w:t>11</w:t>
            </w:r>
          </w:p>
        </w:tc>
      </w:tr>
      <w:tr w:rsidR="00544175">
        <w:tc>
          <w:tcPr>
            <w:tcW w:w="567" w:type="dxa"/>
          </w:tcPr>
          <w:p w:rsidR="00544175" w:rsidRDefault="00544175">
            <w:pPr>
              <w:pStyle w:val="ConsPlusNormal"/>
            </w:pPr>
          </w:p>
        </w:tc>
        <w:tc>
          <w:tcPr>
            <w:tcW w:w="10720" w:type="dxa"/>
            <w:gridSpan w:val="10"/>
          </w:tcPr>
          <w:p w:rsidR="00544175" w:rsidRDefault="00544175">
            <w:pPr>
              <w:pStyle w:val="ConsPlusNormal"/>
            </w:pPr>
            <w:r>
              <w:t>Цель подпрограммы: развитие конкурентоспособного регионального туристского комплекса, удовлетворяющего потребности российских и иностранных граждан в качественных туристских услугах</w:t>
            </w:r>
          </w:p>
        </w:tc>
      </w:tr>
      <w:tr w:rsidR="00544175">
        <w:tc>
          <w:tcPr>
            <w:tcW w:w="567" w:type="dxa"/>
          </w:tcPr>
          <w:p w:rsidR="00544175" w:rsidRDefault="00544175">
            <w:pPr>
              <w:pStyle w:val="ConsPlusNormal"/>
            </w:pPr>
            <w:r>
              <w:t>1</w:t>
            </w:r>
          </w:p>
        </w:tc>
        <w:tc>
          <w:tcPr>
            <w:tcW w:w="2608" w:type="dxa"/>
          </w:tcPr>
          <w:p w:rsidR="00544175" w:rsidRDefault="00544175">
            <w:pPr>
              <w:pStyle w:val="ConsPlusNormal"/>
            </w:pPr>
            <w:r>
              <w:t xml:space="preserve">Количество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w:t>
            </w:r>
            <w:r>
              <w:lastRenderedPageBreak/>
              <w:t>территории Красноярского края</w:t>
            </w:r>
          </w:p>
        </w:tc>
        <w:tc>
          <w:tcPr>
            <w:tcW w:w="1204" w:type="dxa"/>
          </w:tcPr>
          <w:p w:rsidR="00544175" w:rsidRDefault="00544175">
            <w:pPr>
              <w:pStyle w:val="ConsPlusNormal"/>
            </w:pPr>
            <w:r>
              <w:lastRenderedPageBreak/>
              <w:t>чел.</w:t>
            </w:r>
          </w:p>
        </w:tc>
        <w:tc>
          <w:tcPr>
            <w:tcW w:w="181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664" w:type="dxa"/>
          </w:tcPr>
          <w:p w:rsidR="00544175" w:rsidRDefault="00544175">
            <w:pPr>
              <w:pStyle w:val="ConsPlusNormal"/>
              <w:jc w:val="center"/>
            </w:pPr>
            <w:r>
              <w:t>52</w:t>
            </w:r>
          </w:p>
        </w:tc>
        <w:tc>
          <w:tcPr>
            <w:tcW w:w="664" w:type="dxa"/>
          </w:tcPr>
          <w:p w:rsidR="00544175" w:rsidRDefault="00544175">
            <w:pPr>
              <w:pStyle w:val="ConsPlusNormal"/>
              <w:jc w:val="center"/>
            </w:pPr>
            <w:r>
              <w:t>55</w:t>
            </w:r>
          </w:p>
        </w:tc>
        <w:tc>
          <w:tcPr>
            <w:tcW w:w="664" w:type="dxa"/>
          </w:tcPr>
          <w:p w:rsidR="00544175" w:rsidRDefault="00544175">
            <w:pPr>
              <w:pStyle w:val="ConsPlusNormal"/>
              <w:jc w:val="center"/>
            </w:pPr>
            <w:r>
              <w:t>57</w:t>
            </w:r>
          </w:p>
        </w:tc>
        <w:tc>
          <w:tcPr>
            <w:tcW w:w="604" w:type="dxa"/>
          </w:tcPr>
          <w:p w:rsidR="00544175" w:rsidRDefault="00544175">
            <w:pPr>
              <w:pStyle w:val="ConsPlusNormal"/>
              <w:jc w:val="center"/>
            </w:pPr>
            <w:r>
              <w:t>57</w:t>
            </w:r>
          </w:p>
        </w:tc>
      </w:tr>
      <w:tr w:rsidR="00544175">
        <w:tc>
          <w:tcPr>
            <w:tcW w:w="567" w:type="dxa"/>
          </w:tcPr>
          <w:p w:rsidR="00544175" w:rsidRDefault="00544175">
            <w:pPr>
              <w:pStyle w:val="ConsPlusNormal"/>
            </w:pPr>
            <w:r>
              <w:lastRenderedPageBreak/>
              <w:t>2</w:t>
            </w:r>
          </w:p>
        </w:tc>
        <w:tc>
          <w:tcPr>
            <w:tcW w:w="2608" w:type="dxa"/>
          </w:tcPr>
          <w:p w:rsidR="00544175" w:rsidRDefault="00544175">
            <w:pPr>
              <w:pStyle w:val="ConsPlusNormal"/>
            </w:pPr>
            <w:r>
              <w:t>Количество лиц, проинформированных о туристско-рекреационных возможностях и туристских услугах на территории Красноярского края</w:t>
            </w:r>
          </w:p>
        </w:tc>
        <w:tc>
          <w:tcPr>
            <w:tcW w:w="1204" w:type="dxa"/>
          </w:tcPr>
          <w:p w:rsidR="00544175" w:rsidRDefault="00544175">
            <w:pPr>
              <w:pStyle w:val="ConsPlusNormal"/>
            </w:pPr>
            <w:r>
              <w:t>тыс. чел.</w:t>
            </w:r>
          </w:p>
        </w:tc>
        <w:tc>
          <w:tcPr>
            <w:tcW w:w="1814" w:type="dxa"/>
          </w:tcPr>
          <w:p w:rsidR="00544175" w:rsidRDefault="00544175">
            <w:pPr>
              <w:pStyle w:val="ConsPlusNormal"/>
            </w:pPr>
            <w:r>
              <w:t>расчетный показатель на основе ведомственной отчетности</w:t>
            </w:r>
          </w:p>
        </w:tc>
        <w:tc>
          <w:tcPr>
            <w:tcW w:w="947" w:type="dxa"/>
          </w:tcPr>
          <w:p w:rsidR="00544175" w:rsidRDefault="00544175">
            <w:pPr>
              <w:pStyle w:val="ConsPlusNormal"/>
              <w:jc w:val="center"/>
            </w:pPr>
            <w:r>
              <w:t>-</w:t>
            </w:r>
          </w:p>
        </w:tc>
        <w:tc>
          <w:tcPr>
            <w:tcW w:w="947" w:type="dxa"/>
          </w:tcPr>
          <w:p w:rsidR="00544175" w:rsidRDefault="00544175">
            <w:pPr>
              <w:pStyle w:val="ConsPlusNormal"/>
              <w:jc w:val="center"/>
            </w:pPr>
            <w:r>
              <w:t>-</w:t>
            </w:r>
          </w:p>
        </w:tc>
        <w:tc>
          <w:tcPr>
            <w:tcW w:w="604" w:type="dxa"/>
          </w:tcPr>
          <w:p w:rsidR="00544175" w:rsidRDefault="00544175">
            <w:pPr>
              <w:pStyle w:val="ConsPlusNormal"/>
              <w:jc w:val="center"/>
            </w:pPr>
            <w:r>
              <w:t>-</w:t>
            </w:r>
          </w:p>
        </w:tc>
        <w:tc>
          <w:tcPr>
            <w:tcW w:w="664" w:type="dxa"/>
          </w:tcPr>
          <w:p w:rsidR="00544175" w:rsidRDefault="00544175">
            <w:pPr>
              <w:pStyle w:val="ConsPlusNormal"/>
              <w:jc w:val="center"/>
            </w:pPr>
            <w:r>
              <w:t>178,3</w:t>
            </w:r>
          </w:p>
        </w:tc>
        <w:tc>
          <w:tcPr>
            <w:tcW w:w="664" w:type="dxa"/>
          </w:tcPr>
          <w:p w:rsidR="00544175" w:rsidRDefault="00544175">
            <w:pPr>
              <w:pStyle w:val="ConsPlusNormal"/>
              <w:jc w:val="center"/>
            </w:pPr>
            <w:r>
              <w:t>222,1</w:t>
            </w:r>
          </w:p>
        </w:tc>
        <w:tc>
          <w:tcPr>
            <w:tcW w:w="664" w:type="dxa"/>
          </w:tcPr>
          <w:p w:rsidR="00544175" w:rsidRDefault="00544175">
            <w:pPr>
              <w:pStyle w:val="ConsPlusNormal"/>
              <w:jc w:val="center"/>
            </w:pPr>
            <w:r>
              <w:t>276,9</w:t>
            </w:r>
          </w:p>
        </w:tc>
        <w:tc>
          <w:tcPr>
            <w:tcW w:w="604" w:type="dxa"/>
          </w:tcPr>
          <w:p w:rsidR="00544175" w:rsidRDefault="00544175">
            <w:pPr>
              <w:pStyle w:val="ConsPlusNormal"/>
              <w:jc w:val="center"/>
            </w:pPr>
            <w:r>
              <w:t>277</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2</w:t>
      </w:r>
    </w:p>
    <w:p w:rsidR="00544175" w:rsidRDefault="00544175">
      <w:pPr>
        <w:pStyle w:val="ConsPlusNormal"/>
        <w:jc w:val="right"/>
      </w:pPr>
      <w:r>
        <w:t>к подпрограмме 6</w:t>
      </w:r>
    </w:p>
    <w:p w:rsidR="00544175" w:rsidRDefault="00544175">
      <w:pPr>
        <w:pStyle w:val="ConsPlusNormal"/>
        <w:jc w:val="right"/>
      </w:pPr>
      <w:r>
        <w:t>"Развитие внутреннего</w:t>
      </w:r>
    </w:p>
    <w:p w:rsidR="00544175" w:rsidRDefault="00544175">
      <w:pPr>
        <w:pStyle w:val="ConsPlusNormal"/>
        <w:jc w:val="right"/>
      </w:pPr>
      <w:r>
        <w:t>и въездного туризма"</w:t>
      </w:r>
    </w:p>
    <w:p w:rsidR="00544175" w:rsidRDefault="00544175">
      <w:pPr>
        <w:pStyle w:val="ConsPlusNormal"/>
        <w:jc w:val="both"/>
      </w:pPr>
    </w:p>
    <w:p w:rsidR="00544175" w:rsidRDefault="00544175">
      <w:pPr>
        <w:pStyle w:val="ConsPlusNormal"/>
        <w:jc w:val="center"/>
      </w:pPr>
      <w:bookmarkStart w:id="216" w:name="P15231"/>
      <w:bookmarkEnd w:id="216"/>
      <w:r>
        <w:t>ПЕРЕЧЕНЬ</w:t>
      </w:r>
    </w:p>
    <w:p w:rsidR="00544175" w:rsidRDefault="00544175">
      <w:pPr>
        <w:pStyle w:val="ConsPlusNormal"/>
        <w:jc w:val="center"/>
      </w:pPr>
      <w:r>
        <w:t>МЕРОПРИЯТИЙ ПОДПРОГРАММЫ 6 "РАЗВИТИЕ ВНУТРЕННЕГО</w:t>
      </w:r>
    </w:p>
    <w:p w:rsidR="00544175" w:rsidRDefault="00544175">
      <w:pPr>
        <w:pStyle w:val="ConsPlusNormal"/>
        <w:jc w:val="center"/>
      </w:pPr>
      <w:r>
        <w:t>И ВЪЕЗДНОГО ТУРИЗМА" С УКАЗАНИЕМ ОБЪЕМА СРЕДСТВ</w:t>
      </w:r>
    </w:p>
    <w:p w:rsidR="00544175" w:rsidRDefault="00544175">
      <w:pPr>
        <w:pStyle w:val="ConsPlusNormal"/>
        <w:jc w:val="center"/>
      </w:pPr>
      <w:r>
        <w:t>НА ИХ РЕАЛИЗАЦИЮ И ОЖИДАЕМЫХ РЕЗУЛЬТАТОВ</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39"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098"/>
        <w:gridCol w:w="1639"/>
        <w:gridCol w:w="694"/>
        <w:gridCol w:w="634"/>
        <w:gridCol w:w="1531"/>
        <w:gridCol w:w="904"/>
        <w:gridCol w:w="604"/>
        <w:gridCol w:w="1024"/>
        <w:gridCol w:w="1024"/>
        <w:gridCol w:w="1024"/>
        <w:gridCol w:w="1024"/>
        <w:gridCol w:w="1024"/>
        <w:gridCol w:w="2494"/>
      </w:tblGrid>
      <w:tr w:rsidR="00544175">
        <w:tc>
          <w:tcPr>
            <w:tcW w:w="454" w:type="dxa"/>
            <w:vMerge w:val="restart"/>
          </w:tcPr>
          <w:p w:rsidR="00544175" w:rsidRDefault="00544175">
            <w:pPr>
              <w:pStyle w:val="ConsPlusNormal"/>
              <w:jc w:val="center"/>
            </w:pPr>
            <w:r>
              <w:t>N п/п</w:t>
            </w:r>
          </w:p>
        </w:tc>
        <w:tc>
          <w:tcPr>
            <w:tcW w:w="2098" w:type="dxa"/>
            <w:vMerge w:val="restart"/>
          </w:tcPr>
          <w:p w:rsidR="00544175" w:rsidRDefault="00544175">
            <w:pPr>
              <w:pStyle w:val="ConsPlusNormal"/>
              <w:jc w:val="center"/>
            </w:pPr>
            <w:r>
              <w:t>Наименование программы, подпрограммы</w:t>
            </w:r>
          </w:p>
        </w:tc>
        <w:tc>
          <w:tcPr>
            <w:tcW w:w="1639" w:type="dxa"/>
            <w:vMerge w:val="restart"/>
          </w:tcPr>
          <w:p w:rsidR="00544175" w:rsidRDefault="00544175">
            <w:pPr>
              <w:pStyle w:val="ConsPlusNormal"/>
              <w:jc w:val="center"/>
            </w:pPr>
            <w:r>
              <w:t>ГРБС</w:t>
            </w:r>
          </w:p>
        </w:tc>
        <w:tc>
          <w:tcPr>
            <w:tcW w:w="3763" w:type="dxa"/>
            <w:gridSpan w:val="4"/>
          </w:tcPr>
          <w:p w:rsidR="00544175" w:rsidRDefault="00544175">
            <w:pPr>
              <w:pStyle w:val="ConsPlusNormal"/>
              <w:jc w:val="center"/>
            </w:pPr>
            <w:r>
              <w:t>Код бюджетной классификации</w:t>
            </w:r>
          </w:p>
        </w:tc>
        <w:tc>
          <w:tcPr>
            <w:tcW w:w="5724" w:type="dxa"/>
            <w:gridSpan w:val="6"/>
          </w:tcPr>
          <w:p w:rsidR="00544175" w:rsidRDefault="00544175">
            <w:pPr>
              <w:pStyle w:val="ConsPlusNormal"/>
              <w:jc w:val="center"/>
            </w:pPr>
            <w:r>
              <w:t>Расходы, в том числе по годам реализации программы (тыс. руб.)</w:t>
            </w:r>
          </w:p>
        </w:tc>
        <w:tc>
          <w:tcPr>
            <w:tcW w:w="2494" w:type="dxa"/>
            <w:vMerge w:val="restart"/>
          </w:tcPr>
          <w:p w:rsidR="00544175" w:rsidRDefault="00544175">
            <w:pPr>
              <w:pStyle w:val="ConsPlusNormal"/>
              <w:jc w:val="center"/>
            </w:pPr>
            <w:r>
              <w:t xml:space="preserve">Ожидаемый результат от реализации подпрограммного мероприятия (в </w:t>
            </w:r>
            <w:r>
              <w:lastRenderedPageBreak/>
              <w:t>натуральном выражении)</w:t>
            </w:r>
          </w:p>
        </w:tc>
      </w:tr>
      <w:tr w:rsidR="00544175">
        <w:tc>
          <w:tcPr>
            <w:tcW w:w="454" w:type="dxa"/>
            <w:vMerge/>
          </w:tcPr>
          <w:p w:rsidR="00544175" w:rsidRDefault="00544175"/>
        </w:tc>
        <w:tc>
          <w:tcPr>
            <w:tcW w:w="2098" w:type="dxa"/>
            <w:vMerge/>
          </w:tcPr>
          <w:p w:rsidR="00544175" w:rsidRDefault="00544175"/>
        </w:tc>
        <w:tc>
          <w:tcPr>
            <w:tcW w:w="1639" w:type="dxa"/>
            <w:vMerge/>
          </w:tcPr>
          <w:p w:rsidR="00544175" w:rsidRDefault="00544175"/>
        </w:tc>
        <w:tc>
          <w:tcPr>
            <w:tcW w:w="694" w:type="dxa"/>
          </w:tcPr>
          <w:p w:rsidR="00544175" w:rsidRDefault="00544175">
            <w:pPr>
              <w:pStyle w:val="ConsPlusNormal"/>
              <w:jc w:val="center"/>
            </w:pPr>
            <w:r>
              <w:t>ГРБС</w:t>
            </w:r>
          </w:p>
        </w:tc>
        <w:tc>
          <w:tcPr>
            <w:tcW w:w="634" w:type="dxa"/>
          </w:tcPr>
          <w:p w:rsidR="00544175" w:rsidRDefault="00544175">
            <w:pPr>
              <w:pStyle w:val="ConsPlusNormal"/>
              <w:jc w:val="center"/>
            </w:pPr>
            <w:r>
              <w:t>РзПр</w:t>
            </w:r>
          </w:p>
        </w:tc>
        <w:tc>
          <w:tcPr>
            <w:tcW w:w="1531" w:type="dxa"/>
          </w:tcPr>
          <w:p w:rsidR="00544175" w:rsidRDefault="00544175">
            <w:pPr>
              <w:pStyle w:val="ConsPlusNormal"/>
              <w:jc w:val="center"/>
            </w:pPr>
            <w:r>
              <w:t>ЦСР</w:t>
            </w:r>
          </w:p>
        </w:tc>
        <w:tc>
          <w:tcPr>
            <w:tcW w:w="904" w:type="dxa"/>
          </w:tcPr>
          <w:p w:rsidR="00544175" w:rsidRDefault="00544175">
            <w:pPr>
              <w:pStyle w:val="ConsPlusNormal"/>
              <w:jc w:val="center"/>
            </w:pPr>
            <w:r>
              <w:t>ВР</w:t>
            </w:r>
          </w:p>
        </w:tc>
        <w:tc>
          <w:tcPr>
            <w:tcW w:w="604" w:type="dxa"/>
          </w:tcPr>
          <w:p w:rsidR="00544175" w:rsidRDefault="00544175">
            <w:pPr>
              <w:pStyle w:val="ConsPlusNormal"/>
              <w:jc w:val="center"/>
            </w:pPr>
            <w:r>
              <w:t>2014</w:t>
            </w:r>
          </w:p>
        </w:tc>
        <w:tc>
          <w:tcPr>
            <w:tcW w:w="1024" w:type="dxa"/>
          </w:tcPr>
          <w:p w:rsidR="00544175" w:rsidRDefault="00544175">
            <w:pPr>
              <w:pStyle w:val="ConsPlusNormal"/>
              <w:jc w:val="center"/>
            </w:pPr>
            <w:r>
              <w:t>2015</w:t>
            </w:r>
          </w:p>
        </w:tc>
        <w:tc>
          <w:tcPr>
            <w:tcW w:w="1024" w:type="dxa"/>
          </w:tcPr>
          <w:p w:rsidR="00544175" w:rsidRDefault="00544175">
            <w:pPr>
              <w:pStyle w:val="ConsPlusNormal"/>
              <w:jc w:val="center"/>
            </w:pPr>
            <w:r>
              <w:t>2016</w:t>
            </w:r>
          </w:p>
        </w:tc>
        <w:tc>
          <w:tcPr>
            <w:tcW w:w="1024" w:type="dxa"/>
          </w:tcPr>
          <w:p w:rsidR="00544175" w:rsidRDefault="00544175">
            <w:pPr>
              <w:pStyle w:val="ConsPlusNormal"/>
              <w:jc w:val="center"/>
            </w:pPr>
            <w:r>
              <w:t>2017</w:t>
            </w:r>
          </w:p>
        </w:tc>
        <w:tc>
          <w:tcPr>
            <w:tcW w:w="1024" w:type="dxa"/>
          </w:tcPr>
          <w:p w:rsidR="00544175" w:rsidRDefault="00544175">
            <w:pPr>
              <w:pStyle w:val="ConsPlusNormal"/>
              <w:jc w:val="center"/>
            </w:pPr>
            <w:r>
              <w:t>2018</w:t>
            </w:r>
          </w:p>
        </w:tc>
        <w:tc>
          <w:tcPr>
            <w:tcW w:w="1024" w:type="dxa"/>
          </w:tcPr>
          <w:p w:rsidR="00544175" w:rsidRDefault="00544175">
            <w:pPr>
              <w:pStyle w:val="ConsPlusNormal"/>
              <w:jc w:val="center"/>
            </w:pPr>
            <w:r>
              <w:t xml:space="preserve">итого на </w:t>
            </w:r>
            <w:r>
              <w:lastRenderedPageBreak/>
              <w:t>2014 - 2018 годы</w:t>
            </w:r>
          </w:p>
        </w:tc>
        <w:tc>
          <w:tcPr>
            <w:tcW w:w="2494" w:type="dxa"/>
            <w:vMerge/>
          </w:tcPr>
          <w:p w:rsidR="00544175" w:rsidRDefault="00544175"/>
        </w:tc>
      </w:tr>
      <w:tr w:rsidR="00544175">
        <w:tc>
          <w:tcPr>
            <w:tcW w:w="454" w:type="dxa"/>
          </w:tcPr>
          <w:p w:rsidR="00544175" w:rsidRDefault="00544175">
            <w:pPr>
              <w:pStyle w:val="ConsPlusNormal"/>
              <w:jc w:val="center"/>
            </w:pPr>
            <w:r>
              <w:lastRenderedPageBreak/>
              <w:t>1</w:t>
            </w:r>
          </w:p>
        </w:tc>
        <w:tc>
          <w:tcPr>
            <w:tcW w:w="2098" w:type="dxa"/>
          </w:tcPr>
          <w:p w:rsidR="00544175" w:rsidRDefault="00544175">
            <w:pPr>
              <w:pStyle w:val="ConsPlusNormal"/>
              <w:jc w:val="center"/>
            </w:pPr>
            <w:r>
              <w:t>2</w:t>
            </w:r>
          </w:p>
        </w:tc>
        <w:tc>
          <w:tcPr>
            <w:tcW w:w="1639" w:type="dxa"/>
          </w:tcPr>
          <w:p w:rsidR="00544175" w:rsidRDefault="00544175">
            <w:pPr>
              <w:pStyle w:val="ConsPlusNormal"/>
              <w:jc w:val="center"/>
            </w:pPr>
            <w:r>
              <w:t>3</w:t>
            </w:r>
          </w:p>
        </w:tc>
        <w:tc>
          <w:tcPr>
            <w:tcW w:w="694" w:type="dxa"/>
          </w:tcPr>
          <w:p w:rsidR="00544175" w:rsidRDefault="00544175">
            <w:pPr>
              <w:pStyle w:val="ConsPlusNormal"/>
              <w:jc w:val="center"/>
            </w:pPr>
            <w:r>
              <w:t>4</w:t>
            </w:r>
          </w:p>
        </w:tc>
        <w:tc>
          <w:tcPr>
            <w:tcW w:w="634" w:type="dxa"/>
          </w:tcPr>
          <w:p w:rsidR="00544175" w:rsidRDefault="00544175">
            <w:pPr>
              <w:pStyle w:val="ConsPlusNormal"/>
              <w:jc w:val="center"/>
            </w:pPr>
            <w:r>
              <w:t>5</w:t>
            </w:r>
          </w:p>
        </w:tc>
        <w:tc>
          <w:tcPr>
            <w:tcW w:w="1531" w:type="dxa"/>
          </w:tcPr>
          <w:p w:rsidR="00544175" w:rsidRDefault="00544175">
            <w:pPr>
              <w:pStyle w:val="ConsPlusNormal"/>
              <w:jc w:val="center"/>
            </w:pPr>
            <w:r>
              <w:t>6</w:t>
            </w:r>
          </w:p>
        </w:tc>
        <w:tc>
          <w:tcPr>
            <w:tcW w:w="904" w:type="dxa"/>
          </w:tcPr>
          <w:p w:rsidR="00544175" w:rsidRDefault="00544175">
            <w:pPr>
              <w:pStyle w:val="ConsPlusNormal"/>
              <w:jc w:val="center"/>
            </w:pPr>
            <w:r>
              <w:t>7</w:t>
            </w:r>
          </w:p>
        </w:tc>
        <w:tc>
          <w:tcPr>
            <w:tcW w:w="604" w:type="dxa"/>
          </w:tcPr>
          <w:p w:rsidR="00544175" w:rsidRDefault="00544175">
            <w:pPr>
              <w:pStyle w:val="ConsPlusNormal"/>
              <w:jc w:val="center"/>
            </w:pPr>
            <w:r>
              <w:t>8</w:t>
            </w:r>
          </w:p>
        </w:tc>
        <w:tc>
          <w:tcPr>
            <w:tcW w:w="1024" w:type="dxa"/>
          </w:tcPr>
          <w:p w:rsidR="00544175" w:rsidRDefault="00544175">
            <w:pPr>
              <w:pStyle w:val="ConsPlusNormal"/>
              <w:jc w:val="center"/>
            </w:pPr>
            <w:r>
              <w:t>9</w:t>
            </w:r>
          </w:p>
        </w:tc>
        <w:tc>
          <w:tcPr>
            <w:tcW w:w="1024" w:type="dxa"/>
          </w:tcPr>
          <w:p w:rsidR="00544175" w:rsidRDefault="00544175">
            <w:pPr>
              <w:pStyle w:val="ConsPlusNormal"/>
              <w:jc w:val="center"/>
            </w:pPr>
            <w:r>
              <w:t>10</w:t>
            </w:r>
          </w:p>
        </w:tc>
        <w:tc>
          <w:tcPr>
            <w:tcW w:w="1024" w:type="dxa"/>
          </w:tcPr>
          <w:p w:rsidR="00544175" w:rsidRDefault="00544175">
            <w:pPr>
              <w:pStyle w:val="ConsPlusNormal"/>
              <w:jc w:val="center"/>
            </w:pPr>
            <w:r>
              <w:t>11</w:t>
            </w:r>
          </w:p>
        </w:tc>
        <w:tc>
          <w:tcPr>
            <w:tcW w:w="1024" w:type="dxa"/>
          </w:tcPr>
          <w:p w:rsidR="00544175" w:rsidRDefault="00544175">
            <w:pPr>
              <w:pStyle w:val="ConsPlusNormal"/>
              <w:jc w:val="center"/>
            </w:pPr>
            <w:r>
              <w:t>12</w:t>
            </w:r>
          </w:p>
        </w:tc>
        <w:tc>
          <w:tcPr>
            <w:tcW w:w="1024" w:type="dxa"/>
          </w:tcPr>
          <w:p w:rsidR="00544175" w:rsidRDefault="00544175">
            <w:pPr>
              <w:pStyle w:val="ConsPlusNormal"/>
              <w:jc w:val="center"/>
            </w:pPr>
            <w:r>
              <w:t>13</w:t>
            </w:r>
          </w:p>
        </w:tc>
        <w:tc>
          <w:tcPr>
            <w:tcW w:w="2494" w:type="dxa"/>
          </w:tcPr>
          <w:p w:rsidR="00544175" w:rsidRDefault="00544175">
            <w:pPr>
              <w:pStyle w:val="ConsPlusNormal"/>
              <w:jc w:val="center"/>
            </w:pPr>
            <w:r>
              <w:t>14</w:t>
            </w:r>
          </w:p>
        </w:tc>
      </w:tr>
      <w:tr w:rsidR="00544175">
        <w:tc>
          <w:tcPr>
            <w:tcW w:w="454" w:type="dxa"/>
          </w:tcPr>
          <w:p w:rsidR="00544175" w:rsidRDefault="00544175">
            <w:pPr>
              <w:pStyle w:val="ConsPlusNormal"/>
            </w:pPr>
          </w:p>
        </w:tc>
        <w:tc>
          <w:tcPr>
            <w:tcW w:w="15718" w:type="dxa"/>
            <w:gridSpan w:val="13"/>
          </w:tcPr>
          <w:p w:rsidR="00544175" w:rsidRDefault="00544175">
            <w:pPr>
              <w:pStyle w:val="ConsPlusNormal"/>
            </w:pPr>
            <w:r>
              <w:t>Цель подпрограммы - развитие конкурентоспособного регионального туристского комплекса, удовлетворяющего потребности российских и иностранных граждан в качественных туристских услугах</w:t>
            </w:r>
          </w:p>
        </w:tc>
      </w:tr>
      <w:tr w:rsidR="00544175">
        <w:tc>
          <w:tcPr>
            <w:tcW w:w="454" w:type="dxa"/>
          </w:tcPr>
          <w:p w:rsidR="00544175" w:rsidRDefault="00544175">
            <w:pPr>
              <w:pStyle w:val="ConsPlusNormal"/>
            </w:pPr>
            <w:r>
              <w:t>1</w:t>
            </w:r>
          </w:p>
        </w:tc>
        <w:tc>
          <w:tcPr>
            <w:tcW w:w="15718" w:type="dxa"/>
            <w:gridSpan w:val="13"/>
          </w:tcPr>
          <w:p w:rsidR="00544175" w:rsidRDefault="00544175">
            <w:pPr>
              <w:pStyle w:val="ConsPlusNormal"/>
              <w:outlineLvl w:val="3"/>
            </w:pPr>
            <w:bookmarkStart w:id="217" w:name="P15273"/>
            <w:bookmarkEnd w:id="217"/>
            <w:r>
              <w:t>Задача 1. Развитие туристско-рекреационного комплекса Красноярского края</w:t>
            </w:r>
          </w:p>
        </w:tc>
      </w:tr>
      <w:tr w:rsidR="00544175">
        <w:tc>
          <w:tcPr>
            <w:tcW w:w="454" w:type="dxa"/>
          </w:tcPr>
          <w:p w:rsidR="00544175" w:rsidRDefault="00544175">
            <w:pPr>
              <w:pStyle w:val="ConsPlusNormal"/>
            </w:pPr>
            <w:bookmarkStart w:id="218" w:name="P15274"/>
            <w:bookmarkEnd w:id="218"/>
            <w:r>
              <w:t>1.1</w:t>
            </w:r>
          </w:p>
        </w:tc>
        <w:tc>
          <w:tcPr>
            <w:tcW w:w="2098" w:type="dxa"/>
          </w:tcPr>
          <w:p w:rsidR="00544175" w:rsidRDefault="00544175">
            <w:pPr>
              <w:pStyle w:val="ConsPlusNormal"/>
            </w:pPr>
            <w:r>
              <w:t>Предоставление субсидии субъектам туристской деятельности Красноярского края на формирование и реализацию туристского продукта в области краеведения и социального туризма на территории Красноярского края</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0412</w:t>
            </w:r>
          </w:p>
        </w:tc>
        <w:tc>
          <w:tcPr>
            <w:tcW w:w="1531" w:type="dxa"/>
          </w:tcPr>
          <w:p w:rsidR="00544175" w:rsidRDefault="00544175">
            <w:pPr>
              <w:pStyle w:val="ConsPlusNormal"/>
              <w:jc w:val="center"/>
            </w:pPr>
            <w:r>
              <w:t>0862665</w:t>
            </w:r>
          </w:p>
          <w:p w:rsidR="00544175" w:rsidRDefault="00544175">
            <w:pPr>
              <w:pStyle w:val="ConsPlusNormal"/>
              <w:jc w:val="center"/>
            </w:pPr>
            <w:r>
              <w:t>0860026650</w:t>
            </w:r>
          </w:p>
        </w:tc>
        <w:tc>
          <w:tcPr>
            <w:tcW w:w="904" w:type="dxa"/>
          </w:tcPr>
          <w:p w:rsidR="00544175" w:rsidRDefault="00544175">
            <w:pPr>
              <w:pStyle w:val="ConsPlusNormal"/>
              <w:jc w:val="center"/>
            </w:pPr>
            <w:r>
              <w:t>810, 630</w:t>
            </w: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6756,80</w:t>
            </w:r>
          </w:p>
        </w:tc>
        <w:tc>
          <w:tcPr>
            <w:tcW w:w="1024" w:type="dxa"/>
          </w:tcPr>
          <w:p w:rsidR="00544175" w:rsidRDefault="00544175">
            <w:pPr>
              <w:pStyle w:val="ConsPlusNormal"/>
              <w:jc w:val="center"/>
            </w:pPr>
            <w:r>
              <w:t>4656,80</w:t>
            </w:r>
          </w:p>
        </w:tc>
        <w:tc>
          <w:tcPr>
            <w:tcW w:w="1024" w:type="dxa"/>
          </w:tcPr>
          <w:p w:rsidR="00544175" w:rsidRDefault="00544175">
            <w:pPr>
              <w:pStyle w:val="ConsPlusNormal"/>
              <w:jc w:val="center"/>
            </w:pPr>
            <w:r>
              <w:t>6756,80</w:t>
            </w:r>
          </w:p>
        </w:tc>
        <w:tc>
          <w:tcPr>
            <w:tcW w:w="1024" w:type="dxa"/>
          </w:tcPr>
          <w:p w:rsidR="00544175" w:rsidRDefault="00544175">
            <w:pPr>
              <w:pStyle w:val="ConsPlusNormal"/>
              <w:jc w:val="center"/>
            </w:pPr>
            <w:r>
              <w:t>6756,80</w:t>
            </w:r>
          </w:p>
        </w:tc>
        <w:tc>
          <w:tcPr>
            <w:tcW w:w="1024" w:type="dxa"/>
          </w:tcPr>
          <w:p w:rsidR="00544175" w:rsidRDefault="00544175">
            <w:pPr>
              <w:pStyle w:val="ConsPlusNormal"/>
              <w:jc w:val="center"/>
            </w:pPr>
            <w:r>
              <w:t>24927,20</w:t>
            </w:r>
          </w:p>
        </w:tc>
        <w:tc>
          <w:tcPr>
            <w:tcW w:w="2494" w:type="dxa"/>
          </w:tcPr>
          <w:p w:rsidR="00544175" w:rsidRDefault="00544175">
            <w:pPr>
              <w:pStyle w:val="ConsPlusNormal"/>
            </w:pPr>
            <w:r>
              <w:t>количество туристов - не менее 700 человек ежегодно</w:t>
            </w:r>
          </w:p>
        </w:tc>
      </w:tr>
      <w:tr w:rsidR="00544175">
        <w:tc>
          <w:tcPr>
            <w:tcW w:w="454" w:type="dxa"/>
          </w:tcPr>
          <w:p w:rsidR="00544175" w:rsidRDefault="00544175">
            <w:pPr>
              <w:pStyle w:val="ConsPlusNormal"/>
            </w:pPr>
            <w:bookmarkStart w:id="219" w:name="P15289"/>
            <w:bookmarkEnd w:id="219"/>
            <w:r>
              <w:t>1.2</w:t>
            </w:r>
          </w:p>
        </w:tc>
        <w:tc>
          <w:tcPr>
            <w:tcW w:w="2098" w:type="dxa"/>
          </w:tcPr>
          <w:p w:rsidR="00544175" w:rsidRDefault="00544175">
            <w:pPr>
              <w:pStyle w:val="ConsPlusNormal"/>
            </w:pPr>
            <w:r>
              <w:t>Предоставление субсидий бюджетам муниципальных образований на организацию туристско-рекреационных зон на территории Красноярского края</w:t>
            </w:r>
          </w:p>
        </w:tc>
        <w:tc>
          <w:tcPr>
            <w:tcW w:w="1639"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0412</w:t>
            </w:r>
          </w:p>
        </w:tc>
        <w:tc>
          <w:tcPr>
            <w:tcW w:w="1531" w:type="dxa"/>
          </w:tcPr>
          <w:p w:rsidR="00544175" w:rsidRDefault="00544175">
            <w:pPr>
              <w:pStyle w:val="ConsPlusNormal"/>
              <w:jc w:val="center"/>
            </w:pPr>
            <w:r>
              <w:t>0867480</w:t>
            </w:r>
          </w:p>
          <w:p w:rsidR="00544175" w:rsidRDefault="00544175">
            <w:pPr>
              <w:pStyle w:val="ConsPlusNormal"/>
              <w:jc w:val="center"/>
            </w:pPr>
            <w:r>
              <w:t>0860074800</w:t>
            </w:r>
          </w:p>
        </w:tc>
        <w:tc>
          <w:tcPr>
            <w:tcW w:w="904" w:type="dxa"/>
          </w:tcPr>
          <w:p w:rsidR="00544175" w:rsidRDefault="00544175">
            <w:pPr>
              <w:pStyle w:val="ConsPlusNormal"/>
              <w:jc w:val="center"/>
            </w:pPr>
            <w:r>
              <w:t>521</w:t>
            </w: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5843,20</w:t>
            </w:r>
          </w:p>
        </w:tc>
        <w:tc>
          <w:tcPr>
            <w:tcW w:w="1024" w:type="dxa"/>
          </w:tcPr>
          <w:p w:rsidR="00544175" w:rsidRDefault="00544175">
            <w:pPr>
              <w:pStyle w:val="ConsPlusNormal"/>
              <w:jc w:val="center"/>
            </w:pPr>
            <w:r>
              <w:t>11100,00</w:t>
            </w:r>
          </w:p>
        </w:tc>
        <w:tc>
          <w:tcPr>
            <w:tcW w:w="1024" w:type="dxa"/>
          </w:tcPr>
          <w:p w:rsidR="00544175" w:rsidRDefault="00544175">
            <w:pPr>
              <w:pStyle w:val="ConsPlusNormal"/>
              <w:jc w:val="center"/>
            </w:pPr>
            <w:r>
              <w:t>11100,00</w:t>
            </w:r>
          </w:p>
        </w:tc>
        <w:tc>
          <w:tcPr>
            <w:tcW w:w="1024" w:type="dxa"/>
          </w:tcPr>
          <w:p w:rsidR="00544175" w:rsidRDefault="00544175">
            <w:pPr>
              <w:pStyle w:val="ConsPlusNormal"/>
              <w:jc w:val="center"/>
            </w:pPr>
            <w:r>
              <w:t>11100,00</w:t>
            </w:r>
          </w:p>
        </w:tc>
        <w:tc>
          <w:tcPr>
            <w:tcW w:w="1024" w:type="dxa"/>
          </w:tcPr>
          <w:p w:rsidR="00544175" w:rsidRDefault="00544175">
            <w:pPr>
              <w:pStyle w:val="ConsPlusNormal"/>
              <w:jc w:val="center"/>
            </w:pPr>
            <w:r>
              <w:t>39143,20</w:t>
            </w:r>
          </w:p>
        </w:tc>
        <w:tc>
          <w:tcPr>
            <w:tcW w:w="2494" w:type="dxa"/>
          </w:tcPr>
          <w:p w:rsidR="00544175" w:rsidRDefault="00544175">
            <w:pPr>
              <w:pStyle w:val="ConsPlusNormal"/>
            </w:pPr>
            <w:r>
              <w:t>организация туристско-рекреационных зон на территории Красноярского края - не менее 1 ежегодно</w:t>
            </w: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задаче 1</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904" w:type="dxa"/>
          </w:tcPr>
          <w:p w:rsidR="00544175" w:rsidRDefault="00544175">
            <w:pPr>
              <w:pStyle w:val="ConsPlusNormal"/>
            </w:pP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12600,00</w:t>
            </w:r>
          </w:p>
        </w:tc>
        <w:tc>
          <w:tcPr>
            <w:tcW w:w="1024" w:type="dxa"/>
          </w:tcPr>
          <w:p w:rsidR="00544175" w:rsidRDefault="00544175">
            <w:pPr>
              <w:pStyle w:val="ConsPlusNormal"/>
              <w:jc w:val="center"/>
            </w:pPr>
            <w:r>
              <w:t>15756,80</w:t>
            </w:r>
          </w:p>
        </w:tc>
        <w:tc>
          <w:tcPr>
            <w:tcW w:w="1024" w:type="dxa"/>
          </w:tcPr>
          <w:p w:rsidR="00544175" w:rsidRDefault="00544175">
            <w:pPr>
              <w:pStyle w:val="ConsPlusNormal"/>
              <w:jc w:val="center"/>
            </w:pPr>
            <w:r>
              <w:t>17856,80</w:t>
            </w:r>
          </w:p>
        </w:tc>
        <w:tc>
          <w:tcPr>
            <w:tcW w:w="1024" w:type="dxa"/>
          </w:tcPr>
          <w:p w:rsidR="00544175" w:rsidRDefault="00544175">
            <w:pPr>
              <w:pStyle w:val="ConsPlusNormal"/>
              <w:jc w:val="center"/>
            </w:pPr>
            <w:r>
              <w:t>17856,80</w:t>
            </w:r>
          </w:p>
        </w:tc>
        <w:tc>
          <w:tcPr>
            <w:tcW w:w="1024" w:type="dxa"/>
          </w:tcPr>
          <w:p w:rsidR="00544175" w:rsidRDefault="00544175">
            <w:pPr>
              <w:pStyle w:val="ConsPlusNormal"/>
              <w:jc w:val="center"/>
            </w:pPr>
            <w:r>
              <w:t>64070,40</w:t>
            </w:r>
          </w:p>
        </w:tc>
        <w:tc>
          <w:tcPr>
            <w:tcW w:w="2494" w:type="dxa"/>
          </w:tcPr>
          <w:p w:rsidR="00544175" w:rsidRDefault="00544175">
            <w:pPr>
              <w:pStyle w:val="ConsPlusNormal"/>
            </w:pPr>
          </w:p>
        </w:tc>
      </w:tr>
      <w:tr w:rsidR="00544175">
        <w:tc>
          <w:tcPr>
            <w:tcW w:w="454" w:type="dxa"/>
          </w:tcPr>
          <w:p w:rsidR="00544175" w:rsidRDefault="00544175">
            <w:pPr>
              <w:pStyle w:val="ConsPlusNormal"/>
            </w:pPr>
            <w:r>
              <w:t>2</w:t>
            </w:r>
          </w:p>
        </w:tc>
        <w:tc>
          <w:tcPr>
            <w:tcW w:w="15718" w:type="dxa"/>
            <w:gridSpan w:val="13"/>
          </w:tcPr>
          <w:p w:rsidR="00544175" w:rsidRDefault="00544175">
            <w:pPr>
              <w:pStyle w:val="ConsPlusNormal"/>
              <w:outlineLvl w:val="3"/>
            </w:pPr>
            <w:bookmarkStart w:id="220" w:name="P15319"/>
            <w:bookmarkEnd w:id="220"/>
            <w:r>
              <w:t>Задача 2. Повышение качества туристских услуг, оказываемых на территории Красноярского края</w:t>
            </w:r>
          </w:p>
        </w:tc>
      </w:tr>
      <w:tr w:rsidR="00544175">
        <w:tc>
          <w:tcPr>
            <w:tcW w:w="454" w:type="dxa"/>
            <w:vMerge w:val="restart"/>
          </w:tcPr>
          <w:p w:rsidR="00544175" w:rsidRDefault="00544175">
            <w:pPr>
              <w:pStyle w:val="ConsPlusNormal"/>
            </w:pPr>
            <w:bookmarkStart w:id="221" w:name="P15320"/>
            <w:bookmarkEnd w:id="221"/>
            <w:r>
              <w:t>2.1</w:t>
            </w:r>
          </w:p>
        </w:tc>
        <w:tc>
          <w:tcPr>
            <w:tcW w:w="2098" w:type="dxa"/>
            <w:vMerge w:val="restart"/>
          </w:tcPr>
          <w:p w:rsidR="00544175" w:rsidRDefault="00544175">
            <w:pPr>
              <w:pStyle w:val="ConsPlusNormal"/>
            </w:pPr>
            <w:r>
              <w:t>Мероприятия, содействующие повышению качества туристских услуг Красноярского края</w:t>
            </w:r>
          </w:p>
        </w:tc>
        <w:tc>
          <w:tcPr>
            <w:tcW w:w="1639" w:type="dxa"/>
            <w:vMerge w:val="restart"/>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0412</w:t>
            </w:r>
          </w:p>
        </w:tc>
        <w:tc>
          <w:tcPr>
            <w:tcW w:w="1531" w:type="dxa"/>
          </w:tcPr>
          <w:p w:rsidR="00544175" w:rsidRDefault="00544175">
            <w:pPr>
              <w:pStyle w:val="ConsPlusNormal"/>
              <w:jc w:val="center"/>
            </w:pPr>
            <w:r>
              <w:t>0862663</w:t>
            </w:r>
          </w:p>
          <w:p w:rsidR="00544175" w:rsidRDefault="00544175">
            <w:pPr>
              <w:pStyle w:val="ConsPlusNormal"/>
              <w:jc w:val="center"/>
            </w:pPr>
            <w:r>
              <w:t>0860026630</w:t>
            </w:r>
          </w:p>
        </w:tc>
        <w:tc>
          <w:tcPr>
            <w:tcW w:w="904" w:type="dxa"/>
          </w:tcPr>
          <w:p w:rsidR="00544175" w:rsidRDefault="00544175">
            <w:pPr>
              <w:pStyle w:val="ConsPlusNormal"/>
              <w:jc w:val="center"/>
            </w:pPr>
            <w:r>
              <w:t>611, 621</w:t>
            </w: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2000,00</w:t>
            </w:r>
          </w:p>
        </w:tc>
        <w:tc>
          <w:tcPr>
            <w:tcW w:w="1024" w:type="dxa"/>
          </w:tcPr>
          <w:p w:rsidR="00544175" w:rsidRDefault="00544175">
            <w:pPr>
              <w:pStyle w:val="ConsPlusNormal"/>
              <w:jc w:val="center"/>
            </w:pPr>
            <w:r>
              <w:t>1700,00</w:t>
            </w:r>
          </w:p>
        </w:tc>
        <w:tc>
          <w:tcPr>
            <w:tcW w:w="1024" w:type="dxa"/>
          </w:tcPr>
          <w:p w:rsidR="00544175" w:rsidRDefault="00544175">
            <w:pPr>
              <w:pStyle w:val="ConsPlusNormal"/>
              <w:jc w:val="center"/>
            </w:pPr>
            <w:r>
              <w:t>2000,00</w:t>
            </w:r>
          </w:p>
        </w:tc>
        <w:tc>
          <w:tcPr>
            <w:tcW w:w="1024" w:type="dxa"/>
          </w:tcPr>
          <w:p w:rsidR="00544175" w:rsidRDefault="00544175">
            <w:pPr>
              <w:pStyle w:val="ConsPlusNormal"/>
              <w:jc w:val="center"/>
            </w:pPr>
            <w:r>
              <w:t>2000,00</w:t>
            </w:r>
          </w:p>
        </w:tc>
        <w:tc>
          <w:tcPr>
            <w:tcW w:w="1024" w:type="dxa"/>
          </w:tcPr>
          <w:p w:rsidR="00544175" w:rsidRDefault="00544175">
            <w:pPr>
              <w:pStyle w:val="ConsPlusNormal"/>
              <w:jc w:val="center"/>
            </w:pPr>
            <w:r>
              <w:t>7700,00</w:t>
            </w:r>
          </w:p>
        </w:tc>
        <w:tc>
          <w:tcPr>
            <w:tcW w:w="2494" w:type="dxa"/>
            <w:vMerge w:val="restart"/>
          </w:tcPr>
          <w:p w:rsidR="00544175" w:rsidRDefault="00544175">
            <w:pPr>
              <w:pStyle w:val="ConsPlusNormal"/>
            </w:pPr>
            <w:r>
              <w:t>количество специалистов из числа работающих в туриндустрии, проинформированных о туристско-рекреационных возможностях, туристских продуктах, мерах поддержки, формах обслуживания на территории Красноярского края, к 2018 году составит не менее 221 человека</w:t>
            </w:r>
          </w:p>
          <w:p w:rsidR="00544175" w:rsidRDefault="00544175">
            <w:pPr>
              <w:pStyle w:val="ConsPlusNormal"/>
            </w:pPr>
            <w:r>
              <w:t>(в 2015 году - 52 человека,</w:t>
            </w:r>
          </w:p>
          <w:p w:rsidR="00544175" w:rsidRDefault="00544175">
            <w:pPr>
              <w:pStyle w:val="ConsPlusNormal"/>
            </w:pPr>
            <w:r>
              <w:t>в 2016 году - 55 человек,</w:t>
            </w:r>
          </w:p>
          <w:p w:rsidR="00544175" w:rsidRDefault="00544175">
            <w:pPr>
              <w:pStyle w:val="ConsPlusNormal"/>
            </w:pPr>
            <w:r>
              <w:t>в 2017 году - 57 человек,</w:t>
            </w:r>
          </w:p>
          <w:p w:rsidR="00544175" w:rsidRDefault="00544175">
            <w:pPr>
              <w:pStyle w:val="ConsPlusNormal"/>
            </w:pPr>
            <w:r>
              <w:t>в 2018 году - 57 человек)</w:t>
            </w:r>
          </w:p>
        </w:tc>
      </w:tr>
      <w:tr w:rsidR="00544175">
        <w:tc>
          <w:tcPr>
            <w:tcW w:w="454" w:type="dxa"/>
            <w:vMerge/>
          </w:tcPr>
          <w:p w:rsidR="00544175" w:rsidRDefault="00544175"/>
        </w:tc>
        <w:tc>
          <w:tcPr>
            <w:tcW w:w="2098" w:type="dxa"/>
            <w:vMerge/>
          </w:tcPr>
          <w:p w:rsidR="00544175" w:rsidRDefault="00544175"/>
        </w:tc>
        <w:tc>
          <w:tcPr>
            <w:tcW w:w="1639" w:type="dxa"/>
            <w:vMerge/>
          </w:tcPr>
          <w:p w:rsidR="00544175" w:rsidRDefault="00544175"/>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0705</w:t>
            </w:r>
          </w:p>
        </w:tc>
        <w:tc>
          <w:tcPr>
            <w:tcW w:w="1531" w:type="dxa"/>
          </w:tcPr>
          <w:p w:rsidR="00544175" w:rsidRDefault="00544175">
            <w:pPr>
              <w:pStyle w:val="ConsPlusNormal"/>
              <w:jc w:val="center"/>
            </w:pPr>
            <w:r>
              <w:t>0862663</w:t>
            </w:r>
          </w:p>
          <w:p w:rsidR="00544175" w:rsidRDefault="00544175">
            <w:pPr>
              <w:pStyle w:val="ConsPlusNormal"/>
              <w:jc w:val="center"/>
            </w:pPr>
            <w:r>
              <w:t>0860026630</w:t>
            </w:r>
          </w:p>
        </w:tc>
        <w:tc>
          <w:tcPr>
            <w:tcW w:w="904" w:type="dxa"/>
          </w:tcPr>
          <w:p w:rsidR="00544175" w:rsidRDefault="00544175">
            <w:pPr>
              <w:pStyle w:val="ConsPlusNormal"/>
              <w:jc w:val="center"/>
            </w:pPr>
            <w:r>
              <w:t>621</w:t>
            </w: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250,00</w:t>
            </w:r>
          </w:p>
        </w:tc>
        <w:tc>
          <w:tcPr>
            <w:tcW w:w="1024" w:type="dxa"/>
          </w:tcPr>
          <w:p w:rsidR="00544175" w:rsidRDefault="00544175">
            <w:pPr>
              <w:pStyle w:val="ConsPlusNormal"/>
              <w:jc w:val="center"/>
            </w:pPr>
            <w:r>
              <w:t>250,00</w:t>
            </w:r>
          </w:p>
        </w:tc>
        <w:tc>
          <w:tcPr>
            <w:tcW w:w="1024" w:type="dxa"/>
          </w:tcPr>
          <w:p w:rsidR="00544175" w:rsidRDefault="00544175">
            <w:pPr>
              <w:pStyle w:val="ConsPlusNormal"/>
              <w:jc w:val="center"/>
            </w:pPr>
            <w:r>
              <w:t>250,00</w:t>
            </w:r>
          </w:p>
        </w:tc>
        <w:tc>
          <w:tcPr>
            <w:tcW w:w="1024" w:type="dxa"/>
          </w:tcPr>
          <w:p w:rsidR="00544175" w:rsidRDefault="00544175">
            <w:pPr>
              <w:pStyle w:val="ConsPlusNormal"/>
              <w:jc w:val="center"/>
            </w:pPr>
            <w:r>
              <w:t>250,00</w:t>
            </w:r>
          </w:p>
        </w:tc>
        <w:tc>
          <w:tcPr>
            <w:tcW w:w="1024" w:type="dxa"/>
          </w:tcPr>
          <w:p w:rsidR="00544175" w:rsidRDefault="00544175">
            <w:pPr>
              <w:pStyle w:val="ConsPlusNormal"/>
              <w:jc w:val="center"/>
            </w:pPr>
            <w:r>
              <w:t>1000,00</w:t>
            </w:r>
          </w:p>
        </w:tc>
        <w:tc>
          <w:tcPr>
            <w:tcW w:w="2494" w:type="dxa"/>
            <w:vMerge/>
          </w:tcPr>
          <w:p w:rsidR="00544175" w:rsidRDefault="00544175"/>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задаче 2</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904" w:type="dxa"/>
          </w:tcPr>
          <w:p w:rsidR="00544175" w:rsidRDefault="00544175">
            <w:pPr>
              <w:pStyle w:val="ConsPlusNormal"/>
            </w:pPr>
          </w:p>
        </w:tc>
        <w:tc>
          <w:tcPr>
            <w:tcW w:w="604" w:type="dxa"/>
          </w:tcPr>
          <w:p w:rsidR="00544175" w:rsidRDefault="00544175">
            <w:pPr>
              <w:pStyle w:val="ConsPlusNormal"/>
            </w:pPr>
            <w:r>
              <w:t>-</w:t>
            </w:r>
          </w:p>
        </w:tc>
        <w:tc>
          <w:tcPr>
            <w:tcW w:w="1024" w:type="dxa"/>
          </w:tcPr>
          <w:p w:rsidR="00544175" w:rsidRDefault="00544175">
            <w:pPr>
              <w:pStyle w:val="ConsPlusNormal"/>
              <w:jc w:val="center"/>
            </w:pPr>
            <w:r>
              <w:t>2250,00</w:t>
            </w:r>
          </w:p>
        </w:tc>
        <w:tc>
          <w:tcPr>
            <w:tcW w:w="1024" w:type="dxa"/>
          </w:tcPr>
          <w:p w:rsidR="00544175" w:rsidRDefault="00544175">
            <w:pPr>
              <w:pStyle w:val="ConsPlusNormal"/>
              <w:jc w:val="center"/>
            </w:pPr>
            <w:r>
              <w:t>1950,00</w:t>
            </w:r>
          </w:p>
        </w:tc>
        <w:tc>
          <w:tcPr>
            <w:tcW w:w="1024" w:type="dxa"/>
          </w:tcPr>
          <w:p w:rsidR="00544175" w:rsidRDefault="00544175">
            <w:pPr>
              <w:pStyle w:val="ConsPlusNormal"/>
              <w:jc w:val="center"/>
            </w:pPr>
            <w:r>
              <w:t>2250,00</w:t>
            </w:r>
          </w:p>
        </w:tc>
        <w:tc>
          <w:tcPr>
            <w:tcW w:w="1024" w:type="dxa"/>
          </w:tcPr>
          <w:p w:rsidR="00544175" w:rsidRDefault="00544175">
            <w:pPr>
              <w:pStyle w:val="ConsPlusNormal"/>
              <w:jc w:val="center"/>
            </w:pPr>
            <w:r>
              <w:t>2250,00</w:t>
            </w:r>
          </w:p>
        </w:tc>
        <w:tc>
          <w:tcPr>
            <w:tcW w:w="1024" w:type="dxa"/>
          </w:tcPr>
          <w:p w:rsidR="00544175" w:rsidRDefault="00544175">
            <w:pPr>
              <w:pStyle w:val="ConsPlusNormal"/>
              <w:jc w:val="center"/>
            </w:pPr>
            <w:r>
              <w:t>8700,00</w:t>
            </w:r>
          </w:p>
        </w:tc>
        <w:tc>
          <w:tcPr>
            <w:tcW w:w="2494" w:type="dxa"/>
          </w:tcPr>
          <w:p w:rsidR="00544175" w:rsidRDefault="00544175">
            <w:pPr>
              <w:pStyle w:val="ConsPlusNormal"/>
            </w:pPr>
          </w:p>
        </w:tc>
      </w:tr>
      <w:tr w:rsidR="00544175">
        <w:tc>
          <w:tcPr>
            <w:tcW w:w="454" w:type="dxa"/>
          </w:tcPr>
          <w:p w:rsidR="00544175" w:rsidRDefault="00544175">
            <w:pPr>
              <w:pStyle w:val="ConsPlusNormal"/>
            </w:pPr>
            <w:r>
              <w:t>3</w:t>
            </w:r>
          </w:p>
        </w:tc>
        <w:tc>
          <w:tcPr>
            <w:tcW w:w="15718" w:type="dxa"/>
            <w:gridSpan w:val="13"/>
          </w:tcPr>
          <w:p w:rsidR="00544175" w:rsidRDefault="00544175">
            <w:pPr>
              <w:pStyle w:val="ConsPlusNormal"/>
              <w:outlineLvl w:val="3"/>
            </w:pPr>
            <w:bookmarkStart w:id="222" w:name="P15365"/>
            <w:bookmarkEnd w:id="222"/>
            <w:r>
              <w:t>Задача 3. Продвижение туристского продукта Красноярского края на мировом и внутреннем туристских рынках, информационное обеспечение туризма Красноярского края</w:t>
            </w:r>
          </w:p>
        </w:tc>
      </w:tr>
      <w:tr w:rsidR="00544175">
        <w:tc>
          <w:tcPr>
            <w:tcW w:w="454" w:type="dxa"/>
          </w:tcPr>
          <w:p w:rsidR="00544175" w:rsidRDefault="00544175">
            <w:pPr>
              <w:pStyle w:val="ConsPlusNormal"/>
            </w:pPr>
            <w:bookmarkStart w:id="223" w:name="P15366"/>
            <w:bookmarkEnd w:id="223"/>
            <w:r>
              <w:t>3.1</w:t>
            </w:r>
          </w:p>
        </w:tc>
        <w:tc>
          <w:tcPr>
            <w:tcW w:w="2098" w:type="dxa"/>
          </w:tcPr>
          <w:p w:rsidR="00544175" w:rsidRDefault="00544175">
            <w:pPr>
              <w:pStyle w:val="ConsPlusNormal"/>
            </w:pPr>
            <w:r>
              <w:t xml:space="preserve">Мероприятия по информационному обеспечению туризма и продвижению </w:t>
            </w:r>
            <w:r>
              <w:lastRenderedPageBreak/>
              <w:t>региональных туристских возможностей и продуктов Красноярского края</w:t>
            </w:r>
          </w:p>
        </w:tc>
        <w:tc>
          <w:tcPr>
            <w:tcW w:w="1639" w:type="dxa"/>
          </w:tcPr>
          <w:p w:rsidR="00544175" w:rsidRDefault="00544175">
            <w:pPr>
              <w:pStyle w:val="ConsPlusNormal"/>
            </w:pPr>
            <w:r>
              <w:lastRenderedPageBreak/>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0412</w:t>
            </w:r>
          </w:p>
        </w:tc>
        <w:tc>
          <w:tcPr>
            <w:tcW w:w="1531" w:type="dxa"/>
          </w:tcPr>
          <w:p w:rsidR="00544175" w:rsidRDefault="00544175">
            <w:pPr>
              <w:pStyle w:val="ConsPlusNormal"/>
              <w:jc w:val="center"/>
            </w:pPr>
            <w:r>
              <w:t>0862664</w:t>
            </w:r>
          </w:p>
          <w:p w:rsidR="00544175" w:rsidRDefault="00544175">
            <w:pPr>
              <w:pStyle w:val="ConsPlusNormal"/>
              <w:jc w:val="center"/>
            </w:pPr>
            <w:r>
              <w:t>0860026640</w:t>
            </w:r>
          </w:p>
        </w:tc>
        <w:tc>
          <w:tcPr>
            <w:tcW w:w="904" w:type="dxa"/>
          </w:tcPr>
          <w:p w:rsidR="00544175" w:rsidRDefault="00544175">
            <w:pPr>
              <w:pStyle w:val="ConsPlusNormal"/>
              <w:jc w:val="center"/>
            </w:pPr>
            <w:r>
              <w:t>621, 611</w:t>
            </w: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7428,00</w:t>
            </w:r>
          </w:p>
        </w:tc>
        <w:tc>
          <w:tcPr>
            <w:tcW w:w="1024" w:type="dxa"/>
          </w:tcPr>
          <w:p w:rsidR="00544175" w:rsidRDefault="00544175">
            <w:pPr>
              <w:pStyle w:val="ConsPlusNormal"/>
              <w:jc w:val="center"/>
            </w:pPr>
            <w:r>
              <w:t>5428,00</w:t>
            </w:r>
          </w:p>
        </w:tc>
        <w:tc>
          <w:tcPr>
            <w:tcW w:w="1024" w:type="dxa"/>
          </w:tcPr>
          <w:p w:rsidR="00544175" w:rsidRDefault="00544175">
            <w:pPr>
              <w:pStyle w:val="ConsPlusNormal"/>
              <w:jc w:val="center"/>
            </w:pPr>
            <w:r>
              <w:t>5128,00</w:t>
            </w:r>
          </w:p>
        </w:tc>
        <w:tc>
          <w:tcPr>
            <w:tcW w:w="1024" w:type="dxa"/>
          </w:tcPr>
          <w:p w:rsidR="00544175" w:rsidRDefault="00544175">
            <w:pPr>
              <w:pStyle w:val="ConsPlusNormal"/>
              <w:jc w:val="center"/>
            </w:pPr>
            <w:r>
              <w:t>5128,00</w:t>
            </w:r>
          </w:p>
        </w:tc>
        <w:tc>
          <w:tcPr>
            <w:tcW w:w="1024" w:type="dxa"/>
          </w:tcPr>
          <w:p w:rsidR="00544175" w:rsidRDefault="00544175">
            <w:pPr>
              <w:pStyle w:val="ConsPlusNormal"/>
              <w:jc w:val="center"/>
            </w:pPr>
            <w:r>
              <w:t>23112,00</w:t>
            </w:r>
          </w:p>
        </w:tc>
        <w:tc>
          <w:tcPr>
            <w:tcW w:w="2494" w:type="dxa"/>
          </w:tcPr>
          <w:p w:rsidR="00544175" w:rsidRDefault="00544175">
            <w:pPr>
              <w:pStyle w:val="ConsPlusNormal"/>
            </w:pPr>
            <w:r>
              <w:t xml:space="preserve">участие в не менее чем 7 международных, общероссийских, межрегиональных туристских форумах, </w:t>
            </w:r>
            <w:r>
              <w:lastRenderedPageBreak/>
              <w:t>выставках и иных мероприятиях ежегодно; организация не менее 4 информационных туров на территории Красноярского края ежегодно; организация медиаподдержки не менее 4 массовых событийных мероприятий ежегодно</w:t>
            </w: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задаче 3</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904" w:type="dxa"/>
          </w:tcPr>
          <w:p w:rsidR="00544175" w:rsidRDefault="00544175">
            <w:pPr>
              <w:pStyle w:val="ConsPlusNormal"/>
            </w:pP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7428,00</w:t>
            </w:r>
          </w:p>
        </w:tc>
        <w:tc>
          <w:tcPr>
            <w:tcW w:w="1024" w:type="dxa"/>
          </w:tcPr>
          <w:p w:rsidR="00544175" w:rsidRDefault="00544175">
            <w:pPr>
              <w:pStyle w:val="ConsPlusNormal"/>
              <w:jc w:val="center"/>
            </w:pPr>
            <w:r>
              <w:t>5428,00</w:t>
            </w:r>
          </w:p>
        </w:tc>
        <w:tc>
          <w:tcPr>
            <w:tcW w:w="1024" w:type="dxa"/>
          </w:tcPr>
          <w:p w:rsidR="00544175" w:rsidRDefault="00544175">
            <w:pPr>
              <w:pStyle w:val="ConsPlusNormal"/>
              <w:jc w:val="center"/>
            </w:pPr>
            <w:r>
              <w:t>5128,00</w:t>
            </w:r>
          </w:p>
        </w:tc>
        <w:tc>
          <w:tcPr>
            <w:tcW w:w="1024" w:type="dxa"/>
          </w:tcPr>
          <w:p w:rsidR="00544175" w:rsidRDefault="00544175">
            <w:pPr>
              <w:pStyle w:val="ConsPlusNormal"/>
              <w:jc w:val="center"/>
            </w:pPr>
            <w:r>
              <w:t>5128,00</w:t>
            </w:r>
          </w:p>
        </w:tc>
        <w:tc>
          <w:tcPr>
            <w:tcW w:w="1024" w:type="dxa"/>
          </w:tcPr>
          <w:p w:rsidR="00544175" w:rsidRDefault="00544175">
            <w:pPr>
              <w:pStyle w:val="ConsPlusNormal"/>
              <w:jc w:val="center"/>
            </w:pPr>
            <w:r>
              <w:t>23112,00</w:t>
            </w:r>
          </w:p>
        </w:tc>
        <w:tc>
          <w:tcPr>
            <w:tcW w:w="2494" w:type="dxa"/>
          </w:tcPr>
          <w:p w:rsidR="00544175" w:rsidRDefault="00544175">
            <w:pPr>
              <w:pStyle w:val="ConsPlusNormal"/>
            </w:pPr>
          </w:p>
        </w:tc>
      </w:tr>
      <w:tr w:rsidR="00544175">
        <w:tc>
          <w:tcPr>
            <w:tcW w:w="454" w:type="dxa"/>
          </w:tcPr>
          <w:p w:rsidR="00544175" w:rsidRDefault="00544175">
            <w:pPr>
              <w:pStyle w:val="ConsPlusNormal"/>
            </w:pPr>
          </w:p>
        </w:tc>
        <w:tc>
          <w:tcPr>
            <w:tcW w:w="2098" w:type="dxa"/>
          </w:tcPr>
          <w:p w:rsidR="00544175" w:rsidRDefault="00544175">
            <w:pPr>
              <w:pStyle w:val="ConsPlusNormal"/>
            </w:pPr>
            <w:r>
              <w:t>Итого по подпрограмме</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904" w:type="dxa"/>
          </w:tcPr>
          <w:p w:rsidR="00544175" w:rsidRDefault="00544175">
            <w:pPr>
              <w:pStyle w:val="ConsPlusNormal"/>
            </w:pP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22278,00</w:t>
            </w:r>
          </w:p>
        </w:tc>
        <w:tc>
          <w:tcPr>
            <w:tcW w:w="1024" w:type="dxa"/>
          </w:tcPr>
          <w:p w:rsidR="00544175" w:rsidRDefault="00544175">
            <w:pPr>
              <w:pStyle w:val="ConsPlusNormal"/>
              <w:jc w:val="center"/>
            </w:pPr>
            <w:r>
              <w:t>23134,80</w:t>
            </w:r>
          </w:p>
        </w:tc>
        <w:tc>
          <w:tcPr>
            <w:tcW w:w="1024" w:type="dxa"/>
          </w:tcPr>
          <w:p w:rsidR="00544175" w:rsidRDefault="00544175">
            <w:pPr>
              <w:pStyle w:val="ConsPlusNormal"/>
              <w:jc w:val="center"/>
            </w:pPr>
            <w:r>
              <w:t>25234,80</w:t>
            </w:r>
          </w:p>
        </w:tc>
        <w:tc>
          <w:tcPr>
            <w:tcW w:w="1024" w:type="dxa"/>
          </w:tcPr>
          <w:p w:rsidR="00544175" w:rsidRDefault="00544175">
            <w:pPr>
              <w:pStyle w:val="ConsPlusNormal"/>
              <w:jc w:val="center"/>
            </w:pPr>
            <w:r>
              <w:t>25234,80</w:t>
            </w:r>
          </w:p>
        </w:tc>
        <w:tc>
          <w:tcPr>
            <w:tcW w:w="1024" w:type="dxa"/>
          </w:tcPr>
          <w:p w:rsidR="00544175" w:rsidRDefault="00544175">
            <w:pPr>
              <w:pStyle w:val="ConsPlusNormal"/>
              <w:jc w:val="center"/>
            </w:pPr>
            <w:r>
              <w:t>95882,40</w:t>
            </w:r>
          </w:p>
        </w:tc>
        <w:tc>
          <w:tcPr>
            <w:tcW w:w="2494" w:type="dxa"/>
          </w:tcPr>
          <w:p w:rsidR="00544175" w:rsidRDefault="00544175">
            <w:pPr>
              <w:pStyle w:val="ConsPlusNormal"/>
            </w:pPr>
          </w:p>
        </w:tc>
      </w:tr>
      <w:tr w:rsidR="00544175">
        <w:tc>
          <w:tcPr>
            <w:tcW w:w="454" w:type="dxa"/>
          </w:tcPr>
          <w:p w:rsidR="00544175" w:rsidRDefault="00544175">
            <w:pPr>
              <w:pStyle w:val="ConsPlusNormal"/>
            </w:pPr>
          </w:p>
        </w:tc>
        <w:tc>
          <w:tcPr>
            <w:tcW w:w="2098" w:type="dxa"/>
          </w:tcPr>
          <w:p w:rsidR="00544175" w:rsidRDefault="00544175">
            <w:pPr>
              <w:pStyle w:val="ConsPlusNormal"/>
            </w:pPr>
            <w:r>
              <w:t>в том числе:</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904" w:type="dxa"/>
          </w:tcPr>
          <w:p w:rsidR="00544175" w:rsidRDefault="00544175">
            <w:pPr>
              <w:pStyle w:val="ConsPlusNormal"/>
            </w:pPr>
          </w:p>
        </w:tc>
        <w:tc>
          <w:tcPr>
            <w:tcW w:w="60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pPr>
          </w:p>
        </w:tc>
        <w:tc>
          <w:tcPr>
            <w:tcW w:w="2494" w:type="dxa"/>
          </w:tcPr>
          <w:p w:rsidR="00544175" w:rsidRDefault="00544175">
            <w:pPr>
              <w:pStyle w:val="ConsPlusNormal"/>
            </w:pPr>
          </w:p>
        </w:tc>
      </w:tr>
      <w:tr w:rsidR="00544175">
        <w:tc>
          <w:tcPr>
            <w:tcW w:w="454" w:type="dxa"/>
          </w:tcPr>
          <w:p w:rsidR="00544175" w:rsidRDefault="00544175">
            <w:pPr>
              <w:pStyle w:val="ConsPlusNormal"/>
            </w:pPr>
          </w:p>
        </w:tc>
        <w:tc>
          <w:tcPr>
            <w:tcW w:w="2098" w:type="dxa"/>
          </w:tcPr>
          <w:p w:rsidR="00544175" w:rsidRDefault="00544175">
            <w:pPr>
              <w:pStyle w:val="ConsPlusNormal"/>
            </w:pPr>
            <w:r>
              <w:t>министерство культуры Красноярского края</w:t>
            </w:r>
          </w:p>
        </w:tc>
        <w:tc>
          <w:tcPr>
            <w:tcW w:w="1639" w:type="dxa"/>
          </w:tcPr>
          <w:p w:rsidR="00544175" w:rsidRDefault="00544175">
            <w:pPr>
              <w:pStyle w:val="ConsPlusNormal"/>
            </w:pPr>
          </w:p>
        </w:tc>
        <w:tc>
          <w:tcPr>
            <w:tcW w:w="694" w:type="dxa"/>
          </w:tcPr>
          <w:p w:rsidR="00544175" w:rsidRDefault="00544175">
            <w:pPr>
              <w:pStyle w:val="ConsPlusNormal"/>
            </w:pPr>
          </w:p>
        </w:tc>
        <w:tc>
          <w:tcPr>
            <w:tcW w:w="634" w:type="dxa"/>
          </w:tcPr>
          <w:p w:rsidR="00544175" w:rsidRDefault="00544175">
            <w:pPr>
              <w:pStyle w:val="ConsPlusNormal"/>
            </w:pPr>
          </w:p>
        </w:tc>
        <w:tc>
          <w:tcPr>
            <w:tcW w:w="1531" w:type="dxa"/>
          </w:tcPr>
          <w:p w:rsidR="00544175" w:rsidRDefault="00544175">
            <w:pPr>
              <w:pStyle w:val="ConsPlusNormal"/>
            </w:pPr>
          </w:p>
        </w:tc>
        <w:tc>
          <w:tcPr>
            <w:tcW w:w="904" w:type="dxa"/>
          </w:tcPr>
          <w:p w:rsidR="00544175" w:rsidRDefault="00544175">
            <w:pPr>
              <w:pStyle w:val="ConsPlusNormal"/>
            </w:pPr>
          </w:p>
        </w:tc>
        <w:tc>
          <w:tcPr>
            <w:tcW w:w="604" w:type="dxa"/>
          </w:tcPr>
          <w:p w:rsidR="00544175" w:rsidRDefault="00544175">
            <w:pPr>
              <w:pStyle w:val="ConsPlusNormal"/>
              <w:jc w:val="center"/>
            </w:pPr>
            <w:r>
              <w:t>-</w:t>
            </w:r>
          </w:p>
        </w:tc>
        <w:tc>
          <w:tcPr>
            <w:tcW w:w="1024" w:type="dxa"/>
          </w:tcPr>
          <w:p w:rsidR="00544175" w:rsidRDefault="00544175">
            <w:pPr>
              <w:pStyle w:val="ConsPlusNormal"/>
              <w:jc w:val="center"/>
            </w:pPr>
            <w:r>
              <w:t>22278,00</w:t>
            </w:r>
          </w:p>
        </w:tc>
        <w:tc>
          <w:tcPr>
            <w:tcW w:w="1024" w:type="dxa"/>
          </w:tcPr>
          <w:p w:rsidR="00544175" w:rsidRDefault="00544175">
            <w:pPr>
              <w:pStyle w:val="ConsPlusNormal"/>
              <w:jc w:val="center"/>
            </w:pPr>
            <w:r>
              <w:t>23134,80</w:t>
            </w:r>
          </w:p>
        </w:tc>
        <w:tc>
          <w:tcPr>
            <w:tcW w:w="1024" w:type="dxa"/>
          </w:tcPr>
          <w:p w:rsidR="00544175" w:rsidRDefault="00544175">
            <w:pPr>
              <w:pStyle w:val="ConsPlusNormal"/>
              <w:jc w:val="center"/>
            </w:pPr>
            <w:r>
              <w:t>25234,80</w:t>
            </w:r>
          </w:p>
        </w:tc>
        <w:tc>
          <w:tcPr>
            <w:tcW w:w="1024" w:type="dxa"/>
          </w:tcPr>
          <w:p w:rsidR="00544175" w:rsidRDefault="00544175">
            <w:pPr>
              <w:pStyle w:val="ConsPlusNormal"/>
              <w:jc w:val="center"/>
            </w:pPr>
            <w:r>
              <w:t>25234,80</w:t>
            </w:r>
          </w:p>
        </w:tc>
        <w:tc>
          <w:tcPr>
            <w:tcW w:w="1024" w:type="dxa"/>
          </w:tcPr>
          <w:p w:rsidR="00544175" w:rsidRDefault="00544175">
            <w:pPr>
              <w:pStyle w:val="ConsPlusNormal"/>
              <w:jc w:val="center"/>
            </w:pPr>
            <w:r>
              <w:t>95882,40</w:t>
            </w:r>
          </w:p>
        </w:tc>
        <w:tc>
          <w:tcPr>
            <w:tcW w:w="2494" w:type="dxa"/>
          </w:tcPr>
          <w:p w:rsidR="00544175" w:rsidRDefault="00544175">
            <w:pPr>
              <w:pStyle w:val="ConsPlusNormal"/>
            </w:pP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3</w:t>
      </w:r>
    </w:p>
    <w:p w:rsidR="00544175" w:rsidRDefault="00544175">
      <w:pPr>
        <w:pStyle w:val="ConsPlusNormal"/>
        <w:jc w:val="right"/>
      </w:pPr>
      <w:r>
        <w:t>к подпрограмме 6</w:t>
      </w:r>
    </w:p>
    <w:p w:rsidR="00544175" w:rsidRDefault="00544175">
      <w:pPr>
        <w:pStyle w:val="ConsPlusNormal"/>
        <w:jc w:val="right"/>
      </w:pPr>
      <w:r>
        <w:t>"Развитие внутреннего</w:t>
      </w:r>
    </w:p>
    <w:p w:rsidR="00544175" w:rsidRDefault="00544175">
      <w:pPr>
        <w:pStyle w:val="ConsPlusNormal"/>
        <w:jc w:val="right"/>
      </w:pPr>
      <w:r>
        <w:t>и въездного туризма"</w:t>
      </w:r>
    </w:p>
    <w:p w:rsidR="00544175" w:rsidRDefault="00544175">
      <w:pPr>
        <w:pStyle w:val="ConsPlusNormal"/>
        <w:jc w:val="both"/>
      </w:pPr>
    </w:p>
    <w:p w:rsidR="00544175" w:rsidRDefault="00544175">
      <w:pPr>
        <w:pStyle w:val="ConsPlusNonformat"/>
        <w:jc w:val="both"/>
      </w:pPr>
      <w:bookmarkStart w:id="224" w:name="P15448"/>
      <w:bookmarkEnd w:id="224"/>
      <w:r>
        <w:t xml:space="preserve">                                  ЗАЯВКА</w:t>
      </w:r>
    </w:p>
    <w:p w:rsidR="00544175" w:rsidRDefault="00544175">
      <w:pPr>
        <w:pStyle w:val="ConsPlusNonformat"/>
        <w:jc w:val="both"/>
      </w:pPr>
      <w:r>
        <w:t xml:space="preserve">            на участие в конкурсном отборе субъектов туристской</w:t>
      </w:r>
    </w:p>
    <w:p w:rsidR="00544175" w:rsidRDefault="00544175">
      <w:pPr>
        <w:pStyle w:val="ConsPlusNonformat"/>
        <w:jc w:val="both"/>
      </w:pPr>
      <w:r>
        <w:t xml:space="preserve">        деятельности Красноярского края на предоставление субсидий</w:t>
      </w:r>
    </w:p>
    <w:p w:rsidR="00544175" w:rsidRDefault="00544175">
      <w:pPr>
        <w:pStyle w:val="ConsPlusNonformat"/>
        <w:jc w:val="both"/>
      </w:pPr>
      <w:r>
        <w:t xml:space="preserve">             на формирование и реализацию туристского продукта</w:t>
      </w:r>
    </w:p>
    <w:p w:rsidR="00544175" w:rsidRDefault="00544175">
      <w:pPr>
        <w:pStyle w:val="ConsPlusNonformat"/>
        <w:jc w:val="both"/>
      </w:pPr>
      <w:r>
        <w:t xml:space="preserve">                в области краеведения и социального туризма</w:t>
      </w:r>
    </w:p>
    <w:p w:rsidR="00544175" w:rsidRDefault="00544175">
      <w:pPr>
        <w:pStyle w:val="ConsPlusNonformat"/>
        <w:jc w:val="both"/>
      </w:pPr>
    </w:p>
    <w:p w:rsidR="00544175" w:rsidRDefault="00544175">
      <w:pPr>
        <w:pStyle w:val="ConsPlusNonformat"/>
        <w:jc w:val="both"/>
      </w:pPr>
      <w:r>
        <w:t>от ________________________________________________________________________</w:t>
      </w:r>
    </w:p>
    <w:p w:rsidR="00544175" w:rsidRDefault="00544175">
      <w:pPr>
        <w:pStyle w:val="ConsPlusNonformat"/>
        <w:jc w:val="both"/>
      </w:pPr>
      <w:r>
        <w:t xml:space="preserve">         (организационно-правовая форма, наименование организации)</w:t>
      </w:r>
    </w:p>
    <w:p w:rsidR="00544175" w:rsidRDefault="00544175">
      <w:pPr>
        <w:pStyle w:val="ConsPlusNonformat"/>
        <w:jc w:val="both"/>
      </w:pPr>
      <w:r>
        <w:t>ИНН _______________________________________________________________________</w:t>
      </w:r>
    </w:p>
    <w:p w:rsidR="00544175" w:rsidRDefault="00544175">
      <w:pPr>
        <w:pStyle w:val="ConsPlusNonformat"/>
        <w:jc w:val="both"/>
      </w:pPr>
      <w:r>
        <w:t>Р/счет ____________________________________________________________________</w:t>
      </w:r>
    </w:p>
    <w:p w:rsidR="00544175" w:rsidRDefault="00544175">
      <w:pPr>
        <w:pStyle w:val="ConsPlusNonformat"/>
        <w:jc w:val="both"/>
      </w:pPr>
      <w:r>
        <w:t>Наименование банка ________________________________________________________</w:t>
      </w:r>
    </w:p>
    <w:p w:rsidR="00544175" w:rsidRDefault="00544175">
      <w:pPr>
        <w:pStyle w:val="ConsPlusNonformat"/>
        <w:jc w:val="both"/>
      </w:pPr>
      <w:r>
        <w:t>БИК _______________________________________________________________________</w:t>
      </w:r>
    </w:p>
    <w:p w:rsidR="00544175" w:rsidRDefault="00544175">
      <w:pPr>
        <w:pStyle w:val="ConsPlusNonformat"/>
        <w:jc w:val="both"/>
      </w:pPr>
      <w:r>
        <w:t>Кор/счет __________________________________________________________________</w:t>
      </w:r>
    </w:p>
    <w:p w:rsidR="00544175" w:rsidRDefault="00544175">
      <w:pPr>
        <w:pStyle w:val="ConsPlusNonformat"/>
        <w:jc w:val="both"/>
      </w:pPr>
      <w:r>
        <w:t>Код вида деятельности по ОКВЭД ____________________________________________</w:t>
      </w:r>
    </w:p>
    <w:p w:rsidR="00544175" w:rsidRDefault="00544175">
      <w:pPr>
        <w:pStyle w:val="ConsPlusNonformat"/>
        <w:jc w:val="both"/>
      </w:pPr>
      <w:r>
        <w:t>Юридический/фактический адрес _____________________________________________</w:t>
      </w:r>
    </w:p>
    <w:p w:rsidR="00544175" w:rsidRDefault="00544175">
      <w:pPr>
        <w:pStyle w:val="ConsPlusNonformat"/>
        <w:jc w:val="both"/>
      </w:pPr>
      <w:r>
        <w:t>Телефоны ____________________________ Факс ________________________________</w:t>
      </w:r>
    </w:p>
    <w:p w:rsidR="00544175" w:rsidRDefault="00544175">
      <w:pPr>
        <w:pStyle w:val="ConsPlusNonformat"/>
        <w:jc w:val="both"/>
      </w:pPr>
      <w:r>
        <w:t>Данные по внесению в единый федеральный реестр туроператоров (N, дата).</w:t>
      </w:r>
    </w:p>
    <w:p w:rsidR="00544175" w:rsidRDefault="00544175">
      <w:pPr>
        <w:pStyle w:val="ConsPlusNonformat"/>
        <w:jc w:val="both"/>
      </w:pPr>
    </w:p>
    <w:p w:rsidR="00544175" w:rsidRDefault="00544175">
      <w:pPr>
        <w:pStyle w:val="ConsPlusNonformat"/>
        <w:jc w:val="both"/>
      </w:pPr>
      <w:r>
        <w:t xml:space="preserve">    В   соответствии   с   реализацией   механизма  </w:t>
      </w:r>
      <w:hyperlink w:anchor="P69" w:history="1">
        <w:r>
          <w:rPr>
            <w:color w:val="0000FF"/>
          </w:rPr>
          <w:t>подпрограммы</w:t>
        </w:r>
      </w:hyperlink>
      <w:r>
        <w:t xml:space="preserve">  "Развитие</w:t>
      </w:r>
    </w:p>
    <w:p w:rsidR="00544175" w:rsidRDefault="00544175">
      <w:pPr>
        <w:pStyle w:val="ConsPlusNonformat"/>
        <w:jc w:val="both"/>
      </w:pPr>
      <w:r>
        <w:t>внутреннего  и  въездного  туризма" государственной программы Красноярского</w:t>
      </w:r>
    </w:p>
    <w:p w:rsidR="00544175" w:rsidRDefault="00544175">
      <w:pPr>
        <w:pStyle w:val="ConsPlusNonformat"/>
        <w:jc w:val="both"/>
      </w:pPr>
      <w:r>
        <w:t>края   "Развитие   культуры   и   туризма",   утвержденной   Постановлением</w:t>
      </w:r>
    </w:p>
    <w:p w:rsidR="00544175" w:rsidRDefault="00544175">
      <w:pPr>
        <w:pStyle w:val="ConsPlusNonformat"/>
        <w:jc w:val="both"/>
      </w:pPr>
      <w:r>
        <w:t>Правительства  Красноярского края от 30.09.2013 N 511-п, прошу предоставить</w:t>
      </w:r>
    </w:p>
    <w:p w:rsidR="00544175" w:rsidRDefault="00544175">
      <w:pPr>
        <w:pStyle w:val="ConsPlusNonformat"/>
        <w:jc w:val="both"/>
      </w:pPr>
      <w:r>
        <w:t>субсидию на возмещение расходов в текущем финансовом году в сумме _________</w:t>
      </w:r>
    </w:p>
    <w:p w:rsidR="00544175" w:rsidRDefault="00544175">
      <w:pPr>
        <w:pStyle w:val="ConsPlusNonformat"/>
        <w:jc w:val="both"/>
      </w:pPr>
      <w:r>
        <w:t>руб.</w:t>
      </w:r>
    </w:p>
    <w:p w:rsidR="00544175" w:rsidRDefault="00544175">
      <w:pPr>
        <w:pStyle w:val="ConsPlusNonformat"/>
        <w:jc w:val="both"/>
      </w:pPr>
    </w:p>
    <w:p w:rsidR="00544175" w:rsidRDefault="00544175">
      <w:pPr>
        <w:pStyle w:val="ConsPlusNonformat"/>
        <w:jc w:val="both"/>
      </w:pPr>
      <w:r>
        <w:t xml:space="preserve">    Настоящим  письмом  подтверждаю,  что  в  отношении</w:t>
      </w:r>
    </w:p>
    <w:p w:rsidR="00544175" w:rsidRDefault="00544175">
      <w:pPr>
        <w:pStyle w:val="ConsPlusNonformat"/>
        <w:jc w:val="both"/>
      </w:pPr>
      <w:r>
        <w:t>___________________________________________________________________________</w:t>
      </w:r>
    </w:p>
    <w:p w:rsidR="00544175" w:rsidRDefault="00544175">
      <w:pPr>
        <w:pStyle w:val="ConsPlusNonformat"/>
        <w:jc w:val="both"/>
      </w:pPr>
      <w:r>
        <w:t xml:space="preserve">         (организационно-правовая форма, наименование организации)</w:t>
      </w:r>
    </w:p>
    <w:p w:rsidR="00544175" w:rsidRDefault="00544175">
      <w:pPr>
        <w:pStyle w:val="ConsPlusNonformat"/>
        <w:jc w:val="both"/>
      </w:pPr>
      <w:r>
        <w:t>не проводится процедура ликвидации, реорганизации.</w:t>
      </w:r>
    </w:p>
    <w:p w:rsidR="00544175" w:rsidRDefault="00544175">
      <w:pPr>
        <w:pStyle w:val="ConsPlusNonformat"/>
        <w:jc w:val="both"/>
      </w:pPr>
      <w:r>
        <w:t xml:space="preserve">    С  условиями  и  порядком  предоставления  субсидий  ознакомлен  (а)  и</w:t>
      </w:r>
    </w:p>
    <w:p w:rsidR="00544175" w:rsidRDefault="00544175">
      <w:pPr>
        <w:pStyle w:val="ConsPlusNonformat"/>
        <w:jc w:val="both"/>
      </w:pPr>
      <w:r>
        <w:t>согласен (а).</w:t>
      </w:r>
    </w:p>
    <w:p w:rsidR="00544175" w:rsidRDefault="00544175">
      <w:pPr>
        <w:pStyle w:val="ConsPlusNonformat"/>
        <w:jc w:val="both"/>
      </w:pPr>
    </w:p>
    <w:p w:rsidR="00544175" w:rsidRDefault="00544175">
      <w:pPr>
        <w:pStyle w:val="ConsPlusNonformat"/>
        <w:jc w:val="both"/>
      </w:pPr>
      <w:r>
        <w:t>Дата "__" ______________ 2015 года</w:t>
      </w:r>
    </w:p>
    <w:p w:rsidR="00544175" w:rsidRDefault="00544175">
      <w:pPr>
        <w:pStyle w:val="ConsPlusNonformat"/>
        <w:jc w:val="both"/>
      </w:pPr>
    </w:p>
    <w:p w:rsidR="00544175" w:rsidRDefault="00544175">
      <w:pPr>
        <w:pStyle w:val="ConsPlusNonformat"/>
        <w:jc w:val="both"/>
      </w:pPr>
      <w:r>
        <w:t>Руководитель   ______________________/____________________________________</w:t>
      </w:r>
    </w:p>
    <w:p w:rsidR="00544175" w:rsidRDefault="00544175">
      <w:pPr>
        <w:pStyle w:val="ConsPlusNonformat"/>
        <w:jc w:val="both"/>
      </w:pPr>
      <w:r>
        <w:t>М.П.                  (подпись)                     (ФИО)</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3"/>
      </w:pPr>
      <w:r>
        <w:t>Приложение</w:t>
      </w:r>
    </w:p>
    <w:p w:rsidR="00544175" w:rsidRDefault="00544175">
      <w:pPr>
        <w:pStyle w:val="ConsPlusNormal"/>
        <w:jc w:val="right"/>
      </w:pPr>
      <w:r>
        <w:t>к заявке</w:t>
      </w:r>
    </w:p>
    <w:p w:rsidR="00544175" w:rsidRDefault="00544175">
      <w:pPr>
        <w:pStyle w:val="ConsPlusNormal"/>
        <w:jc w:val="right"/>
      </w:pPr>
      <w:r>
        <w:t>на участие в конкурсном отборе</w:t>
      </w:r>
    </w:p>
    <w:p w:rsidR="00544175" w:rsidRDefault="00544175">
      <w:pPr>
        <w:pStyle w:val="ConsPlusNormal"/>
        <w:jc w:val="right"/>
      </w:pPr>
      <w:r>
        <w:t>субъектов туристской деятельности</w:t>
      </w:r>
    </w:p>
    <w:p w:rsidR="00544175" w:rsidRDefault="00544175">
      <w:pPr>
        <w:pStyle w:val="ConsPlusNormal"/>
        <w:jc w:val="right"/>
      </w:pPr>
      <w:r>
        <w:t>Красноярского края на предоставление</w:t>
      </w:r>
    </w:p>
    <w:p w:rsidR="00544175" w:rsidRDefault="00544175">
      <w:pPr>
        <w:pStyle w:val="ConsPlusNormal"/>
        <w:jc w:val="right"/>
      </w:pPr>
      <w:r>
        <w:t>субсидий на формирование и реализацию</w:t>
      </w:r>
    </w:p>
    <w:p w:rsidR="00544175" w:rsidRDefault="00544175">
      <w:pPr>
        <w:pStyle w:val="ConsPlusNormal"/>
        <w:jc w:val="right"/>
      </w:pPr>
      <w:r>
        <w:t>туристского продукта в области</w:t>
      </w:r>
    </w:p>
    <w:p w:rsidR="00544175" w:rsidRDefault="00544175">
      <w:pPr>
        <w:pStyle w:val="ConsPlusNormal"/>
        <w:jc w:val="right"/>
      </w:pPr>
      <w:r>
        <w:lastRenderedPageBreak/>
        <w:t>краеведения и социального туризма</w:t>
      </w:r>
    </w:p>
    <w:p w:rsidR="00544175" w:rsidRDefault="00544175">
      <w:pPr>
        <w:pStyle w:val="ConsPlusNormal"/>
        <w:jc w:val="both"/>
      </w:pPr>
    </w:p>
    <w:p w:rsidR="00544175" w:rsidRDefault="00544175">
      <w:pPr>
        <w:pStyle w:val="ConsPlusNormal"/>
        <w:jc w:val="center"/>
      </w:pPr>
      <w:r>
        <w:t>ТЕХНИЧЕСКОЕ ЗАДАНИЕ</w:t>
      </w:r>
    </w:p>
    <w:p w:rsidR="00544175" w:rsidRDefault="00544175">
      <w:pPr>
        <w:pStyle w:val="ConsPlusNormal"/>
        <w:jc w:val="center"/>
      </w:pPr>
      <w:r>
        <w:t>на участие в конкурсном отборе субъектов туристской</w:t>
      </w:r>
    </w:p>
    <w:p w:rsidR="00544175" w:rsidRDefault="00544175">
      <w:pPr>
        <w:pStyle w:val="ConsPlusNormal"/>
        <w:jc w:val="center"/>
      </w:pPr>
      <w:r>
        <w:t>деятельности Красноярского края на предоставление субсидий</w:t>
      </w:r>
    </w:p>
    <w:p w:rsidR="00544175" w:rsidRDefault="00544175">
      <w:pPr>
        <w:pStyle w:val="ConsPlusNormal"/>
        <w:jc w:val="center"/>
      </w:pPr>
      <w:r>
        <w:t>на формирование и реализацию туристского продукта в области</w:t>
      </w:r>
    </w:p>
    <w:p w:rsidR="00544175" w:rsidRDefault="00544175">
      <w:pPr>
        <w:pStyle w:val="ConsPlusNormal"/>
        <w:jc w:val="center"/>
      </w:pPr>
      <w:r>
        <w:t>краеведения и социального туризма на территории</w:t>
      </w:r>
    </w:p>
    <w:p w:rsidR="00544175" w:rsidRDefault="00544175">
      <w:pPr>
        <w:pStyle w:val="ConsPlusNormal"/>
        <w:jc w:val="center"/>
      </w:pPr>
      <w:r>
        <w:t>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544175">
        <w:tc>
          <w:tcPr>
            <w:tcW w:w="7370" w:type="dxa"/>
          </w:tcPr>
          <w:p w:rsidR="00544175" w:rsidRDefault="00544175">
            <w:pPr>
              <w:pStyle w:val="ConsPlusNormal"/>
            </w:pPr>
            <w:r>
              <w:t>Наименование туристского продукта</w:t>
            </w:r>
          </w:p>
        </w:tc>
        <w:tc>
          <w:tcPr>
            <w:tcW w:w="1701" w:type="dxa"/>
          </w:tcPr>
          <w:p w:rsidR="00544175" w:rsidRDefault="00544175">
            <w:pPr>
              <w:pStyle w:val="ConsPlusNormal"/>
            </w:pPr>
          </w:p>
        </w:tc>
      </w:tr>
      <w:tr w:rsidR="00544175">
        <w:tc>
          <w:tcPr>
            <w:tcW w:w="7370" w:type="dxa"/>
          </w:tcPr>
          <w:p w:rsidR="00544175" w:rsidRDefault="00544175">
            <w:pPr>
              <w:pStyle w:val="ConsPlusNormal"/>
            </w:pPr>
            <w:r>
              <w:t>Предварительные сроки реализации туристского продукта</w:t>
            </w:r>
          </w:p>
        </w:tc>
        <w:tc>
          <w:tcPr>
            <w:tcW w:w="1701" w:type="dxa"/>
          </w:tcPr>
          <w:p w:rsidR="00544175" w:rsidRDefault="00544175">
            <w:pPr>
              <w:pStyle w:val="ConsPlusNormal"/>
            </w:pPr>
          </w:p>
        </w:tc>
      </w:tr>
      <w:tr w:rsidR="00544175">
        <w:tc>
          <w:tcPr>
            <w:tcW w:w="7370" w:type="dxa"/>
          </w:tcPr>
          <w:p w:rsidR="00544175" w:rsidRDefault="00544175">
            <w:pPr>
              <w:pStyle w:val="ConsPlusNormal"/>
            </w:pPr>
            <w:r>
              <w:t>Целевая аудитория (учащиеся и воспитанники образовательных организаций Красноярского края, физические лица, обслуживаемые учреждениями социального обслуживания Красноярского края, граждане пожилого возраста, инвалиды, ветераны войны и труда)</w:t>
            </w:r>
          </w:p>
        </w:tc>
        <w:tc>
          <w:tcPr>
            <w:tcW w:w="1701" w:type="dxa"/>
          </w:tcPr>
          <w:p w:rsidR="00544175" w:rsidRDefault="00544175">
            <w:pPr>
              <w:pStyle w:val="ConsPlusNormal"/>
            </w:pPr>
          </w:p>
        </w:tc>
      </w:tr>
      <w:tr w:rsidR="00544175">
        <w:tc>
          <w:tcPr>
            <w:tcW w:w="7370" w:type="dxa"/>
          </w:tcPr>
          <w:p w:rsidR="00544175" w:rsidRDefault="00544175">
            <w:pPr>
              <w:pStyle w:val="ConsPlusNormal"/>
            </w:pPr>
            <w:r>
              <w:t>Количество туристов, чел.</w:t>
            </w:r>
          </w:p>
        </w:tc>
        <w:tc>
          <w:tcPr>
            <w:tcW w:w="1701" w:type="dxa"/>
          </w:tcPr>
          <w:p w:rsidR="00544175" w:rsidRDefault="00544175">
            <w:pPr>
              <w:pStyle w:val="ConsPlusNormal"/>
            </w:pPr>
          </w:p>
        </w:tc>
      </w:tr>
      <w:tr w:rsidR="00544175">
        <w:tc>
          <w:tcPr>
            <w:tcW w:w="7370" w:type="dxa"/>
          </w:tcPr>
          <w:p w:rsidR="00544175" w:rsidRDefault="00544175">
            <w:pPr>
              <w:pStyle w:val="ConsPlusNormal"/>
            </w:pPr>
            <w:r>
              <w:t>Количество туров, ед.</w:t>
            </w:r>
          </w:p>
        </w:tc>
        <w:tc>
          <w:tcPr>
            <w:tcW w:w="1701" w:type="dxa"/>
          </w:tcPr>
          <w:p w:rsidR="00544175" w:rsidRDefault="00544175">
            <w:pPr>
              <w:pStyle w:val="ConsPlusNormal"/>
            </w:pPr>
          </w:p>
        </w:tc>
      </w:tr>
      <w:tr w:rsidR="00544175">
        <w:tc>
          <w:tcPr>
            <w:tcW w:w="7370" w:type="dxa"/>
          </w:tcPr>
          <w:p w:rsidR="00544175" w:rsidRDefault="00544175">
            <w:pPr>
              <w:pStyle w:val="ConsPlusNormal"/>
            </w:pPr>
            <w:r>
              <w:t>Количество сопровождающего персонала, чел.</w:t>
            </w:r>
          </w:p>
        </w:tc>
        <w:tc>
          <w:tcPr>
            <w:tcW w:w="1701" w:type="dxa"/>
          </w:tcPr>
          <w:p w:rsidR="00544175" w:rsidRDefault="00544175">
            <w:pPr>
              <w:pStyle w:val="ConsPlusNormal"/>
            </w:pPr>
          </w:p>
        </w:tc>
      </w:tr>
      <w:tr w:rsidR="00544175">
        <w:tc>
          <w:tcPr>
            <w:tcW w:w="7370" w:type="dxa"/>
          </w:tcPr>
          <w:p w:rsidR="00544175" w:rsidRDefault="00544175">
            <w:pPr>
              <w:pStyle w:val="ConsPlusNormal"/>
            </w:pPr>
            <w:r>
              <w:t>в том числе имеющих документы, подтверждающие повышение квалификации сотрудников в сфере туризма за последние 5 лет, чел.</w:t>
            </w:r>
          </w:p>
        </w:tc>
        <w:tc>
          <w:tcPr>
            <w:tcW w:w="1701" w:type="dxa"/>
          </w:tcPr>
          <w:p w:rsidR="00544175" w:rsidRDefault="00544175">
            <w:pPr>
              <w:pStyle w:val="ConsPlusNormal"/>
            </w:pPr>
          </w:p>
        </w:tc>
      </w:tr>
      <w:tr w:rsidR="00544175">
        <w:tc>
          <w:tcPr>
            <w:tcW w:w="7370" w:type="dxa"/>
          </w:tcPr>
          <w:p w:rsidR="00544175" w:rsidRDefault="00544175">
            <w:pPr>
              <w:pStyle w:val="ConsPlusNormal"/>
            </w:pPr>
            <w:r>
              <w:t>Организация проживания туристов при реализации предложенного туристского продукта (наименование объекта размещения, адрес местонахождения)</w:t>
            </w:r>
          </w:p>
        </w:tc>
        <w:tc>
          <w:tcPr>
            <w:tcW w:w="1701" w:type="dxa"/>
          </w:tcPr>
          <w:p w:rsidR="00544175" w:rsidRDefault="00544175">
            <w:pPr>
              <w:pStyle w:val="ConsPlusNormal"/>
            </w:pPr>
          </w:p>
        </w:tc>
      </w:tr>
      <w:tr w:rsidR="00544175">
        <w:tc>
          <w:tcPr>
            <w:tcW w:w="7370" w:type="dxa"/>
          </w:tcPr>
          <w:p w:rsidR="00544175" w:rsidRDefault="00544175">
            <w:pPr>
              <w:pStyle w:val="ConsPlusNormal"/>
            </w:pPr>
            <w:r>
              <w:t>Организация перевозки туристов при реализации туристского продукта (маршрут, вид транспорта с указанием количества посадочных мест)</w:t>
            </w:r>
          </w:p>
        </w:tc>
        <w:tc>
          <w:tcPr>
            <w:tcW w:w="1701" w:type="dxa"/>
          </w:tcPr>
          <w:p w:rsidR="00544175" w:rsidRDefault="00544175">
            <w:pPr>
              <w:pStyle w:val="ConsPlusNormal"/>
            </w:pPr>
          </w:p>
        </w:tc>
      </w:tr>
      <w:tr w:rsidR="00544175">
        <w:tc>
          <w:tcPr>
            <w:tcW w:w="7370" w:type="dxa"/>
          </w:tcPr>
          <w:p w:rsidR="00544175" w:rsidRDefault="00544175">
            <w:pPr>
              <w:pStyle w:val="ConsPlusNormal"/>
            </w:pPr>
            <w:r>
              <w:t>Сумма затрат на реализацию предложенного туристского продукта, в рублях</w:t>
            </w:r>
          </w:p>
        </w:tc>
        <w:tc>
          <w:tcPr>
            <w:tcW w:w="1701" w:type="dxa"/>
          </w:tcPr>
          <w:p w:rsidR="00544175" w:rsidRDefault="00544175">
            <w:pPr>
              <w:pStyle w:val="ConsPlusNormal"/>
            </w:pPr>
          </w:p>
        </w:tc>
      </w:tr>
      <w:tr w:rsidR="00544175">
        <w:tc>
          <w:tcPr>
            <w:tcW w:w="7370" w:type="dxa"/>
          </w:tcPr>
          <w:p w:rsidR="00544175" w:rsidRDefault="00544175">
            <w:pPr>
              <w:pStyle w:val="ConsPlusNormal"/>
            </w:pPr>
            <w:r>
              <w:t>Стоимость предложенного туристского продукта для потребителя, в рублях</w:t>
            </w:r>
          </w:p>
        </w:tc>
        <w:tc>
          <w:tcPr>
            <w:tcW w:w="1701" w:type="dxa"/>
          </w:tcPr>
          <w:p w:rsidR="00544175" w:rsidRDefault="00544175">
            <w:pPr>
              <w:pStyle w:val="ConsPlusNormal"/>
            </w:pPr>
          </w:p>
        </w:tc>
      </w:tr>
      <w:tr w:rsidR="00544175">
        <w:tc>
          <w:tcPr>
            <w:tcW w:w="7370" w:type="dxa"/>
          </w:tcPr>
          <w:p w:rsidR="00544175" w:rsidRDefault="00544175">
            <w:pPr>
              <w:pStyle w:val="ConsPlusNormal"/>
            </w:pPr>
            <w:r>
              <w:t>Выручка субъекта туристской деятельности при реализации предложенного туристского продукта, в процентах</w:t>
            </w:r>
          </w:p>
        </w:tc>
        <w:tc>
          <w:tcPr>
            <w:tcW w:w="1701" w:type="dxa"/>
          </w:tcPr>
          <w:p w:rsidR="00544175" w:rsidRDefault="00544175">
            <w:pPr>
              <w:pStyle w:val="ConsPlusNormal"/>
            </w:pPr>
          </w:p>
        </w:tc>
      </w:tr>
      <w:tr w:rsidR="00544175">
        <w:tc>
          <w:tcPr>
            <w:tcW w:w="7370" w:type="dxa"/>
          </w:tcPr>
          <w:p w:rsidR="00544175" w:rsidRDefault="00544175">
            <w:pPr>
              <w:pStyle w:val="ConsPlusNormal"/>
            </w:pPr>
            <w:r>
              <w:t>Обеспечение техники безопасности</w:t>
            </w:r>
          </w:p>
        </w:tc>
        <w:tc>
          <w:tcPr>
            <w:tcW w:w="1701" w:type="dxa"/>
          </w:tcPr>
          <w:p w:rsidR="00544175" w:rsidRDefault="00544175">
            <w:pPr>
              <w:pStyle w:val="ConsPlusNormal"/>
            </w:pPr>
          </w:p>
        </w:tc>
      </w:tr>
      <w:tr w:rsidR="00544175">
        <w:tc>
          <w:tcPr>
            <w:tcW w:w="7370" w:type="dxa"/>
          </w:tcPr>
          <w:p w:rsidR="00544175" w:rsidRDefault="00544175">
            <w:pPr>
              <w:pStyle w:val="ConsPlusNormal"/>
            </w:pPr>
            <w:r>
              <w:t>Подробная программа проведения тура с указанием объектов посещения, целей посещения (приводится в приложении)</w:t>
            </w:r>
          </w:p>
        </w:tc>
        <w:tc>
          <w:tcPr>
            <w:tcW w:w="1701" w:type="dxa"/>
          </w:tcPr>
          <w:p w:rsidR="00544175" w:rsidRDefault="00544175">
            <w:pPr>
              <w:pStyle w:val="ConsPlusNormal"/>
            </w:pPr>
          </w:p>
        </w:tc>
      </w:tr>
      <w:tr w:rsidR="00544175">
        <w:tc>
          <w:tcPr>
            <w:tcW w:w="7370" w:type="dxa"/>
          </w:tcPr>
          <w:p w:rsidR="00544175" w:rsidRDefault="00544175">
            <w:pPr>
              <w:pStyle w:val="ConsPlusNormal"/>
            </w:pPr>
            <w:r>
              <w:t>Проект сметы затрат на формирование и реализацию туристского продукта в области краеведения и социального туризма (приводится в приложении)</w:t>
            </w:r>
          </w:p>
        </w:tc>
        <w:tc>
          <w:tcPr>
            <w:tcW w:w="1701" w:type="dxa"/>
          </w:tcPr>
          <w:p w:rsidR="00544175" w:rsidRDefault="00544175">
            <w:pPr>
              <w:pStyle w:val="ConsPlusNormal"/>
            </w:pP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4</w:t>
      </w:r>
    </w:p>
    <w:p w:rsidR="00544175" w:rsidRDefault="00544175">
      <w:pPr>
        <w:pStyle w:val="ConsPlusNormal"/>
        <w:jc w:val="right"/>
      </w:pPr>
      <w:r>
        <w:t>к подпрограмме 6</w:t>
      </w:r>
    </w:p>
    <w:p w:rsidR="00544175" w:rsidRDefault="00544175">
      <w:pPr>
        <w:pStyle w:val="ConsPlusNormal"/>
        <w:jc w:val="right"/>
      </w:pPr>
      <w:r>
        <w:lastRenderedPageBreak/>
        <w:t>"Развитие внутреннего</w:t>
      </w:r>
    </w:p>
    <w:p w:rsidR="00544175" w:rsidRDefault="00544175">
      <w:pPr>
        <w:pStyle w:val="ConsPlusNormal"/>
        <w:jc w:val="right"/>
      </w:pPr>
      <w:r>
        <w:t>и въездного туризма"</w:t>
      </w:r>
    </w:p>
    <w:p w:rsidR="00544175" w:rsidRDefault="00544175">
      <w:pPr>
        <w:pStyle w:val="ConsPlusNormal"/>
        <w:jc w:val="both"/>
      </w:pPr>
    </w:p>
    <w:p w:rsidR="00544175" w:rsidRDefault="00544175">
      <w:pPr>
        <w:pStyle w:val="ConsPlusNormal"/>
        <w:jc w:val="center"/>
      </w:pPr>
      <w:bookmarkStart w:id="225" w:name="P15545"/>
      <w:bookmarkEnd w:id="225"/>
      <w:r>
        <w:t>КРИТЕРИИ</w:t>
      </w:r>
    </w:p>
    <w:p w:rsidR="00544175" w:rsidRDefault="00544175">
      <w:pPr>
        <w:pStyle w:val="ConsPlusNormal"/>
        <w:jc w:val="center"/>
      </w:pPr>
      <w:r>
        <w:t>ОТБОРА СУБЪЕКТОВ ТУРИСТСКОЙ ДЕЯТЕЛЬНОСТИ КРАСНОЯРСКОГО КРАЯ</w:t>
      </w:r>
    </w:p>
    <w:p w:rsidR="00544175" w:rsidRDefault="00544175">
      <w:pPr>
        <w:pStyle w:val="ConsPlusNormal"/>
        <w:jc w:val="center"/>
      </w:pPr>
      <w:r>
        <w:t>ДЛЯ ПРЕДОСТАВЛЕНИЯ СУБСИДИЙ НА ФОРМИРОВАНИЕ И РЕАЛИЗАЦИЮ</w:t>
      </w:r>
    </w:p>
    <w:p w:rsidR="00544175" w:rsidRDefault="00544175">
      <w:pPr>
        <w:pStyle w:val="ConsPlusNormal"/>
        <w:jc w:val="center"/>
      </w:pPr>
      <w:r>
        <w:t>ТУРИСТСКОГО ПРОДУКТА В ОБЛАСТИ КРАЕВЕДЕНИЯ И СОЦИАЛЬНОГО</w:t>
      </w:r>
    </w:p>
    <w:p w:rsidR="00544175" w:rsidRDefault="00544175">
      <w:pPr>
        <w:pStyle w:val="ConsPlusNormal"/>
        <w:jc w:val="center"/>
      </w:pPr>
      <w:r>
        <w:t>ТУРИЗМА НА ТЕРРИТОРИИ 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143"/>
        <w:gridCol w:w="1361"/>
      </w:tblGrid>
      <w:tr w:rsidR="00544175">
        <w:tc>
          <w:tcPr>
            <w:tcW w:w="567" w:type="dxa"/>
          </w:tcPr>
          <w:p w:rsidR="00544175" w:rsidRDefault="00544175">
            <w:pPr>
              <w:pStyle w:val="ConsPlusNormal"/>
              <w:jc w:val="center"/>
            </w:pPr>
            <w:r>
              <w:t>N п/п</w:t>
            </w:r>
          </w:p>
        </w:tc>
        <w:tc>
          <w:tcPr>
            <w:tcW w:w="7143" w:type="dxa"/>
          </w:tcPr>
          <w:p w:rsidR="00544175" w:rsidRDefault="00544175">
            <w:pPr>
              <w:pStyle w:val="ConsPlusNormal"/>
              <w:jc w:val="center"/>
            </w:pPr>
            <w:r>
              <w:t>Критерий</w:t>
            </w:r>
          </w:p>
        </w:tc>
        <w:tc>
          <w:tcPr>
            <w:tcW w:w="1361" w:type="dxa"/>
          </w:tcPr>
          <w:p w:rsidR="00544175" w:rsidRDefault="00544175">
            <w:pPr>
              <w:pStyle w:val="ConsPlusNormal"/>
              <w:jc w:val="center"/>
            </w:pPr>
            <w:r>
              <w:t>Баллы</w:t>
            </w:r>
          </w:p>
        </w:tc>
      </w:tr>
      <w:tr w:rsidR="00544175">
        <w:tc>
          <w:tcPr>
            <w:tcW w:w="567" w:type="dxa"/>
          </w:tcPr>
          <w:p w:rsidR="00544175" w:rsidRDefault="00544175">
            <w:pPr>
              <w:pStyle w:val="ConsPlusNormal"/>
            </w:pPr>
            <w:r>
              <w:t>1</w:t>
            </w:r>
          </w:p>
        </w:tc>
        <w:tc>
          <w:tcPr>
            <w:tcW w:w="7143" w:type="dxa"/>
          </w:tcPr>
          <w:p w:rsidR="00544175" w:rsidRDefault="00544175">
            <w:pPr>
              <w:pStyle w:val="ConsPlusNormal"/>
            </w:pPr>
            <w:r>
              <w:t>Количество планируемых туристов при реализации субъектом туристской деятельности предложенного туристского продукта, в том числе:</w:t>
            </w:r>
          </w:p>
        </w:tc>
        <w:tc>
          <w:tcPr>
            <w:tcW w:w="1361" w:type="dxa"/>
          </w:tcPr>
          <w:p w:rsidR="00544175" w:rsidRDefault="00544175">
            <w:pPr>
              <w:pStyle w:val="ConsPlusNormal"/>
            </w:pPr>
          </w:p>
        </w:tc>
      </w:tr>
      <w:tr w:rsidR="00544175">
        <w:tc>
          <w:tcPr>
            <w:tcW w:w="567" w:type="dxa"/>
          </w:tcPr>
          <w:p w:rsidR="00544175" w:rsidRDefault="00544175">
            <w:pPr>
              <w:pStyle w:val="ConsPlusNormal"/>
            </w:pPr>
          </w:p>
        </w:tc>
        <w:tc>
          <w:tcPr>
            <w:tcW w:w="7143" w:type="dxa"/>
          </w:tcPr>
          <w:p w:rsidR="00544175" w:rsidRDefault="00544175">
            <w:pPr>
              <w:pStyle w:val="ConsPlusNormal"/>
            </w:pPr>
            <w:r>
              <w:t>от 250 туристов и выше</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от 150 до 250 туристов</w:t>
            </w:r>
          </w:p>
        </w:tc>
        <w:tc>
          <w:tcPr>
            <w:tcW w:w="1361"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143" w:type="dxa"/>
          </w:tcPr>
          <w:p w:rsidR="00544175" w:rsidRDefault="00544175">
            <w:pPr>
              <w:pStyle w:val="ConsPlusNormal"/>
            </w:pPr>
            <w:r>
              <w:t>от 100 до 150 туристов</w:t>
            </w:r>
          </w:p>
        </w:tc>
        <w:tc>
          <w:tcPr>
            <w:tcW w:w="1361"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143" w:type="dxa"/>
          </w:tcPr>
          <w:p w:rsidR="00544175" w:rsidRDefault="00544175">
            <w:pPr>
              <w:pStyle w:val="ConsPlusNormal"/>
            </w:pPr>
            <w:r>
              <w:t>от 50 до 100 туристов</w:t>
            </w:r>
          </w:p>
        </w:tc>
        <w:tc>
          <w:tcPr>
            <w:tcW w:w="1361"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143" w:type="dxa"/>
          </w:tcPr>
          <w:p w:rsidR="00544175" w:rsidRDefault="00544175">
            <w:pPr>
              <w:pStyle w:val="ConsPlusNormal"/>
            </w:pPr>
            <w:r>
              <w:t>менее 50 туристов</w:t>
            </w:r>
          </w:p>
        </w:tc>
        <w:tc>
          <w:tcPr>
            <w:tcW w:w="1361" w:type="dxa"/>
          </w:tcPr>
          <w:p w:rsidR="00544175" w:rsidRDefault="00544175">
            <w:pPr>
              <w:pStyle w:val="ConsPlusNormal"/>
              <w:jc w:val="center"/>
            </w:pPr>
            <w:r>
              <w:t>1</w:t>
            </w:r>
          </w:p>
        </w:tc>
      </w:tr>
      <w:tr w:rsidR="00544175">
        <w:tc>
          <w:tcPr>
            <w:tcW w:w="567" w:type="dxa"/>
          </w:tcPr>
          <w:p w:rsidR="00544175" w:rsidRDefault="00544175">
            <w:pPr>
              <w:pStyle w:val="ConsPlusNormal"/>
            </w:pPr>
            <w:r>
              <w:t>2</w:t>
            </w:r>
          </w:p>
        </w:tc>
        <w:tc>
          <w:tcPr>
            <w:tcW w:w="7143" w:type="dxa"/>
          </w:tcPr>
          <w:p w:rsidR="00544175" w:rsidRDefault="00544175">
            <w:pPr>
              <w:pStyle w:val="ConsPlusNormal"/>
            </w:pPr>
            <w:r>
              <w:t>Выручка субъекта туристской деятельности при реализации предложенного туристского продукта, в том числе:</w:t>
            </w:r>
          </w:p>
        </w:tc>
        <w:tc>
          <w:tcPr>
            <w:tcW w:w="1361" w:type="dxa"/>
          </w:tcPr>
          <w:p w:rsidR="00544175" w:rsidRDefault="00544175">
            <w:pPr>
              <w:pStyle w:val="ConsPlusNormal"/>
            </w:pPr>
          </w:p>
        </w:tc>
      </w:tr>
      <w:tr w:rsidR="00544175">
        <w:tc>
          <w:tcPr>
            <w:tcW w:w="567" w:type="dxa"/>
          </w:tcPr>
          <w:p w:rsidR="00544175" w:rsidRDefault="00544175">
            <w:pPr>
              <w:pStyle w:val="ConsPlusNormal"/>
            </w:pPr>
          </w:p>
        </w:tc>
        <w:tc>
          <w:tcPr>
            <w:tcW w:w="7143" w:type="dxa"/>
          </w:tcPr>
          <w:p w:rsidR="00544175" w:rsidRDefault="00544175">
            <w:pPr>
              <w:pStyle w:val="ConsPlusNormal"/>
            </w:pPr>
            <w:r>
              <w:t>менее 5 процентов</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от 5 до 10 процентов</w:t>
            </w:r>
          </w:p>
        </w:tc>
        <w:tc>
          <w:tcPr>
            <w:tcW w:w="1361"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143" w:type="dxa"/>
          </w:tcPr>
          <w:p w:rsidR="00544175" w:rsidRDefault="00544175">
            <w:pPr>
              <w:pStyle w:val="ConsPlusNormal"/>
            </w:pPr>
            <w:r>
              <w:t>от 10 до 15 процентов</w:t>
            </w:r>
          </w:p>
        </w:tc>
        <w:tc>
          <w:tcPr>
            <w:tcW w:w="1361"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143" w:type="dxa"/>
          </w:tcPr>
          <w:p w:rsidR="00544175" w:rsidRDefault="00544175">
            <w:pPr>
              <w:pStyle w:val="ConsPlusNormal"/>
            </w:pPr>
            <w:r>
              <w:t>от 15 до 20 процентов</w:t>
            </w:r>
          </w:p>
        </w:tc>
        <w:tc>
          <w:tcPr>
            <w:tcW w:w="1361"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143" w:type="dxa"/>
          </w:tcPr>
          <w:p w:rsidR="00544175" w:rsidRDefault="00544175">
            <w:pPr>
              <w:pStyle w:val="ConsPlusNormal"/>
            </w:pPr>
            <w:r>
              <w:t>более 20 процентов</w:t>
            </w:r>
          </w:p>
        </w:tc>
        <w:tc>
          <w:tcPr>
            <w:tcW w:w="1361" w:type="dxa"/>
          </w:tcPr>
          <w:p w:rsidR="00544175" w:rsidRDefault="00544175">
            <w:pPr>
              <w:pStyle w:val="ConsPlusNormal"/>
              <w:jc w:val="center"/>
            </w:pPr>
            <w:r>
              <w:t>1</w:t>
            </w:r>
          </w:p>
        </w:tc>
      </w:tr>
      <w:tr w:rsidR="00544175">
        <w:tc>
          <w:tcPr>
            <w:tcW w:w="567" w:type="dxa"/>
          </w:tcPr>
          <w:p w:rsidR="00544175" w:rsidRDefault="00544175">
            <w:pPr>
              <w:pStyle w:val="ConsPlusNormal"/>
            </w:pPr>
            <w:r>
              <w:t>3</w:t>
            </w:r>
          </w:p>
        </w:tc>
        <w:tc>
          <w:tcPr>
            <w:tcW w:w="7143" w:type="dxa"/>
          </w:tcPr>
          <w:p w:rsidR="00544175" w:rsidRDefault="00544175">
            <w:pPr>
              <w:pStyle w:val="ConsPlusNormal"/>
            </w:pPr>
            <w:r>
              <w:t>Количество сопровождающего персонала на маршруте предложенного туристского продукта, имеющих документы, подтверждающие повышение квалификации сотрудников в сфере туризма за последние 5 лет</w:t>
            </w:r>
          </w:p>
        </w:tc>
        <w:tc>
          <w:tcPr>
            <w:tcW w:w="1361" w:type="dxa"/>
          </w:tcPr>
          <w:p w:rsidR="00544175" w:rsidRDefault="00544175">
            <w:pPr>
              <w:pStyle w:val="ConsPlusNormal"/>
            </w:pPr>
          </w:p>
        </w:tc>
      </w:tr>
      <w:tr w:rsidR="00544175">
        <w:tc>
          <w:tcPr>
            <w:tcW w:w="567" w:type="dxa"/>
          </w:tcPr>
          <w:p w:rsidR="00544175" w:rsidRDefault="00544175">
            <w:pPr>
              <w:pStyle w:val="ConsPlusNormal"/>
            </w:pPr>
          </w:p>
        </w:tc>
        <w:tc>
          <w:tcPr>
            <w:tcW w:w="7143" w:type="dxa"/>
          </w:tcPr>
          <w:p w:rsidR="00544175" w:rsidRDefault="00544175">
            <w:pPr>
              <w:pStyle w:val="ConsPlusNormal"/>
            </w:pPr>
            <w:r>
              <w:t>5 человек и более</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4 человека</w:t>
            </w:r>
          </w:p>
        </w:tc>
        <w:tc>
          <w:tcPr>
            <w:tcW w:w="1361" w:type="dxa"/>
          </w:tcPr>
          <w:p w:rsidR="00544175" w:rsidRDefault="00544175">
            <w:pPr>
              <w:pStyle w:val="ConsPlusNormal"/>
              <w:jc w:val="center"/>
            </w:pPr>
            <w:r>
              <w:t>4</w:t>
            </w:r>
          </w:p>
        </w:tc>
      </w:tr>
      <w:tr w:rsidR="00544175">
        <w:tc>
          <w:tcPr>
            <w:tcW w:w="567" w:type="dxa"/>
          </w:tcPr>
          <w:p w:rsidR="00544175" w:rsidRDefault="00544175">
            <w:pPr>
              <w:pStyle w:val="ConsPlusNormal"/>
            </w:pPr>
          </w:p>
        </w:tc>
        <w:tc>
          <w:tcPr>
            <w:tcW w:w="7143" w:type="dxa"/>
          </w:tcPr>
          <w:p w:rsidR="00544175" w:rsidRDefault="00544175">
            <w:pPr>
              <w:pStyle w:val="ConsPlusNormal"/>
            </w:pPr>
            <w:r>
              <w:t>3 человека</w:t>
            </w:r>
          </w:p>
        </w:tc>
        <w:tc>
          <w:tcPr>
            <w:tcW w:w="1361" w:type="dxa"/>
          </w:tcPr>
          <w:p w:rsidR="00544175" w:rsidRDefault="00544175">
            <w:pPr>
              <w:pStyle w:val="ConsPlusNormal"/>
              <w:jc w:val="center"/>
            </w:pPr>
            <w:r>
              <w:t>3</w:t>
            </w:r>
          </w:p>
        </w:tc>
      </w:tr>
      <w:tr w:rsidR="00544175">
        <w:tc>
          <w:tcPr>
            <w:tcW w:w="567" w:type="dxa"/>
          </w:tcPr>
          <w:p w:rsidR="00544175" w:rsidRDefault="00544175">
            <w:pPr>
              <w:pStyle w:val="ConsPlusNormal"/>
            </w:pPr>
          </w:p>
        </w:tc>
        <w:tc>
          <w:tcPr>
            <w:tcW w:w="7143" w:type="dxa"/>
          </w:tcPr>
          <w:p w:rsidR="00544175" w:rsidRDefault="00544175">
            <w:pPr>
              <w:pStyle w:val="ConsPlusNormal"/>
            </w:pPr>
            <w:r>
              <w:t>2 человека</w:t>
            </w:r>
          </w:p>
        </w:tc>
        <w:tc>
          <w:tcPr>
            <w:tcW w:w="1361"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143" w:type="dxa"/>
          </w:tcPr>
          <w:p w:rsidR="00544175" w:rsidRDefault="00544175">
            <w:pPr>
              <w:pStyle w:val="ConsPlusNormal"/>
            </w:pPr>
            <w:r>
              <w:t>1 человек</w:t>
            </w:r>
          </w:p>
        </w:tc>
        <w:tc>
          <w:tcPr>
            <w:tcW w:w="1361" w:type="dxa"/>
          </w:tcPr>
          <w:p w:rsidR="00544175" w:rsidRDefault="00544175">
            <w:pPr>
              <w:pStyle w:val="ConsPlusNormal"/>
              <w:jc w:val="center"/>
            </w:pPr>
            <w:r>
              <w:t>1</w:t>
            </w:r>
          </w:p>
        </w:tc>
      </w:tr>
      <w:tr w:rsidR="00544175">
        <w:tc>
          <w:tcPr>
            <w:tcW w:w="567" w:type="dxa"/>
          </w:tcPr>
          <w:p w:rsidR="00544175" w:rsidRDefault="00544175">
            <w:pPr>
              <w:pStyle w:val="ConsPlusNormal"/>
            </w:pPr>
            <w:r>
              <w:t>4</w:t>
            </w:r>
          </w:p>
        </w:tc>
        <w:tc>
          <w:tcPr>
            <w:tcW w:w="7143" w:type="dxa"/>
          </w:tcPr>
          <w:p w:rsidR="00544175" w:rsidRDefault="00544175">
            <w:pPr>
              <w:pStyle w:val="ConsPlusNormal"/>
            </w:pPr>
            <w:r>
              <w:t>Наличие в программе предложенного туристского продукта посещение объектов культурного показа</w:t>
            </w:r>
          </w:p>
        </w:tc>
        <w:tc>
          <w:tcPr>
            <w:tcW w:w="1361" w:type="dxa"/>
          </w:tcPr>
          <w:p w:rsidR="00544175" w:rsidRDefault="00544175">
            <w:pPr>
              <w:pStyle w:val="ConsPlusNormal"/>
            </w:pPr>
          </w:p>
        </w:tc>
      </w:tr>
      <w:tr w:rsidR="00544175">
        <w:tc>
          <w:tcPr>
            <w:tcW w:w="567" w:type="dxa"/>
          </w:tcPr>
          <w:p w:rsidR="00544175" w:rsidRDefault="00544175">
            <w:pPr>
              <w:pStyle w:val="ConsPlusNormal"/>
            </w:pPr>
          </w:p>
        </w:tc>
        <w:tc>
          <w:tcPr>
            <w:tcW w:w="7143" w:type="dxa"/>
          </w:tcPr>
          <w:p w:rsidR="00544175" w:rsidRDefault="00544175">
            <w:pPr>
              <w:pStyle w:val="ConsPlusNormal"/>
            </w:pPr>
            <w:r>
              <w:t>наличие</w:t>
            </w:r>
          </w:p>
        </w:tc>
        <w:tc>
          <w:tcPr>
            <w:tcW w:w="1361" w:type="dxa"/>
          </w:tcPr>
          <w:p w:rsidR="00544175" w:rsidRDefault="00544175">
            <w:pPr>
              <w:pStyle w:val="ConsPlusNormal"/>
              <w:jc w:val="center"/>
            </w:pPr>
            <w:r>
              <w:t>2</w:t>
            </w:r>
          </w:p>
        </w:tc>
      </w:tr>
      <w:tr w:rsidR="00544175">
        <w:tc>
          <w:tcPr>
            <w:tcW w:w="567" w:type="dxa"/>
          </w:tcPr>
          <w:p w:rsidR="00544175" w:rsidRDefault="00544175">
            <w:pPr>
              <w:pStyle w:val="ConsPlusNormal"/>
            </w:pPr>
          </w:p>
        </w:tc>
        <w:tc>
          <w:tcPr>
            <w:tcW w:w="7143" w:type="dxa"/>
          </w:tcPr>
          <w:p w:rsidR="00544175" w:rsidRDefault="00544175">
            <w:pPr>
              <w:pStyle w:val="ConsPlusNormal"/>
            </w:pPr>
            <w:r>
              <w:t>отсутствие</w:t>
            </w:r>
          </w:p>
        </w:tc>
        <w:tc>
          <w:tcPr>
            <w:tcW w:w="1361" w:type="dxa"/>
          </w:tcPr>
          <w:p w:rsidR="00544175" w:rsidRDefault="00544175">
            <w:pPr>
              <w:pStyle w:val="ConsPlusNormal"/>
              <w:jc w:val="center"/>
            </w:pPr>
            <w:r>
              <w:t>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5</w:t>
      </w:r>
    </w:p>
    <w:p w:rsidR="00544175" w:rsidRDefault="00544175">
      <w:pPr>
        <w:pStyle w:val="ConsPlusNormal"/>
        <w:jc w:val="right"/>
      </w:pPr>
      <w:r>
        <w:t>к подпрограмме 6</w:t>
      </w:r>
    </w:p>
    <w:p w:rsidR="00544175" w:rsidRDefault="00544175">
      <w:pPr>
        <w:pStyle w:val="ConsPlusNormal"/>
        <w:jc w:val="right"/>
      </w:pPr>
      <w:r>
        <w:t>"Развитие внутреннего</w:t>
      </w:r>
    </w:p>
    <w:p w:rsidR="00544175" w:rsidRDefault="00544175">
      <w:pPr>
        <w:pStyle w:val="ConsPlusNormal"/>
        <w:jc w:val="right"/>
      </w:pPr>
      <w:r>
        <w:t>и въездного туризма"</w:t>
      </w:r>
    </w:p>
    <w:p w:rsidR="00544175" w:rsidRDefault="00544175">
      <w:pPr>
        <w:pStyle w:val="ConsPlusNormal"/>
        <w:jc w:val="both"/>
      </w:pPr>
    </w:p>
    <w:p w:rsidR="00544175" w:rsidRDefault="00544175">
      <w:pPr>
        <w:pStyle w:val="ConsPlusTitle"/>
        <w:jc w:val="center"/>
      </w:pPr>
      <w:bookmarkStart w:id="226" w:name="P15627"/>
      <w:bookmarkEnd w:id="226"/>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СУБЪЕКТАМ ТУРИСТСКОЙ ДЕЯТЕЛЬНОСТИ</w:t>
      </w:r>
    </w:p>
    <w:p w:rsidR="00544175" w:rsidRDefault="00544175">
      <w:pPr>
        <w:pStyle w:val="ConsPlusTitle"/>
        <w:jc w:val="center"/>
      </w:pPr>
      <w:r>
        <w:t>КРАСНОЯРСКОГО КРАЯ НА ФОРМИРОВАНИЕ И РЕАЛИЗАЦИЮ ТУРИСТСКОГО</w:t>
      </w:r>
    </w:p>
    <w:p w:rsidR="00544175" w:rsidRDefault="00544175">
      <w:pPr>
        <w:pStyle w:val="ConsPlusTitle"/>
        <w:jc w:val="center"/>
      </w:pPr>
      <w:r>
        <w:t>ПРОДУКТА В ОБЛАСТИ КРАЕВЕДЕНИЯ И СОЦИАЛЬНОГО ТУРИЗМА</w:t>
      </w:r>
    </w:p>
    <w:p w:rsidR="00544175" w:rsidRDefault="00544175">
      <w:pPr>
        <w:pStyle w:val="ConsPlusTitle"/>
        <w:jc w:val="center"/>
      </w:pPr>
      <w:r>
        <w:t>НА ТЕРРИТОРИИ КРАСНОЯРСКОГО КРАЯ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40"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p w:rsidR="00544175" w:rsidRDefault="00544175">
      <w:pPr>
        <w:pStyle w:val="ConsPlusNormal"/>
        <w:ind w:firstLine="540"/>
        <w:jc w:val="both"/>
      </w:pPr>
      <w:r>
        <w:t>1. Настоящее Положение о конкурсной комиссии по подготовке предложений о распределении субсидий субъектам туристской деятельности Красноярского края на формирование и реализацию туристского продукта в области краеведения и социального туризма на территории Красноярского края регулирует деятельность конкурсной комиссии по подготовке предложений о распределении субсидий субъектам туристской деятельности Красноярского края на формирование и реализацию туристского продукта в области краеведения и социального туризма на территории Красноярского края (далее соответственно - субсидии, комиссия, Положение),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jc w:val="both"/>
      </w:pPr>
      <w:r>
        <w:t xml:space="preserve">(абзац введен </w:t>
      </w:r>
      <w:hyperlink r:id="rId441" w:history="1">
        <w:r>
          <w:rPr>
            <w:color w:val="0000FF"/>
          </w:rPr>
          <w:t>Постановлением</w:t>
        </w:r>
      </w:hyperlink>
      <w:r>
        <w:t xml:space="preserve"> Правительства Красноярского края от 19.04.2016 N 190-п)</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субъектов туристской деятельности Красноярского края на предоставление субсидии (далее - конкурс), и готовит по ее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 xml:space="preserve">8. Заседание комиссии считается правомочным, если на нем участвует не менее чем две </w:t>
      </w:r>
      <w:r>
        <w:lastRenderedPageBreak/>
        <w:t>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30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субъектов туристской индустрии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6</w:t>
      </w:r>
    </w:p>
    <w:p w:rsidR="00544175" w:rsidRDefault="00544175">
      <w:pPr>
        <w:pStyle w:val="ConsPlusNormal"/>
        <w:jc w:val="right"/>
      </w:pPr>
      <w:r>
        <w:t>к подпрограмме 6</w:t>
      </w:r>
    </w:p>
    <w:p w:rsidR="00544175" w:rsidRDefault="00544175">
      <w:pPr>
        <w:pStyle w:val="ConsPlusNormal"/>
        <w:jc w:val="right"/>
      </w:pPr>
      <w:r>
        <w:t>"Развитие внутреннего</w:t>
      </w:r>
    </w:p>
    <w:p w:rsidR="00544175" w:rsidRDefault="00544175">
      <w:pPr>
        <w:pStyle w:val="ConsPlusNormal"/>
        <w:jc w:val="right"/>
      </w:pPr>
      <w:r>
        <w:t>и въездного туризма"</w:t>
      </w:r>
    </w:p>
    <w:p w:rsidR="00544175" w:rsidRDefault="00544175">
      <w:pPr>
        <w:pStyle w:val="ConsPlusNormal"/>
        <w:jc w:val="both"/>
      </w:pPr>
    </w:p>
    <w:p w:rsidR="00544175" w:rsidRDefault="00544175">
      <w:pPr>
        <w:pStyle w:val="ConsPlusNormal"/>
        <w:jc w:val="center"/>
      </w:pPr>
      <w:bookmarkStart w:id="227" w:name="P15672"/>
      <w:bookmarkEnd w:id="227"/>
      <w:r>
        <w:t>КРИТЕРИИ</w:t>
      </w:r>
    </w:p>
    <w:p w:rsidR="00544175" w:rsidRDefault="00544175">
      <w:pPr>
        <w:pStyle w:val="ConsPlusNormal"/>
        <w:jc w:val="center"/>
      </w:pPr>
      <w:r>
        <w:t>ОТБОРА МУНИЦИПАЛЬНЫХ ОБРАЗОВАНИЙ КРАСНОЯРСКОГО КРАЯ</w:t>
      </w:r>
    </w:p>
    <w:p w:rsidR="00544175" w:rsidRDefault="00544175">
      <w:pPr>
        <w:pStyle w:val="ConsPlusNormal"/>
        <w:jc w:val="center"/>
      </w:pPr>
      <w:r>
        <w:t>ДЛЯ ПРЕДОСТАВЛЕНИЯ СУБСИДИЙ ИХ БЮДЖЕТАМ НА ОРГАНИЗАЦИЮ</w:t>
      </w:r>
    </w:p>
    <w:p w:rsidR="00544175" w:rsidRDefault="00544175">
      <w:pPr>
        <w:pStyle w:val="ConsPlusNormal"/>
        <w:jc w:val="center"/>
      </w:pPr>
      <w:r>
        <w:t>ТУРИСТСКО-РЕКРЕАЦИОННЫХ ЗОН НА ТЕРРИТОРИИ</w:t>
      </w:r>
    </w:p>
    <w:p w:rsidR="00544175" w:rsidRDefault="00544175">
      <w:pPr>
        <w:pStyle w:val="ConsPlusNormal"/>
        <w:jc w:val="center"/>
      </w:pPr>
      <w:r>
        <w:t>КРАСНОЯРСКОГО КРАЯ</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7143"/>
        <w:gridCol w:w="1361"/>
      </w:tblGrid>
      <w:tr w:rsidR="00544175">
        <w:tc>
          <w:tcPr>
            <w:tcW w:w="567" w:type="dxa"/>
          </w:tcPr>
          <w:p w:rsidR="00544175" w:rsidRDefault="00544175">
            <w:pPr>
              <w:pStyle w:val="ConsPlusNormal"/>
              <w:jc w:val="center"/>
            </w:pPr>
            <w:r>
              <w:t>N п/п</w:t>
            </w:r>
          </w:p>
        </w:tc>
        <w:tc>
          <w:tcPr>
            <w:tcW w:w="7143" w:type="dxa"/>
          </w:tcPr>
          <w:p w:rsidR="00544175" w:rsidRDefault="00544175">
            <w:pPr>
              <w:pStyle w:val="ConsPlusNormal"/>
              <w:jc w:val="center"/>
            </w:pPr>
            <w:r>
              <w:t>Критерий</w:t>
            </w:r>
          </w:p>
        </w:tc>
        <w:tc>
          <w:tcPr>
            <w:tcW w:w="1361" w:type="dxa"/>
          </w:tcPr>
          <w:p w:rsidR="00544175" w:rsidRDefault="00544175">
            <w:pPr>
              <w:pStyle w:val="ConsPlusNormal"/>
              <w:jc w:val="center"/>
            </w:pPr>
            <w:r>
              <w:t>Баллы</w:t>
            </w:r>
          </w:p>
        </w:tc>
      </w:tr>
      <w:tr w:rsidR="00544175">
        <w:tc>
          <w:tcPr>
            <w:tcW w:w="567" w:type="dxa"/>
          </w:tcPr>
          <w:p w:rsidR="00544175" w:rsidRDefault="00544175">
            <w:pPr>
              <w:pStyle w:val="ConsPlusNormal"/>
            </w:pPr>
            <w:r>
              <w:t>1</w:t>
            </w:r>
          </w:p>
        </w:tc>
        <w:tc>
          <w:tcPr>
            <w:tcW w:w="7143" w:type="dxa"/>
          </w:tcPr>
          <w:p w:rsidR="00544175" w:rsidRDefault="00544175">
            <w:pPr>
              <w:pStyle w:val="ConsPlusNormal"/>
            </w:pPr>
            <w:r>
              <w:t>Состояние земельного участка, планируемого под организацию туристско-рекреационной зоны</w:t>
            </w:r>
          </w:p>
        </w:tc>
        <w:tc>
          <w:tcPr>
            <w:tcW w:w="1361"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143" w:type="dxa"/>
          </w:tcPr>
          <w:p w:rsidR="00544175" w:rsidRDefault="00544175">
            <w:pPr>
              <w:pStyle w:val="ConsPlusNormal"/>
            </w:pPr>
            <w:r>
              <w:t>удовлетворительное состояние</w:t>
            </w:r>
          </w:p>
        </w:tc>
        <w:tc>
          <w:tcPr>
            <w:tcW w:w="1361"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143" w:type="dxa"/>
          </w:tcPr>
          <w:p w:rsidR="00544175" w:rsidRDefault="00544175">
            <w:pPr>
              <w:pStyle w:val="ConsPlusNormal"/>
            </w:pPr>
            <w:r>
              <w:t>неудовлетворительное</w:t>
            </w:r>
          </w:p>
        </w:tc>
        <w:tc>
          <w:tcPr>
            <w:tcW w:w="1361" w:type="dxa"/>
          </w:tcPr>
          <w:p w:rsidR="00544175" w:rsidRDefault="00544175">
            <w:pPr>
              <w:pStyle w:val="ConsPlusNormal"/>
              <w:jc w:val="center"/>
            </w:pPr>
            <w:r>
              <w:t>0</w:t>
            </w:r>
          </w:p>
        </w:tc>
      </w:tr>
      <w:tr w:rsidR="00544175">
        <w:tc>
          <w:tcPr>
            <w:tcW w:w="567" w:type="dxa"/>
          </w:tcPr>
          <w:p w:rsidR="00544175" w:rsidRDefault="00544175">
            <w:pPr>
              <w:pStyle w:val="ConsPlusNormal"/>
            </w:pPr>
            <w:r>
              <w:t>2</w:t>
            </w:r>
          </w:p>
        </w:tc>
        <w:tc>
          <w:tcPr>
            <w:tcW w:w="7143" w:type="dxa"/>
          </w:tcPr>
          <w:p w:rsidR="00544175" w:rsidRDefault="00544175">
            <w:pPr>
              <w:pStyle w:val="ConsPlusNormal"/>
            </w:pPr>
            <w:r>
              <w:t>Проведение работ по благоустройству земельного участка, планируемого под организацию туристско-рекреационной зоны, за последние 5 лет</w:t>
            </w:r>
          </w:p>
        </w:tc>
        <w:tc>
          <w:tcPr>
            <w:tcW w:w="1361"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143" w:type="dxa"/>
          </w:tcPr>
          <w:p w:rsidR="00544175" w:rsidRDefault="00544175">
            <w:pPr>
              <w:pStyle w:val="ConsPlusNormal"/>
            </w:pPr>
            <w:r>
              <w:t>работы проводились</w:t>
            </w:r>
          </w:p>
        </w:tc>
        <w:tc>
          <w:tcPr>
            <w:tcW w:w="1361"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143" w:type="dxa"/>
          </w:tcPr>
          <w:p w:rsidR="00544175" w:rsidRDefault="00544175">
            <w:pPr>
              <w:pStyle w:val="ConsPlusNormal"/>
            </w:pPr>
            <w:r>
              <w:t>работы не проводились</w:t>
            </w:r>
          </w:p>
        </w:tc>
        <w:tc>
          <w:tcPr>
            <w:tcW w:w="1361" w:type="dxa"/>
          </w:tcPr>
          <w:p w:rsidR="00544175" w:rsidRDefault="00544175">
            <w:pPr>
              <w:pStyle w:val="ConsPlusNormal"/>
              <w:jc w:val="center"/>
            </w:pPr>
            <w:r>
              <w:t>0</w:t>
            </w:r>
          </w:p>
        </w:tc>
      </w:tr>
      <w:tr w:rsidR="00544175">
        <w:tc>
          <w:tcPr>
            <w:tcW w:w="567" w:type="dxa"/>
          </w:tcPr>
          <w:p w:rsidR="00544175" w:rsidRDefault="00544175">
            <w:pPr>
              <w:pStyle w:val="ConsPlusNormal"/>
            </w:pPr>
            <w:r>
              <w:lastRenderedPageBreak/>
              <w:t>3</w:t>
            </w:r>
          </w:p>
        </w:tc>
        <w:tc>
          <w:tcPr>
            <w:tcW w:w="7143" w:type="dxa"/>
          </w:tcPr>
          <w:p w:rsidR="00544175" w:rsidRDefault="00544175">
            <w:pPr>
              <w:pStyle w:val="ConsPlusNormal"/>
            </w:pPr>
            <w:r>
              <w:t>Реализация туристических маршрутов на территории муниципального образования</w:t>
            </w:r>
          </w:p>
        </w:tc>
        <w:tc>
          <w:tcPr>
            <w:tcW w:w="1361"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143" w:type="dxa"/>
          </w:tcPr>
          <w:p w:rsidR="00544175" w:rsidRDefault="00544175">
            <w:pPr>
              <w:pStyle w:val="ConsPlusNormal"/>
            </w:pPr>
            <w:r>
              <w:t>наличие маршрутов</w:t>
            </w:r>
          </w:p>
        </w:tc>
        <w:tc>
          <w:tcPr>
            <w:tcW w:w="1361"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143" w:type="dxa"/>
          </w:tcPr>
          <w:p w:rsidR="00544175" w:rsidRDefault="00544175">
            <w:pPr>
              <w:pStyle w:val="ConsPlusNormal"/>
            </w:pPr>
            <w:r>
              <w:t>отсутствие маршрутов</w:t>
            </w:r>
          </w:p>
        </w:tc>
        <w:tc>
          <w:tcPr>
            <w:tcW w:w="1361" w:type="dxa"/>
          </w:tcPr>
          <w:p w:rsidR="00544175" w:rsidRDefault="00544175">
            <w:pPr>
              <w:pStyle w:val="ConsPlusNormal"/>
              <w:jc w:val="center"/>
            </w:pPr>
            <w:r>
              <w:t>0</w:t>
            </w:r>
          </w:p>
        </w:tc>
      </w:tr>
      <w:tr w:rsidR="00544175">
        <w:tc>
          <w:tcPr>
            <w:tcW w:w="567" w:type="dxa"/>
          </w:tcPr>
          <w:p w:rsidR="00544175" w:rsidRDefault="00544175">
            <w:pPr>
              <w:pStyle w:val="ConsPlusNormal"/>
            </w:pPr>
            <w:r>
              <w:t>4</w:t>
            </w:r>
          </w:p>
        </w:tc>
        <w:tc>
          <w:tcPr>
            <w:tcW w:w="7143" w:type="dxa"/>
          </w:tcPr>
          <w:p w:rsidR="00544175" w:rsidRDefault="00544175">
            <w:pPr>
              <w:pStyle w:val="ConsPlusNormal"/>
            </w:pPr>
            <w:r>
              <w:t>Обеспечение продвижения туристского продукта муниципального образования на региональном уровне</w:t>
            </w:r>
          </w:p>
        </w:tc>
        <w:tc>
          <w:tcPr>
            <w:tcW w:w="1361" w:type="dxa"/>
          </w:tcPr>
          <w:p w:rsidR="00544175" w:rsidRDefault="00544175">
            <w:pPr>
              <w:pStyle w:val="ConsPlusNormal"/>
              <w:jc w:val="center"/>
            </w:pPr>
            <w:r>
              <w:t>15</w:t>
            </w:r>
          </w:p>
        </w:tc>
      </w:tr>
      <w:tr w:rsidR="00544175">
        <w:tc>
          <w:tcPr>
            <w:tcW w:w="567" w:type="dxa"/>
          </w:tcPr>
          <w:p w:rsidR="00544175" w:rsidRDefault="00544175">
            <w:pPr>
              <w:pStyle w:val="ConsPlusNormal"/>
            </w:pPr>
          </w:p>
        </w:tc>
        <w:tc>
          <w:tcPr>
            <w:tcW w:w="7143" w:type="dxa"/>
          </w:tcPr>
          <w:p w:rsidR="00544175" w:rsidRDefault="00544175">
            <w:pPr>
              <w:pStyle w:val="ConsPlusNormal"/>
            </w:pPr>
            <w:r>
              <w:t>участие в туристических выставках</w:t>
            </w:r>
          </w:p>
        </w:tc>
        <w:tc>
          <w:tcPr>
            <w:tcW w:w="1361" w:type="dxa"/>
          </w:tcPr>
          <w:p w:rsidR="00544175" w:rsidRDefault="00544175">
            <w:pPr>
              <w:pStyle w:val="ConsPlusNormal"/>
              <w:jc w:val="center"/>
            </w:pPr>
            <w:r>
              <w:t>10</w:t>
            </w:r>
          </w:p>
        </w:tc>
      </w:tr>
      <w:tr w:rsidR="00544175">
        <w:tc>
          <w:tcPr>
            <w:tcW w:w="567" w:type="dxa"/>
          </w:tcPr>
          <w:p w:rsidR="00544175" w:rsidRDefault="00544175">
            <w:pPr>
              <w:pStyle w:val="ConsPlusNormal"/>
            </w:pPr>
          </w:p>
        </w:tc>
        <w:tc>
          <w:tcPr>
            <w:tcW w:w="7143" w:type="dxa"/>
          </w:tcPr>
          <w:p w:rsidR="00544175" w:rsidRDefault="00544175">
            <w:pPr>
              <w:pStyle w:val="ConsPlusNormal"/>
            </w:pPr>
            <w:r>
              <w:t>наличие полиграфической продукции туристической направленности (карты, буклеты, каталоги)</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отсутствие мероприятий</w:t>
            </w:r>
          </w:p>
        </w:tc>
        <w:tc>
          <w:tcPr>
            <w:tcW w:w="1361" w:type="dxa"/>
          </w:tcPr>
          <w:p w:rsidR="00544175" w:rsidRDefault="00544175">
            <w:pPr>
              <w:pStyle w:val="ConsPlusNormal"/>
              <w:jc w:val="center"/>
            </w:pPr>
            <w:r>
              <w:t>0</w:t>
            </w:r>
          </w:p>
        </w:tc>
      </w:tr>
      <w:tr w:rsidR="00544175">
        <w:tc>
          <w:tcPr>
            <w:tcW w:w="567" w:type="dxa"/>
          </w:tcPr>
          <w:p w:rsidR="00544175" w:rsidRDefault="00544175">
            <w:pPr>
              <w:pStyle w:val="ConsPlusNormal"/>
            </w:pPr>
            <w:r>
              <w:t>5</w:t>
            </w:r>
          </w:p>
        </w:tc>
        <w:tc>
          <w:tcPr>
            <w:tcW w:w="7143" w:type="dxa"/>
          </w:tcPr>
          <w:p w:rsidR="00544175" w:rsidRDefault="00544175">
            <w:pPr>
              <w:pStyle w:val="ConsPlusNormal"/>
            </w:pPr>
            <w:r>
              <w:t>Реализация на территории муниципального образования событийных мероприятий</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наличие мероприятий</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отсутствие мероприятий</w:t>
            </w:r>
          </w:p>
        </w:tc>
        <w:tc>
          <w:tcPr>
            <w:tcW w:w="1361" w:type="dxa"/>
          </w:tcPr>
          <w:p w:rsidR="00544175" w:rsidRDefault="00544175">
            <w:pPr>
              <w:pStyle w:val="ConsPlusNormal"/>
              <w:jc w:val="center"/>
            </w:pPr>
            <w:r>
              <w:t>0</w:t>
            </w:r>
          </w:p>
        </w:tc>
      </w:tr>
      <w:tr w:rsidR="00544175">
        <w:tc>
          <w:tcPr>
            <w:tcW w:w="567" w:type="dxa"/>
          </w:tcPr>
          <w:p w:rsidR="00544175" w:rsidRDefault="00544175">
            <w:pPr>
              <w:pStyle w:val="ConsPlusNormal"/>
            </w:pPr>
            <w:r>
              <w:t>6</w:t>
            </w:r>
          </w:p>
        </w:tc>
        <w:tc>
          <w:tcPr>
            <w:tcW w:w="7143" w:type="dxa"/>
          </w:tcPr>
          <w:p w:rsidR="00544175" w:rsidRDefault="00544175">
            <w:pPr>
              <w:pStyle w:val="ConsPlusNormal"/>
            </w:pPr>
            <w:r>
              <w:t>Обеспеченность территории муниципального образования туристскими ресурсами</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наличие туристских ресурсов</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отсутствие туристских ресурсов</w:t>
            </w:r>
          </w:p>
        </w:tc>
        <w:tc>
          <w:tcPr>
            <w:tcW w:w="1361" w:type="dxa"/>
          </w:tcPr>
          <w:p w:rsidR="00544175" w:rsidRDefault="00544175">
            <w:pPr>
              <w:pStyle w:val="ConsPlusNormal"/>
              <w:jc w:val="center"/>
            </w:pPr>
            <w:r>
              <w:t>0</w:t>
            </w:r>
          </w:p>
        </w:tc>
      </w:tr>
      <w:tr w:rsidR="00544175">
        <w:tc>
          <w:tcPr>
            <w:tcW w:w="567" w:type="dxa"/>
          </w:tcPr>
          <w:p w:rsidR="00544175" w:rsidRDefault="00544175">
            <w:pPr>
              <w:pStyle w:val="ConsPlusNormal"/>
            </w:pPr>
            <w:r>
              <w:t>7</w:t>
            </w:r>
          </w:p>
        </w:tc>
        <w:tc>
          <w:tcPr>
            <w:tcW w:w="7143" w:type="dxa"/>
          </w:tcPr>
          <w:p w:rsidR="00544175" w:rsidRDefault="00544175">
            <w:pPr>
              <w:pStyle w:val="ConsPlusNormal"/>
            </w:pPr>
            <w:r>
              <w:t>Наличие муниципальных служащих или сотрудников муниципальных учреждений, ответственных за развитие туризма</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наличие специалистов</w:t>
            </w:r>
          </w:p>
        </w:tc>
        <w:tc>
          <w:tcPr>
            <w:tcW w:w="1361" w:type="dxa"/>
          </w:tcPr>
          <w:p w:rsidR="00544175" w:rsidRDefault="00544175">
            <w:pPr>
              <w:pStyle w:val="ConsPlusNormal"/>
              <w:jc w:val="center"/>
            </w:pPr>
            <w:r>
              <w:t>5</w:t>
            </w:r>
          </w:p>
        </w:tc>
      </w:tr>
      <w:tr w:rsidR="00544175">
        <w:tc>
          <w:tcPr>
            <w:tcW w:w="567" w:type="dxa"/>
          </w:tcPr>
          <w:p w:rsidR="00544175" w:rsidRDefault="00544175">
            <w:pPr>
              <w:pStyle w:val="ConsPlusNormal"/>
            </w:pPr>
          </w:p>
        </w:tc>
        <w:tc>
          <w:tcPr>
            <w:tcW w:w="7143" w:type="dxa"/>
          </w:tcPr>
          <w:p w:rsidR="00544175" w:rsidRDefault="00544175">
            <w:pPr>
              <w:pStyle w:val="ConsPlusNormal"/>
            </w:pPr>
            <w:r>
              <w:t>отсутствие специалистов</w:t>
            </w:r>
          </w:p>
        </w:tc>
        <w:tc>
          <w:tcPr>
            <w:tcW w:w="1361" w:type="dxa"/>
          </w:tcPr>
          <w:p w:rsidR="00544175" w:rsidRDefault="00544175">
            <w:pPr>
              <w:pStyle w:val="ConsPlusNormal"/>
              <w:jc w:val="center"/>
            </w:pPr>
            <w:r>
              <w:t>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2"/>
      </w:pPr>
      <w:r>
        <w:t>Приложение N 7</w:t>
      </w:r>
    </w:p>
    <w:p w:rsidR="00544175" w:rsidRDefault="00544175">
      <w:pPr>
        <w:pStyle w:val="ConsPlusNormal"/>
        <w:jc w:val="right"/>
      </w:pPr>
      <w:r>
        <w:t>к подпрограмме 6</w:t>
      </w:r>
    </w:p>
    <w:p w:rsidR="00544175" w:rsidRDefault="00544175">
      <w:pPr>
        <w:pStyle w:val="ConsPlusNormal"/>
        <w:jc w:val="right"/>
      </w:pPr>
      <w:r>
        <w:t>"Развитие внутреннего</w:t>
      </w:r>
    </w:p>
    <w:p w:rsidR="00544175" w:rsidRDefault="00544175">
      <w:pPr>
        <w:pStyle w:val="ConsPlusNormal"/>
        <w:jc w:val="right"/>
      </w:pPr>
      <w:r>
        <w:t>и въездного туризма"</w:t>
      </w:r>
    </w:p>
    <w:p w:rsidR="00544175" w:rsidRDefault="00544175">
      <w:pPr>
        <w:pStyle w:val="ConsPlusNormal"/>
        <w:jc w:val="both"/>
      </w:pPr>
    </w:p>
    <w:p w:rsidR="00544175" w:rsidRDefault="00544175">
      <w:pPr>
        <w:pStyle w:val="ConsPlusTitle"/>
        <w:jc w:val="center"/>
      </w:pPr>
      <w:bookmarkStart w:id="228" w:name="P15757"/>
      <w:bookmarkEnd w:id="228"/>
      <w:r>
        <w:t>ПОЛОЖЕНИЕ</w:t>
      </w:r>
    </w:p>
    <w:p w:rsidR="00544175" w:rsidRDefault="00544175">
      <w:pPr>
        <w:pStyle w:val="ConsPlusTitle"/>
        <w:jc w:val="center"/>
      </w:pPr>
      <w:r>
        <w:t>О КОНКУРСНОЙ КОМИССИИ ПО ПОДГОТОВКЕ ПРЕДЛОЖЕНИЙ</w:t>
      </w:r>
    </w:p>
    <w:p w:rsidR="00544175" w:rsidRDefault="00544175">
      <w:pPr>
        <w:pStyle w:val="ConsPlusTitle"/>
        <w:jc w:val="center"/>
      </w:pPr>
      <w:r>
        <w:t>О РАСПРЕДЕЛЕНИИ СУБСИДИЙ БЮДЖЕТАМ МУНИЦИПАЛЬНЫХ ОБРАЗОВАНИЙ</w:t>
      </w:r>
    </w:p>
    <w:p w:rsidR="00544175" w:rsidRDefault="00544175">
      <w:pPr>
        <w:pStyle w:val="ConsPlusTitle"/>
        <w:jc w:val="center"/>
      </w:pPr>
      <w:r>
        <w:t>НА ОРГАНИЗАЦИЮ ТУРИСТСКО-РЕКРЕАЦИОННЫХ ЗОН НА ТЕРРИТОРИИ</w:t>
      </w:r>
    </w:p>
    <w:p w:rsidR="00544175" w:rsidRDefault="00544175">
      <w:pPr>
        <w:pStyle w:val="ConsPlusTitle"/>
        <w:jc w:val="center"/>
      </w:pPr>
      <w:r>
        <w:t>КРАСНОЯРСКОГО КРАЯ</w:t>
      </w:r>
    </w:p>
    <w:p w:rsidR="00544175" w:rsidRDefault="00544175">
      <w:pPr>
        <w:pStyle w:val="ConsPlusNormal"/>
        <w:jc w:val="both"/>
      </w:pPr>
    </w:p>
    <w:p w:rsidR="00544175" w:rsidRDefault="00544175">
      <w:pPr>
        <w:pStyle w:val="ConsPlusNormal"/>
        <w:ind w:firstLine="540"/>
        <w:jc w:val="both"/>
      </w:pPr>
      <w:r>
        <w:t xml:space="preserve">1. Настоящее Положение о конкурсной комиссии по подготовке предложений о распределении субсидий бюджетам муниципальных образований на организацию туристско-рекреационных зон на территории Красноярского края регулирует деятельность конкурсной </w:t>
      </w:r>
      <w:r>
        <w:lastRenderedPageBreak/>
        <w:t>комиссии по подготовке предложений о распределении субсидий бюджетам муниципальных образований на организацию туристско-рекреационных зон на территории Красноярского края (далее соответственно - субсидии, комиссия, Положение), порядок ее работы.</w:t>
      </w:r>
    </w:p>
    <w:p w:rsidR="00544175" w:rsidRDefault="00544175">
      <w:pPr>
        <w:pStyle w:val="ConsPlusNormal"/>
        <w:ind w:firstLine="540"/>
        <w:jc w:val="both"/>
      </w:pPr>
      <w:r>
        <w:t>Состав комиссии утверждается распоряжением Правительства Красноярского края.</w:t>
      </w:r>
    </w:p>
    <w:p w:rsidR="00544175" w:rsidRDefault="00544175">
      <w:pPr>
        <w:pStyle w:val="ConsPlusNormal"/>
        <w:ind w:firstLine="540"/>
        <w:jc w:val="both"/>
      </w:pPr>
      <w:r>
        <w:t>2. Задачей комиссии является подготовка предложений в Правительство Красноярского края о распределении субсидий.</w:t>
      </w:r>
    </w:p>
    <w:p w:rsidR="00544175" w:rsidRDefault="00544175">
      <w:pPr>
        <w:pStyle w:val="ConsPlusNormal"/>
        <w:ind w:firstLine="540"/>
        <w:jc w:val="both"/>
      </w:pPr>
      <w:r>
        <w:t>3. Комиссия оценивает заявки, допущенные к участию в конкурсе среди муниципальных образований Красноярского края на организацию туристско-рекреационных зон на территории Красноярского края (далее - конкурс), и готовит по ее результатам предложения в Правительство Красноярского края о распределении субсидий.</w:t>
      </w:r>
    </w:p>
    <w:p w:rsidR="00544175" w:rsidRDefault="00544175">
      <w:pPr>
        <w:pStyle w:val="ConsPlusNormal"/>
        <w:ind w:firstLine="540"/>
        <w:jc w:val="both"/>
      </w:pPr>
      <w:r>
        <w:t>4. Комиссия состоит из председателя, заместителя председателя, секретаря и членов комиссии.</w:t>
      </w:r>
    </w:p>
    <w:p w:rsidR="00544175" w:rsidRDefault="00544175">
      <w:pPr>
        <w:pStyle w:val="ConsPlusNormal"/>
        <w:ind w:firstLine="540"/>
        <w:jc w:val="both"/>
      </w:pPr>
      <w:r>
        <w:t>5. Комиссия осуществляет свою деятельность на заседаниях комиссии.</w:t>
      </w:r>
    </w:p>
    <w:p w:rsidR="00544175" w:rsidRDefault="00544175">
      <w:pPr>
        <w:pStyle w:val="ConsPlusNormal"/>
        <w:ind w:firstLine="540"/>
        <w:jc w:val="both"/>
      </w:pPr>
      <w:r>
        <w:t>6. Председатель комиссии, а в его отсутствие заместитель председателя комиссии:</w:t>
      </w:r>
    </w:p>
    <w:p w:rsidR="00544175" w:rsidRDefault="00544175">
      <w:pPr>
        <w:pStyle w:val="ConsPlusNormal"/>
        <w:ind w:firstLine="540"/>
        <w:jc w:val="both"/>
      </w:pPr>
      <w:r>
        <w:t>1) руководит работой комиссии;</w:t>
      </w:r>
    </w:p>
    <w:p w:rsidR="00544175" w:rsidRDefault="00544175">
      <w:pPr>
        <w:pStyle w:val="ConsPlusNormal"/>
        <w:ind w:firstLine="540"/>
        <w:jc w:val="both"/>
      </w:pPr>
      <w:r>
        <w:t>2) открывает и ведет заседания комиссии;</w:t>
      </w:r>
    </w:p>
    <w:p w:rsidR="00544175" w:rsidRDefault="00544175">
      <w:pPr>
        <w:pStyle w:val="ConsPlusNormal"/>
        <w:ind w:firstLine="540"/>
        <w:jc w:val="both"/>
      </w:pPr>
      <w:r>
        <w:t>3) подписывает протоколы заседаний (выписки из протокола заседания) комиссии, а также запросы и иные документы, направляемые от имени комиссии.</w:t>
      </w:r>
    </w:p>
    <w:p w:rsidR="00544175" w:rsidRDefault="00544175">
      <w:pPr>
        <w:pStyle w:val="ConsPlusNormal"/>
        <w:ind w:firstLine="540"/>
        <w:jc w:val="both"/>
      </w:pPr>
      <w:r>
        <w:t>7. Секретарь комиссии:</w:t>
      </w:r>
    </w:p>
    <w:p w:rsidR="00544175" w:rsidRDefault="00544175">
      <w:pPr>
        <w:pStyle w:val="ConsPlusNormal"/>
        <w:ind w:firstLine="540"/>
        <w:jc w:val="both"/>
      </w:pPr>
      <w:r>
        <w:t>1) ведет протоколы заседаний комиссии;</w:t>
      </w:r>
    </w:p>
    <w:p w:rsidR="00544175" w:rsidRDefault="00544175">
      <w:pPr>
        <w:pStyle w:val="ConsPlusNormal"/>
        <w:ind w:firstLine="540"/>
        <w:jc w:val="both"/>
      </w:pPr>
      <w:r>
        <w:t>2) организует документооборот комиссии;</w:t>
      </w:r>
    </w:p>
    <w:p w:rsidR="00544175" w:rsidRDefault="00544175">
      <w:pPr>
        <w:pStyle w:val="ConsPlusNormal"/>
        <w:ind w:firstLine="540"/>
        <w:jc w:val="both"/>
      </w:pPr>
      <w:r>
        <w:t>3) извещает членов комиссии о месте и времени заседания комиссии, повестке дня заседания комиссии;</w:t>
      </w:r>
    </w:p>
    <w:p w:rsidR="00544175" w:rsidRDefault="00544175">
      <w:pPr>
        <w:pStyle w:val="ConsPlusNormal"/>
        <w:ind w:firstLine="540"/>
        <w:jc w:val="both"/>
      </w:pPr>
      <w:r>
        <w:t>4) осуществляет иные действия, указанные в настоящем Положении.</w:t>
      </w:r>
    </w:p>
    <w:p w:rsidR="00544175" w:rsidRDefault="00544175">
      <w:pPr>
        <w:pStyle w:val="ConsPlusNormal"/>
        <w:ind w:firstLine="540"/>
        <w:jc w:val="both"/>
      </w:pPr>
      <w:r>
        <w:t>8. Заседание комиссии считается правомочным, если на нем участвует не менее чем две трети от общего числа ее членов.</w:t>
      </w:r>
    </w:p>
    <w:p w:rsidR="00544175" w:rsidRDefault="00544175">
      <w:pPr>
        <w:pStyle w:val="ConsPlusNormal"/>
        <w:ind w:firstLine="540"/>
        <w:jc w:val="both"/>
      </w:pPr>
      <w:r>
        <w:t>О месте и времени очередного заседания комиссии, повестке заседания комиссии члены комиссии извещаются секретарем комиссии в срок не позднее 2 рабочих дней до дня заседания комиссии. Извещение производится посредством электронной почты, телефонограммой.</w:t>
      </w:r>
    </w:p>
    <w:p w:rsidR="00544175" w:rsidRDefault="00544175">
      <w:pPr>
        <w:pStyle w:val="ConsPlusNormal"/>
        <w:ind w:firstLine="540"/>
        <w:jc w:val="both"/>
      </w:pPr>
      <w:r>
        <w:t>9. Решения комиссии принимаются открытым голосованием простым большинством голосов членов комиссии, присутствующих на заседании. При равенстве голосов голос председательствующего на заседании комиссии является решающим.</w:t>
      </w:r>
    </w:p>
    <w:p w:rsidR="00544175" w:rsidRDefault="00544175">
      <w:pPr>
        <w:pStyle w:val="ConsPlusNormal"/>
        <w:ind w:firstLine="540"/>
        <w:jc w:val="both"/>
      </w:pPr>
      <w:r>
        <w:t>10. Оценка заявок осуществляется в течение 30 календарных дней после поступления документов в комиссию.</w:t>
      </w:r>
    </w:p>
    <w:p w:rsidR="00544175" w:rsidRDefault="00544175">
      <w:pPr>
        <w:pStyle w:val="ConsPlusNormal"/>
        <w:ind w:firstLine="540"/>
        <w:jc w:val="both"/>
      </w:pPr>
      <w:r>
        <w:t>11. По итогам оценки комиссия готовит протокол, содержащий предложения Правительству Красноярского края о распределении субсидий с указанием муниципальных образований Красноярского края, чьи заявки на участие в конкурсе признаны победителями конкурса, и объемов субсидий.</w:t>
      </w:r>
    </w:p>
    <w:p w:rsidR="00544175" w:rsidRDefault="00544175">
      <w:pPr>
        <w:pStyle w:val="ConsPlusNormal"/>
        <w:ind w:firstLine="540"/>
        <w:jc w:val="both"/>
      </w:pPr>
      <w:r>
        <w:t>Протокол составляется в двух экземплярах, один экземпляр протокола направляется секретарем комиссии в течение 3 рабочих дней со дня подписания в министерство культуры Красноярского края. Протокол подписывается председательствующим на заседании и секретарем комиссии.</w:t>
      </w:r>
    </w:p>
    <w:p w:rsidR="00544175" w:rsidRDefault="00544175">
      <w:pPr>
        <w:pStyle w:val="ConsPlusNormal"/>
        <w:ind w:firstLine="540"/>
        <w:jc w:val="both"/>
      </w:pPr>
      <w:r>
        <w:t>Заявки на участие в конкурсе возвращаются секретарем комиссии в министерство культуры Красноярского края в течение 3 рабочих дней со дня подписания протокола.</w:t>
      </w:r>
    </w:p>
    <w:p w:rsidR="00544175" w:rsidRDefault="00544175">
      <w:pPr>
        <w:pStyle w:val="ConsPlusNormal"/>
        <w:ind w:firstLine="540"/>
        <w:jc w:val="both"/>
      </w:pPr>
      <w:r>
        <w:t>12. Организационно-техническое обеспечение деятельности комиссии осуществляет министерство культуры Красноярского края.</w:t>
      </w: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sectPr w:rsidR="00544175">
          <w:pgSz w:w="11905" w:h="16838"/>
          <w:pgMar w:top="1134" w:right="850" w:bottom="1134" w:left="1701" w:header="0" w:footer="0" w:gutter="0"/>
          <w:cols w:space="720"/>
        </w:sectPr>
      </w:pPr>
    </w:p>
    <w:p w:rsidR="00544175" w:rsidRDefault="00544175">
      <w:pPr>
        <w:pStyle w:val="ConsPlusNormal"/>
        <w:jc w:val="right"/>
        <w:outlineLvl w:val="1"/>
      </w:pPr>
      <w:r>
        <w:lastRenderedPageBreak/>
        <w:t>Приложение N 7</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Normal"/>
        <w:jc w:val="center"/>
      </w:pPr>
      <w:bookmarkStart w:id="229" w:name="P15796"/>
      <w:bookmarkEnd w:id="229"/>
      <w:r>
        <w:t>ИНФОРМАЦИЯ</w:t>
      </w:r>
    </w:p>
    <w:p w:rsidR="00544175" w:rsidRDefault="00544175">
      <w:pPr>
        <w:pStyle w:val="ConsPlusNormal"/>
        <w:jc w:val="center"/>
      </w:pPr>
      <w:r>
        <w:t>О РАСПРЕДЕЛЕНИИ ПЛАНИРУЕМЫХ РАСХОДОВ ПО ОТДЕЛЬНЫМ</w:t>
      </w:r>
    </w:p>
    <w:p w:rsidR="00544175" w:rsidRDefault="00544175">
      <w:pPr>
        <w:pStyle w:val="ConsPlusNormal"/>
        <w:jc w:val="center"/>
      </w:pPr>
      <w:r>
        <w:t>МЕРОПРИЯТИЯМ ПРОГРАММЫ, ПОДПРОГРАММАМ ГОСУДАРСТВЕННОЙ</w:t>
      </w:r>
    </w:p>
    <w:p w:rsidR="00544175" w:rsidRDefault="00544175">
      <w:pPr>
        <w:pStyle w:val="ConsPlusNormal"/>
        <w:jc w:val="center"/>
      </w:pPr>
      <w:r>
        <w:t>ПРОГРАММЫ КРАСНОЯРСКОГО КРАЯ "РАЗВИТИЕ КУЛЬТУРЫ И ТУРИЗМА"</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42"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9"/>
        <w:gridCol w:w="1849"/>
        <w:gridCol w:w="2268"/>
        <w:gridCol w:w="694"/>
        <w:gridCol w:w="634"/>
        <w:gridCol w:w="589"/>
        <w:gridCol w:w="409"/>
        <w:gridCol w:w="1144"/>
        <w:gridCol w:w="1144"/>
        <w:gridCol w:w="1144"/>
        <w:gridCol w:w="1144"/>
        <w:gridCol w:w="1144"/>
        <w:gridCol w:w="1264"/>
      </w:tblGrid>
      <w:tr w:rsidR="00544175">
        <w:tc>
          <w:tcPr>
            <w:tcW w:w="1879" w:type="dxa"/>
            <w:vMerge w:val="restart"/>
          </w:tcPr>
          <w:p w:rsidR="00544175" w:rsidRDefault="00544175">
            <w:pPr>
              <w:pStyle w:val="ConsPlusNormal"/>
              <w:jc w:val="center"/>
            </w:pPr>
            <w:r>
              <w:t>Статус (государственная программа, подпрограмма)</w:t>
            </w:r>
          </w:p>
        </w:tc>
        <w:tc>
          <w:tcPr>
            <w:tcW w:w="1849" w:type="dxa"/>
            <w:vMerge w:val="restart"/>
          </w:tcPr>
          <w:p w:rsidR="00544175" w:rsidRDefault="00544175">
            <w:pPr>
              <w:pStyle w:val="ConsPlusNormal"/>
              <w:jc w:val="center"/>
            </w:pPr>
            <w:r>
              <w:t>Наименование программы, подпрограммы</w:t>
            </w:r>
          </w:p>
        </w:tc>
        <w:tc>
          <w:tcPr>
            <w:tcW w:w="2268" w:type="dxa"/>
            <w:vMerge w:val="restart"/>
          </w:tcPr>
          <w:p w:rsidR="00544175" w:rsidRDefault="00544175">
            <w:pPr>
              <w:pStyle w:val="ConsPlusNormal"/>
              <w:jc w:val="center"/>
            </w:pPr>
            <w:r>
              <w:t>Наименование ГРБС</w:t>
            </w:r>
          </w:p>
        </w:tc>
        <w:tc>
          <w:tcPr>
            <w:tcW w:w="2326" w:type="dxa"/>
            <w:gridSpan w:val="4"/>
          </w:tcPr>
          <w:p w:rsidR="00544175" w:rsidRDefault="00544175">
            <w:pPr>
              <w:pStyle w:val="ConsPlusNormal"/>
              <w:jc w:val="center"/>
            </w:pPr>
            <w:r>
              <w:t>Код бюджетной классификации</w:t>
            </w:r>
          </w:p>
        </w:tc>
        <w:tc>
          <w:tcPr>
            <w:tcW w:w="6984" w:type="dxa"/>
            <w:gridSpan w:val="6"/>
          </w:tcPr>
          <w:p w:rsidR="00544175" w:rsidRDefault="00544175">
            <w:pPr>
              <w:pStyle w:val="ConsPlusNormal"/>
              <w:jc w:val="center"/>
            </w:pPr>
            <w:r>
              <w:t>Расходы, в том числе по годам реализации программы (тыс. руб.)</w:t>
            </w:r>
          </w:p>
        </w:tc>
      </w:tr>
      <w:tr w:rsidR="00544175">
        <w:tc>
          <w:tcPr>
            <w:tcW w:w="1879" w:type="dxa"/>
            <w:vMerge/>
          </w:tcPr>
          <w:p w:rsidR="00544175" w:rsidRDefault="00544175"/>
        </w:tc>
        <w:tc>
          <w:tcPr>
            <w:tcW w:w="1849" w:type="dxa"/>
            <w:vMerge/>
          </w:tcPr>
          <w:p w:rsidR="00544175" w:rsidRDefault="00544175"/>
        </w:tc>
        <w:tc>
          <w:tcPr>
            <w:tcW w:w="2268" w:type="dxa"/>
            <w:vMerge/>
          </w:tcPr>
          <w:p w:rsidR="00544175" w:rsidRDefault="00544175"/>
        </w:tc>
        <w:tc>
          <w:tcPr>
            <w:tcW w:w="694" w:type="dxa"/>
          </w:tcPr>
          <w:p w:rsidR="00544175" w:rsidRDefault="00544175">
            <w:pPr>
              <w:pStyle w:val="ConsPlusNormal"/>
              <w:jc w:val="center"/>
            </w:pPr>
            <w:r>
              <w:t>ГРБС</w:t>
            </w:r>
          </w:p>
        </w:tc>
        <w:tc>
          <w:tcPr>
            <w:tcW w:w="634" w:type="dxa"/>
          </w:tcPr>
          <w:p w:rsidR="00544175" w:rsidRDefault="00544175">
            <w:pPr>
              <w:pStyle w:val="ConsPlusNormal"/>
              <w:jc w:val="center"/>
            </w:pPr>
            <w:r>
              <w:t>РзПр</w:t>
            </w:r>
          </w:p>
        </w:tc>
        <w:tc>
          <w:tcPr>
            <w:tcW w:w="589" w:type="dxa"/>
          </w:tcPr>
          <w:p w:rsidR="00544175" w:rsidRDefault="00544175">
            <w:pPr>
              <w:pStyle w:val="ConsPlusNormal"/>
              <w:jc w:val="center"/>
            </w:pPr>
            <w:r>
              <w:t>ЦСР</w:t>
            </w:r>
          </w:p>
        </w:tc>
        <w:tc>
          <w:tcPr>
            <w:tcW w:w="409" w:type="dxa"/>
          </w:tcPr>
          <w:p w:rsidR="00544175" w:rsidRDefault="00544175">
            <w:pPr>
              <w:pStyle w:val="ConsPlusNormal"/>
              <w:jc w:val="center"/>
            </w:pPr>
            <w:r>
              <w:t>ВР</w:t>
            </w:r>
          </w:p>
        </w:tc>
        <w:tc>
          <w:tcPr>
            <w:tcW w:w="1144" w:type="dxa"/>
          </w:tcPr>
          <w:p w:rsidR="00544175" w:rsidRDefault="00544175">
            <w:pPr>
              <w:pStyle w:val="ConsPlusNormal"/>
              <w:jc w:val="center"/>
            </w:pPr>
            <w:r>
              <w:t>2014</w:t>
            </w:r>
          </w:p>
        </w:tc>
        <w:tc>
          <w:tcPr>
            <w:tcW w:w="1144" w:type="dxa"/>
          </w:tcPr>
          <w:p w:rsidR="00544175" w:rsidRDefault="00544175">
            <w:pPr>
              <w:pStyle w:val="ConsPlusNormal"/>
              <w:jc w:val="center"/>
            </w:pPr>
            <w:r>
              <w:t>2015</w:t>
            </w:r>
          </w:p>
        </w:tc>
        <w:tc>
          <w:tcPr>
            <w:tcW w:w="1144" w:type="dxa"/>
          </w:tcPr>
          <w:p w:rsidR="00544175" w:rsidRDefault="00544175">
            <w:pPr>
              <w:pStyle w:val="ConsPlusNormal"/>
              <w:jc w:val="center"/>
            </w:pPr>
            <w:r>
              <w:t>2016</w:t>
            </w:r>
          </w:p>
        </w:tc>
        <w:tc>
          <w:tcPr>
            <w:tcW w:w="1144" w:type="dxa"/>
          </w:tcPr>
          <w:p w:rsidR="00544175" w:rsidRDefault="00544175">
            <w:pPr>
              <w:pStyle w:val="ConsPlusNormal"/>
              <w:jc w:val="center"/>
            </w:pPr>
            <w:r>
              <w:t>2017</w:t>
            </w:r>
          </w:p>
        </w:tc>
        <w:tc>
          <w:tcPr>
            <w:tcW w:w="1144" w:type="dxa"/>
          </w:tcPr>
          <w:p w:rsidR="00544175" w:rsidRDefault="00544175">
            <w:pPr>
              <w:pStyle w:val="ConsPlusNormal"/>
              <w:jc w:val="center"/>
            </w:pPr>
            <w:r>
              <w:t>2018</w:t>
            </w:r>
          </w:p>
        </w:tc>
        <w:tc>
          <w:tcPr>
            <w:tcW w:w="1264" w:type="dxa"/>
          </w:tcPr>
          <w:p w:rsidR="00544175" w:rsidRDefault="00544175">
            <w:pPr>
              <w:pStyle w:val="ConsPlusNormal"/>
              <w:jc w:val="center"/>
            </w:pPr>
            <w:r>
              <w:t>итого на 2014 - 2018 годы</w:t>
            </w:r>
          </w:p>
        </w:tc>
      </w:tr>
      <w:tr w:rsidR="00544175">
        <w:tc>
          <w:tcPr>
            <w:tcW w:w="1879" w:type="dxa"/>
          </w:tcPr>
          <w:p w:rsidR="00544175" w:rsidRDefault="00544175">
            <w:pPr>
              <w:pStyle w:val="ConsPlusNormal"/>
              <w:jc w:val="center"/>
            </w:pPr>
            <w:r>
              <w:t>1</w:t>
            </w:r>
          </w:p>
        </w:tc>
        <w:tc>
          <w:tcPr>
            <w:tcW w:w="1849" w:type="dxa"/>
          </w:tcPr>
          <w:p w:rsidR="00544175" w:rsidRDefault="00544175">
            <w:pPr>
              <w:pStyle w:val="ConsPlusNormal"/>
              <w:jc w:val="center"/>
            </w:pPr>
            <w:r>
              <w:t>2</w:t>
            </w:r>
          </w:p>
        </w:tc>
        <w:tc>
          <w:tcPr>
            <w:tcW w:w="2268" w:type="dxa"/>
          </w:tcPr>
          <w:p w:rsidR="00544175" w:rsidRDefault="00544175">
            <w:pPr>
              <w:pStyle w:val="ConsPlusNormal"/>
              <w:jc w:val="center"/>
            </w:pPr>
            <w:r>
              <w:t>3</w:t>
            </w:r>
          </w:p>
        </w:tc>
        <w:tc>
          <w:tcPr>
            <w:tcW w:w="694" w:type="dxa"/>
          </w:tcPr>
          <w:p w:rsidR="00544175" w:rsidRDefault="00544175">
            <w:pPr>
              <w:pStyle w:val="ConsPlusNormal"/>
              <w:jc w:val="center"/>
            </w:pPr>
            <w:r>
              <w:t>4</w:t>
            </w:r>
          </w:p>
        </w:tc>
        <w:tc>
          <w:tcPr>
            <w:tcW w:w="634" w:type="dxa"/>
          </w:tcPr>
          <w:p w:rsidR="00544175" w:rsidRDefault="00544175">
            <w:pPr>
              <w:pStyle w:val="ConsPlusNormal"/>
              <w:jc w:val="center"/>
            </w:pPr>
            <w:r>
              <w:t>5</w:t>
            </w:r>
          </w:p>
        </w:tc>
        <w:tc>
          <w:tcPr>
            <w:tcW w:w="589" w:type="dxa"/>
          </w:tcPr>
          <w:p w:rsidR="00544175" w:rsidRDefault="00544175">
            <w:pPr>
              <w:pStyle w:val="ConsPlusNormal"/>
              <w:jc w:val="center"/>
            </w:pPr>
            <w:r>
              <w:t>6</w:t>
            </w:r>
          </w:p>
        </w:tc>
        <w:tc>
          <w:tcPr>
            <w:tcW w:w="409" w:type="dxa"/>
          </w:tcPr>
          <w:p w:rsidR="00544175" w:rsidRDefault="00544175">
            <w:pPr>
              <w:pStyle w:val="ConsPlusNormal"/>
              <w:jc w:val="center"/>
            </w:pPr>
            <w:r>
              <w:t>7</w:t>
            </w:r>
          </w:p>
        </w:tc>
        <w:tc>
          <w:tcPr>
            <w:tcW w:w="1144" w:type="dxa"/>
          </w:tcPr>
          <w:p w:rsidR="00544175" w:rsidRDefault="00544175">
            <w:pPr>
              <w:pStyle w:val="ConsPlusNormal"/>
              <w:jc w:val="center"/>
            </w:pPr>
            <w:r>
              <w:t>8</w:t>
            </w:r>
          </w:p>
        </w:tc>
        <w:tc>
          <w:tcPr>
            <w:tcW w:w="1144" w:type="dxa"/>
          </w:tcPr>
          <w:p w:rsidR="00544175" w:rsidRDefault="00544175">
            <w:pPr>
              <w:pStyle w:val="ConsPlusNormal"/>
              <w:jc w:val="center"/>
            </w:pPr>
            <w:r>
              <w:t>9</w:t>
            </w:r>
          </w:p>
        </w:tc>
        <w:tc>
          <w:tcPr>
            <w:tcW w:w="1144" w:type="dxa"/>
          </w:tcPr>
          <w:p w:rsidR="00544175" w:rsidRDefault="00544175">
            <w:pPr>
              <w:pStyle w:val="ConsPlusNormal"/>
              <w:jc w:val="center"/>
            </w:pPr>
            <w:r>
              <w:t>10</w:t>
            </w:r>
          </w:p>
        </w:tc>
        <w:tc>
          <w:tcPr>
            <w:tcW w:w="1144" w:type="dxa"/>
          </w:tcPr>
          <w:p w:rsidR="00544175" w:rsidRDefault="00544175">
            <w:pPr>
              <w:pStyle w:val="ConsPlusNormal"/>
              <w:jc w:val="center"/>
            </w:pPr>
            <w:r>
              <w:t>11</w:t>
            </w:r>
          </w:p>
        </w:tc>
        <w:tc>
          <w:tcPr>
            <w:tcW w:w="1144" w:type="dxa"/>
          </w:tcPr>
          <w:p w:rsidR="00544175" w:rsidRDefault="00544175">
            <w:pPr>
              <w:pStyle w:val="ConsPlusNormal"/>
              <w:jc w:val="center"/>
            </w:pPr>
            <w:r>
              <w:t>12</w:t>
            </w:r>
          </w:p>
        </w:tc>
        <w:tc>
          <w:tcPr>
            <w:tcW w:w="1264" w:type="dxa"/>
          </w:tcPr>
          <w:p w:rsidR="00544175" w:rsidRDefault="00544175">
            <w:pPr>
              <w:pStyle w:val="ConsPlusNormal"/>
              <w:jc w:val="center"/>
            </w:pPr>
            <w:r>
              <w:t>13</w:t>
            </w:r>
          </w:p>
        </w:tc>
      </w:tr>
      <w:tr w:rsidR="00544175">
        <w:tc>
          <w:tcPr>
            <w:tcW w:w="1879" w:type="dxa"/>
            <w:vMerge w:val="restart"/>
          </w:tcPr>
          <w:p w:rsidR="00544175" w:rsidRDefault="00544175">
            <w:pPr>
              <w:pStyle w:val="ConsPlusNormal"/>
            </w:pPr>
            <w:r>
              <w:t>Государственная программа</w:t>
            </w:r>
          </w:p>
        </w:tc>
        <w:tc>
          <w:tcPr>
            <w:tcW w:w="1849" w:type="dxa"/>
            <w:vMerge w:val="restart"/>
          </w:tcPr>
          <w:p w:rsidR="00544175" w:rsidRDefault="00544175">
            <w:pPr>
              <w:pStyle w:val="ConsPlusNormal"/>
            </w:pPr>
            <w:r>
              <w:t>"Развитие культуры и туризма"</w:t>
            </w:r>
          </w:p>
        </w:tc>
        <w:tc>
          <w:tcPr>
            <w:tcW w:w="2268" w:type="dxa"/>
          </w:tcPr>
          <w:p w:rsidR="00544175" w:rsidRDefault="00544175">
            <w:pPr>
              <w:pStyle w:val="ConsPlusNormal"/>
            </w:pPr>
            <w:r>
              <w:t>всего расходные обязательства по программе</w:t>
            </w:r>
          </w:p>
        </w:tc>
        <w:tc>
          <w:tcPr>
            <w:tcW w:w="694" w:type="dxa"/>
          </w:tcPr>
          <w:p w:rsidR="00544175" w:rsidRDefault="00544175">
            <w:pPr>
              <w:pStyle w:val="ConsPlusNormal"/>
              <w:jc w:val="center"/>
            </w:pPr>
            <w:r>
              <w:t>Х</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4601657,0</w:t>
            </w:r>
          </w:p>
        </w:tc>
        <w:tc>
          <w:tcPr>
            <w:tcW w:w="1144" w:type="dxa"/>
          </w:tcPr>
          <w:p w:rsidR="00544175" w:rsidRDefault="00544175">
            <w:pPr>
              <w:pStyle w:val="ConsPlusNormal"/>
              <w:jc w:val="center"/>
            </w:pPr>
            <w:r>
              <w:t>4607580,3</w:t>
            </w:r>
          </w:p>
        </w:tc>
        <w:tc>
          <w:tcPr>
            <w:tcW w:w="1144" w:type="dxa"/>
          </w:tcPr>
          <w:p w:rsidR="00544175" w:rsidRDefault="00544175">
            <w:pPr>
              <w:pStyle w:val="ConsPlusNormal"/>
              <w:jc w:val="center"/>
            </w:pPr>
            <w:r>
              <w:t>3392517,9</w:t>
            </w:r>
          </w:p>
        </w:tc>
        <w:tc>
          <w:tcPr>
            <w:tcW w:w="1144" w:type="dxa"/>
          </w:tcPr>
          <w:p w:rsidR="00544175" w:rsidRDefault="00544175">
            <w:pPr>
              <w:pStyle w:val="ConsPlusNormal"/>
              <w:jc w:val="center"/>
            </w:pPr>
            <w:r>
              <w:t>3462844,1</w:t>
            </w:r>
          </w:p>
        </w:tc>
        <w:tc>
          <w:tcPr>
            <w:tcW w:w="1144" w:type="dxa"/>
          </w:tcPr>
          <w:p w:rsidR="00544175" w:rsidRDefault="00544175">
            <w:pPr>
              <w:pStyle w:val="ConsPlusNormal"/>
              <w:jc w:val="center"/>
            </w:pPr>
            <w:r>
              <w:t>2828734,9</w:t>
            </w:r>
          </w:p>
        </w:tc>
        <w:tc>
          <w:tcPr>
            <w:tcW w:w="1264" w:type="dxa"/>
          </w:tcPr>
          <w:p w:rsidR="00544175" w:rsidRDefault="00544175">
            <w:pPr>
              <w:pStyle w:val="ConsPlusNormal"/>
              <w:jc w:val="center"/>
            </w:pPr>
            <w:r>
              <w:t>18893334,2</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в том числе по ГРБС:</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3172672,9</w:t>
            </w:r>
          </w:p>
        </w:tc>
        <w:tc>
          <w:tcPr>
            <w:tcW w:w="1144" w:type="dxa"/>
          </w:tcPr>
          <w:p w:rsidR="00544175" w:rsidRDefault="00544175">
            <w:pPr>
              <w:pStyle w:val="ConsPlusNormal"/>
              <w:jc w:val="center"/>
            </w:pPr>
            <w:r>
              <w:t>3405212,3</w:t>
            </w:r>
          </w:p>
        </w:tc>
        <w:tc>
          <w:tcPr>
            <w:tcW w:w="1144" w:type="dxa"/>
          </w:tcPr>
          <w:p w:rsidR="00544175" w:rsidRDefault="00544175">
            <w:pPr>
              <w:pStyle w:val="ConsPlusNormal"/>
              <w:jc w:val="center"/>
            </w:pPr>
            <w:r>
              <w:t>2676321,2</w:t>
            </w:r>
          </w:p>
        </w:tc>
        <w:tc>
          <w:tcPr>
            <w:tcW w:w="1144" w:type="dxa"/>
          </w:tcPr>
          <w:p w:rsidR="00544175" w:rsidRDefault="00544175">
            <w:pPr>
              <w:pStyle w:val="ConsPlusNormal"/>
              <w:jc w:val="center"/>
            </w:pPr>
            <w:r>
              <w:t>2172873,4</w:t>
            </w:r>
          </w:p>
        </w:tc>
        <w:tc>
          <w:tcPr>
            <w:tcW w:w="1144" w:type="dxa"/>
          </w:tcPr>
          <w:p w:rsidR="00544175" w:rsidRDefault="00544175">
            <w:pPr>
              <w:pStyle w:val="ConsPlusNormal"/>
              <w:jc w:val="center"/>
            </w:pPr>
            <w:r>
              <w:t>2221375,4</w:t>
            </w:r>
          </w:p>
        </w:tc>
        <w:tc>
          <w:tcPr>
            <w:tcW w:w="1264" w:type="dxa"/>
          </w:tcPr>
          <w:p w:rsidR="00544175" w:rsidRDefault="00544175">
            <w:pPr>
              <w:pStyle w:val="ConsPlusNormal"/>
              <w:jc w:val="center"/>
            </w:pPr>
            <w:r>
              <w:t>13648455,2</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 xml:space="preserve">служба по государственной </w:t>
            </w:r>
            <w:r>
              <w:lastRenderedPageBreak/>
              <w:t>охране объектов культурного наследия Красноярского края</w:t>
            </w:r>
          </w:p>
        </w:tc>
        <w:tc>
          <w:tcPr>
            <w:tcW w:w="694" w:type="dxa"/>
          </w:tcPr>
          <w:p w:rsidR="00544175" w:rsidRDefault="00544175">
            <w:pPr>
              <w:pStyle w:val="ConsPlusNormal"/>
              <w:jc w:val="center"/>
            </w:pPr>
            <w:r>
              <w:lastRenderedPageBreak/>
              <w:t>058</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52024,5</w:t>
            </w:r>
          </w:p>
        </w:tc>
        <w:tc>
          <w:tcPr>
            <w:tcW w:w="1144" w:type="dxa"/>
          </w:tcPr>
          <w:p w:rsidR="00544175" w:rsidRDefault="00544175">
            <w:pPr>
              <w:pStyle w:val="ConsPlusNormal"/>
              <w:jc w:val="center"/>
            </w:pPr>
            <w:r>
              <w:t>81695,8</w:t>
            </w:r>
          </w:p>
        </w:tc>
        <w:tc>
          <w:tcPr>
            <w:tcW w:w="1144" w:type="dxa"/>
          </w:tcPr>
          <w:p w:rsidR="00544175" w:rsidRDefault="00544175">
            <w:pPr>
              <w:pStyle w:val="ConsPlusNormal"/>
              <w:jc w:val="center"/>
            </w:pPr>
            <w:r>
              <w:t>71405,1</w:t>
            </w:r>
          </w:p>
        </w:tc>
        <w:tc>
          <w:tcPr>
            <w:tcW w:w="1144" w:type="dxa"/>
          </w:tcPr>
          <w:p w:rsidR="00544175" w:rsidRDefault="00544175">
            <w:pPr>
              <w:pStyle w:val="ConsPlusNormal"/>
              <w:jc w:val="center"/>
            </w:pPr>
            <w:r>
              <w:t>68735,2</w:t>
            </w:r>
          </w:p>
        </w:tc>
        <w:tc>
          <w:tcPr>
            <w:tcW w:w="1264" w:type="dxa"/>
          </w:tcPr>
          <w:p w:rsidR="00544175" w:rsidRDefault="00544175">
            <w:pPr>
              <w:pStyle w:val="ConsPlusNormal"/>
              <w:jc w:val="center"/>
            </w:pPr>
            <w:r>
              <w:t>273860,6</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1297134,3</w:t>
            </w:r>
          </w:p>
        </w:tc>
        <w:tc>
          <w:tcPr>
            <w:tcW w:w="1144" w:type="dxa"/>
          </w:tcPr>
          <w:p w:rsidR="00544175" w:rsidRDefault="00544175">
            <w:pPr>
              <w:pStyle w:val="ConsPlusNormal"/>
              <w:jc w:val="center"/>
            </w:pPr>
            <w:r>
              <w:t>1069831,6</w:t>
            </w:r>
          </w:p>
        </w:tc>
        <w:tc>
          <w:tcPr>
            <w:tcW w:w="1144" w:type="dxa"/>
          </w:tcPr>
          <w:p w:rsidR="00544175" w:rsidRDefault="00544175">
            <w:pPr>
              <w:pStyle w:val="ConsPlusNormal"/>
              <w:jc w:val="center"/>
            </w:pPr>
            <w:r>
              <w:t>544333,8</w:t>
            </w:r>
          </w:p>
        </w:tc>
        <w:tc>
          <w:tcPr>
            <w:tcW w:w="1144" w:type="dxa"/>
          </w:tcPr>
          <w:p w:rsidR="00544175" w:rsidRDefault="00544175">
            <w:pPr>
              <w:pStyle w:val="ConsPlusNormal"/>
              <w:jc w:val="center"/>
            </w:pPr>
            <w:r>
              <w:t>1144457,3</w:t>
            </w:r>
          </w:p>
        </w:tc>
        <w:tc>
          <w:tcPr>
            <w:tcW w:w="1144" w:type="dxa"/>
          </w:tcPr>
          <w:p w:rsidR="00544175" w:rsidRDefault="00544175">
            <w:pPr>
              <w:pStyle w:val="ConsPlusNormal"/>
              <w:jc w:val="center"/>
            </w:pPr>
            <w:r>
              <w:t>464500,0</w:t>
            </w:r>
          </w:p>
        </w:tc>
        <w:tc>
          <w:tcPr>
            <w:tcW w:w="1264" w:type="dxa"/>
          </w:tcPr>
          <w:p w:rsidR="00544175" w:rsidRDefault="00544175">
            <w:pPr>
              <w:pStyle w:val="ConsPlusNormal"/>
              <w:jc w:val="center"/>
            </w:pPr>
            <w:r>
              <w:t>4520257,0</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спорта Красноярского края</w:t>
            </w:r>
          </w:p>
        </w:tc>
        <w:tc>
          <w:tcPr>
            <w:tcW w:w="694" w:type="dxa"/>
          </w:tcPr>
          <w:p w:rsidR="00544175" w:rsidRDefault="00544175">
            <w:pPr>
              <w:pStyle w:val="ConsPlusNormal"/>
              <w:jc w:val="center"/>
            </w:pPr>
            <w:r>
              <w:t>164</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165,6</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165,6</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104807,5</w:t>
            </w:r>
          </w:p>
        </w:tc>
        <w:tc>
          <w:tcPr>
            <w:tcW w:w="1144" w:type="dxa"/>
          </w:tcPr>
          <w:p w:rsidR="00544175" w:rsidRDefault="00544175">
            <w:pPr>
              <w:pStyle w:val="ConsPlusNormal"/>
              <w:jc w:val="center"/>
            </w:pPr>
            <w:r>
              <w:t>80511,9</w:t>
            </w:r>
          </w:p>
        </w:tc>
        <w:tc>
          <w:tcPr>
            <w:tcW w:w="1144" w:type="dxa"/>
          </w:tcPr>
          <w:p w:rsidR="00544175" w:rsidRDefault="00544175">
            <w:pPr>
              <w:pStyle w:val="ConsPlusNormal"/>
              <w:jc w:val="center"/>
            </w:pPr>
            <w:r>
              <w:t>90167,1</w:t>
            </w:r>
          </w:p>
        </w:tc>
        <w:tc>
          <w:tcPr>
            <w:tcW w:w="1144" w:type="dxa"/>
          </w:tcPr>
          <w:p w:rsidR="00544175" w:rsidRDefault="00544175">
            <w:pPr>
              <w:pStyle w:val="ConsPlusNormal"/>
              <w:jc w:val="center"/>
            </w:pPr>
            <w:r>
              <w:t>74108,3</w:t>
            </w:r>
          </w:p>
        </w:tc>
        <w:tc>
          <w:tcPr>
            <w:tcW w:w="1144" w:type="dxa"/>
          </w:tcPr>
          <w:p w:rsidR="00544175" w:rsidRDefault="00544175">
            <w:pPr>
              <w:pStyle w:val="ConsPlusNormal"/>
              <w:jc w:val="center"/>
            </w:pPr>
            <w:r>
              <w:t>74124,3</w:t>
            </w:r>
          </w:p>
        </w:tc>
        <w:tc>
          <w:tcPr>
            <w:tcW w:w="1264" w:type="dxa"/>
          </w:tcPr>
          <w:p w:rsidR="00544175" w:rsidRDefault="00544175">
            <w:pPr>
              <w:pStyle w:val="ConsPlusNormal"/>
              <w:jc w:val="center"/>
            </w:pPr>
            <w:r>
              <w:t>423719,1</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энергетики и жилищно-коммунального хозяйства Красноярского края</w:t>
            </w:r>
          </w:p>
        </w:tc>
        <w:tc>
          <w:tcPr>
            <w:tcW w:w="694" w:type="dxa"/>
          </w:tcPr>
          <w:p w:rsidR="00544175" w:rsidRDefault="00544175">
            <w:pPr>
              <w:pStyle w:val="ConsPlusNormal"/>
              <w:jc w:val="center"/>
            </w:pPr>
            <w:r>
              <w:t>510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26876,7</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26876,7</w:t>
            </w:r>
          </w:p>
        </w:tc>
      </w:tr>
      <w:tr w:rsidR="00544175">
        <w:tc>
          <w:tcPr>
            <w:tcW w:w="1879" w:type="dxa"/>
            <w:vMerge w:val="restart"/>
          </w:tcPr>
          <w:p w:rsidR="00544175" w:rsidRDefault="00544175">
            <w:pPr>
              <w:pStyle w:val="ConsPlusNormal"/>
            </w:pPr>
            <w:hyperlink w:anchor="P4823" w:history="1">
              <w:r>
                <w:rPr>
                  <w:color w:val="0000FF"/>
                </w:rPr>
                <w:t>Подпрограмма 1</w:t>
              </w:r>
            </w:hyperlink>
          </w:p>
        </w:tc>
        <w:tc>
          <w:tcPr>
            <w:tcW w:w="1849" w:type="dxa"/>
            <w:vMerge w:val="restart"/>
          </w:tcPr>
          <w:p w:rsidR="00544175" w:rsidRDefault="00544175">
            <w:pPr>
              <w:pStyle w:val="ConsPlusNormal"/>
            </w:pPr>
            <w:r>
              <w:t>"Сохранение культурного наследия"</w:t>
            </w:r>
          </w:p>
        </w:tc>
        <w:tc>
          <w:tcPr>
            <w:tcW w:w="2268" w:type="dxa"/>
          </w:tcPr>
          <w:p w:rsidR="00544175" w:rsidRDefault="00544175">
            <w:pPr>
              <w:pStyle w:val="ConsPlusNormal"/>
            </w:pPr>
            <w:r>
              <w:t>всего расходные обязательства по подпрограмме</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1043573,8</w:t>
            </w:r>
          </w:p>
        </w:tc>
        <w:tc>
          <w:tcPr>
            <w:tcW w:w="1144" w:type="dxa"/>
          </w:tcPr>
          <w:p w:rsidR="00544175" w:rsidRDefault="00544175">
            <w:pPr>
              <w:pStyle w:val="ConsPlusNormal"/>
              <w:jc w:val="center"/>
            </w:pPr>
            <w:r>
              <w:t>1549606,1</w:t>
            </w:r>
          </w:p>
        </w:tc>
        <w:tc>
          <w:tcPr>
            <w:tcW w:w="1144" w:type="dxa"/>
          </w:tcPr>
          <w:p w:rsidR="00544175" w:rsidRDefault="00544175">
            <w:pPr>
              <w:pStyle w:val="ConsPlusNormal"/>
              <w:jc w:val="center"/>
            </w:pPr>
            <w:r>
              <w:t>785366,7</w:t>
            </w:r>
          </w:p>
        </w:tc>
        <w:tc>
          <w:tcPr>
            <w:tcW w:w="1144" w:type="dxa"/>
          </w:tcPr>
          <w:p w:rsidR="00544175" w:rsidRDefault="00544175">
            <w:pPr>
              <w:pStyle w:val="ConsPlusNormal"/>
              <w:jc w:val="center"/>
            </w:pPr>
            <w:r>
              <w:t>904610,0</w:t>
            </w:r>
          </w:p>
        </w:tc>
        <w:tc>
          <w:tcPr>
            <w:tcW w:w="1144" w:type="dxa"/>
          </w:tcPr>
          <w:p w:rsidR="00544175" w:rsidRDefault="00544175">
            <w:pPr>
              <w:pStyle w:val="ConsPlusNormal"/>
              <w:jc w:val="center"/>
            </w:pPr>
            <w:r>
              <w:t>585164,9</w:t>
            </w:r>
          </w:p>
        </w:tc>
        <w:tc>
          <w:tcPr>
            <w:tcW w:w="1264" w:type="dxa"/>
          </w:tcPr>
          <w:p w:rsidR="00544175" w:rsidRDefault="00544175">
            <w:pPr>
              <w:pStyle w:val="ConsPlusNormal"/>
              <w:jc w:val="center"/>
            </w:pPr>
            <w:r>
              <w:t>4868321,5</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в том числе по ГРБС:</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792566,5</w:t>
            </w:r>
          </w:p>
        </w:tc>
        <w:tc>
          <w:tcPr>
            <w:tcW w:w="1144" w:type="dxa"/>
          </w:tcPr>
          <w:p w:rsidR="00544175" w:rsidRDefault="00544175">
            <w:pPr>
              <w:pStyle w:val="ConsPlusNormal"/>
              <w:jc w:val="center"/>
            </w:pPr>
            <w:r>
              <w:t>1337577,5</w:t>
            </w:r>
          </w:p>
        </w:tc>
        <w:tc>
          <w:tcPr>
            <w:tcW w:w="1144" w:type="dxa"/>
          </w:tcPr>
          <w:p w:rsidR="00544175" w:rsidRDefault="00544175">
            <w:pPr>
              <w:pStyle w:val="ConsPlusNormal"/>
              <w:jc w:val="center"/>
            </w:pPr>
            <w:r>
              <w:t>652805,8</w:t>
            </w:r>
          </w:p>
        </w:tc>
        <w:tc>
          <w:tcPr>
            <w:tcW w:w="1144" w:type="dxa"/>
          </w:tcPr>
          <w:p w:rsidR="00544175" w:rsidRDefault="00544175">
            <w:pPr>
              <w:pStyle w:val="ConsPlusNormal"/>
              <w:jc w:val="center"/>
            </w:pPr>
            <w:r>
              <w:t>490013,9</w:t>
            </w:r>
          </w:p>
        </w:tc>
        <w:tc>
          <w:tcPr>
            <w:tcW w:w="1144" w:type="dxa"/>
          </w:tcPr>
          <w:p w:rsidR="00544175" w:rsidRDefault="00544175">
            <w:pPr>
              <w:pStyle w:val="ConsPlusNormal"/>
              <w:jc w:val="center"/>
            </w:pPr>
            <w:r>
              <w:t>488568,8</w:t>
            </w:r>
          </w:p>
        </w:tc>
        <w:tc>
          <w:tcPr>
            <w:tcW w:w="1264" w:type="dxa"/>
          </w:tcPr>
          <w:p w:rsidR="00544175" w:rsidRDefault="00544175">
            <w:pPr>
              <w:pStyle w:val="ConsPlusNormal"/>
              <w:jc w:val="center"/>
            </w:pPr>
            <w:r>
              <w:t>3761532,5</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 xml:space="preserve">служба по </w:t>
            </w:r>
            <w:r>
              <w:lastRenderedPageBreak/>
              <w:t>государственной охране объектов культурного наследия Красноярского края</w:t>
            </w:r>
          </w:p>
        </w:tc>
        <w:tc>
          <w:tcPr>
            <w:tcW w:w="694" w:type="dxa"/>
          </w:tcPr>
          <w:p w:rsidR="00544175" w:rsidRDefault="00544175">
            <w:pPr>
              <w:pStyle w:val="ConsPlusNormal"/>
              <w:jc w:val="center"/>
            </w:pPr>
            <w:r>
              <w:lastRenderedPageBreak/>
              <w:t>058</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32368,9</w:t>
            </w:r>
          </w:p>
        </w:tc>
        <w:tc>
          <w:tcPr>
            <w:tcW w:w="1144" w:type="dxa"/>
          </w:tcPr>
          <w:p w:rsidR="00544175" w:rsidRDefault="00544175">
            <w:pPr>
              <w:pStyle w:val="ConsPlusNormal"/>
              <w:jc w:val="center"/>
            </w:pPr>
            <w:r>
              <w:t>60302,1</w:t>
            </w:r>
          </w:p>
        </w:tc>
        <w:tc>
          <w:tcPr>
            <w:tcW w:w="1144" w:type="dxa"/>
          </w:tcPr>
          <w:p w:rsidR="00544175" w:rsidRDefault="00544175">
            <w:pPr>
              <w:pStyle w:val="ConsPlusNormal"/>
              <w:jc w:val="center"/>
            </w:pPr>
            <w:r>
              <w:t>52096,1</w:t>
            </w:r>
          </w:p>
        </w:tc>
        <w:tc>
          <w:tcPr>
            <w:tcW w:w="1144" w:type="dxa"/>
          </w:tcPr>
          <w:p w:rsidR="00544175" w:rsidRDefault="00544175">
            <w:pPr>
              <w:pStyle w:val="ConsPlusNormal"/>
              <w:jc w:val="center"/>
            </w:pPr>
            <w:r>
              <w:t>52096,1</w:t>
            </w:r>
          </w:p>
        </w:tc>
        <w:tc>
          <w:tcPr>
            <w:tcW w:w="1264" w:type="dxa"/>
          </w:tcPr>
          <w:p w:rsidR="00544175" w:rsidRDefault="00544175">
            <w:pPr>
              <w:pStyle w:val="ConsPlusNormal"/>
              <w:jc w:val="center"/>
            </w:pPr>
            <w:r>
              <w:t>196863,2</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251007,3</w:t>
            </w:r>
          </w:p>
        </w:tc>
        <w:tc>
          <w:tcPr>
            <w:tcW w:w="1144" w:type="dxa"/>
          </w:tcPr>
          <w:p w:rsidR="00544175" w:rsidRDefault="00544175">
            <w:pPr>
              <w:pStyle w:val="ConsPlusNormal"/>
              <w:jc w:val="center"/>
            </w:pPr>
            <w:r>
              <w:t>179659,7</w:t>
            </w:r>
          </w:p>
        </w:tc>
        <w:tc>
          <w:tcPr>
            <w:tcW w:w="1144" w:type="dxa"/>
          </w:tcPr>
          <w:p w:rsidR="00544175" w:rsidRDefault="00544175">
            <w:pPr>
              <w:pStyle w:val="ConsPlusNormal"/>
              <w:jc w:val="center"/>
            </w:pPr>
            <w:r>
              <w:t>72258,8</w:t>
            </w:r>
          </w:p>
        </w:tc>
        <w:tc>
          <w:tcPr>
            <w:tcW w:w="1144" w:type="dxa"/>
          </w:tcPr>
          <w:p w:rsidR="00544175" w:rsidRDefault="00544175">
            <w:pPr>
              <w:pStyle w:val="ConsPlusNormal"/>
              <w:jc w:val="center"/>
            </w:pPr>
            <w:r>
              <w:t>362500,0</w:t>
            </w:r>
          </w:p>
        </w:tc>
        <w:tc>
          <w:tcPr>
            <w:tcW w:w="1144" w:type="dxa"/>
          </w:tcPr>
          <w:p w:rsidR="00544175" w:rsidRDefault="00544175">
            <w:pPr>
              <w:pStyle w:val="ConsPlusNormal"/>
              <w:jc w:val="center"/>
            </w:pPr>
            <w:r>
              <w:t>44500,0</w:t>
            </w:r>
          </w:p>
        </w:tc>
        <w:tc>
          <w:tcPr>
            <w:tcW w:w="1264" w:type="dxa"/>
          </w:tcPr>
          <w:p w:rsidR="00544175" w:rsidRDefault="00544175">
            <w:pPr>
              <w:pStyle w:val="ConsPlusNormal"/>
              <w:jc w:val="center"/>
            </w:pPr>
            <w:r>
              <w:t>909925,8</w:t>
            </w:r>
          </w:p>
        </w:tc>
      </w:tr>
      <w:tr w:rsidR="00544175">
        <w:tc>
          <w:tcPr>
            <w:tcW w:w="1879" w:type="dxa"/>
            <w:vMerge w:val="restart"/>
          </w:tcPr>
          <w:p w:rsidR="00544175" w:rsidRDefault="00544175">
            <w:pPr>
              <w:pStyle w:val="ConsPlusNormal"/>
            </w:pPr>
            <w:hyperlink w:anchor="P6116" w:history="1">
              <w:r>
                <w:rPr>
                  <w:color w:val="0000FF"/>
                </w:rPr>
                <w:t>Подпрограмма 2</w:t>
              </w:r>
            </w:hyperlink>
          </w:p>
        </w:tc>
        <w:tc>
          <w:tcPr>
            <w:tcW w:w="1849" w:type="dxa"/>
            <w:vMerge w:val="restart"/>
          </w:tcPr>
          <w:p w:rsidR="00544175" w:rsidRDefault="00544175">
            <w:pPr>
              <w:pStyle w:val="ConsPlusNormal"/>
            </w:pPr>
            <w:r>
              <w:t>"Подготовка к 400-летию города Енисейска в 2019 году"</w:t>
            </w:r>
          </w:p>
        </w:tc>
        <w:tc>
          <w:tcPr>
            <w:tcW w:w="2268" w:type="dxa"/>
          </w:tcPr>
          <w:p w:rsidR="00544175" w:rsidRDefault="00544175">
            <w:pPr>
              <w:pStyle w:val="ConsPlusNormal"/>
            </w:pPr>
            <w:r>
              <w:t>всего расходные обязательства по подпрограмме</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1075037,4</w:t>
            </w:r>
          </w:p>
        </w:tc>
        <w:tc>
          <w:tcPr>
            <w:tcW w:w="1144" w:type="dxa"/>
          </w:tcPr>
          <w:p w:rsidR="00544175" w:rsidRDefault="00544175">
            <w:pPr>
              <w:pStyle w:val="ConsPlusNormal"/>
              <w:jc w:val="center"/>
            </w:pPr>
            <w:r>
              <w:t>912597,9</w:t>
            </w:r>
          </w:p>
        </w:tc>
        <w:tc>
          <w:tcPr>
            <w:tcW w:w="1144" w:type="dxa"/>
          </w:tcPr>
          <w:p w:rsidR="00544175" w:rsidRDefault="00544175">
            <w:pPr>
              <w:pStyle w:val="ConsPlusNormal"/>
              <w:jc w:val="center"/>
            </w:pPr>
            <w:r>
              <w:t>492043,4</w:t>
            </w:r>
          </w:p>
        </w:tc>
        <w:tc>
          <w:tcPr>
            <w:tcW w:w="1144" w:type="dxa"/>
          </w:tcPr>
          <w:p w:rsidR="00544175" w:rsidRDefault="00544175">
            <w:pPr>
              <w:pStyle w:val="ConsPlusNormal"/>
              <w:jc w:val="center"/>
            </w:pPr>
            <w:r>
              <w:t>450000,0</w:t>
            </w:r>
          </w:p>
        </w:tc>
        <w:tc>
          <w:tcPr>
            <w:tcW w:w="1144" w:type="dxa"/>
          </w:tcPr>
          <w:p w:rsidR="00544175" w:rsidRDefault="00544175">
            <w:pPr>
              <w:pStyle w:val="ConsPlusNormal"/>
              <w:jc w:val="center"/>
            </w:pPr>
            <w:r>
              <w:t>450679,0</w:t>
            </w:r>
          </w:p>
        </w:tc>
        <w:tc>
          <w:tcPr>
            <w:tcW w:w="1264" w:type="dxa"/>
          </w:tcPr>
          <w:p w:rsidR="00544175" w:rsidRDefault="00544175">
            <w:pPr>
              <w:pStyle w:val="ConsPlusNormal"/>
              <w:jc w:val="center"/>
            </w:pPr>
            <w:r>
              <w:t>3380357,7</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в том числе по ГРБС:</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201670,1</w:t>
            </w:r>
          </w:p>
        </w:tc>
        <w:tc>
          <w:tcPr>
            <w:tcW w:w="1144" w:type="dxa"/>
          </w:tcPr>
          <w:p w:rsidR="00544175" w:rsidRDefault="00544175">
            <w:pPr>
              <w:pStyle w:val="ConsPlusNormal"/>
              <w:jc w:val="center"/>
            </w:pPr>
            <w:r>
              <w:t>210654,1</w:t>
            </w:r>
          </w:p>
        </w:tc>
        <w:tc>
          <w:tcPr>
            <w:tcW w:w="1144" w:type="dxa"/>
          </w:tcPr>
          <w:p w:rsidR="00544175" w:rsidRDefault="00544175">
            <w:pPr>
              <w:pStyle w:val="ConsPlusNormal"/>
              <w:jc w:val="center"/>
            </w:pPr>
            <w:r>
              <w:t>77284,6</w:t>
            </w:r>
          </w:p>
        </w:tc>
        <w:tc>
          <w:tcPr>
            <w:tcW w:w="1144" w:type="dxa"/>
          </w:tcPr>
          <w:p w:rsidR="00544175" w:rsidRDefault="00544175">
            <w:pPr>
              <w:pStyle w:val="ConsPlusNormal"/>
              <w:jc w:val="center"/>
            </w:pPr>
            <w:r>
              <w:t>30000,0</w:t>
            </w:r>
          </w:p>
        </w:tc>
        <w:tc>
          <w:tcPr>
            <w:tcW w:w="1144" w:type="dxa"/>
          </w:tcPr>
          <w:p w:rsidR="00544175" w:rsidRDefault="00544175">
            <w:pPr>
              <w:pStyle w:val="ConsPlusNormal"/>
              <w:jc w:val="center"/>
            </w:pPr>
            <w:r>
              <w:t>30679,0</w:t>
            </w:r>
          </w:p>
        </w:tc>
        <w:tc>
          <w:tcPr>
            <w:tcW w:w="1264" w:type="dxa"/>
          </w:tcPr>
          <w:p w:rsidR="00544175" w:rsidRDefault="00544175">
            <w:pPr>
              <w:pStyle w:val="ConsPlusNormal"/>
              <w:jc w:val="center"/>
            </w:pPr>
            <w:r>
              <w:t>550287,8</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846325,0</w:t>
            </w:r>
          </w:p>
        </w:tc>
        <w:tc>
          <w:tcPr>
            <w:tcW w:w="1144" w:type="dxa"/>
          </w:tcPr>
          <w:p w:rsidR="00544175" w:rsidRDefault="00544175">
            <w:pPr>
              <w:pStyle w:val="ConsPlusNormal"/>
              <w:jc w:val="center"/>
            </w:pPr>
            <w:r>
              <w:t>701943,8</w:t>
            </w:r>
          </w:p>
        </w:tc>
        <w:tc>
          <w:tcPr>
            <w:tcW w:w="1144" w:type="dxa"/>
          </w:tcPr>
          <w:p w:rsidR="00544175" w:rsidRDefault="00544175">
            <w:pPr>
              <w:pStyle w:val="ConsPlusNormal"/>
              <w:jc w:val="center"/>
            </w:pPr>
            <w:r>
              <w:t>414758,8</w:t>
            </w:r>
          </w:p>
        </w:tc>
        <w:tc>
          <w:tcPr>
            <w:tcW w:w="1144" w:type="dxa"/>
          </w:tcPr>
          <w:p w:rsidR="00544175" w:rsidRDefault="00544175">
            <w:pPr>
              <w:pStyle w:val="ConsPlusNormal"/>
              <w:jc w:val="center"/>
            </w:pPr>
            <w:r>
              <w:t>420000,0</w:t>
            </w:r>
          </w:p>
        </w:tc>
        <w:tc>
          <w:tcPr>
            <w:tcW w:w="1144" w:type="dxa"/>
          </w:tcPr>
          <w:p w:rsidR="00544175" w:rsidRDefault="00544175">
            <w:pPr>
              <w:pStyle w:val="ConsPlusNormal"/>
              <w:jc w:val="center"/>
            </w:pPr>
            <w:r>
              <w:t>420000,0</w:t>
            </w:r>
          </w:p>
        </w:tc>
        <w:tc>
          <w:tcPr>
            <w:tcW w:w="1264" w:type="dxa"/>
          </w:tcPr>
          <w:p w:rsidR="00544175" w:rsidRDefault="00544175">
            <w:pPr>
              <w:pStyle w:val="ConsPlusNormal"/>
              <w:jc w:val="center"/>
            </w:pPr>
            <w:r>
              <w:t>2803027,6</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спорта Красноярского края</w:t>
            </w:r>
          </w:p>
        </w:tc>
        <w:tc>
          <w:tcPr>
            <w:tcW w:w="694" w:type="dxa"/>
          </w:tcPr>
          <w:p w:rsidR="00544175" w:rsidRDefault="00544175">
            <w:pPr>
              <w:pStyle w:val="ConsPlusNormal"/>
              <w:jc w:val="center"/>
            </w:pPr>
            <w:r>
              <w:t>164</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165,6</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165,6</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энергетики и жилищно-</w:t>
            </w:r>
            <w:r>
              <w:lastRenderedPageBreak/>
              <w:t>коммунального хозяйства Красноярского края</w:t>
            </w:r>
          </w:p>
        </w:tc>
        <w:tc>
          <w:tcPr>
            <w:tcW w:w="694" w:type="dxa"/>
          </w:tcPr>
          <w:p w:rsidR="00544175" w:rsidRDefault="00544175">
            <w:pPr>
              <w:pStyle w:val="ConsPlusNormal"/>
              <w:jc w:val="center"/>
            </w:pPr>
            <w:r>
              <w:lastRenderedPageBreak/>
              <w:t>510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26876,7</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26876,7</w:t>
            </w:r>
          </w:p>
        </w:tc>
      </w:tr>
      <w:tr w:rsidR="00544175">
        <w:tc>
          <w:tcPr>
            <w:tcW w:w="1879" w:type="dxa"/>
            <w:vMerge w:val="restart"/>
          </w:tcPr>
          <w:p w:rsidR="00544175" w:rsidRDefault="00544175">
            <w:pPr>
              <w:pStyle w:val="ConsPlusNormal"/>
            </w:pPr>
            <w:hyperlink w:anchor="P7097" w:history="1">
              <w:r>
                <w:rPr>
                  <w:color w:val="0000FF"/>
                </w:rPr>
                <w:t>Подпрограмма 3</w:t>
              </w:r>
            </w:hyperlink>
          </w:p>
        </w:tc>
        <w:tc>
          <w:tcPr>
            <w:tcW w:w="1849" w:type="dxa"/>
            <w:vMerge w:val="restart"/>
          </w:tcPr>
          <w:p w:rsidR="00544175" w:rsidRDefault="00544175">
            <w:pPr>
              <w:pStyle w:val="ConsPlusNormal"/>
            </w:pPr>
            <w:r>
              <w:t>"Развитие архивного дела в Красноярском крае"</w:t>
            </w:r>
          </w:p>
        </w:tc>
        <w:tc>
          <w:tcPr>
            <w:tcW w:w="2268" w:type="dxa"/>
          </w:tcPr>
          <w:p w:rsidR="00544175" w:rsidRDefault="00544175">
            <w:pPr>
              <w:pStyle w:val="ConsPlusNormal"/>
            </w:pPr>
            <w:r>
              <w:t>всего расходные обязательства по подпрограмме</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127307,5</w:t>
            </w:r>
          </w:p>
        </w:tc>
        <w:tc>
          <w:tcPr>
            <w:tcW w:w="1144" w:type="dxa"/>
          </w:tcPr>
          <w:p w:rsidR="00544175" w:rsidRDefault="00544175">
            <w:pPr>
              <w:pStyle w:val="ConsPlusNormal"/>
              <w:jc w:val="center"/>
            </w:pPr>
            <w:r>
              <w:t>80511,9</w:t>
            </w:r>
          </w:p>
        </w:tc>
        <w:tc>
          <w:tcPr>
            <w:tcW w:w="1144" w:type="dxa"/>
          </w:tcPr>
          <w:p w:rsidR="00544175" w:rsidRDefault="00544175">
            <w:pPr>
              <w:pStyle w:val="ConsPlusNormal"/>
              <w:jc w:val="center"/>
            </w:pPr>
            <w:r>
              <w:t>90167,1</w:t>
            </w:r>
          </w:p>
        </w:tc>
        <w:tc>
          <w:tcPr>
            <w:tcW w:w="1144" w:type="dxa"/>
          </w:tcPr>
          <w:p w:rsidR="00544175" w:rsidRDefault="00544175">
            <w:pPr>
              <w:pStyle w:val="ConsPlusNormal"/>
              <w:jc w:val="center"/>
            </w:pPr>
            <w:r>
              <w:t>74108,3</w:t>
            </w:r>
          </w:p>
        </w:tc>
        <w:tc>
          <w:tcPr>
            <w:tcW w:w="1144" w:type="dxa"/>
          </w:tcPr>
          <w:p w:rsidR="00544175" w:rsidRDefault="00544175">
            <w:pPr>
              <w:pStyle w:val="ConsPlusNormal"/>
              <w:jc w:val="center"/>
            </w:pPr>
            <w:r>
              <w:t>74124,3</w:t>
            </w:r>
          </w:p>
        </w:tc>
        <w:tc>
          <w:tcPr>
            <w:tcW w:w="1264" w:type="dxa"/>
          </w:tcPr>
          <w:p w:rsidR="00544175" w:rsidRDefault="00544175">
            <w:pPr>
              <w:pStyle w:val="ConsPlusNormal"/>
              <w:jc w:val="center"/>
            </w:pPr>
            <w:r>
              <w:t>446219,1</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в том числе по ГРБС:</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22500,0</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22500,0</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архивное агентство Красноярского края</w:t>
            </w:r>
          </w:p>
        </w:tc>
        <w:tc>
          <w:tcPr>
            <w:tcW w:w="694" w:type="dxa"/>
          </w:tcPr>
          <w:p w:rsidR="00544175" w:rsidRDefault="00544175">
            <w:pPr>
              <w:pStyle w:val="ConsPlusNormal"/>
              <w:jc w:val="center"/>
            </w:pPr>
            <w:r>
              <w:t>170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104807,5</w:t>
            </w:r>
          </w:p>
        </w:tc>
        <w:tc>
          <w:tcPr>
            <w:tcW w:w="1144" w:type="dxa"/>
          </w:tcPr>
          <w:p w:rsidR="00544175" w:rsidRDefault="00544175">
            <w:pPr>
              <w:pStyle w:val="ConsPlusNormal"/>
              <w:jc w:val="center"/>
            </w:pPr>
            <w:r>
              <w:t>80511,9</w:t>
            </w:r>
          </w:p>
        </w:tc>
        <w:tc>
          <w:tcPr>
            <w:tcW w:w="1144" w:type="dxa"/>
          </w:tcPr>
          <w:p w:rsidR="00544175" w:rsidRDefault="00544175">
            <w:pPr>
              <w:pStyle w:val="ConsPlusNormal"/>
              <w:jc w:val="center"/>
            </w:pPr>
            <w:r>
              <w:t>90167,1</w:t>
            </w:r>
          </w:p>
        </w:tc>
        <w:tc>
          <w:tcPr>
            <w:tcW w:w="1144" w:type="dxa"/>
          </w:tcPr>
          <w:p w:rsidR="00544175" w:rsidRDefault="00544175">
            <w:pPr>
              <w:pStyle w:val="ConsPlusNormal"/>
              <w:jc w:val="center"/>
            </w:pPr>
            <w:r>
              <w:t>74108,3</w:t>
            </w:r>
          </w:p>
        </w:tc>
        <w:tc>
          <w:tcPr>
            <w:tcW w:w="1144" w:type="dxa"/>
          </w:tcPr>
          <w:p w:rsidR="00544175" w:rsidRDefault="00544175">
            <w:pPr>
              <w:pStyle w:val="ConsPlusNormal"/>
              <w:jc w:val="center"/>
            </w:pPr>
            <w:r>
              <w:t>74124,3</w:t>
            </w:r>
          </w:p>
        </w:tc>
        <w:tc>
          <w:tcPr>
            <w:tcW w:w="1264" w:type="dxa"/>
          </w:tcPr>
          <w:p w:rsidR="00544175" w:rsidRDefault="00544175">
            <w:pPr>
              <w:pStyle w:val="ConsPlusNormal"/>
              <w:jc w:val="center"/>
            </w:pPr>
            <w:r>
              <w:t>423719,1</w:t>
            </w:r>
          </w:p>
        </w:tc>
      </w:tr>
      <w:tr w:rsidR="00544175">
        <w:tc>
          <w:tcPr>
            <w:tcW w:w="1879" w:type="dxa"/>
            <w:vMerge w:val="restart"/>
          </w:tcPr>
          <w:p w:rsidR="00544175" w:rsidRDefault="00544175">
            <w:pPr>
              <w:pStyle w:val="ConsPlusNormal"/>
            </w:pPr>
            <w:hyperlink w:anchor="P9265" w:history="1">
              <w:r>
                <w:rPr>
                  <w:color w:val="0000FF"/>
                </w:rPr>
                <w:t>Подпрограмма 4</w:t>
              </w:r>
            </w:hyperlink>
          </w:p>
        </w:tc>
        <w:tc>
          <w:tcPr>
            <w:tcW w:w="1849" w:type="dxa"/>
            <w:vMerge w:val="restart"/>
          </w:tcPr>
          <w:p w:rsidR="00544175" w:rsidRDefault="00544175">
            <w:pPr>
              <w:pStyle w:val="ConsPlusNormal"/>
            </w:pPr>
            <w:r>
              <w:t>"Поддержка искусства и народного творчества"</w:t>
            </w:r>
          </w:p>
        </w:tc>
        <w:tc>
          <w:tcPr>
            <w:tcW w:w="2268" w:type="dxa"/>
          </w:tcPr>
          <w:p w:rsidR="00544175" w:rsidRDefault="00544175">
            <w:pPr>
              <w:pStyle w:val="ConsPlusNormal"/>
            </w:pPr>
            <w:r>
              <w:t>всего расходные обязательства по подпрограмме</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1506289,4</w:t>
            </w:r>
          </w:p>
        </w:tc>
        <w:tc>
          <w:tcPr>
            <w:tcW w:w="1144" w:type="dxa"/>
          </w:tcPr>
          <w:p w:rsidR="00544175" w:rsidRDefault="00544175">
            <w:pPr>
              <w:pStyle w:val="ConsPlusNormal"/>
              <w:jc w:val="center"/>
            </w:pPr>
            <w:r>
              <w:t>1476734,9</w:t>
            </w:r>
          </w:p>
        </w:tc>
        <w:tc>
          <w:tcPr>
            <w:tcW w:w="1144" w:type="dxa"/>
          </w:tcPr>
          <w:p w:rsidR="00544175" w:rsidRDefault="00544175">
            <w:pPr>
              <w:pStyle w:val="ConsPlusNormal"/>
              <w:jc w:val="center"/>
            </w:pPr>
            <w:r>
              <w:t>1504482,1</w:t>
            </w:r>
          </w:p>
        </w:tc>
        <w:tc>
          <w:tcPr>
            <w:tcW w:w="1144" w:type="dxa"/>
          </w:tcPr>
          <w:p w:rsidR="00544175" w:rsidRDefault="00544175">
            <w:pPr>
              <w:pStyle w:val="ConsPlusNormal"/>
              <w:jc w:val="center"/>
            </w:pPr>
            <w:r>
              <w:t>1406340,9</w:t>
            </w:r>
          </w:p>
        </w:tc>
        <w:tc>
          <w:tcPr>
            <w:tcW w:w="1144" w:type="dxa"/>
          </w:tcPr>
          <w:p w:rsidR="00544175" w:rsidRDefault="00544175">
            <w:pPr>
              <w:pStyle w:val="ConsPlusNormal"/>
              <w:jc w:val="center"/>
            </w:pPr>
            <w:r>
              <w:t>1456586,0</w:t>
            </w:r>
          </w:p>
        </w:tc>
        <w:tc>
          <w:tcPr>
            <w:tcW w:w="1264" w:type="dxa"/>
          </w:tcPr>
          <w:p w:rsidR="00544175" w:rsidRDefault="00544175">
            <w:pPr>
              <w:pStyle w:val="ConsPlusNormal"/>
              <w:jc w:val="center"/>
            </w:pPr>
            <w:r>
              <w:t>7350433,3</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в том числе по ГРБС:</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1506289,4</w:t>
            </w:r>
          </w:p>
        </w:tc>
        <w:tc>
          <w:tcPr>
            <w:tcW w:w="1144" w:type="dxa"/>
          </w:tcPr>
          <w:p w:rsidR="00544175" w:rsidRDefault="00544175">
            <w:pPr>
              <w:pStyle w:val="ConsPlusNormal"/>
              <w:jc w:val="center"/>
            </w:pPr>
            <w:r>
              <w:t>1476734,9</w:t>
            </w:r>
          </w:p>
        </w:tc>
        <w:tc>
          <w:tcPr>
            <w:tcW w:w="1144" w:type="dxa"/>
          </w:tcPr>
          <w:p w:rsidR="00544175" w:rsidRDefault="00544175">
            <w:pPr>
              <w:pStyle w:val="ConsPlusNormal"/>
              <w:jc w:val="center"/>
            </w:pPr>
            <w:r>
              <w:t>1504482,1</w:t>
            </w:r>
          </w:p>
        </w:tc>
        <w:tc>
          <w:tcPr>
            <w:tcW w:w="1144" w:type="dxa"/>
          </w:tcPr>
          <w:p w:rsidR="00544175" w:rsidRDefault="00544175">
            <w:pPr>
              <w:pStyle w:val="ConsPlusNormal"/>
              <w:jc w:val="center"/>
            </w:pPr>
            <w:r>
              <w:t>1406340,9</w:t>
            </w:r>
          </w:p>
        </w:tc>
        <w:tc>
          <w:tcPr>
            <w:tcW w:w="1144" w:type="dxa"/>
          </w:tcPr>
          <w:p w:rsidR="00544175" w:rsidRDefault="00544175">
            <w:pPr>
              <w:pStyle w:val="ConsPlusNormal"/>
              <w:jc w:val="center"/>
            </w:pPr>
            <w:r>
              <w:t>1456586,0</w:t>
            </w:r>
          </w:p>
        </w:tc>
        <w:tc>
          <w:tcPr>
            <w:tcW w:w="1264" w:type="dxa"/>
          </w:tcPr>
          <w:p w:rsidR="00544175" w:rsidRDefault="00544175">
            <w:pPr>
              <w:pStyle w:val="ConsPlusNormal"/>
              <w:jc w:val="center"/>
            </w:pPr>
            <w:r>
              <w:t>7350433,3</w:t>
            </w:r>
          </w:p>
        </w:tc>
      </w:tr>
      <w:tr w:rsidR="00544175">
        <w:tc>
          <w:tcPr>
            <w:tcW w:w="1879" w:type="dxa"/>
            <w:vMerge w:val="restart"/>
          </w:tcPr>
          <w:p w:rsidR="00544175" w:rsidRDefault="00544175">
            <w:pPr>
              <w:pStyle w:val="ConsPlusNormal"/>
            </w:pPr>
            <w:hyperlink w:anchor="P10133" w:history="1">
              <w:r>
                <w:rPr>
                  <w:color w:val="0000FF"/>
                </w:rPr>
                <w:t>Подпрограмма 5</w:t>
              </w:r>
            </w:hyperlink>
          </w:p>
        </w:tc>
        <w:tc>
          <w:tcPr>
            <w:tcW w:w="1849" w:type="dxa"/>
            <w:vMerge w:val="restart"/>
          </w:tcPr>
          <w:p w:rsidR="00544175" w:rsidRDefault="00544175">
            <w:pPr>
              <w:pStyle w:val="ConsPlusNormal"/>
            </w:pPr>
            <w:r>
              <w:t xml:space="preserve">"Обеспечение условий реализации государственной </w:t>
            </w:r>
            <w:r>
              <w:lastRenderedPageBreak/>
              <w:t>программы и прочие мероприятия"</w:t>
            </w:r>
          </w:p>
        </w:tc>
        <w:tc>
          <w:tcPr>
            <w:tcW w:w="2268" w:type="dxa"/>
          </w:tcPr>
          <w:p w:rsidR="00544175" w:rsidRDefault="00544175">
            <w:pPr>
              <w:pStyle w:val="ConsPlusNormal"/>
            </w:pPr>
            <w:r>
              <w:lastRenderedPageBreak/>
              <w:t>всего расходные обязательства по подпрограмме</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849448,9</w:t>
            </w:r>
          </w:p>
        </w:tc>
        <w:tc>
          <w:tcPr>
            <w:tcW w:w="1144" w:type="dxa"/>
          </w:tcPr>
          <w:p w:rsidR="00544175" w:rsidRDefault="00544175">
            <w:pPr>
              <w:pStyle w:val="ConsPlusNormal"/>
              <w:jc w:val="center"/>
            </w:pPr>
            <w:r>
              <w:t>565851,5</w:t>
            </w:r>
          </w:p>
        </w:tc>
        <w:tc>
          <w:tcPr>
            <w:tcW w:w="1144" w:type="dxa"/>
          </w:tcPr>
          <w:p w:rsidR="00544175" w:rsidRDefault="00544175">
            <w:pPr>
              <w:pStyle w:val="ConsPlusNormal"/>
              <w:jc w:val="center"/>
            </w:pPr>
            <w:r>
              <w:t>497323,8</w:t>
            </w:r>
          </w:p>
        </w:tc>
        <w:tc>
          <w:tcPr>
            <w:tcW w:w="1144" w:type="dxa"/>
          </w:tcPr>
          <w:p w:rsidR="00544175" w:rsidRDefault="00544175">
            <w:pPr>
              <w:pStyle w:val="ConsPlusNormal"/>
              <w:jc w:val="center"/>
            </w:pPr>
            <w:r>
              <w:t>602550,1</w:t>
            </w:r>
          </w:p>
        </w:tc>
        <w:tc>
          <w:tcPr>
            <w:tcW w:w="1144" w:type="dxa"/>
          </w:tcPr>
          <w:p w:rsidR="00544175" w:rsidRDefault="00544175">
            <w:pPr>
              <w:pStyle w:val="ConsPlusNormal"/>
              <w:jc w:val="center"/>
            </w:pPr>
            <w:r>
              <w:t>236945,9</w:t>
            </w:r>
          </w:p>
        </w:tc>
        <w:tc>
          <w:tcPr>
            <w:tcW w:w="1264" w:type="dxa"/>
          </w:tcPr>
          <w:p w:rsidR="00544175" w:rsidRDefault="00544175">
            <w:pPr>
              <w:pStyle w:val="ConsPlusNormal"/>
              <w:jc w:val="center"/>
            </w:pPr>
            <w:r>
              <w:t>2752120,2</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в том числе по ГРБС:</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672146,9</w:t>
            </w:r>
          </w:p>
        </w:tc>
        <w:tc>
          <w:tcPr>
            <w:tcW w:w="1144" w:type="dxa"/>
          </w:tcPr>
          <w:p w:rsidR="00544175" w:rsidRDefault="00544175">
            <w:pPr>
              <w:pStyle w:val="ConsPlusNormal"/>
              <w:jc w:val="center"/>
            </w:pPr>
            <w:r>
              <w:t>357967,8</w:t>
            </w:r>
          </w:p>
        </w:tc>
        <w:tc>
          <w:tcPr>
            <w:tcW w:w="1144" w:type="dxa"/>
          </w:tcPr>
          <w:p w:rsidR="00544175" w:rsidRDefault="00544175">
            <w:pPr>
              <w:pStyle w:val="ConsPlusNormal"/>
              <w:jc w:val="center"/>
            </w:pPr>
            <w:r>
              <w:t>418613,9</w:t>
            </w:r>
          </w:p>
        </w:tc>
        <w:tc>
          <w:tcPr>
            <w:tcW w:w="1144" w:type="dxa"/>
          </w:tcPr>
          <w:p w:rsidR="00544175" w:rsidRDefault="00544175">
            <w:pPr>
              <w:pStyle w:val="ConsPlusNormal"/>
              <w:jc w:val="center"/>
            </w:pPr>
            <w:r>
              <w:t>221283,8</w:t>
            </w:r>
          </w:p>
        </w:tc>
        <w:tc>
          <w:tcPr>
            <w:tcW w:w="1144" w:type="dxa"/>
          </w:tcPr>
          <w:p w:rsidR="00544175" w:rsidRDefault="00544175">
            <w:pPr>
              <w:pStyle w:val="ConsPlusNormal"/>
              <w:jc w:val="center"/>
            </w:pPr>
            <w:r>
              <w:t>220306,8</w:t>
            </w:r>
          </w:p>
        </w:tc>
        <w:tc>
          <w:tcPr>
            <w:tcW w:w="1264" w:type="dxa"/>
          </w:tcPr>
          <w:p w:rsidR="00544175" w:rsidRDefault="00544175">
            <w:pPr>
              <w:pStyle w:val="ConsPlusNormal"/>
              <w:jc w:val="center"/>
            </w:pPr>
            <w:r>
              <w:t>1890319,2</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служба по государственной охране объектов культурного наследия Красноярского края</w:t>
            </w:r>
          </w:p>
        </w:tc>
        <w:tc>
          <w:tcPr>
            <w:tcW w:w="694" w:type="dxa"/>
          </w:tcPr>
          <w:p w:rsidR="00544175" w:rsidRDefault="00544175">
            <w:pPr>
              <w:pStyle w:val="ConsPlusNormal"/>
              <w:jc w:val="center"/>
            </w:pPr>
            <w:r>
              <w:t>058</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19655,6</w:t>
            </w:r>
          </w:p>
        </w:tc>
        <w:tc>
          <w:tcPr>
            <w:tcW w:w="1144" w:type="dxa"/>
          </w:tcPr>
          <w:p w:rsidR="00544175" w:rsidRDefault="00544175">
            <w:pPr>
              <w:pStyle w:val="ConsPlusNormal"/>
              <w:jc w:val="center"/>
            </w:pPr>
            <w:r>
              <w:t>21393,7</w:t>
            </w:r>
          </w:p>
        </w:tc>
        <w:tc>
          <w:tcPr>
            <w:tcW w:w="1144" w:type="dxa"/>
          </w:tcPr>
          <w:p w:rsidR="00544175" w:rsidRDefault="00544175">
            <w:pPr>
              <w:pStyle w:val="ConsPlusNormal"/>
              <w:jc w:val="center"/>
            </w:pPr>
            <w:r>
              <w:t>19309,0</w:t>
            </w:r>
          </w:p>
        </w:tc>
        <w:tc>
          <w:tcPr>
            <w:tcW w:w="1144" w:type="dxa"/>
          </w:tcPr>
          <w:p w:rsidR="00544175" w:rsidRDefault="00544175">
            <w:pPr>
              <w:pStyle w:val="ConsPlusNormal"/>
              <w:jc w:val="center"/>
            </w:pPr>
            <w:r>
              <w:t>16639,1</w:t>
            </w:r>
          </w:p>
        </w:tc>
        <w:tc>
          <w:tcPr>
            <w:tcW w:w="1264" w:type="dxa"/>
          </w:tcPr>
          <w:p w:rsidR="00544175" w:rsidRDefault="00544175">
            <w:pPr>
              <w:pStyle w:val="ConsPlusNormal"/>
              <w:jc w:val="center"/>
            </w:pPr>
            <w:r>
              <w:t>76997,4</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строительства и жилищно-коммунального хозяйства Красноярского края</w:t>
            </w:r>
          </w:p>
        </w:tc>
        <w:tc>
          <w:tcPr>
            <w:tcW w:w="694" w:type="dxa"/>
          </w:tcPr>
          <w:p w:rsidR="00544175" w:rsidRDefault="00544175">
            <w:pPr>
              <w:pStyle w:val="ConsPlusNormal"/>
              <w:jc w:val="center"/>
            </w:pPr>
            <w:r>
              <w:t>130</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177302,0</w:t>
            </w:r>
          </w:p>
        </w:tc>
        <w:tc>
          <w:tcPr>
            <w:tcW w:w="1144" w:type="dxa"/>
          </w:tcPr>
          <w:p w:rsidR="00544175" w:rsidRDefault="00544175">
            <w:pPr>
              <w:pStyle w:val="ConsPlusNormal"/>
              <w:jc w:val="center"/>
            </w:pPr>
            <w:r>
              <w:t>188228,1</w:t>
            </w:r>
          </w:p>
        </w:tc>
        <w:tc>
          <w:tcPr>
            <w:tcW w:w="1144" w:type="dxa"/>
          </w:tcPr>
          <w:p w:rsidR="00544175" w:rsidRDefault="00544175">
            <w:pPr>
              <w:pStyle w:val="ConsPlusNormal"/>
              <w:jc w:val="center"/>
            </w:pPr>
            <w:r>
              <w:t>57316,2</w:t>
            </w:r>
          </w:p>
        </w:tc>
        <w:tc>
          <w:tcPr>
            <w:tcW w:w="1144" w:type="dxa"/>
          </w:tcPr>
          <w:p w:rsidR="00544175" w:rsidRDefault="00544175">
            <w:pPr>
              <w:pStyle w:val="ConsPlusNormal"/>
              <w:jc w:val="center"/>
            </w:pPr>
            <w:r>
              <w:t>361957,3</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784803,6</w:t>
            </w:r>
          </w:p>
        </w:tc>
      </w:tr>
      <w:tr w:rsidR="00544175">
        <w:tc>
          <w:tcPr>
            <w:tcW w:w="1879" w:type="dxa"/>
            <w:vMerge w:val="restart"/>
          </w:tcPr>
          <w:p w:rsidR="00544175" w:rsidRDefault="00544175">
            <w:pPr>
              <w:pStyle w:val="ConsPlusNormal"/>
            </w:pPr>
            <w:hyperlink w:anchor="P14920" w:history="1">
              <w:r>
                <w:rPr>
                  <w:color w:val="0000FF"/>
                </w:rPr>
                <w:t>Подпрограмма 6</w:t>
              </w:r>
            </w:hyperlink>
          </w:p>
        </w:tc>
        <w:tc>
          <w:tcPr>
            <w:tcW w:w="1849" w:type="dxa"/>
            <w:vMerge w:val="restart"/>
          </w:tcPr>
          <w:p w:rsidR="00544175" w:rsidRDefault="00544175">
            <w:pPr>
              <w:pStyle w:val="ConsPlusNormal"/>
            </w:pPr>
            <w:r>
              <w:t>"Развитие внутреннего и въездного туризма"</w:t>
            </w:r>
          </w:p>
        </w:tc>
        <w:tc>
          <w:tcPr>
            <w:tcW w:w="2268" w:type="dxa"/>
          </w:tcPr>
          <w:p w:rsidR="00544175" w:rsidRDefault="00544175">
            <w:pPr>
              <w:pStyle w:val="ConsPlusNormal"/>
            </w:pPr>
            <w:r>
              <w:t>всего расходные обязательства</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22278,0</w:t>
            </w:r>
          </w:p>
        </w:tc>
        <w:tc>
          <w:tcPr>
            <w:tcW w:w="1144" w:type="dxa"/>
          </w:tcPr>
          <w:p w:rsidR="00544175" w:rsidRDefault="00544175">
            <w:pPr>
              <w:pStyle w:val="ConsPlusNormal"/>
              <w:jc w:val="center"/>
            </w:pPr>
            <w:r>
              <w:t>23134,8</w:t>
            </w:r>
          </w:p>
        </w:tc>
        <w:tc>
          <w:tcPr>
            <w:tcW w:w="1144" w:type="dxa"/>
          </w:tcPr>
          <w:p w:rsidR="00544175" w:rsidRDefault="00544175">
            <w:pPr>
              <w:pStyle w:val="ConsPlusNormal"/>
              <w:jc w:val="center"/>
            </w:pPr>
            <w:r>
              <w:t>25234,8</w:t>
            </w:r>
          </w:p>
        </w:tc>
        <w:tc>
          <w:tcPr>
            <w:tcW w:w="1144" w:type="dxa"/>
          </w:tcPr>
          <w:p w:rsidR="00544175" w:rsidRDefault="00544175">
            <w:pPr>
              <w:pStyle w:val="ConsPlusNormal"/>
              <w:jc w:val="center"/>
            </w:pPr>
            <w:r>
              <w:t>25234,8</w:t>
            </w:r>
          </w:p>
        </w:tc>
        <w:tc>
          <w:tcPr>
            <w:tcW w:w="1264" w:type="dxa"/>
          </w:tcPr>
          <w:p w:rsidR="00544175" w:rsidRDefault="00544175">
            <w:pPr>
              <w:pStyle w:val="ConsPlusNormal"/>
              <w:jc w:val="center"/>
            </w:pPr>
            <w:r>
              <w:t>95882,4</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в том числе по ГРБС:</w:t>
            </w:r>
          </w:p>
        </w:tc>
        <w:tc>
          <w:tcPr>
            <w:tcW w:w="694" w:type="dxa"/>
          </w:tcPr>
          <w:p w:rsidR="00544175" w:rsidRDefault="00544175">
            <w:pPr>
              <w:pStyle w:val="ConsPlusNormal"/>
            </w:pP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79" w:type="dxa"/>
            <w:vMerge/>
          </w:tcPr>
          <w:p w:rsidR="00544175" w:rsidRDefault="00544175"/>
        </w:tc>
        <w:tc>
          <w:tcPr>
            <w:tcW w:w="1849" w:type="dxa"/>
            <w:vMerge/>
          </w:tcPr>
          <w:p w:rsidR="00544175" w:rsidRDefault="00544175"/>
        </w:tc>
        <w:tc>
          <w:tcPr>
            <w:tcW w:w="2268" w:type="dxa"/>
          </w:tcPr>
          <w:p w:rsidR="00544175" w:rsidRDefault="00544175">
            <w:pPr>
              <w:pStyle w:val="ConsPlusNormal"/>
            </w:pPr>
            <w:r>
              <w:t>министерство культуры Красноярского края</w:t>
            </w:r>
          </w:p>
        </w:tc>
        <w:tc>
          <w:tcPr>
            <w:tcW w:w="694" w:type="dxa"/>
          </w:tcPr>
          <w:p w:rsidR="00544175" w:rsidRDefault="00544175">
            <w:pPr>
              <w:pStyle w:val="ConsPlusNormal"/>
              <w:jc w:val="center"/>
            </w:pPr>
            <w:r>
              <w:t>057</w:t>
            </w:r>
          </w:p>
        </w:tc>
        <w:tc>
          <w:tcPr>
            <w:tcW w:w="634" w:type="dxa"/>
          </w:tcPr>
          <w:p w:rsidR="00544175" w:rsidRDefault="00544175">
            <w:pPr>
              <w:pStyle w:val="ConsPlusNormal"/>
              <w:jc w:val="center"/>
            </w:pPr>
            <w:r>
              <w:t>Х</w:t>
            </w:r>
          </w:p>
        </w:tc>
        <w:tc>
          <w:tcPr>
            <w:tcW w:w="589" w:type="dxa"/>
          </w:tcPr>
          <w:p w:rsidR="00544175" w:rsidRDefault="00544175">
            <w:pPr>
              <w:pStyle w:val="ConsPlusNormal"/>
              <w:jc w:val="center"/>
            </w:pPr>
            <w:r>
              <w:t>Х</w:t>
            </w:r>
          </w:p>
        </w:tc>
        <w:tc>
          <w:tcPr>
            <w:tcW w:w="409" w:type="dxa"/>
          </w:tcPr>
          <w:p w:rsidR="00544175" w:rsidRDefault="00544175">
            <w:pPr>
              <w:pStyle w:val="ConsPlusNormal"/>
              <w:jc w:val="center"/>
            </w:pPr>
            <w:r>
              <w:t>Х</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22278,0</w:t>
            </w:r>
          </w:p>
        </w:tc>
        <w:tc>
          <w:tcPr>
            <w:tcW w:w="1144" w:type="dxa"/>
          </w:tcPr>
          <w:p w:rsidR="00544175" w:rsidRDefault="00544175">
            <w:pPr>
              <w:pStyle w:val="ConsPlusNormal"/>
              <w:jc w:val="center"/>
            </w:pPr>
            <w:r>
              <w:t>23134,8</w:t>
            </w:r>
          </w:p>
        </w:tc>
        <w:tc>
          <w:tcPr>
            <w:tcW w:w="1144" w:type="dxa"/>
          </w:tcPr>
          <w:p w:rsidR="00544175" w:rsidRDefault="00544175">
            <w:pPr>
              <w:pStyle w:val="ConsPlusNormal"/>
              <w:jc w:val="center"/>
            </w:pPr>
            <w:r>
              <w:t>25234,8</w:t>
            </w:r>
          </w:p>
        </w:tc>
        <w:tc>
          <w:tcPr>
            <w:tcW w:w="1144" w:type="dxa"/>
          </w:tcPr>
          <w:p w:rsidR="00544175" w:rsidRDefault="00544175">
            <w:pPr>
              <w:pStyle w:val="ConsPlusNormal"/>
              <w:jc w:val="center"/>
            </w:pPr>
            <w:r>
              <w:t>25234,8</w:t>
            </w:r>
          </w:p>
        </w:tc>
        <w:tc>
          <w:tcPr>
            <w:tcW w:w="1264" w:type="dxa"/>
          </w:tcPr>
          <w:p w:rsidR="00544175" w:rsidRDefault="00544175">
            <w:pPr>
              <w:pStyle w:val="ConsPlusNormal"/>
              <w:jc w:val="center"/>
            </w:pPr>
            <w:r>
              <w:t>95882,4</w:t>
            </w:r>
          </w:p>
        </w:tc>
      </w:tr>
    </w:tbl>
    <w:p w:rsidR="00544175" w:rsidRDefault="00544175">
      <w:pPr>
        <w:sectPr w:rsidR="00544175">
          <w:pgSz w:w="16838" w:h="11905" w:orient="landscape"/>
          <w:pgMar w:top="1701" w:right="1134" w:bottom="850" w:left="1134" w:header="0" w:footer="0" w:gutter="0"/>
          <w:cols w:space="720"/>
        </w:sectPr>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8</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Normal"/>
        <w:jc w:val="center"/>
      </w:pPr>
      <w:bookmarkStart w:id="230" w:name="P16231"/>
      <w:bookmarkEnd w:id="230"/>
      <w:r>
        <w:t>ИНФОРМАЦИЯ</w:t>
      </w:r>
    </w:p>
    <w:p w:rsidR="00544175" w:rsidRDefault="00544175">
      <w:pPr>
        <w:pStyle w:val="ConsPlusNormal"/>
        <w:jc w:val="center"/>
      </w:pPr>
      <w:r>
        <w:t>О РЕСУРСНОМ ОБЕСПЕЧЕНИИ И ПРОГНОЗНОЙ ОЦЕНКЕ РАСХОДОВ</w:t>
      </w:r>
    </w:p>
    <w:p w:rsidR="00544175" w:rsidRDefault="00544175">
      <w:pPr>
        <w:pStyle w:val="ConsPlusNormal"/>
        <w:jc w:val="center"/>
      </w:pPr>
      <w:r>
        <w:t>НА РЕАЛИЗАЦИЮ ЦЕЛЕЙ ГОСУДАРСТВЕННОЙ ПРОГРАММЫ КРАСНОЯРСКОГО</w:t>
      </w:r>
    </w:p>
    <w:p w:rsidR="00544175" w:rsidRDefault="00544175">
      <w:pPr>
        <w:pStyle w:val="ConsPlusNormal"/>
        <w:jc w:val="center"/>
      </w:pPr>
      <w:r>
        <w:t>КРАЯ "РАЗВИТИЕ КУЛЬТУРЫ И ТУРИЗМА" С УЧЕТОМ ИСТОЧНИКОВ</w:t>
      </w:r>
    </w:p>
    <w:p w:rsidR="00544175" w:rsidRDefault="00544175">
      <w:pPr>
        <w:pStyle w:val="ConsPlusNormal"/>
        <w:jc w:val="center"/>
      </w:pPr>
      <w:r>
        <w:t>ФИНАНСИРОВАНИЯ, В ТОМ ЧИСЛЕ СРЕДСТВ ФЕДЕРАЛЬНОГО БЮДЖЕТА</w:t>
      </w:r>
    </w:p>
    <w:p w:rsidR="00544175" w:rsidRDefault="00544175">
      <w:pPr>
        <w:pStyle w:val="ConsPlusNormal"/>
        <w:jc w:val="center"/>
      </w:pPr>
      <w:r>
        <w:t>И БЮДЖЕТОВ МУНИЦИПАЛЬНЫХ ОБРАЗОВАНИЙ КРАСНОЯРСКОГО КРАЯ</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43"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14.12.2016 N 633-п)</w:t>
      </w:r>
    </w:p>
    <w:p w:rsidR="00544175" w:rsidRDefault="005441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9"/>
        <w:gridCol w:w="1849"/>
        <w:gridCol w:w="2149"/>
        <w:gridCol w:w="1144"/>
        <w:gridCol w:w="1144"/>
        <w:gridCol w:w="1144"/>
        <w:gridCol w:w="1144"/>
        <w:gridCol w:w="1144"/>
        <w:gridCol w:w="1264"/>
      </w:tblGrid>
      <w:tr w:rsidR="00544175">
        <w:tc>
          <w:tcPr>
            <w:tcW w:w="1849" w:type="dxa"/>
            <w:vMerge w:val="restart"/>
          </w:tcPr>
          <w:p w:rsidR="00544175" w:rsidRDefault="00544175">
            <w:pPr>
              <w:pStyle w:val="ConsPlusNormal"/>
              <w:jc w:val="center"/>
            </w:pPr>
            <w:r>
              <w:t>Статус</w:t>
            </w:r>
          </w:p>
        </w:tc>
        <w:tc>
          <w:tcPr>
            <w:tcW w:w="1849" w:type="dxa"/>
            <w:vMerge w:val="restart"/>
          </w:tcPr>
          <w:p w:rsidR="00544175" w:rsidRDefault="00544175">
            <w:pPr>
              <w:pStyle w:val="ConsPlusNormal"/>
              <w:jc w:val="center"/>
            </w:pPr>
            <w:r>
              <w:t>Наименование государственной программы, подпрограммы государственной программы</w:t>
            </w:r>
          </w:p>
        </w:tc>
        <w:tc>
          <w:tcPr>
            <w:tcW w:w="2149" w:type="dxa"/>
            <w:vMerge w:val="restart"/>
          </w:tcPr>
          <w:p w:rsidR="00544175" w:rsidRDefault="00544175">
            <w:pPr>
              <w:pStyle w:val="ConsPlusNormal"/>
              <w:jc w:val="center"/>
            </w:pPr>
            <w:r>
              <w:t>Уровень бюджетной системы/источники финансирования</w:t>
            </w:r>
          </w:p>
        </w:tc>
        <w:tc>
          <w:tcPr>
            <w:tcW w:w="6984" w:type="dxa"/>
            <w:gridSpan w:val="6"/>
          </w:tcPr>
          <w:p w:rsidR="00544175" w:rsidRDefault="00544175">
            <w:pPr>
              <w:pStyle w:val="ConsPlusNormal"/>
              <w:jc w:val="center"/>
            </w:pPr>
            <w:r>
              <w:t>Оценка расходов, в том числе по годам реализации программы (тыс. руб.)</w:t>
            </w:r>
          </w:p>
        </w:tc>
      </w:tr>
      <w:tr w:rsidR="00544175">
        <w:tc>
          <w:tcPr>
            <w:tcW w:w="1849" w:type="dxa"/>
            <w:vMerge/>
          </w:tcPr>
          <w:p w:rsidR="00544175" w:rsidRDefault="00544175"/>
        </w:tc>
        <w:tc>
          <w:tcPr>
            <w:tcW w:w="1849" w:type="dxa"/>
            <w:vMerge/>
          </w:tcPr>
          <w:p w:rsidR="00544175" w:rsidRDefault="00544175"/>
        </w:tc>
        <w:tc>
          <w:tcPr>
            <w:tcW w:w="2149" w:type="dxa"/>
            <w:vMerge/>
          </w:tcPr>
          <w:p w:rsidR="00544175" w:rsidRDefault="00544175"/>
        </w:tc>
        <w:tc>
          <w:tcPr>
            <w:tcW w:w="1144" w:type="dxa"/>
          </w:tcPr>
          <w:p w:rsidR="00544175" w:rsidRDefault="00544175">
            <w:pPr>
              <w:pStyle w:val="ConsPlusNormal"/>
              <w:jc w:val="center"/>
            </w:pPr>
            <w:r>
              <w:t>2014</w:t>
            </w:r>
          </w:p>
        </w:tc>
        <w:tc>
          <w:tcPr>
            <w:tcW w:w="1144" w:type="dxa"/>
          </w:tcPr>
          <w:p w:rsidR="00544175" w:rsidRDefault="00544175">
            <w:pPr>
              <w:pStyle w:val="ConsPlusNormal"/>
              <w:jc w:val="center"/>
            </w:pPr>
            <w:r>
              <w:t>2015</w:t>
            </w:r>
          </w:p>
        </w:tc>
        <w:tc>
          <w:tcPr>
            <w:tcW w:w="1144" w:type="dxa"/>
          </w:tcPr>
          <w:p w:rsidR="00544175" w:rsidRDefault="00544175">
            <w:pPr>
              <w:pStyle w:val="ConsPlusNormal"/>
              <w:jc w:val="center"/>
            </w:pPr>
            <w:r>
              <w:t>2016</w:t>
            </w:r>
          </w:p>
        </w:tc>
        <w:tc>
          <w:tcPr>
            <w:tcW w:w="1144" w:type="dxa"/>
          </w:tcPr>
          <w:p w:rsidR="00544175" w:rsidRDefault="00544175">
            <w:pPr>
              <w:pStyle w:val="ConsPlusNormal"/>
              <w:jc w:val="center"/>
            </w:pPr>
            <w:r>
              <w:t>2017</w:t>
            </w:r>
          </w:p>
        </w:tc>
        <w:tc>
          <w:tcPr>
            <w:tcW w:w="1144" w:type="dxa"/>
          </w:tcPr>
          <w:p w:rsidR="00544175" w:rsidRDefault="00544175">
            <w:pPr>
              <w:pStyle w:val="ConsPlusNormal"/>
              <w:jc w:val="center"/>
            </w:pPr>
            <w:r>
              <w:t>2018</w:t>
            </w:r>
          </w:p>
        </w:tc>
        <w:tc>
          <w:tcPr>
            <w:tcW w:w="1264" w:type="dxa"/>
          </w:tcPr>
          <w:p w:rsidR="00544175" w:rsidRDefault="00544175">
            <w:pPr>
              <w:pStyle w:val="ConsPlusNormal"/>
              <w:jc w:val="center"/>
            </w:pPr>
            <w:r>
              <w:t>итого на 2014 - 2018 годы</w:t>
            </w:r>
          </w:p>
        </w:tc>
      </w:tr>
      <w:tr w:rsidR="00544175">
        <w:tc>
          <w:tcPr>
            <w:tcW w:w="1849" w:type="dxa"/>
          </w:tcPr>
          <w:p w:rsidR="00544175" w:rsidRDefault="00544175">
            <w:pPr>
              <w:pStyle w:val="ConsPlusNormal"/>
              <w:jc w:val="center"/>
            </w:pPr>
            <w:r>
              <w:t>1</w:t>
            </w:r>
          </w:p>
        </w:tc>
        <w:tc>
          <w:tcPr>
            <w:tcW w:w="1849" w:type="dxa"/>
          </w:tcPr>
          <w:p w:rsidR="00544175" w:rsidRDefault="00544175">
            <w:pPr>
              <w:pStyle w:val="ConsPlusNormal"/>
              <w:jc w:val="center"/>
            </w:pPr>
            <w:r>
              <w:t>2</w:t>
            </w:r>
          </w:p>
        </w:tc>
        <w:tc>
          <w:tcPr>
            <w:tcW w:w="2149" w:type="dxa"/>
          </w:tcPr>
          <w:p w:rsidR="00544175" w:rsidRDefault="00544175">
            <w:pPr>
              <w:pStyle w:val="ConsPlusNormal"/>
              <w:jc w:val="center"/>
            </w:pPr>
            <w:r>
              <w:t>3</w:t>
            </w:r>
          </w:p>
        </w:tc>
        <w:tc>
          <w:tcPr>
            <w:tcW w:w="1144" w:type="dxa"/>
          </w:tcPr>
          <w:p w:rsidR="00544175" w:rsidRDefault="00544175">
            <w:pPr>
              <w:pStyle w:val="ConsPlusNormal"/>
              <w:jc w:val="center"/>
            </w:pPr>
            <w:r>
              <w:t>4</w:t>
            </w:r>
          </w:p>
        </w:tc>
        <w:tc>
          <w:tcPr>
            <w:tcW w:w="1144" w:type="dxa"/>
          </w:tcPr>
          <w:p w:rsidR="00544175" w:rsidRDefault="00544175">
            <w:pPr>
              <w:pStyle w:val="ConsPlusNormal"/>
              <w:jc w:val="center"/>
            </w:pPr>
            <w:r>
              <w:t>5</w:t>
            </w:r>
          </w:p>
        </w:tc>
        <w:tc>
          <w:tcPr>
            <w:tcW w:w="1144" w:type="dxa"/>
          </w:tcPr>
          <w:p w:rsidR="00544175" w:rsidRDefault="00544175">
            <w:pPr>
              <w:pStyle w:val="ConsPlusNormal"/>
              <w:jc w:val="center"/>
            </w:pPr>
            <w:r>
              <w:t>6</w:t>
            </w:r>
          </w:p>
        </w:tc>
        <w:tc>
          <w:tcPr>
            <w:tcW w:w="1144" w:type="dxa"/>
          </w:tcPr>
          <w:p w:rsidR="00544175" w:rsidRDefault="00544175">
            <w:pPr>
              <w:pStyle w:val="ConsPlusNormal"/>
              <w:jc w:val="center"/>
            </w:pPr>
            <w:r>
              <w:t>7</w:t>
            </w:r>
          </w:p>
        </w:tc>
        <w:tc>
          <w:tcPr>
            <w:tcW w:w="1144" w:type="dxa"/>
          </w:tcPr>
          <w:p w:rsidR="00544175" w:rsidRDefault="00544175">
            <w:pPr>
              <w:pStyle w:val="ConsPlusNormal"/>
              <w:jc w:val="center"/>
            </w:pPr>
            <w:r>
              <w:t>8</w:t>
            </w:r>
          </w:p>
        </w:tc>
        <w:tc>
          <w:tcPr>
            <w:tcW w:w="1264" w:type="dxa"/>
          </w:tcPr>
          <w:p w:rsidR="00544175" w:rsidRDefault="00544175">
            <w:pPr>
              <w:pStyle w:val="ConsPlusNormal"/>
              <w:jc w:val="center"/>
            </w:pPr>
            <w:r>
              <w:t>9</w:t>
            </w:r>
          </w:p>
        </w:tc>
      </w:tr>
      <w:tr w:rsidR="00544175">
        <w:tc>
          <w:tcPr>
            <w:tcW w:w="1849" w:type="dxa"/>
            <w:vMerge w:val="restart"/>
          </w:tcPr>
          <w:p w:rsidR="00544175" w:rsidRDefault="00544175">
            <w:pPr>
              <w:pStyle w:val="ConsPlusNormal"/>
            </w:pPr>
            <w:r>
              <w:t>Государственная программа</w:t>
            </w:r>
          </w:p>
        </w:tc>
        <w:tc>
          <w:tcPr>
            <w:tcW w:w="1849" w:type="dxa"/>
            <w:vMerge w:val="restart"/>
          </w:tcPr>
          <w:p w:rsidR="00544175" w:rsidRDefault="00544175">
            <w:pPr>
              <w:pStyle w:val="ConsPlusNormal"/>
            </w:pPr>
            <w:r>
              <w:t xml:space="preserve">"Развитие культуры и </w:t>
            </w:r>
            <w:r>
              <w:lastRenderedPageBreak/>
              <w:t>туризма"</w:t>
            </w:r>
          </w:p>
        </w:tc>
        <w:tc>
          <w:tcPr>
            <w:tcW w:w="2149" w:type="dxa"/>
          </w:tcPr>
          <w:p w:rsidR="00544175" w:rsidRDefault="00544175">
            <w:pPr>
              <w:pStyle w:val="ConsPlusNormal"/>
            </w:pPr>
            <w:r>
              <w:lastRenderedPageBreak/>
              <w:t>всего</w:t>
            </w:r>
          </w:p>
        </w:tc>
        <w:tc>
          <w:tcPr>
            <w:tcW w:w="1144" w:type="dxa"/>
          </w:tcPr>
          <w:p w:rsidR="00544175" w:rsidRDefault="00544175">
            <w:pPr>
              <w:pStyle w:val="ConsPlusNormal"/>
              <w:jc w:val="center"/>
            </w:pPr>
            <w:r>
              <w:t>4601657,0</w:t>
            </w:r>
          </w:p>
        </w:tc>
        <w:tc>
          <w:tcPr>
            <w:tcW w:w="1144" w:type="dxa"/>
          </w:tcPr>
          <w:p w:rsidR="00544175" w:rsidRDefault="00544175">
            <w:pPr>
              <w:pStyle w:val="ConsPlusNormal"/>
              <w:jc w:val="center"/>
            </w:pPr>
            <w:r>
              <w:t>4607580,3</w:t>
            </w:r>
          </w:p>
        </w:tc>
        <w:tc>
          <w:tcPr>
            <w:tcW w:w="1144" w:type="dxa"/>
          </w:tcPr>
          <w:p w:rsidR="00544175" w:rsidRDefault="00544175">
            <w:pPr>
              <w:pStyle w:val="ConsPlusNormal"/>
              <w:jc w:val="center"/>
            </w:pPr>
            <w:r>
              <w:t>3392517,9</w:t>
            </w:r>
          </w:p>
        </w:tc>
        <w:tc>
          <w:tcPr>
            <w:tcW w:w="1144" w:type="dxa"/>
          </w:tcPr>
          <w:p w:rsidR="00544175" w:rsidRDefault="00544175">
            <w:pPr>
              <w:pStyle w:val="ConsPlusNormal"/>
              <w:jc w:val="center"/>
            </w:pPr>
            <w:r>
              <w:t>3462844,1</w:t>
            </w:r>
          </w:p>
        </w:tc>
        <w:tc>
          <w:tcPr>
            <w:tcW w:w="1144" w:type="dxa"/>
          </w:tcPr>
          <w:p w:rsidR="00544175" w:rsidRDefault="00544175">
            <w:pPr>
              <w:pStyle w:val="ConsPlusNormal"/>
              <w:jc w:val="center"/>
            </w:pPr>
            <w:r>
              <w:t>2828734,9</w:t>
            </w:r>
          </w:p>
        </w:tc>
        <w:tc>
          <w:tcPr>
            <w:tcW w:w="1264" w:type="dxa"/>
          </w:tcPr>
          <w:p w:rsidR="00544175" w:rsidRDefault="00544175">
            <w:pPr>
              <w:pStyle w:val="ConsPlusNormal"/>
              <w:jc w:val="center"/>
            </w:pPr>
            <w:r>
              <w:t>18893334,2</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 том числе:</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федеральный бюджет</w:t>
            </w:r>
          </w:p>
        </w:tc>
        <w:tc>
          <w:tcPr>
            <w:tcW w:w="1144" w:type="dxa"/>
          </w:tcPr>
          <w:p w:rsidR="00544175" w:rsidRDefault="00544175">
            <w:pPr>
              <w:pStyle w:val="ConsPlusNormal"/>
              <w:jc w:val="center"/>
            </w:pPr>
            <w:r>
              <w:t>597430,9</w:t>
            </w:r>
          </w:p>
        </w:tc>
        <w:tc>
          <w:tcPr>
            <w:tcW w:w="1144" w:type="dxa"/>
          </w:tcPr>
          <w:p w:rsidR="00544175" w:rsidRDefault="00544175">
            <w:pPr>
              <w:pStyle w:val="ConsPlusNormal"/>
              <w:jc w:val="center"/>
            </w:pPr>
            <w:r>
              <w:t>547066,0</w:t>
            </w:r>
          </w:p>
        </w:tc>
        <w:tc>
          <w:tcPr>
            <w:tcW w:w="1144" w:type="dxa"/>
          </w:tcPr>
          <w:p w:rsidR="00544175" w:rsidRDefault="00544175">
            <w:pPr>
              <w:pStyle w:val="ConsPlusNormal"/>
              <w:jc w:val="center"/>
            </w:pPr>
            <w:r>
              <w:t>110990,7</w:t>
            </w:r>
          </w:p>
        </w:tc>
        <w:tc>
          <w:tcPr>
            <w:tcW w:w="1144" w:type="dxa"/>
          </w:tcPr>
          <w:p w:rsidR="00544175" w:rsidRDefault="00544175">
            <w:pPr>
              <w:pStyle w:val="ConsPlusNormal"/>
              <w:jc w:val="center"/>
            </w:pPr>
            <w:r>
              <w:t>3646,9</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1259134,5</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краевой бюджет</w:t>
            </w:r>
          </w:p>
        </w:tc>
        <w:tc>
          <w:tcPr>
            <w:tcW w:w="1144" w:type="dxa"/>
          </w:tcPr>
          <w:p w:rsidR="00544175" w:rsidRDefault="00544175">
            <w:pPr>
              <w:pStyle w:val="ConsPlusNormal"/>
              <w:jc w:val="center"/>
            </w:pPr>
            <w:r>
              <w:t>4004226,1</w:t>
            </w:r>
          </w:p>
        </w:tc>
        <w:tc>
          <w:tcPr>
            <w:tcW w:w="1144" w:type="dxa"/>
          </w:tcPr>
          <w:p w:rsidR="00544175" w:rsidRDefault="00544175">
            <w:pPr>
              <w:pStyle w:val="ConsPlusNormal"/>
              <w:jc w:val="center"/>
            </w:pPr>
            <w:r>
              <w:t>4060514,3</w:t>
            </w:r>
          </w:p>
        </w:tc>
        <w:tc>
          <w:tcPr>
            <w:tcW w:w="1144" w:type="dxa"/>
          </w:tcPr>
          <w:p w:rsidR="00544175" w:rsidRDefault="00544175">
            <w:pPr>
              <w:pStyle w:val="ConsPlusNormal"/>
              <w:jc w:val="center"/>
            </w:pPr>
            <w:r>
              <w:t>3281527,2</w:t>
            </w:r>
          </w:p>
        </w:tc>
        <w:tc>
          <w:tcPr>
            <w:tcW w:w="1144" w:type="dxa"/>
          </w:tcPr>
          <w:p w:rsidR="00544175" w:rsidRDefault="00544175">
            <w:pPr>
              <w:pStyle w:val="ConsPlusNormal"/>
              <w:jc w:val="center"/>
            </w:pPr>
            <w:r>
              <w:t>3459197,2</w:t>
            </w:r>
          </w:p>
        </w:tc>
        <w:tc>
          <w:tcPr>
            <w:tcW w:w="1144" w:type="dxa"/>
          </w:tcPr>
          <w:p w:rsidR="00544175" w:rsidRDefault="00544175">
            <w:pPr>
              <w:pStyle w:val="ConsPlusNormal"/>
              <w:jc w:val="center"/>
            </w:pPr>
            <w:r>
              <w:t>2828734,9</w:t>
            </w:r>
          </w:p>
        </w:tc>
        <w:tc>
          <w:tcPr>
            <w:tcW w:w="1264" w:type="dxa"/>
          </w:tcPr>
          <w:p w:rsidR="00544175" w:rsidRDefault="00544175">
            <w:pPr>
              <w:pStyle w:val="ConsPlusNormal"/>
              <w:jc w:val="center"/>
            </w:pPr>
            <w:r>
              <w:t>17634199,7</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внебюджетные источники</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бюджеты муниципальных образований</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юридические лица</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val="restart"/>
          </w:tcPr>
          <w:p w:rsidR="00544175" w:rsidRDefault="00544175">
            <w:pPr>
              <w:pStyle w:val="ConsPlusNormal"/>
            </w:pPr>
            <w:hyperlink w:anchor="P4823" w:history="1">
              <w:r>
                <w:rPr>
                  <w:color w:val="0000FF"/>
                </w:rPr>
                <w:t>Подпрограмма 1</w:t>
              </w:r>
            </w:hyperlink>
          </w:p>
        </w:tc>
        <w:tc>
          <w:tcPr>
            <w:tcW w:w="1849" w:type="dxa"/>
            <w:vMerge w:val="restart"/>
          </w:tcPr>
          <w:p w:rsidR="00544175" w:rsidRDefault="00544175">
            <w:pPr>
              <w:pStyle w:val="ConsPlusNormal"/>
            </w:pPr>
            <w:r>
              <w:t>"Сохранение культурного наследия"</w:t>
            </w:r>
          </w:p>
        </w:tc>
        <w:tc>
          <w:tcPr>
            <w:tcW w:w="2149" w:type="dxa"/>
          </w:tcPr>
          <w:p w:rsidR="00544175" w:rsidRDefault="00544175">
            <w:pPr>
              <w:pStyle w:val="ConsPlusNormal"/>
            </w:pPr>
            <w:r>
              <w:t>всего</w:t>
            </w:r>
          </w:p>
        </w:tc>
        <w:tc>
          <w:tcPr>
            <w:tcW w:w="1144" w:type="dxa"/>
          </w:tcPr>
          <w:p w:rsidR="00544175" w:rsidRDefault="00544175">
            <w:pPr>
              <w:pStyle w:val="ConsPlusNormal"/>
              <w:jc w:val="center"/>
            </w:pPr>
            <w:r>
              <w:t>1043573,8</w:t>
            </w:r>
          </w:p>
        </w:tc>
        <w:tc>
          <w:tcPr>
            <w:tcW w:w="1144" w:type="dxa"/>
          </w:tcPr>
          <w:p w:rsidR="00544175" w:rsidRDefault="00544175">
            <w:pPr>
              <w:pStyle w:val="ConsPlusNormal"/>
              <w:jc w:val="center"/>
            </w:pPr>
            <w:r>
              <w:t>1549606,1</w:t>
            </w:r>
          </w:p>
        </w:tc>
        <w:tc>
          <w:tcPr>
            <w:tcW w:w="1144" w:type="dxa"/>
          </w:tcPr>
          <w:p w:rsidR="00544175" w:rsidRDefault="00544175">
            <w:pPr>
              <w:pStyle w:val="ConsPlusNormal"/>
              <w:jc w:val="center"/>
            </w:pPr>
            <w:r>
              <w:t>785366,7</w:t>
            </w:r>
          </w:p>
        </w:tc>
        <w:tc>
          <w:tcPr>
            <w:tcW w:w="1144" w:type="dxa"/>
          </w:tcPr>
          <w:p w:rsidR="00544175" w:rsidRDefault="00544175">
            <w:pPr>
              <w:pStyle w:val="ConsPlusNormal"/>
              <w:jc w:val="center"/>
            </w:pPr>
            <w:r>
              <w:t>904610,0</w:t>
            </w:r>
          </w:p>
        </w:tc>
        <w:tc>
          <w:tcPr>
            <w:tcW w:w="1144" w:type="dxa"/>
          </w:tcPr>
          <w:p w:rsidR="00544175" w:rsidRDefault="00544175">
            <w:pPr>
              <w:pStyle w:val="ConsPlusNormal"/>
              <w:jc w:val="center"/>
            </w:pPr>
            <w:r>
              <w:t>585164,9</w:t>
            </w:r>
          </w:p>
        </w:tc>
        <w:tc>
          <w:tcPr>
            <w:tcW w:w="1264" w:type="dxa"/>
          </w:tcPr>
          <w:p w:rsidR="00544175" w:rsidRDefault="00544175">
            <w:pPr>
              <w:pStyle w:val="ConsPlusNormal"/>
              <w:jc w:val="center"/>
            </w:pPr>
            <w:r>
              <w:t>4868321,5</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 том числе:</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федеральный бюджет</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968,6</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968,6</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краевой бюджет</w:t>
            </w:r>
          </w:p>
        </w:tc>
        <w:tc>
          <w:tcPr>
            <w:tcW w:w="1144" w:type="dxa"/>
          </w:tcPr>
          <w:p w:rsidR="00544175" w:rsidRDefault="00544175">
            <w:pPr>
              <w:pStyle w:val="ConsPlusNormal"/>
              <w:jc w:val="center"/>
            </w:pPr>
            <w:r>
              <w:t>1043573,8</w:t>
            </w:r>
          </w:p>
        </w:tc>
        <w:tc>
          <w:tcPr>
            <w:tcW w:w="1144" w:type="dxa"/>
          </w:tcPr>
          <w:p w:rsidR="00544175" w:rsidRDefault="00544175">
            <w:pPr>
              <w:pStyle w:val="ConsPlusNormal"/>
              <w:jc w:val="center"/>
            </w:pPr>
            <w:r>
              <w:t>1549606,1</w:t>
            </w:r>
          </w:p>
        </w:tc>
        <w:tc>
          <w:tcPr>
            <w:tcW w:w="1144" w:type="dxa"/>
          </w:tcPr>
          <w:p w:rsidR="00544175" w:rsidRDefault="00544175">
            <w:pPr>
              <w:pStyle w:val="ConsPlusNormal"/>
              <w:jc w:val="center"/>
            </w:pPr>
            <w:r>
              <w:t>784398,1</w:t>
            </w:r>
          </w:p>
        </w:tc>
        <w:tc>
          <w:tcPr>
            <w:tcW w:w="1144" w:type="dxa"/>
          </w:tcPr>
          <w:p w:rsidR="00544175" w:rsidRDefault="00544175">
            <w:pPr>
              <w:pStyle w:val="ConsPlusNormal"/>
              <w:jc w:val="center"/>
            </w:pPr>
            <w:r>
              <w:t>904610,0</w:t>
            </w:r>
          </w:p>
        </w:tc>
        <w:tc>
          <w:tcPr>
            <w:tcW w:w="1144" w:type="dxa"/>
          </w:tcPr>
          <w:p w:rsidR="00544175" w:rsidRDefault="00544175">
            <w:pPr>
              <w:pStyle w:val="ConsPlusNormal"/>
              <w:jc w:val="center"/>
            </w:pPr>
            <w:r>
              <w:t>585164,9</w:t>
            </w:r>
          </w:p>
        </w:tc>
        <w:tc>
          <w:tcPr>
            <w:tcW w:w="1264" w:type="dxa"/>
          </w:tcPr>
          <w:p w:rsidR="00544175" w:rsidRDefault="00544175">
            <w:pPr>
              <w:pStyle w:val="ConsPlusNormal"/>
              <w:jc w:val="center"/>
            </w:pPr>
            <w:r>
              <w:t>4867352,9</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внебюджетные источники</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бюджеты муниципальных образований</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юридические лица</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val="restart"/>
          </w:tcPr>
          <w:p w:rsidR="00544175" w:rsidRDefault="00544175">
            <w:pPr>
              <w:pStyle w:val="ConsPlusNormal"/>
            </w:pPr>
            <w:hyperlink w:anchor="P6116" w:history="1">
              <w:r>
                <w:rPr>
                  <w:color w:val="0000FF"/>
                </w:rPr>
                <w:t>Подпрограмма 2</w:t>
              </w:r>
            </w:hyperlink>
          </w:p>
        </w:tc>
        <w:tc>
          <w:tcPr>
            <w:tcW w:w="1849" w:type="dxa"/>
            <w:vMerge w:val="restart"/>
          </w:tcPr>
          <w:p w:rsidR="00544175" w:rsidRDefault="00544175">
            <w:pPr>
              <w:pStyle w:val="ConsPlusNormal"/>
            </w:pPr>
            <w:r>
              <w:t xml:space="preserve">"Подготовка к 400-летию города </w:t>
            </w:r>
            <w:r>
              <w:lastRenderedPageBreak/>
              <w:t>Енисейска в 2019 году"</w:t>
            </w:r>
          </w:p>
        </w:tc>
        <w:tc>
          <w:tcPr>
            <w:tcW w:w="2149" w:type="dxa"/>
          </w:tcPr>
          <w:p w:rsidR="00544175" w:rsidRDefault="00544175">
            <w:pPr>
              <w:pStyle w:val="ConsPlusNormal"/>
            </w:pPr>
            <w:r>
              <w:lastRenderedPageBreak/>
              <w:t>всего</w:t>
            </w:r>
          </w:p>
        </w:tc>
        <w:tc>
          <w:tcPr>
            <w:tcW w:w="1144" w:type="dxa"/>
          </w:tcPr>
          <w:p w:rsidR="00544175" w:rsidRDefault="00544175">
            <w:pPr>
              <w:pStyle w:val="ConsPlusNormal"/>
              <w:jc w:val="center"/>
            </w:pPr>
            <w:r>
              <w:t>1075037,4</w:t>
            </w:r>
          </w:p>
        </w:tc>
        <w:tc>
          <w:tcPr>
            <w:tcW w:w="1144" w:type="dxa"/>
          </w:tcPr>
          <w:p w:rsidR="00544175" w:rsidRDefault="00544175">
            <w:pPr>
              <w:pStyle w:val="ConsPlusNormal"/>
              <w:jc w:val="center"/>
            </w:pPr>
            <w:r>
              <w:t>912597,9</w:t>
            </w:r>
          </w:p>
        </w:tc>
        <w:tc>
          <w:tcPr>
            <w:tcW w:w="1144" w:type="dxa"/>
          </w:tcPr>
          <w:p w:rsidR="00544175" w:rsidRDefault="00544175">
            <w:pPr>
              <w:pStyle w:val="ConsPlusNormal"/>
              <w:jc w:val="center"/>
            </w:pPr>
            <w:r>
              <w:t>492043,4</w:t>
            </w:r>
          </w:p>
        </w:tc>
        <w:tc>
          <w:tcPr>
            <w:tcW w:w="1144" w:type="dxa"/>
          </w:tcPr>
          <w:p w:rsidR="00544175" w:rsidRDefault="00544175">
            <w:pPr>
              <w:pStyle w:val="ConsPlusNormal"/>
              <w:jc w:val="center"/>
            </w:pPr>
            <w:r>
              <w:t>450000,0</w:t>
            </w:r>
          </w:p>
        </w:tc>
        <w:tc>
          <w:tcPr>
            <w:tcW w:w="1144" w:type="dxa"/>
          </w:tcPr>
          <w:p w:rsidR="00544175" w:rsidRDefault="00544175">
            <w:pPr>
              <w:pStyle w:val="ConsPlusNormal"/>
              <w:jc w:val="center"/>
            </w:pPr>
            <w:r>
              <w:t>450679,0</w:t>
            </w:r>
          </w:p>
        </w:tc>
        <w:tc>
          <w:tcPr>
            <w:tcW w:w="1264" w:type="dxa"/>
          </w:tcPr>
          <w:p w:rsidR="00544175" w:rsidRDefault="00544175">
            <w:pPr>
              <w:pStyle w:val="ConsPlusNormal"/>
              <w:jc w:val="center"/>
            </w:pPr>
            <w:r>
              <w:t>3380357,7</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 том числе:</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федеральный бюджет</w:t>
            </w:r>
          </w:p>
        </w:tc>
        <w:tc>
          <w:tcPr>
            <w:tcW w:w="1144" w:type="dxa"/>
          </w:tcPr>
          <w:p w:rsidR="00544175" w:rsidRDefault="00544175">
            <w:pPr>
              <w:pStyle w:val="ConsPlusNormal"/>
              <w:jc w:val="center"/>
            </w:pPr>
            <w:r>
              <w:t>483061,3</w:t>
            </w:r>
          </w:p>
        </w:tc>
        <w:tc>
          <w:tcPr>
            <w:tcW w:w="1144" w:type="dxa"/>
          </w:tcPr>
          <w:p w:rsidR="00544175" w:rsidRDefault="00544175">
            <w:pPr>
              <w:pStyle w:val="ConsPlusNormal"/>
              <w:jc w:val="center"/>
            </w:pPr>
            <w:r>
              <w:t>473749,3</w:t>
            </w:r>
          </w:p>
        </w:tc>
        <w:tc>
          <w:tcPr>
            <w:tcW w:w="1144" w:type="dxa"/>
          </w:tcPr>
          <w:p w:rsidR="00544175" w:rsidRDefault="00544175">
            <w:pPr>
              <w:pStyle w:val="ConsPlusNormal"/>
              <w:jc w:val="center"/>
            </w:pPr>
            <w:r>
              <w:t>80934,2</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1037744,8</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краевой бюджет</w:t>
            </w:r>
          </w:p>
        </w:tc>
        <w:tc>
          <w:tcPr>
            <w:tcW w:w="1144" w:type="dxa"/>
          </w:tcPr>
          <w:p w:rsidR="00544175" w:rsidRDefault="00544175">
            <w:pPr>
              <w:pStyle w:val="ConsPlusNormal"/>
              <w:jc w:val="center"/>
            </w:pPr>
            <w:r>
              <w:t>591976,1</w:t>
            </w:r>
          </w:p>
        </w:tc>
        <w:tc>
          <w:tcPr>
            <w:tcW w:w="1144" w:type="dxa"/>
          </w:tcPr>
          <w:p w:rsidR="00544175" w:rsidRDefault="00544175">
            <w:pPr>
              <w:pStyle w:val="ConsPlusNormal"/>
              <w:jc w:val="center"/>
            </w:pPr>
            <w:r>
              <w:t>438848,6</w:t>
            </w:r>
          </w:p>
        </w:tc>
        <w:tc>
          <w:tcPr>
            <w:tcW w:w="1144" w:type="dxa"/>
          </w:tcPr>
          <w:p w:rsidR="00544175" w:rsidRDefault="00544175">
            <w:pPr>
              <w:pStyle w:val="ConsPlusNormal"/>
              <w:jc w:val="center"/>
            </w:pPr>
            <w:r>
              <w:t>411109,2</w:t>
            </w:r>
          </w:p>
        </w:tc>
        <w:tc>
          <w:tcPr>
            <w:tcW w:w="1144" w:type="dxa"/>
          </w:tcPr>
          <w:p w:rsidR="00544175" w:rsidRDefault="00544175">
            <w:pPr>
              <w:pStyle w:val="ConsPlusNormal"/>
              <w:jc w:val="center"/>
            </w:pPr>
            <w:r>
              <w:t>450000,0</w:t>
            </w:r>
          </w:p>
        </w:tc>
        <w:tc>
          <w:tcPr>
            <w:tcW w:w="1144" w:type="dxa"/>
          </w:tcPr>
          <w:p w:rsidR="00544175" w:rsidRDefault="00544175">
            <w:pPr>
              <w:pStyle w:val="ConsPlusNormal"/>
              <w:jc w:val="center"/>
            </w:pPr>
            <w:r>
              <w:t>450679,0</w:t>
            </w:r>
          </w:p>
        </w:tc>
        <w:tc>
          <w:tcPr>
            <w:tcW w:w="1264" w:type="dxa"/>
          </w:tcPr>
          <w:p w:rsidR="00544175" w:rsidRDefault="00544175">
            <w:pPr>
              <w:pStyle w:val="ConsPlusNormal"/>
              <w:jc w:val="center"/>
            </w:pPr>
            <w:r>
              <w:t>2342612,9</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внебюджетные источники</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бюджеты муниципальных образований</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юридические лица</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val="restart"/>
          </w:tcPr>
          <w:p w:rsidR="00544175" w:rsidRDefault="00544175">
            <w:pPr>
              <w:pStyle w:val="ConsPlusNormal"/>
            </w:pPr>
            <w:hyperlink w:anchor="P7097" w:history="1">
              <w:r>
                <w:rPr>
                  <w:color w:val="0000FF"/>
                </w:rPr>
                <w:t>Подпрограмма 3</w:t>
              </w:r>
            </w:hyperlink>
          </w:p>
        </w:tc>
        <w:tc>
          <w:tcPr>
            <w:tcW w:w="1849" w:type="dxa"/>
            <w:vMerge w:val="restart"/>
          </w:tcPr>
          <w:p w:rsidR="00544175" w:rsidRDefault="00544175">
            <w:pPr>
              <w:pStyle w:val="ConsPlusNormal"/>
            </w:pPr>
            <w:r>
              <w:t>"Развитие архивного дела в Красноярском крае"</w:t>
            </w:r>
          </w:p>
        </w:tc>
        <w:tc>
          <w:tcPr>
            <w:tcW w:w="2149" w:type="dxa"/>
          </w:tcPr>
          <w:p w:rsidR="00544175" w:rsidRDefault="00544175">
            <w:pPr>
              <w:pStyle w:val="ConsPlusNormal"/>
            </w:pPr>
            <w:r>
              <w:t>всего</w:t>
            </w:r>
          </w:p>
        </w:tc>
        <w:tc>
          <w:tcPr>
            <w:tcW w:w="1144" w:type="dxa"/>
          </w:tcPr>
          <w:p w:rsidR="00544175" w:rsidRDefault="00544175">
            <w:pPr>
              <w:pStyle w:val="ConsPlusNormal"/>
              <w:jc w:val="center"/>
            </w:pPr>
            <w:r>
              <w:t>127307,5</w:t>
            </w:r>
          </w:p>
        </w:tc>
        <w:tc>
          <w:tcPr>
            <w:tcW w:w="1144" w:type="dxa"/>
          </w:tcPr>
          <w:p w:rsidR="00544175" w:rsidRDefault="00544175">
            <w:pPr>
              <w:pStyle w:val="ConsPlusNormal"/>
              <w:jc w:val="center"/>
            </w:pPr>
            <w:r>
              <w:t>80511,9</w:t>
            </w:r>
          </w:p>
        </w:tc>
        <w:tc>
          <w:tcPr>
            <w:tcW w:w="1144" w:type="dxa"/>
          </w:tcPr>
          <w:p w:rsidR="00544175" w:rsidRDefault="00544175">
            <w:pPr>
              <w:pStyle w:val="ConsPlusNormal"/>
              <w:jc w:val="center"/>
            </w:pPr>
            <w:r>
              <w:t>90167,1</w:t>
            </w:r>
          </w:p>
        </w:tc>
        <w:tc>
          <w:tcPr>
            <w:tcW w:w="1144" w:type="dxa"/>
          </w:tcPr>
          <w:p w:rsidR="00544175" w:rsidRDefault="00544175">
            <w:pPr>
              <w:pStyle w:val="ConsPlusNormal"/>
              <w:jc w:val="center"/>
            </w:pPr>
            <w:r>
              <w:t>74108,3</w:t>
            </w:r>
          </w:p>
        </w:tc>
        <w:tc>
          <w:tcPr>
            <w:tcW w:w="1144" w:type="dxa"/>
          </w:tcPr>
          <w:p w:rsidR="00544175" w:rsidRDefault="00544175">
            <w:pPr>
              <w:pStyle w:val="ConsPlusNormal"/>
              <w:jc w:val="center"/>
            </w:pPr>
            <w:r>
              <w:t>74124,3</w:t>
            </w:r>
          </w:p>
        </w:tc>
        <w:tc>
          <w:tcPr>
            <w:tcW w:w="1264" w:type="dxa"/>
          </w:tcPr>
          <w:p w:rsidR="00544175" w:rsidRDefault="00544175">
            <w:pPr>
              <w:pStyle w:val="ConsPlusNormal"/>
              <w:jc w:val="center"/>
            </w:pPr>
            <w:r>
              <w:t>446219,1</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 том числе:</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федеральный бюджет</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краевой бюджет</w:t>
            </w:r>
          </w:p>
        </w:tc>
        <w:tc>
          <w:tcPr>
            <w:tcW w:w="1144" w:type="dxa"/>
          </w:tcPr>
          <w:p w:rsidR="00544175" w:rsidRDefault="00544175">
            <w:pPr>
              <w:pStyle w:val="ConsPlusNormal"/>
              <w:jc w:val="center"/>
            </w:pPr>
            <w:r>
              <w:t>127307,5</w:t>
            </w:r>
          </w:p>
        </w:tc>
        <w:tc>
          <w:tcPr>
            <w:tcW w:w="1144" w:type="dxa"/>
          </w:tcPr>
          <w:p w:rsidR="00544175" w:rsidRDefault="00544175">
            <w:pPr>
              <w:pStyle w:val="ConsPlusNormal"/>
              <w:jc w:val="center"/>
            </w:pPr>
            <w:r>
              <w:t>80511,9</w:t>
            </w:r>
          </w:p>
        </w:tc>
        <w:tc>
          <w:tcPr>
            <w:tcW w:w="1144" w:type="dxa"/>
          </w:tcPr>
          <w:p w:rsidR="00544175" w:rsidRDefault="00544175">
            <w:pPr>
              <w:pStyle w:val="ConsPlusNormal"/>
              <w:jc w:val="center"/>
            </w:pPr>
            <w:r>
              <w:t>90167,1</w:t>
            </w:r>
          </w:p>
        </w:tc>
        <w:tc>
          <w:tcPr>
            <w:tcW w:w="1144" w:type="dxa"/>
          </w:tcPr>
          <w:p w:rsidR="00544175" w:rsidRDefault="00544175">
            <w:pPr>
              <w:pStyle w:val="ConsPlusNormal"/>
              <w:jc w:val="center"/>
            </w:pPr>
            <w:r>
              <w:t>74108,3</w:t>
            </w:r>
          </w:p>
        </w:tc>
        <w:tc>
          <w:tcPr>
            <w:tcW w:w="1144" w:type="dxa"/>
          </w:tcPr>
          <w:p w:rsidR="00544175" w:rsidRDefault="00544175">
            <w:pPr>
              <w:pStyle w:val="ConsPlusNormal"/>
              <w:jc w:val="center"/>
            </w:pPr>
            <w:r>
              <w:t>74124,3</w:t>
            </w:r>
          </w:p>
        </w:tc>
        <w:tc>
          <w:tcPr>
            <w:tcW w:w="1264" w:type="dxa"/>
          </w:tcPr>
          <w:p w:rsidR="00544175" w:rsidRDefault="00544175">
            <w:pPr>
              <w:pStyle w:val="ConsPlusNormal"/>
              <w:jc w:val="center"/>
            </w:pPr>
            <w:r>
              <w:t>446219,1</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внебюджетные источники</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бюджеты муниципальных образований</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юридические лица</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val="restart"/>
          </w:tcPr>
          <w:p w:rsidR="00544175" w:rsidRDefault="00544175">
            <w:pPr>
              <w:pStyle w:val="ConsPlusNormal"/>
            </w:pPr>
            <w:hyperlink w:anchor="P9265" w:history="1">
              <w:r>
                <w:rPr>
                  <w:color w:val="0000FF"/>
                </w:rPr>
                <w:t>Подпрограмма 4</w:t>
              </w:r>
            </w:hyperlink>
          </w:p>
        </w:tc>
        <w:tc>
          <w:tcPr>
            <w:tcW w:w="1849" w:type="dxa"/>
            <w:vMerge w:val="restart"/>
          </w:tcPr>
          <w:p w:rsidR="00544175" w:rsidRDefault="00544175">
            <w:pPr>
              <w:pStyle w:val="ConsPlusNormal"/>
            </w:pPr>
            <w:r>
              <w:t xml:space="preserve">"Поддержка искусства и </w:t>
            </w:r>
            <w:r>
              <w:lastRenderedPageBreak/>
              <w:t>народного творчества"</w:t>
            </w:r>
          </w:p>
        </w:tc>
        <w:tc>
          <w:tcPr>
            <w:tcW w:w="2149" w:type="dxa"/>
          </w:tcPr>
          <w:p w:rsidR="00544175" w:rsidRDefault="00544175">
            <w:pPr>
              <w:pStyle w:val="ConsPlusNormal"/>
            </w:pPr>
            <w:r>
              <w:lastRenderedPageBreak/>
              <w:t>всего</w:t>
            </w:r>
          </w:p>
        </w:tc>
        <w:tc>
          <w:tcPr>
            <w:tcW w:w="1144" w:type="dxa"/>
          </w:tcPr>
          <w:p w:rsidR="00544175" w:rsidRDefault="00544175">
            <w:pPr>
              <w:pStyle w:val="ConsPlusNormal"/>
              <w:jc w:val="center"/>
            </w:pPr>
            <w:r>
              <w:t>1506289,4</w:t>
            </w:r>
          </w:p>
        </w:tc>
        <w:tc>
          <w:tcPr>
            <w:tcW w:w="1144" w:type="dxa"/>
          </w:tcPr>
          <w:p w:rsidR="00544175" w:rsidRDefault="00544175">
            <w:pPr>
              <w:pStyle w:val="ConsPlusNormal"/>
              <w:jc w:val="center"/>
            </w:pPr>
            <w:r>
              <w:t>1476734,9</w:t>
            </w:r>
          </w:p>
        </w:tc>
        <w:tc>
          <w:tcPr>
            <w:tcW w:w="1144" w:type="dxa"/>
          </w:tcPr>
          <w:p w:rsidR="00544175" w:rsidRDefault="00544175">
            <w:pPr>
              <w:pStyle w:val="ConsPlusNormal"/>
              <w:jc w:val="center"/>
            </w:pPr>
            <w:r>
              <w:t>1504482,1</w:t>
            </w:r>
          </w:p>
        </w:tc>
        <w:tc>
          <w:tcPr>
            <w:tcW w:w="1144" w:type="dxa"/>
          </w:tcPr>
          <w:p w:rsidR="00544175" w:rsidRDefault="00544175">
            <w:pPr>
              <w:pStyle w:val="ConsPlusNormal"/>
              <w:jc w:val="center"/>
            </w:pPr>
            <w:r>
              <w:t>1406340,9</w:t>
            </w:r>
          </w:p>
        </w:tc>
        <w:tc>
          <w:tcPr>
            <w:tcW w:w="1144" w:type="dxa"/>
          </w:tcPr>
          <w:p w:rsidR="00544175" w:rsidRDefault="00544175">
            <w:pPr>
              <w:pStyle w:val="ConsPlusNormal"/>
              <w:jc w:val="center"/>
            </w:pPr>
            <w:r>
              <w:t>1456586,0</w:t>
            </w:r>
          </w:p>
        </w:tc>
        <w:tc>
          <w:tcPr>
            <w:tcW w:w="1264" w:type="dxa"/>
          </w:tcPr>
          <w:p w:rsidR="00544175" w:rsidRDefault="00544175">
            <w:pPr>
              <w:pStyle w:val="ConsPlusNormal"/>
              <w:jc w:val="center"/>
            </w:pPr>
            <w:r>
              <w:t>7350433,3</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 том числе:</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федеральный бюджет</w:t>
            </w:r>
          </w:p>
        </w:tc>
        <w:tc>
          <w:tcPr>
            <w:tcW w:w="1144" w:type="dxa"/>
          </w:tcPr>
          <w:p w:rsidR="00544175" w:rsidRDefault="00544175">
            <w:pPr>
              <w:pStyle w:val="ConsPlusNormal"/>
              <w:jc w:val="center"/>
            </w:pPr>
            <w:r>
              <w:t>50900,0</w:t>
            </w:r>
          </w:p>
        </w:tc>
        <w:tc>
          <w:tcPr>
            <w:tcW w:w="1144" w:type="dxa"/>
          </w:tcPr>
          <w:p w:rsidR="00544175" w:rsidRDefault="00544175">
            <w:pPr>
              <w:pStyle w:val="ConsPlusNormal"/>
              <w:jc w:val="center"/>
            </w:pPr>
            <w:r>
              <w:t>10000,0</w:t>
            </w:r>
          </w:p>
        </w:tc>
        <w:tc>
          <w:tcPr>
            <w:tcW w:w="1144" w:type="dxa"/>
          </w:tcPr>
          <w:p w:rsidR="00544175" w:rsidRDefault="00544175">
            <w:pPr>
              <w:pStyle w:val="ConsPlusNormal"/>
              <w:jc w:val="center"/>
            </w:pPr>
            <w:r>
              <w:t>18090,0</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78990,0</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краевой бюджет</w:t>
            </w:r>
          </w:p>
        </w:tc>
        <w:tc>
          <w:tcPr>
            <w:tcW w:w="1144" w:type="dxa"/>
          </w:tcPr>
          <w:p w:rsidR="00544175" w:rsidRDefault="00544175">
            <w:pPr>
              <w:pStyle w:val="ConsPlusNormal"/>
              <w:jc w:val="center"/>
            </w:pPr>
            <w:r>
              <w:t>1455389,4</w:t>
            </w:r>
          </w:p>
        </w:tc>
        <w:tc>
          <w:tcPr>
            <w:tcW w:w="1144" w:type="dxa"/>
          </w:tcPr>
          <w:p w:rsidR="00544175" w:rsidRDefault="00544175">
            <w:pPr>
              <w:pStyle w:val="ConsPlusNormal"/>
              <w:jc w:val="center"/>
            </w:pPr>
            <w:r>
              <w:t>1466734,9</w:t>
            </w:r>
          </w:p>
        </w:tc>
        <w:tc>
          <w:tcPr>
            <w:tcW w:w="1144" w:type="dxa"/>
          </w:tcPr>
          <w:p w:rsidR="00544175" w:rsidRDefault="00544175">
            <w:pPr>
              <w:pStyle w:val="ConsPlusNormal"/>
              <w:jc w:val="center"/>
            </w:pPr>
            <w:r>
              <w:t>1486392,1</w:t>
            </w:r>
          </w:p>
        </w:tc>
        <w:tc>
          <w:tcPr>
            <w:tcW w:w="1144" w:type="dxa"/>
          </w:tcPr>
          <w:p w:rsidR="00544175" w:rsidRDefault="00544175">
            <w:pPr>
              <w:pStyle w:val="ConsPlusNormal"/>
              <w:jc w:val="center"/>
            </w:pPr>
            <w:r>
              <w:t>1406340,9</w:t>
            </w:r>
          </w:p>
        </w:tc>
        <w:tc>
          <w:tcPr>
            <w:tcW w:w="1144" w:type="dxa"/>
          </w:tcPr>
          <w:p w:rsidR="00544175" w:rsidRDefault="00544175">
            <w:pPr>
              <w:pStyle w:val="ConsPlusNormal"/>
              <w:jc w:val="center"/>
            </w:pPr>
            <w:r>
              <w:t>1456586,0</w:t>
            </w:r>
          </w:p>
        </w:tc>
        <w:tc>
          <w:tcPr>
            <w:tcW w:w="1264" w:type="dxa"/>
          </w:tcPr>
          <w:p w:rsidR="00544175" w:rsidRDefault="00544175">
            <w:pPr>
              <w:pStyle w:val="ConsPlusNormal"/>
              <w:jc w:val="center"/>
            </w:pPr>
            <w:r>
              <w:t>7271443,3</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внебюджетные источники</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бюджеты муниципальных образований</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юридические лица</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val="restart"/>
          </w:tcPr>
          <w:p w:rsidR="00544175" w:rsidRDefault="00544175">
            <w:pPr>
              <w:pStyle w:val="ConsPlusNormal"/>
            </w:pPr>
            <w:hyperlink w:anchor="P10133" w:history="1">
              <w:r>
                <w:rPr>
                  <w:color w:val="0000FF"/>
                </w:rPr>
                <w:t>Подпрограмма 5</w:t>
              </w:r>
            </w:hyperlink>
          </w:p>
        </w:tc>
        <w:tc>
          <w:tcPr>
            <w:tcW w:w="1849" w:type="dxa"/>
            <w:vMerge w:val="restart"/>
          </w:tcPr>
          <w:p w:rsidR="00544175" w:rsidRDefault="00544175">
            <w:pPr>
              <w:pStyle w:val="ConsPlusNormal"/>
            </w:pPr>
            <w:r>
              <w:t>"Обеспечение условий реализации государственной программы и прочие мероприятия"</w:t>
            </w:r>
          </w:p>
        </w:tc>
        <w:tc>
          <w:tcPr>
            <w:tcW w:w="2149" w:type="dxa"/>
          </w:tcPr>
          <w:p w:rsidR="00544175" w:rsidRDefault="00544175">
            <w:pPr>
              <w:pStyle w:val="ConsPlusNormal"/>
            </w:pPr>
            <w:r>
              <w:t>всего</w:t>
            </w:r>
          </w:p>
        </w:tc>
        <w:tc>
          <w:tcPr>
            <w:tcW w:w="1144" w:type="dxa"/>
          </w:tcPr>
          <w:p w:rsidR="00544175" w:rsidRDefault="00544175">
            <w:pPr>
              <w:pStyle w:val="ConsPlusNormal"/>
              <w:jc w:val="center"/>
            </w:pPr>
            <w:r>
              <w:t>849448,9</w:t>
            </w:r>
          </w:p>
        </w:tc>
        <w:tc>
          <w:tcPr>
            <w:tcW w:w="1144" w:type="dxa"/>
          </w:tcPr>
          <w:p w:rsidR="00544175" w:rsidRDefault="00544175">
            <w:pPr>
              <w:pStyle w:val="ConsPlusNormal"/>
              <w:jc w:val="center"/>
            </w:pPr>
            <w:r>
              <w:t>565851,5</w:t>
            </w:r>
          </w:p>
        </w:tc>
        <w:tc>
          <w:tcPr>
            <w:tcW w:w="1144" w:type="dxa"/>
          </w:tcPr>
          <w:p w:rsidR="00544175" w:rsidRDefault="00544175">
            <w:pPr>
              <w:pStyle w:val="ConsPlusNormal"/>
              <w:jc w:val="center"/>
            </w:pPr>
            <w:r>
              <w:t>497323,8</w:t>
            </w:r>
          </w:p>
        </w:tc>
        <w:tc>
          <w:tcPr>
            <w:tcW w:w="1144" w:type="dxa"/>
          </w:tcPr>
          <w:p w:rsidR="00544175" w:rsidRDefault="00544175">
            <w:pPr>
              <w:pStyle w:val="ConsPlusNormal"/>
              <w:jc w:val="center"/>
            </w:pPr>
            <w:r>
              <w:t>602550,1</w:t>
            </w:r>
          </w:p>
        </w:tc>
        <w:tc>
          <w:tcPr>
            <w:tcW w:w="1144" w:type="dxa"/>
          </w:tcPr>
          <w:p w:rsidR="00544175" w:rsidRDefault="00544175">
            <w:pPr>
              <w:pStyle w:val="ConsPlusNormal"/>
              <w:jc w:val="center"/>
            </w:pPr>
            <w:r>
              <w:t>236945,9</w:t>
            </w:r>
          </w:p>
        </w:tc>
        <w:tc>
          <w:tcPr>
            <w:tcW w:w="1264" w:type="dxa"/>
          </w:tcPr>
          <w:p w:rsidR="00544175" w:rsidRDefault="00544175">
            <w:pPr>
              <w:pStyle w:val="ConsPlusNormal"/>
              <w:jc w:val="center"/>
            </w:pPr>
            <w:r>
              <w:t>2752120,2</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 том числе:</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федеральный бюджет</w:t>
            </w:r>
          </w:p>
        </w:tc>
        <w:tc>
          <w:tcPr>
            <w:tcW w:w="1144" w:type="dxa"/>
          </w:tcPr>
          <w:p w:rsidR="00544175" w:rsidRDefault="00544175">
            <w:pPr>
              <w:pStyle w:val="ConsPlusNormal"/>
              <w:jc w:val="center"/>
            </w:pPr>
            <w:r>
              <w:t>63469,6</w:t>
            </w:r>
          </w:p>
        </w:tc>
        <w:tc>
          <w:tcPr>
            <w:tcW w:w="1144" w:type="dxa"/>
          </w:tcPr>
          <w:p w:rsidR="00544175" w:rsidRDefault="00544175">
            <w:pPr>
              <w:pStyle w:val="ConsPlusNormal"/>
              <w:jc w:val="center"/>
            </w:pPr>
            <w:r>
              <w:t>63316,7</w:t>
            </w:r>
          </w:p>
        </w:tc>
        <w:tc>
          <w:tcPr>
            <w:tcW w:w="1144" w:type="dxa"/>
          </w:tcPr>
          <w:p w:rsidR="00544175" w:rsidRDefault="00544175">
            <w:pPr>
              <w:pStyle w:val="ConsPlusNormal"/>
              <w:jc w:val="center"/>
            </w:pPr>
            <w:r>
              <w:t>10997,9</w:t>
            </w:r>
          </w:p>
        </w:tc>
        <w:tc>
          <w:tcPr>
            <w:tcW w:w="1144" w:type="dxa"/>
          </w:tcPr>
          <w:p w:rsidR="00544175" w:rsidRDefault="00544175">
            <w:pPr>
              <w:pStyle w:val="ConsPlusNormal"/>
              <w:jc w:val="center"/>
            </w:pPr>
            <w:r>
              <w:t>3646,9</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141431,1</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краевой бюджет</w:t>
            </w:r>
          </w:p>
        </w:tc>
        <w:tc>
          <w:tcPr>
            <w:tcW w:w="1144" w:type="dxa"/>
          </w:tcPr>
          <w:p w:rsidR="00544175" w:rsidRDefault="00544175">
            <w:pPr>
              <w:pStyle w:val="ConsPlusNormal"/>
              <w:jc w:val="center"/>
            </w:pPr>
            <w:r>
              <w:t>785979,3</w:t>
            </w:r>
          </w:p>
        </w:tc>
        <w:tc>
          <w:tcPr>
            <w:tcW w:w="1144" w:type="dxa"/>
          </w:tcPr>
          <w:p w:rsidR="00544175" w:rsidRDefault="00544175">
            <w:pPr>
              <w:pStyle w:val="ConsPlusNormal"/>
              <w:jc w:val="center"/>
            </w:pPr>
            <w:r>
              <w:t>502534,8</w:t>
            </w:r>
          </w:p>
        </w:tc>
        <w:tc>
          <w:tcPr>
            <w:tcW w:w="1144" w:type="dxa"/>
          </w:tcPr>
          <w:p w:rsidR="00544175" w:rsidRDefault="00544175">
            <w:pPr>
              <w:pStyle w:val="ConsPlusNormal"/>
              <w:jc w:val="center"/>
            </w:pPr>
            <w:r>
              <w:t>486325,9</w:t>
            </w:r>
          </w:p>
        </w:tc>
        <w:tc>
          <w:tcPr>
            <w:tcW w:w="1144" w:type="dxa"/>
          </w:tcPr>
          <w:p w:rsidR="00544175" w:rsidRDefault="00544175">
            <w:pPr>
              <w:pStyle w:val="ConsPlusNormal"/>
              <w:jc w:val="center"/>
            </w:pPr>
            <w:r>
              <w:t>598903,2</w:t>
            </w:r>
          </w:p>
        </w:tc>
        <w:tc>
          <w:tcPr>
            <w:tcW w:w="1144" w:type="dxa"/>
          </w:tcPr>
          <w:p w:rsidR="00544175" w:rsidRDefault="00544175">
            <w:pPr>
              <w:pStyle w:val="ConsPlusNormal"/>
              <w:jc w:val="center"/>
            </w:pPr>
            <w:r>
              <w:t>236945,9</w:t>
            </w:r>
          </w:p>
        </w:tc>
        <w:tc>
          <w:tcPr>
            <w:tcW w:w="1264" w:type="dxa"/>
          </w:tcPr>
          <w:p w:rsidR="00544175" w:rsidRDefault="00544175">
            <w:pPr>
              <w:pStyle w:val="ConsPlusNormal"/>
              <w:jc w:val="center"/>
            </w:pPr>
            <w:r>
              <w:t>2610689,1</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внебюджетные источники</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бюджеты муниципальных образований</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юридические лица</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val="restart"/>
          </w:tcPr>
          <w:p w:rsidR="00544175" w:rsidRDefault="00544175">
            <w:pPr>
              <w:pStyle w:val="ConsPlusNormal"/>
            </w:pPr>
            <w:hyperlink w:anchor="P14920" w:history="1">
              <w:r>
                <w:rPr>
                  <w:color w:val="0000FF"/>
                </w:rPr>
                <w:t>Подпрограмма 6</w:t>
              </w:r>
            </w:hyperlink>
          </w:p>
        </w:tc>
        <w:tc>
          <w:tcPr>
            <w:tcW w:w="1849" w:type="dxa"/>
            <w:vMerge w:val="restart"/>
          </w:tcPr>
          <w:p w:rsidR="00544175" w:rsidRDefault="00544175">
            <w:pPr>
              <w:pStyle w:val="ConsPlusNormal"/>
            </w:pPr>
            <w:r>
              <w:t xml:space="preserve">"Развитие внутреннего и </w:t>
            </w:r>
            <w:r>
              <w:lastRenderedPageBreak/>
              <w:t>въездного туризма"</w:t>
            </w:r>
          </w:p>
        </w:tc>
        <w:tc>
          <w:tcPr>
            <w:tcW w:w="2149" w:type="dxa"/>
          </w:tcPr>
          <w:p w:rsidR="00544175" w:rsidRDefault="00544175">
            <w:pPr>
              <w:pStyle w:val="ConsPlusNormal"/>
            </w:pPr>
            <w:r>
              <w:lastRenderedPageBreak/>
              <w:t>всего</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22278,0</w:t>
            </w:r>
          </w:p>
        </w:tc>
        <w:tc>
          <w:tcPr>
            <w:tcW w:w="1144" w:type="dxa"/>
          </w:tcPr>
          <w:p w:rsidR="00544175" w:rsidRDefault="00544175">
            <w:pPr>
              <w:pStyle w:val="ConsPlusNormal"/>
              <w:jc w:val="center"/>
            </w:pPr>
            <w:r>
              <w:t>23134,8</w:t>
            </w:r>
          </w:p>
        </w:tc>
        <w:tc>
          <w:tcPr>
            <w:tcW w:w="1144" w:type="dxa"/>
          </w:tcPr>
          <w:p w:rsidR="00544175" w:rsidRDefault="00544175">
            <w:pPr>
              <w:pStyle w:val="ConsPlusNormal"/>
              <w:jc w:val="center"/>
            </w:pPr>
            <w:r>
              <w:t>25234,8</w:t>
            </w:r>
          </w:p>
        </w:tc>
        <w:tc>
          <w:tcPr>
            <w:tcW w:w="1144" w:type="dxa"/>
          </w:tcPr>
          <w:p w:rsidR="00544175" w:rsidRDefault="00544175">
            <w:pPr>
              <w:pStyle w:val="ConsPlusNormal"/>
              <w:jc w:val="center"/>
            </w:pPr>
            <w:r>
              <w:t>25234,8</w:t>
            </w:r>
          </w:p>
        </w:tc>
        <w:tc>
          <w:tcPr>
            <w:tcW w:w="1264" w:type="dxa"/>
          </w:tcPr>
          <w:p w:rsidR="00544175" w:rsidRDefault="00544175">
            <w:pPr>
              <w:pStyle w:val="ConsPlusNormal"/>
              <w:jc w:val="center"/>
            </w:pPr>
            <w:r>
              <w:t>95882,4</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 том числе:</w:t>
            </w: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144" w:type="dxa"/>
          </w:tcPr>
          <w:p w:rsidR="00544175" w:rsidRDefault="00544175">
            <w:pPr>
              <w:pStyle w:val="ConsPlusNormal"/>
            </w:pP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федеральный бюджет</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краевой бюджет</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22278,0</w:t>
            </w:r>
          </w:p>
        </w:tc>
        <w:tc>
          <w:tcPr>
            <w:tcW w:w="1144" w:type="dxa"/>
          </w:tcPr>
          <w:p w:rsidR="00544175" w:rsidRDefault="00544175">
            <w:pPr>
              <w:pStyle w:val="ConsPlusNormal"/>
              <w:jc w:val="center"/>
            </w:pPr>
            <w:r>
              <w:t>23134,8</w:t>
            </w:r>
          </w:p>
        </w:tc>
        <w:tc>
          <w:tcPr>
            <w:tcW w:w="1144" w:type="dxa"/>
          </w:tcPr>
          <w:p w:rsidR="00544175" w:rsidRDefault="00544175">
            <w:pPr>
              <w:pStyle w:val="ConsPlusNormal"/>
              <w:jc w:val="center"/>
            </w:pPr>
            <w:r>
              <w:t>25234,8</w:t>
            </w:r>
          </w:p>
        </w:tc>
        <w:tc>
          <w:tcPr>
            <w:tcW w:w="1144" w:type="dxa"/>
          </w:tcPr>
          <w:p w:rsidR="00544175" w:rsidRDefault="00544175">
            <w:pPr>
              <w:pStyle w:val="ConsPlusNormal"/>
              <w:jc w:val="center"/>
            </w:pPr>
            <w:r>
              <w:t>25234,8</w:t>
            </w:r>
          </w:p>
        </w:tc>
        <w:tc>
          <w:tcPr>
            <w:tcW w:w="1264" w:type="dxa"/>
          </w:tcPr>
          <w:p w:rsidR="00544175" w:rsidRDefault="00544175">
            <w:pPr>
              <w:pStyle w:val="ConsPlusNormal"/>
              <w:jc w:val="center"/>
            </w:pPr>
            <w:r>
              <w:t>95882,4</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внебюджетные источники</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бюджеты муниципальных образований</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r w:rsidR="00544175">
        <w:tc>
          <w:tcPr>
            <w:tcW w:w="1849" w:type="dxa"/>
            <w:vMerge/>
          </w:tcPr>
          <w:p w:rsidR="00544175" w:rsidRDefault="00544175"/>
        </w:tc>
        <w:tc>
          <w:tcPr>
            <w:tcW w:w="1849" w:type="dxa"/>
            <w:vMerge/>
          </w:tcPr>
          <w:p w:rsidR="00544175" w:rsidRDefault="00544175"/>
        </w:tc>
        <w:tc>
          <w:tcPr>
            <w:tcW w:w="2149" w:type="dxa"/>
          </w:tcPr>
          <w:p w:rsidR="00544175" w:rsidRDefault="00544175">
            <w:pPr>
              <w:pStyle w:val="ConsPlusNormal"/>
            </w:pPr>
            <w:r>
              <w:t>юридические лица</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144" w:type="dxa"/>
          </w:tcPr>
          <w:p w:rsidR="00544175" w:rsidRDefault="00544175">
            <w:pPr>
              <w:pStyle w:val="ConsPlusNormal"/>
              <w:jc w:val="center"/>
            </w:pPr>
            <w:r>
              <w:t>-</w:t>
            </w:r>
          </w:p>
        </w:tc>
        <w:tc>
          <w:tcPr>
            <w:tcW w:w="1264" w:type="dxa"/>
          </w:tcPr>
          <w:p w:rsidR="00544175" w:rsidRDefault="00544175">
            <w:pPr>
              <w:pStyle w:val="ConsPlusNormal"/>
              <w:jc w:val="center"/>
            </w:pPr>
            <w:r>
              <w:t>-</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both"/>
      </w:pPr>
    </w:p>
    <w:p w:rsidR="00544175" w:rsidRDefault="00544175">
      <w:pPr>
        <w:pStyle w:val="ConsPlusNormal"/>
        <w:jc w:val="right"/>
        <w:outlineLvl w:val="1"/>
      </w:pPr>
      <w:r>
        <w:t>Приложение N 9</w:t>
      </w:r>
    </w:p>
    <w:p w:rsidR="00544175" w:rsidRDefault="00544175">
      <w:pPr>
        <w:pStyle w:val="ConsPlusNormal"/>
        <w:jc w:val="right"/>
      </w:pPr>
      <w:r>
        <w:t>к государственной программе</w:t>
      </w:r>
    </w:p>
    <w:p w:rsidR="00544175" w:rsidRDefault="00544175">
      <w:pPr>
        <w:pStyle w:val="ConsPlusNormal"/>
        <w:jc w:val="right"/>
      </w:pPr>
      <w:r>
        <w:t>Красноярского края</w:t>
      </w:r>
    </w:p>
    <w:p w:rsidR="00544175" w:rsidRDefault="00544175">
      <w:pPr>
        <w:pStyle w:val="ConsPlusNormal"/>
        <w:jc w:val="right"/>
      </w:pPr>
      <w:r>
        <w:t>"Развитие культуры и туризма"</w:t>
      </w:r>
    </w:p>
    <w:p w:rsidR="00544175" w:rsidRDefault="00544175">
      <w:pPr>
        <w:pStyle w:val="ConsPlusNormal"/>
        <w:jc w:val="both"/>
      </w:pPr>
    </w:p>
    <w:p w:rsidR="00544175" w:rsidRDefault="00544175">
      <w:pPr>
        <w:pStyle w:val="ConsPlusNormal"/>
        <w:jc w:val="center"/>
      </w:pPr>
      <w:bookmarkStart w:id="231" w:name="P16628"/>
      <w:bookmarkEnd w:id="231"/>
      <w:r>
        <w:t>ПРОГНОЗ</w:t>
      </w:r>
    </w:p>
    <w:p w:rsidR="00544175" w:rsidRDefault="00544175">
      <w:pPr>
        <w:pStyle w:val="ConsPlusNormal"/>
        <w:jc w:val="center"/>
      </w:pPr>
      <w:r>
        <w:t>СВОДНЫХ ПОКАЗАТЕЛЕЙ ГОСУДАРСТВЕННЫХ ЗАДАНИЙ</w:t>
      </w:r>
    </w:p>
    <w:p w:rsidR="00544175" w:rsidRDefault="00544175">
      <w:pPr>
        <w:pStyle w:val="ConsPlusNormal"/>
        <w:jc w:val="center"/>
      </w:pPr>
    </w:p>
    <w:p w:rsidR="00544175" w:rsidRDefault="00544175">
      <w:pPr>
        <w:pStyle w:val="ConsPlusNormal"/>
        <w:jc w:val="center"/>
      </w:pPr>
      <w:r>
        <w:t>Список изменяющих документов</w:t>
      </w:r>
    </w:p>
    <w:p w:rsidR="00544175" w:rsidRDefault="00544175">
      <w:pPr>
        <w:pStyle w:val="ConsPlusNormal"/>
        <w:jc w:val="center"/>
      </w:pPr>
      <w:r>
        <w:t xml:space="preserve">(в ред. </w:t>
      </w:r>
      <w:hyperlink r:id="rId444" w:history="1">
        <w:r>
          <w:rPr>
            <w:color w:val="0000FF"/>
          </w:rPr>
          <w:t>Постановления</w:t>
        </w:r>
      </w:hyperlink>
      <w:r>
        <w:t xml:space="preserve"> Правительства Красноярского края</w:t>
      </w:r>
    </w:p>
    <w:p w:rsidR="00544175" w:rsidRDefault="00544175">
      <w:pPr>
        <w:pStyle w:val="ConsPlusNormal"/>
        <w:jc w:val="center"/>
      </w:pPr>
      <w:r>
        <w:t>от 19.04.2016 N 190-п)</w:t>
      </w:r>
    </w:p>
    <w:p w:rsidR="00544175" w:rsidRDefault="005441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1871"/>
        <w:gridCol w:w="2098"/>
        <w:gridCol w:w="2381"/>
        <w:gridCol w:w="1024"/>
        <w:gridCol w:w="1024"/>
        <w:gridCol w:w="1144"/>
        <w:gridCol w:w="1144"/>
        <w:gridCol w:w="1144"/>
      </w:tblGrid>
      <w:tr w:rsidR="00544175">
        <w:tc>
          <w:tcPr>
            <w:tcW w:w="2211" w:type="dxa"/>
            <w:vMerge w:val="restart"/>
          </w:tcPr>
          <w:p w:rsidR="00544175" w:rsidRDefault="00544175">
            <w:pPr>
              <w:pStyle w:val="ConsPlusNormal"/>
              <w:jc w:val="center"/>
            </w:pPr>
            <w:r>
              <w:t>Наименование государственной услуги (работы)</w:t>
            </w:r>
          </w:p>
        </w:tc>
        <w:tc>
          <w:tcPr>
            <w:tcW w:w="3969" w:type="dxa"/>
            <w:gridSpan w:val="2"/>
            <w:vMerge w:val="restart"/>
          </w:tcPr>
          <w:p w:rsidR="00544175" w:rsidRDefault="00544175">
            <w:pPr>
              <w:pStyle w:val="ConsPlusNormal"/>
              <w:jc w:val="center"/>
            </w:pPr>
            <w:r>
              <w:t>Содержание государственной услуги (работы)</w:t>
            </w:r>
          </w:p>
        </w:tc>
        <w:tc>
          <w:tcPr>
            <w:tcW w:w="2381" w:type="dxa"/>
            <w:vMerge w:val="restart"/>
          </w:tcPr>
          <w:p w:rsidR="00544175" w:rsidRDefault="00544175">
            <w:pPr>
              <w:pStyle w:val="ConsPlusNormal"/>
              <w:jc w:val="center"/>
            </w:pPr>
            <w:r>
              <w:t xml:space="preserve">Наименование и значение показателя объема </w:t>
            </w:r>
            <w:r>
              <w:lastRenderedPageBreak/>
              <w:t>государственной услуги (работы)</w:t>
            </w:r>
          </w:p>
        </w:tc>
        <w:tc>
          <w:tcPr>
            <w:tcW w:w="5480" w:type="dxa"/>
            <w:gridSpan w:val="5"/>
          </w:tcPr>
          <w:p w:rsidR="00544175" w:rsidRDefault="00544175">
            <w:pPr>
              <w:pStyle w:val="ConsPlusNormal"/>
              <w:jc w:val="center"/>
            </w:pPr>
            <w:r>
              <w:lastRenderedPageBreak/>
              <w:t>Значение показателя объема услуги (работы) по годам реализации программы</w:t>
            </w:r>
          </w:p>
        </w:tc>
      </w:tr>
      <w:tr w:rsidR="00544175">
        <w:tc>
          <w:tcPr>
            <w:tcW w:w="2211" w:type="dxa"/>
            <w:vMerge/>
          </w:tcPr>
          <w:p w:rsidR="00544175" w:rsidRDefault="00544175"/>
        </w:tc>
        <w:tc>
          <w:tcPr>
            <w:tcW w:w="3969" w:type="dxa"/>
            <w:gridSpan w:val="2"/>
            <w:vMerge/>
          </w:tcPr>
          <w:p w:rsidR="00544175" w:rsidRDefault="00544175"/>
        </w:tc>
        <w:tc>
          <w:tcPr>
            <w:tcW w:w="2381" w:type="dxa"/>
            <w:vMerge/>
          </w:tcPr>
          <w:p w:rsidR="00544175" w:rsidRDefault="00544175"/>
        </w:tc>
        <w:tc>
          <w:tcPr>
            <w:tcW w:w="1024" w:type="dxa"/>
          </w:tcPr>
          <w:p w:rsidR="00544175" w:rsidRDefault="00544175">
            <w:pPr>
              <w:pStyle w:val="ConsPlusNormal"/>
              <w:jc w:val="center"/>
            </w:pPr>
            <w:r>
              <w:t>2014</w:t>
            </w:r>
          </w:p>
        </w:tc>
        <w:tc>
          <w:tcPr>
            <w:tcW w:w="1024" w:type="dxa"/>
          </w:tcPr>
          <w:p w:rsidR="00544175" w:rsidRDefault="00544175">
            <w:pPr>
              <w:pStyle w:val="ConsPlusNormal"/>
              <w:jc w:val="center"/>
            </w:pPr>
            <w:r>
              <w:t>2015</w:t>
            </w:r>
          </w:p>
        </w:tc>
        <w:tc>
          <w:tcPr>
            <w:tcW w:w="1144" w:type="dxa"/>
          </w:tcPr>
          <w:p w:rsidR="00544175" w:rsidRDefault="00544175">
            <w:pPr>
              <w:pStyle w:val="ConsPlusNormal"/>
              <w:jc w:val="center"/>
            </w:pPr>
            <w:r>
              <w:t>2016</w:t>
            </w:r>
          </w:p>
        </w:tc>
        <w:tc>
          <w:tcPr>
            <w:tcW w:w="1144" w:type="dxa"/>
          </w:tcPr>
          <w:p w:rsidR="00544175" w:rsidRDefault="00544175">
            <w:pPr>
              <w:pStyle w:val="ConsPlusNormal"/>
              <w:jc w:val="center"/>
            </w:pPr>
            <w:r>
              <w:t>2017</w:t>
            </w:r>
          </w:p>
        </w:tc>
        <w:tc>
          <w:tcPr>
            <w:tcW w:w="1144" w:type="dxa"/>
          </w:tcPr>
          <w:p w:rsidR="00544175" w:rsidRDefault="00544175">
            <w:pPr>
              <w:pStyle w:val="ConsPlusNormal"/>
              <w:jc w:val="center"/>
            </w:pPr>
            <w:r>
              <w:t>2018</w:t>
            </w:r>
          </w:p>
        </w:tc>
      </w:tr>
      <w:tr w:rsidR="00544175">
        <w:tc>
          <w:tcPr>
            <w:tcW w:w="2211" w:type="dxa"/>
          </w:tcPr>
          <w:p w:rsidR="00544175" w:rsidRDefault="00544175">
            <w:pPr>
              <w:pStyle w:val="ConsPlusNormal"/>
              <w:jc w:val="center"/>
            </w:pPr>
            <w:r>
              <w:lastRenderedPageBreak/>
              <w:t>1</w:t>
            </w:r>
          </w:p>
        </w:tc>
        <w:tc>
          <w:tcPr>
            <w:tcW w:w="3969" w:type="dxa"/>
            <w:gridSpan w:val="2"/>
          </w:tcPr>
          <w:p w:rsidR="00544175" w:rsidRDefault="00544175">
            <w:pPr>
              <w:pStyle w:val="ConsPlusNormal"/>
              <w:jc w:val="center"/>
            </w:pPr>
            <w:r>
              <w:t>2</w:t>
            </w:r>
          </w:p>
        </w:tc>
        <w:tc>
          <w:tcPr>
            <w:tcW w:w="2381" w:type="dxa"/>
          </w:tcPr>
          <w:p w:rsidR="00544175" w:rsidRDefault="00544175">
            <w:pPr>
              <w:pStyle w:val="ConsPlusNormal"/>
              <w:jc w:val="center"/>
            </w:pPr>
            <w:r>
              <w:t>3</w:t>
            </w:r>
          </w:p>
        </w:tc>
        <w:tc>
          <w:tcPr>
            <w:tcW w:w="1024" w:type="dxa"/>
          </w:tcPr>
          <w:p w:rsidR="00544175" w:rsidRDefault="00544175">
            <w:pPr>
              <w:pStyle w:val="ConsPlusNormal"/>
              <w:jc w:val="center"/>
            </w:pPr>
            <w:r>
              <w:t>4</w:t>
            </w:r>
          </w:p>
        </w:tc>
        <w:tc>
          <w:tcPr>
            <w:tcW w:w="1024" w:type="dxa"/>
          </w:tcPr>
          <w:p w:rsidR="00544175" w:rsidRDefault="00544175">
            <w:pPr>
              <w:pStyle w:val="ConsPlusNormal"/>
              <w:jc w:val="center"/>
            </w:pPr>
            <w:r>
              <w:t>5</w:t>
            </w:r>
          </w:p>
        </w:tc>
        <w:tc>
          <w:tcPr>
            <w:tcW w:w="1144" w:type="dxa"/>
          </w:tcPr>
          <w:p w:rsidR="00544175" w:rsidRDefault="00544175">
            <w:pPr>
              <w:pStyle w:val="ConsPlusNormal"/>
              <w:jc w:val="center"/>
            </w:pPr>
            <w:r>
              <w:t>6</w:t>
            </w:r>
          </w:p>
        </w:tc>
        <w:tc>
          <w:tcPr>
            <w:tcW w:w="1144" w:type="dxa"/>
          </w:tcPr>
          <w:p w:rsidR="00544175" w:rsidRDefault="00544175">
            <w:pPr>
              <w:pStyle w:val="ConsPlusNormal"/>
              <w:jc w:val="center"/>
            </w:pPr>
            <w:r>
              <w:t>7</w:t>
            </w:r>
          </w:p>
        </w:tc>
        <w:tc>
          <w:tcPr>
            <w:tcW w:w="1144" w:type="dxa"/>
          </w:tcPr>
          <w:p w:rsidR="00544175" w:rsidRDefault="00544175">
            <w:pPr>
              <w:pStyle w:val="ConsPlusNormal"/>
              <w:jc w:val="center"/>
            </w:pPr>
            <w:r>
              <w:t>8</w:t>
            </w:r>
          </w:p>
        </w:tc>
      </w:tr>
      <w:tr w:rsidR="00544175">
        <w:tc>
          <w:tcPr>
            <w:tcW w:w="2211" w:type="dxa"/>
          </w:tcPr>
          <w:p w:rsidR="00544175" w:rsidRDefault="00544175">
            <w:pPr>
              <w:pStyle w:val="ConsPlusNormal"/>
            </w:pPr>
            <w:r>
              <w:t>Библиотечное, библиографическое и информационное обслуживание пользователей библиотеки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посетителей</w:t>
            </w:r>
          </w:p>
        </w:tc>
        <w:tc>
          <w:tcPr>
            <w:tcW w:w="1024" w:type="dxa"/>
          </w:tcPr>
          <w:p w:rsidR="00544175" w:rsidRDefault="00544175">
            <w:pPr>
              <w:pStyle w:val="ConsPlusNormal"/>
              <w:jc w:val="center"/>
            </w:pPr>
            <w:r>
              <w:t>615830</w:t>
            </w:r>
          </w:p>
        </w:tc>
        <w:tc>
          <w:tcPr>
            <w:tcW w:w="1024" w:type="dxa"/>
          </w:tcPr>
          <w:p w:rsidR="00544175" w:rsidRDefault="00544175">
            <w:pPr>
              <w:pStyle w:val="ConsPlusNormal"/>
              <w:jc w:val="center"/>
            </w:pPr>
            <w:r>
              <w:t>615830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108995,5</w:t>
            </w:r>
          </w:p>
        </w:tc>
        <w:tc>
          <w:tcPr>
            <w:tcW w:w="1024" w:type="dxa"/>
          </w:tcPr>
          <w:p w:rsidR="00544175" w:rsidRDefault="00544175">
            <w:pPr>
              <w:pStyle w:val="ConsPlusNormal"/>
              <w:jc w:val="center"/>
            </w:pPr>
            <w:r>
              <w:t>128700,6</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Публичный показ музейных предметов, музейных коллекций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посетителей</w:t>
            </w:r>
          </w:p>
        </w:tc>
        <w:tc>
          <w:tcPr>
            <w:tcW w:w="1024" w:type="dxa"/>
          </w:tcPr>
          <w:p w:rsidR="00544175" w:rsidRDefault="00544175">
            <w:pPr>
              <w:pStyle w:val="ConsPlusNormal"/>
              <w:jc w:val="center"/>
            </w:pPr>
            <w:r>
              <w:t>906800</w:t>
            </w:r>
          </w:p>
        </w:tc>
        <w:tc>
          <w:tcPr>
            <w:tcW w:w="1024" w:type="dxa"/>
          </w:tcPr>
          <w:p w:rsidR="00544175" w:rsidRDefault="00544175">
            <w:pPr>
              <w:pStyle w:val="ConsPlusNormal"/>
              <w:jc w:val="center"/>
            </w:pPr>
            <w:r>
              <w:t>922200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234671,3</w:t>
            </w:r>
          </w:p>
        </w:tc>
        <w:tc>
          <w:tcPr>
            <w:tcW w:w="1024" w:type="dxa"/>
          </w:tcPr>
          <w:p w:rsidR="00544175" w:rsidRDefault="00544175">
            <w:pPr>
              <w:pStyle w:val="ConsPlusNormal"/>
              <w:jc w:val="center"/>
            </w:pPr>
            <w:r>
              <w:t>241531</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зрителей</w:t>
            </w:r>
          </w:p>
        </w:tc>
        <w:tc>
          <w:tcPr>
            <w:tcW w:w="1024" w:type="dxa"/>
          </w:tcPr>
          <w:p w:rsidR="00544175" w:rsidRDefault="00544175">
            <w:pPr>
              <w:pStyle w:val="ConsPlusNormal"/>
              <w:jc w:val="center"/>
            </w:pPr>
            <w:r>
              <w:t>758559</w:t>
            </w:r>
          </w:p>
        </w:tc>
        <w:tc>
          <w:tcPr>
            <w:tcW w:w="1024" w:type="dxa"/>
          </w:tcPr>
          <w:p w:rsidR="00544175" w:rsidRDefault="00544175">
            <w:pPr>
              <w:pStyle w:val="ConsPlusNormal"/>
              <w:jc w:val="center"/>
            </w:pPr>
            <w:r>
              <w:t>771774</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 xml:space="preserve">Расходы краевого </w:t>
            </w:r>
            <w:r>
              <w:lastRenderedPageBreak/>
              <w:t>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714749,4</w:t>
            </w:r>
          </w:p>
        </w:tc>
        <w:tc>
          <w:tcPr>
            <w:tcW w:w="1024" w:type="dxa"/>
          </w:tcPr>
          <w:p w:rsidR="00544175" w:rsidRDefault="00544175">
            <w:pPr>
              <w:pStyle w:val="ConsPlusNormal"/>
              <w:jc w:val="center"/>
            </w:pPr>
            <w:r>
              <w:t>767545,4</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lastRenderedPageBreak/>
              <w:t>Показ концертов и концертных программ</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зрителей</w:t>
            </w:r>
          </w:p>
        </w:tc>
        <w:tc>
          <w:tcPr>
            <w:tcW w:w="1024" w:type="dxa"/>
          </w:tcPr>
          <w:p w:rsidR="00544175" w:rsidRDefault="00544175">
            <w:pPr>
              <w:pStyle w:val="ConsPlusNormal"/>
              <w:jc w:val="center"/>
            </w:pPr>
            <w:r>
              <w:t>293600</w:t>
            </w:r>
          </w:p>
        </w:tc>
        <w:tc>
          <w:tcPr>
            <w:tcW w:w="1024" w:type="dxa"/>
          </w:tcPr>
          <w:p w:rsidR="00544175" w:rsidRDefault="00544175">
            <w:pPr>
              <w:pStyle w:val="ConsPlusNormal"/>
              <w:jc w:val="center"/>
            </w:pPr>
            <w:r>
              <w:t>299600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306524,3</w:t>
            </w:r>
          </w:p>
        </w:tc>
        <w:tc>
          <w:tcPr>
            <w:tcW w:w="1024" w:type="dxa"/>
          </w:tcPr>
          <w:p w:rsidR="00544175" w:rsidRDefault="00544175">
            <w:pPr>
              <w:pStyle w:val="ConsPlusNormal"/>
              <w:jc w:val="center"/>
            </w:pPr>
            <w:r>
              <w:t>328147,2</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Реализация основных образовательных программ среднего профессионального образования</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обучающихся по укрупненным группам специальностей и/или направлениям подготовки по каждой форме обучения</w:t>
            </w:r>
          </w:p>
        </w:tc>
        <w:tc>
          <w:tcPr>
            <w:tcW w:w="1024" w:type="dxa"/>
          </w:tcPr>
          <w:p w:rsidR="00544175" w:rsidRDefault="00544175">
            <w:pPr>
              <w:pStyle w:val="ConsPlusNormal"/>
              <w:jc w:val="center"/>
            </w:pPr>
            <w:r>
              <w:t>2031</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424730,7</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 xml:space="preserve">Реализация дополнительных профессиональных образовательных </w:t>
            </w:r>
            <w:r>
              <w:lastRenderedPageBreak/>
              <w:t>программ повышения квалификации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обучающихся</w:t>
            </w:r>
          </w:p>
        </w:tc>
        <w:tc>
          <w:tcPr>
            <w:tcW w:w="1024" w:type="dxa"/>
          </w:tcPr>
          <w:p w:rsidR="00544175" w:rsidRDefault="00544175">
            <w:pPr>
              <w:pStyle w:val="ConsPlusNormal"/>
              <w:jc w:val="center"/>
            </w:pPr>
            <w:r>
              <w:t>1235</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16287,0</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Формирование, учет, изучение, обеспечение физического сохранения и безопасности фондов библиотеки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объем фондов</w:t>
            </w:r>
          </w:p>
        </w:tc>
        <w:tc>
          <w:tcPr>
            <w:tcW w:w="1024" w:type="dxa"/>
          </w:tcPr>
          <w:p w:rsidR="00544175" w:rsidRDefault="00544175">
            <w:pPr>
              <w:pStyle w:val="ConsPlusNormal"/>
              <w:jc w:val="center"/>
            </w:pPr>
            <w:r>
              <w:t>4755187</w:t>
            </w:r>
          </w:p>
        </w:tc>
        <w:tc>
          <w:tcPr>
            <w:tcW w:w="1024" w:type="dxa"/>
          </w:tcPr>
          <w:p w:rsidR="00544175" w:rsidRDefault="00544175">
            <w:pPr>
              <w:pStyle w:val="ConsPlusNormal"/>
              <w:jc w:val="center"/>
            </w:pPr>
            <w:r>
              <w:t>4683571</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51094,5</w:t>
            </w:r>
          </w:p>
        </w:tc>
        <w:tc>
          <w:tcPr>
            <w:tcW w:w="1024" w:type="dxa"/>
          </w:tcPr>
          <w:p w:rsidR="00544175" w:rsidRDefault="00544175">
            <w:pPr>
              <w:pStyle w:val="ConsPlusNormal"/>
              <w:jc w:val="center"/>
            </w:pPr>
            <w:r>
              <w:t>55535,3</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Формирование, учет, изучение, обеспечение физического сохранения и безопасности музейных предметов, музейных коллекций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музейных предметов основного фонда</w:t>
            </w:r>
          </w:p>
        </w:tc>
        <w:tc>
          <w:tcPr>
            <w:tcW w:w="1024" w:type="dxa"/>
          </w:tcPr>
          <w:p w:rsidR="00544175" w:rsidRDefault="00544175">
            <w:pPr>
              <w:pStyle w:val="ConsPlusNormal"/>
              <w:jc w:val="center"/>
            </w:pPr>
            <w:r>
              <w:t>459140</w:t>
            </w:r>
          </w:p>
        </w:tc>
        <w:tc>
          <w:tcPr>
            <w:tcW w:w="1024" w:type="dxa"/>
          </w:tcPr>
          <w:p w:rsidR="00544175" w:rsidRDefault="00544175">
            <w:pPr>
              <w:pStyle w:val="ConsPlusNormal"/>
              <w:jc w:val="center"/>
            </w:pPr>
            <w:r>
              <w:t>467135</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 xml:space="preserve">Расходы краевого </w:t>
            </w:r>
            <w:r>
              <w:lastRenderedPageBreak/>
              <w:t>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30848,5</w:t>
            </w:r>
          </w:p>
        </w:tc>
        <w:tc>
          <w:tcPr>
            <w:tcW w:w="1024" w:type="dxa"/>
          </w:tcPr>
          <w:p w:rsidR="00544175" w:rsidRDefault="00544175">
            <w:pPr>
              <w:pStyle w:val="ConsPlusNormal"/>
              <w:jc w:val="center"/>
            </w:pPr>
            <w:r>
              <w:t>32076,6</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lastRenderedPageBreak/>
              <w:t>Создание спектаклей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w:t>
            </w:r>
          </w:p>
        </w:tc>
        <w:tc>
          <w:tcPr>
            <w:tcW w:w="1024" w:type="dxa"/>
          </w:tcPr>
          <w:p w:rsidR="00544175" w:rsidRDefault="00544175">
            <w:pPr>
              <w:pStyle w:val="ConsPlusNormal"/>
              <w:jc w:val="center"/>
            </w:pPr>
            <w:r>
              <w:t>24</w:t>
            </w:r>
          </w:p>
        </w:tc>
        <w:tc>
          <w:tcPr>
            <w:tcW w:w="1024" w:type="dxa"/>
          </w:tcPr>
          <w:p w:rsidR="00544175" w:rsidRDefault="00544175">
            <w:pPr>
              <w:pStyle w:val="ConsPlusNormal"/>
              <w:jc w:val="center"/>
            </w:pPr>
            <w:r>
              <w:t>28</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39017,1</w:t>
            </w:r>
          </w:p>
        </w:tc>
        <w:tc>
          <w:tcPr>
            <w:tcW w:w="1024" w:type="dxa"/>
          </w:tcPr>
          <w:p w:rsidR="00544175" w:rsidRDefault="00544175">
            <w:pPr>
              <w:pStyle w:val="ConsPlusNormal"/>
              <w:jc w:val="center"/>
            </w:pPr>
            <w:r>
              <w:t>37773,0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мероприятий (конференции, семинары, мастер-классы и др.), в том числе на выезде</w:t>
            </w:r>
          </w:p>
        </w:tc>
        <w:tc>
          <w:tcPr>
            <w:tcW w:w="1024" w:type="dxa"/>
          </w:tcPr>
          <w:p w:rsidR="00544175" w:rsidRDefault="00544175">
            <w:pPr>
              <w:pStyle w:val="ConsPlusNormal"/>
              <w:jc w:val="center"/>
            </w:pPr>
            <w:r>
              <w:t>198</w:t>
            </w:r>
          </w:p>
        </w:tc>
        <w:tc>
          <w:tcPr>
            <w:tcW w:w="1024" w:type="dxa"/>
          </w:tcPr>
          <w:p w:rsidR="00544175" w:rsidRDefault="00544175">
            <w:pPr>
              <w:pStyle w:val="ConsPlusNormal"/>
              <w:jc w:val="center"/>
            </w:pPr>
            <w:r>
              <w:t>195</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 xml:space="preserve">Расходы краевого бюджета на оказание (выполнение) государственной услуги (работы), тыс. </w:t>
            </w:r>
            <w:r>
              <w:lastRenderedPageBreak/>
              <w:t>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17211,9</w:t>
            </w:r>
          </w:p>
        </w:tc>
        <w:tc>
          <w:tcPr>
            <w:tcW w:w="1024" w:type="dxa"/>
          </w:tcPr>
          <w:p w:rsidR="00544175" w:rsidRDefault="00544175">
            <w:pPr>
              <w:pStyle w:val="ConsPlusNormal"/>
              <w:jc w:val="center"/>
            </w:pPr>
            <w:r>
              <w:t>16730,2</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lastRenderedPageBreak/>
              <w:t>Формирование, учет и сохранение фильмофонда</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приобретенных фильмокопий</w:t>
            </w:r>
          </w:p>
        </w:tc>
        <w:tc>
          <w:tcPr>
            <w:tcW w:w="1024" w:type="dxa"/>
          </w:tcPr>
          <w:p w:rsidR="00544175" w:rsidRDefault="00544175">
            <w:pPr>
              <w:pStyle w:val="ConsPlusNormal"/>
              <w:jc w:val="center"/>
            </w:pPr>
            <w:r>
              <w:t>21</w:t>
            </w:r>
          </w:p>
        </w:tc>
        <w:tc>
          <w:tcPr>
            <w:tcW w:w="1024" w:type="dxa"/>
          </w:tcPr>
          <w:p w:rsidR="00544175" w:rsidRDefault="00544175">
            <w:pPr>
              <w:pStyle w:val="ConsPlusNormal"/>
              <w:jc w:val="center"/>
            </w:pPr>
            <w:r>
              <w:t>37</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1897,1</w:t>
            </w:r>
          </w:p>
        </w:tc>
        <w:tc>
          <w:tcPr>
            <w:tcW w:w="1024" w:type="dxa"/>
          </w:tcPr>
          <w:p w:rsidR="00544175" w:rsidRDefault="00544175">
            <w:pPr>
              <w:pStyle w:val="ConsPlusNormal"/>
              <w:jc w:val="center"/>
            </w:pPr>
            <w:r>
              <w:t>2603,4</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Прокат кино и видеофильмов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фильмокопий, выданных организациям, осуществляющим кинопоказ</w:t>
            </w:r>
          </w:p>
        </w:tc>
        <w:tc>
          <w:tcPr>
            <w:tcW w:w="1024" w:type="dxa"/>
          </w:tcPr>
          <w:p w:rsidR="00544175" w:rsidRDefault="00544175">
            <w:pPr>
              <w:pStyle w:val="ConsPlusNormal"/>
              <w:jc w:val="center"/>
            </w:pPr>
            <w:r>
              <w:t>4274</w:t>
            </w:r>
          </w:p>
        </w:tc>
        <w:tc>
          <w:tcPr>
            <w:tcW w:w="1024" w:type="dxa"/>
          </w:tcPr>
          <w:p w:rsidR="00544175" w:rsidRDefault="00544175">
            <w:pPr>
              <w:pStyle w:val="ConsPlusNormal"/>
              <w:jc w:val="center"/>
            </w:pPr>
            <w:r>
              <w:t>4350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20717,9</w:t>
            </w:r>
          </w:p>
        </w:tc>
        <w:tc>
          <w:tcPr>
            <w:tcW w:w="1024" w:type="dxa"/>
          </w:tcPr>
          <w:p w:rsidR="00544175" w:rsidRDefault="00544175">
            <w:pPr>
              <w:pStyle w:val="ConsPlusNormal"/>
              <w:jc w:val="center"/>
            </w:pPr>
            <w:r>
              <w:t>17538,3</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мероприятий</w:t>
            </w:r>
          </w:p>
        </w:tc>
        <w:tc>
          <w:tcPr>
            <w:tcW w:w="1024" w:type="dxa"/>
          </w:tcPr>
          <w:p w:rsidR="00544175" w:rsidRDefault="00544175">
            <w:pPr>
              <w:pStyle w:val="ConsPlusNormal"/>
            </w:pPr>
          </w:p>
        </w:tc>
        <w:tc>
          <w:tcPr>
            <w:tcW w:w="1024" w:type="dxa"/>
          </w:tcPr>
          <w:p w:rsidR="00544175" w:rsidRDefault="00544175">
            <w:pPr>
              <w:pStyle w:val="ConsPlusNormal"/>
              <w:jc w:val="center"/>
            </w:pPr>
            <w:r>
              <w:t>3</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 xml:space="preserve">Расходы краевого бюджета на оказание (выполнение) государственной услуги (работы), тыс. </w:t>
            </w:r>
            <w:r>
              <w:lastRenderedPageBreak/>
              <w:t>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pPr>
          </w:p>
        </w:tc>
        <w:tc>
          <w:tcPr>
            <w:tcW w:w="1024" w:type="dxa"/>
          </w:tcPr>
          <w:p w:rsidR="00544175" w:rsidRDefault="00544175">
            <w:pPr>
              <w:pStyle w:val="ConsPlusNormal"/>
              <w:jc w:val="center"/>
            </w:pPr>
            <w:r>
              <w:t>9428,0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lastRenderedPageBreak/>
              <w:t>Проведение фестивалей, выставок, смотров, конкурсов, конференций и иных программных мероприятий, в том числе в рамках международного сотрудничества</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мероприятий</w:t>
            </w:r>
          </w:p>
        </w:tc>
        <w:tc>
          <w:tcPr>
            <w:tcW w:w="1024" w:type="dxa"/>
          </w:tcPr>
          <w:p w:rsidR="00544175" w:rsidRDefault="00544175">
            <w:pPr>
              <w:pStyle w:val="ConsPlusNormal"/>
              <w:jc w:val="center"/>
            </w:pPr>
            <w:r>
              <w:t>3342</w:t>
            </w:r>
          </w:p>
        </w:tc>
        <w:tc>
          <w:tcPr>
            <w:tcW w:w="1024" w:type="dxa"/>
          </w:tcPr>
          <w:p w:rsidR="00544175" w:rsidRDefault="00544175">
            <w:pPr>
              <w:pStyle w:val="ConsPlusNormal"/>
              <w:jc w:val="center"/>
            </w:pPr>
            <w:r>
              <w:t>3250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225963,0</w:t>
            </w:r>
          </w:p>
        </w:tc>
        <w:tc>
          <w:tcPr>
            <w:tcW w:w="1024" w:type="dxa"/>
          </w:tcPr>
          <w:p w:rsidR="00544175" w:rsidRDefault="00544175">
            <w:pPr>
              <w:pStyle w:val="ConsPlusNormal"/>
              <w:jc w:val="center"/>
            </w:pPr>
            <w:r>
              <w:t>205806,9</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Проведение культурно-просветительных мероприятий, творческих конкурсов, фестивалей, выставок, концертов, дипломных спектаклей в рамках образовательной деятельности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мероприятий</w:t>
            </w:r>
          </w:p>
        </w:tc>
        <w:tc>
          <w:tcPr>
            <w:tcW w:w="1024" w:type="dxa"/>
          </w:tcPr>
          <w:p w:rsidR="00544175" w:rsidRDefault="00544175">
            <w:pPr>
              <w:pStyle w:val="ConsPlusNormal"/>
              <w:jc w:val="center"/>
            </w:pPr>
            <w:r>
              <w:t>329</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 xml:space="preserve">Расходы краевого </w:t>
            </w:r>
            <w:r>
              <w:lastRenderedPageBreak/>
              <w:t>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6421,4</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vMerge w:val="restart"/>
          </w:tcPr>
          <w:p w:rsidR="00544175" w:rsidRDefault="00544175">
            <w:pPr>
              <w:pStyle w:val="ConsPlusNormal"/>
            </w:pPr>
            <w:r>
              <w:lastRenderedPageBreak/>
              <w:t>Методическая работа в установленной сфере деятельности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выездов в муниципальные образования в целях оказания методической помощи</w:t>
            </w:r>
          </w:p>
        </w:tc>
        <w:tc>
          <w:tcPr>
            <w:tcW w:w="1024" w:type="dxa"/>
          </w:tcPr>
          <w:p w:rsidR="00544175" w:rsidRDefault="00544175">
            <w:pPr>
              <w:pStyle w:val="ConsPlusNormal"/>
              <w:jc w:val="center"/>
            </w:pPr>
            <w:r>
              <w:t>317</w:t>
            </w:r>
          </w:p>
        </w:tc>
        <w:tc>
          <w:tcPr>
            <w:tcW w:w="1024" w:type="dxa"/>
          </w:tcPr>
          <w:p w:rsidR="00544175" w:rsidRDefault="00544175">
            <w:pPr>
              <w:pStyle w:val="ConsPlusNormal"/>
              <w:jc w:val="center"/>
            </w:pPr>
            <w:r>
              <w:t>260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vMerge/>
          </w:tcPr>
          <w:p w:rsidR="00544175" w:rsidRDefault="00544175"/>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мероприятий</w:t>
            </w:r>
          </w:p>
        </w:tc>
        <w:tc>
          <w:tcPr>
            <w:tcW w:w="1024" w:type="dxa"/>
          </w:tcPr>
          <w:p w:rsidR="00544175" w:rsidRDefault="00544175">
            <w:pPr>
              <w:pStyle w:val="ConsPlusNormal"/>
              <w:jc w:val="center"/>
            </w:pPr>
            <w:r>
              <w:t>103</w:t>
            </w:r>
          </w:p>
        </w:tc>
        <w:tc>
          <w:tcPr>
            <w:tcW w:w="1024" w:type="dxa"/>
          </w:tcPr>
          <w:p w:rsidR="00544175" w:rsidRDefault="00544175">
            <w:pPr>
              <w:pStyle w:val="ConsPlusNormal"/>
              <w:jc w:val="center"/>
            </w:pPr>
            <w:r>
              <w:t>206</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vMerge/>
          </w:tcPr>
          <w:p w:rsidR="00544175" w:rsidRDefault="00544175"/>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мероприятий (конференции, семинары, мастер-классы и др.)</w:t>
            </w:r>
          </w:p>
        </w:tc>
        <w:tc>
          <w:tcPr>
            <w:tcW w:w="1024" w:type="dxa"/>
          </w:tcPr>
          <w:p w:rsidR="00544175" w:rsidRDefault="00544175">
            <w:pPr>
              <w:pStyle w:val="ConsPlusNormal"/>
              <w:jc w:val="center"/>
            </w:pPr>
            <w:r>
              <w:t>277</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vMerge/>
          </w:tcPr>
          <w:p w:rsidR="00544175" w:rsidRDefault="00544175"/>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изданий, методических материалов, программ</w:t>
            </w:r>
          </w:p>
        </w:tc>
        <w:tc>
          <w:tcPr>
            <w:tcW w:w="1024" w:type="dxa"/>
          </w:tcPr>
          <w:p w:rsidR="00544175" w:rsidRDefault="00544175">
            <w:pPr>
              <w:pStyle w:val="ConsPlusNormal"/>
              <w:jc w:val="center"/>
            </w:pPr>
            <w:r>
              <w:t>27</w:t>
            </w:r>
          </w:p>
        </w:tc>
        <w:tc>
          <w:tcPr>
            <w:tcW w:w="1024" w:type="dxa"/>
          </w:tcPr>
          <w:p w:rsidR="00544175" w:rsidRDefault="00544175">
            <w:pPr>
              <w:pStyle w:val="ConsPlusNormal"/>
              <w:jc w:val="center"/>
            </w:pPr>
            <w:r>
              <w:t>39</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63502,1</w:t>
            </w:r>
          </w:p>
        </w:tc>
        <w:tc>
          <w:tcPr>
            <w:tcW w:w="1024" w:type="dxa"/>
          </w:tcPr>
          <w:p w:rsidR="00544175" w:rsidRDefault="00544175">
            <w:pPr>
              <w:pStyle w:val="ConsPlusNormal"/>
              <w:jc w:val="center"/>
            </w:pPr>
            <w:r>
              <w:t>66934,8</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Комплектование архивными документами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 xml:space="preserve">объем документов, принятых на постоянное хранение; </w:t>
            </w:r>
            <w:r>
              <w:lastRenderedPageBreak/>
              <w:t>объем документов по личному составу, принятых на хранение; количество единиц хранения, включенных в утвержденные (согласованные) описи дел; количество единиц хранения, прошедших экспертизу ценности</w:t>
            </w:r>
          </w:p>
        </w:tc>
        <w:tc>
          <w:tcPr>
            <w:tcW w:w="1024" w:type="dxa"/>
          </w:tcPr>
          <w:p w:rsidR="00544175" w:rsidRDefault="00544175">
            <w:pPr>
              <w:pStyle w:val="ConsPlusNormal"/>
              <w:jc w:val="center"/>
            </w:pPr>
            <w:r>
              <w:lastRenderedPageBreak/>
              <w:t>7250</w:t>
            </w:r>
          </w:p>
        </w:tc>
        <w:tc>
          <w:tcPr>
            <w:tcW w:w="1024" w:type="dxa"/>
          </w:tcPr>
          <w:p w:rsidR="00544175" w:rsidRDefault="00544175">
            <w:pPr>
              <w:pStyle w:val="ConsPlusNormal"/>
              <w:jc w:val="center"/>
            </w:pPr>
            <w:r>
              <w:t>11000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2445,7</w:t>
            </w:r>
          </w:p>
        </w:tc>
        <w:tc>
          <w:tcPr>
            <w:tcW w:w="1024" w:type="dxa"/>
          </w:tcPr>
          <w:p w:rsidR="00544175" w:rsidRDefault="00544175">
            <w:pPr>
              <w:pStyle w:val="ConsPlusNormal"/>
              <w:jc w:val="center"/>
            </w:pPr>
            <w:r>
              <w:t>7707,8</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Оказание информационных услуг (социально-правовые запросы) на основе архивных документов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исполненных запросов</w:t>
            </w:r>
          </w:p>
        </w:tc>
        <w:tc>
          <w:tcPr>
            <w:tcW w:w="1024" w:type="dxa"/>
          </w:tcPr>
          <w:p w:rsidR="00544175" w:rsidRDefault="00544175">
            <w:pPr>
              <w:pStyle w:val="ConsPlusNormal"/>
            </w:pPr>
          </w:p>
        </w:tc>
        <w:tc>
          <w:tcPr>
            <w:tcW w:w="1024" w:type="dxa"/>
          </w:tcPr>
          <w:p w:rsidR="00544175" w:rsidRDefault="00544175">
            <w:pPr>
              <w:pStyle w:val="ConsPlusNormal"/>
              <w:jc w:val="center"/>
            </w:pPr>
            <w:r>
              <w:t>10000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5566,8</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 xml:space="preserve">Обеспечение доступа </w:t>
            </w:r>
            <w:r>
              <w:lastRenderedPageBreak/>
              <w:t>к архивным документам (копиям) и справочно-поисковым средствам к ним (очная форма)</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 xml:space="preserve">количество посещений </w:t>
            </w:r>
            <w:r>
              <w:lastRenderedPageBreak/>
              <w:t>читального зала</w:t>
            </w:r>
          </w:p>
        </w:tc>
        <w:tc>
          <w:tcPr>
            <w:tcW w:w="1024" w:type="dxa"/>
          </w:tcPr>
          <w:p w:rsidR="00544175" w:rsidRDefault="00544175">
            <w:pPr>
              <w:pStyle w:val="ConsPlusNormal"/>
              <w:jc w:val="center"/>
            </w:pPr>
            <w:r>
              <w:lastRenderedPageBreak/>
              <w:t>Х</w:t>
            </w:r>
          </w:p>
        </w:tc>
        <w:tc>
          <w:tcPr>
            <w:tcW w:w="1024" w:type="dxa"/>
          </w:tcPr>
          <w:p w:rsidR="00544175" w:rsidRDefault="00544175">
            <w:pPr>
              <w:pStyle w:val="ConsPlusNormal"/>
              <w:jc w:val="center"/>
            </w:pPr>
            <w:r>
              <w:t>350</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3523,2</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Обеспечение сохранности и учет архивных документов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объем хранимых документов</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1496806</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26861,7</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c>
          <w:tcPr>
            <w:tcW w:w="1144" w:type="dxa"/>
          </w:tcPr>
          <w:p w:rsidR="00544175" w:rsidRDefault="00544175">
            <w:pPr>
              <w:pStyle w:val="ConsPlusNormal"/>
              <w:jc w:val="center"/>
            </w:pPr>
            <w:r>
              <w:t>Х</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опера</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26518</w:t>
            </w:r>
          </w:p>
        </w:tc>
        <w:tc>
          <w:tcPr>
            <w:tcW w:w="1144" w:type="dxa"/>
          </w:tcPr>
          <w:p w:rsidR="00544175" w:rsidRDefault="00544175">
            <w:pPr>
              <w:pStyle w:val="ConsPlusNormal"/>
              <w:jc w:val="center"/>
            </w:pPr>
            <w:r>
              <w:t>26518</w:t>
            </w:r>
          </w:p>
        </w:tc>
        <w:tc>
          <w:tcPr>
            <w:tcW w:w="1144" w:type="dxa"/>
          </w:tcPr>
          <w:p w:rsidR="00544175" w:rsidRDefault="00544175">
            <w:pPr>
              <w:pStyle w:val="ConsPlusNormal"/>
              <w:jc w:val="center"/>
            </w:pPr>
            <w:r>
              <w:t>26518</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опера</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2409</w:t>
            </w:r>
          </w:p>
        </w:tc>
        <w:tc>
          <w:tcPr>
            <w:tcW w:w="1144" w:type="dxa"/>
          </w:tcPr>
          <w:p w:rsidR="00544175" w:rsidRDefault="00544175">
            <w:pPr>
              <w:pStyle w:val="ConsPlusNormal"/>
              <w:jc w:val="center"/>
            </w:pPr>
            <w:r>
              <w:t>2409</w:t>
            </w:r>
          </w:p>
        </w:tc>
        <w:tc>
          <w:tcPr>
            <w:tcW w:w="1144" w:type="dxa"/>
          </w:tcPr>
          <w:p w:rsidR="00544175" w:rsidRDefault="00544175">
            <w:pPr>
              <w:pStyle w:val="ConsPlusNormal"/>
              <w:jc w:val="center"/>
            </w:pPr>
            <w:r>
              <w:t>2409</w:t>
            </w:r>
          </w:p>
        </w:tc>
      </w:tr>
      <w:tr w:rsidR="00544175">
        <w:tc>
          <w:tcPr>
            <w:tcW w:w="2211" w:type="dxa"/>
          </w:tcPr>
          <w:p w:rsidR="00544175" w:rsidRDefault="00544175">
            <w:pPr>
              <w:pStyle w:val="ConsPlusNormal"/>
            </w:pPr>
            <w:r>
              <w:t xml:space="preserve">Показ спектаклей (театральных </w:t>
            </w:r>
            <w:r>
              <w:lastRenderedPageBreak/>
              <w:t>постановок)</w:t>
            </w:r>
          </w:p>
        </w:tc>
        <w:tc>
          <w:tcPr>
            <w:tcW w:w="1871" w:type="dxa"/>
          </w:tcPr>
          <w:p w:rsidR="00544175" w:rsidRDefault="00544175">
            <w:pPr>
              <w:pStyle w:val="ConsPlusNormal"/>
            </w:pPr>
            <w:r>
              <w:lastRenderedPageBreak/>
              <w:t>балет</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33440</w:t>
            </w:r>
          </w:p>
        </w:tc>
        <w:tc>
          <w:tcPr>
            <w:tcW w:w="1144" w:type="dxa"/>
          </w:tcPr>
          <w:p w:rsidR="00544175" w:rsidRDefault="00544175">
            <w:pPr>
              <w:pStyle w:val="ConsPlusNormal"/>
              <w:jc w:val="center"/>
            </w:pPr>
            <w:r>
              <w:t>33440</w:t>
            </w:r>
          </w:p>
        </w:tc>
        <w:tc>
          <w:tcPr>
            <w:tcW w:w="1144" w:type="dxa"/>
          </w:tcPr>
          <w:p w:rsidR="00544175" w:rsidRDefault="00544175">
            <w:pPr>
              <w:pStyle w:val="ConsPlusNormal"/>
              <w:jc w:val="center"/>
            </w:pPr>
            <w:r>
              <w:t>33440</w:t>
            </w:r>
          </w:p>
        </w:tc>
      </w:tr>
      <w:tr w:rsidR="00544175">
        <w:tc>
          <w:tcPr>
            <w:tcW w:w="2211" w:type="dxa"/>
          </w:tcPr>
          <w:p w:rsidR="00544175" w:rsidRDefault="00544175">
            <w:pPr>
              <w:pStyle w:val="ConsPlusNormal"/>
            </w:pPr>
            <w:r>
              <w:lastRenderedPageBreak/>
              <w:t>Показ спектаклей (театральных постановок)</w:t>
            </w:r>
          </w:p>
        </w:tc>
        <w:tc>
          <w:tcPr>
            <w:tcW w:w="1871" w:type="dxa"/>
          </w:tcPr>
          <w:p w:rsidR="00544175" w:rsidRDefault="00544175">
            <w:pPr>
              <w:pStyle w:val="ConsPlusNormal"/>
            </w:pPr>
            <w:r>
              <w:t>балет</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350</w:t>
            </w:r>
          </w:p>
        </w:tc>
        <w:tc>
          <w:tcPr>
            <w:tcW w:w="1144" w:type="dxa"/>
          </w:tcPr>
          <w:p w:rsidR="00544175" w:rsidRDefault="00544175">
            <w:pPr>
              <w:pStyle w:val="ConsPlusNormal"/>
              <w:jc w:val="center"/>
            </w:pPr>
            <w:r>
              <w:t>1770</w:t>
            </w:r>
          </w:p>
        </w:tc>
        <w:tc>
          <w:tcPr>
            <w:tcW w:w="1144" w:type="dxa"/>
          </w:tcPr>
          <w:p w:rsidR="00544175" w:rsidRDefault="00544175">
            <w:pPr>
              <w:pStyle w:val="ConsPlusNormal"/>
              <w:jc w:val="center"/>
            </w:pPr>
            <w:r>
              <w:t>2920</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балет</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770</w:t>
            </w:r>
          </w:p>
        </w:tc>
        <w:tc>
          <w:tcPr>
            <w:tcW w:w="1144" w:type="dxa"/>
          </w:tcPr>
          <w:p w:rsidR="00544175" w:rsidRDefault="00544175">
            <w:pPr>
              <w:pStyle w:val="ConsPlusNormal"/>
              <w:jc w:val="center"/>
            </w:pPr>
            <w:r>
              <w:t>770</w:t>
            </w:r>
          </w:p>
        </w:tc>
        <w:tc>
          <w:tcPr>
            <w:tcW w:w="1144" w:type="dxa"/>
          </w:tcPr>
          <w:p w:rsidR="00544175" w:rsidRDefault="00544175">
            <w:pPr>
              <w:pStyle w:val="ConsPlusNormal"/>
              <w:jc w:val="center"/>
            </w:pPr>
            <w:r>
              <w:t>770</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балет</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270</w:t>
            </w:r>
          </w:p>
        </w:tc>
        <w:tc>
          <w:tcPr>
            <w:tcW w:w="1144" w:type="dxa"/>
          </w:tcPr>
          <w:p w:rsidR="00544175" w:rsidRDefault="00544175">
            <w:pPr>
              <w:pStyle w:val="ConsPlusNormal"/>
              <w:jc w:val="center"/>
            </w:pPr>
            <w:r>
              <w:t>270</w:t>
            </w:r>
          </w:p>
        </w:tc>
        <w:tc>
          <w:tcPr>
            <w:tcW w:w="1144" w:type="dxa"/>
          </w:tcPr>
          <w:p w:rsidR="00544175" w:rsidRDefault="00544175">
            <w:pPr>
              <w:pStyle w:val="ConsPlusNormal"/>
              <w:jc w:val="center"/>
            </w:pPr>
            <w:r>
              <w:t>270</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драма</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330989</w:t>
            </w:r>
          </w:p>
        </w:tc>
        <w:tc>
          <w:tcPr>
            <w:tcW w:w="1144" w:type="dxa"/>
          </w:tcPr>
          <w:p w:rsidR="00544175" w:rsidRDefault="00544175">
            <w:pPr>
              <w:pStyle w:val="ConsPlusNormal"/>
              <w:jc w:val="center"/>
            </w:pPr>
            <w:r>
              <w:t>333264</w:t>
            </w:r>
          </w:p>
        </w:tc>
        <w:tc>
          <w:tcPr>
            <w:tcW w:w="1144" w:type="dxa"/>
          </w:tcPr>
          <w:p w:rsidR="00544175" w:rsidRDefault="00544175">
            <w:pPr>
              <w:pStyle w:val="ConsPlusNormal"/>
              <w:jc w:val="center"/>
            </w:pPr>
            <w:r>
              <w:t>335420</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драма</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62194</w:t>
            </w:r>
          </w:p>
        </w:tc>
        <w:tc>
          <w:tcPr>
            <w:tcW w:w="1144" w:type="dxa"/>
          </w:tcPr>
          <w:p w:rsidR="00544175" w:rsidRDefault="00544175">
            <w:pPr>
              <w:pStyle w:val="ConsPlusNormal"/>
              <w:jc w:val="center"/>
            </w:pPr>
            <w:r>
              <w:t>62744</w:t>
            </w:r>
          </w:p>
        </w:tc>
        <w:tc>
          <w:tcPr>
            <w:tcW w:w="1144" w:type="dxa"/>
          </w:tcPr>
          <w:p w:rsidR="00544175" w:rsidRDefault="00544175">
            <w:pPr>
              <w:pStyle w:val="ConsPlusNormal"/>
              <w:jc w:val="center"/>
            </w:pPr>
            <w:r>
              <w:t>63684</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драма</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9366</w:t>
            </w:r>
          </w:p>
        </w:tc>
        <w:tc>
          <w:tcPr>
            <w:tcW w:w="1144" w:type="dxa"/>
          </w:tcPr>
          <w:p w:rsidR="00544175" w:rsidRDefault="00544175">
            <w:pPr>
              <w:pStyle w:val="ConsPlusNormal"/>
              <w:jc w:val="center"/>
            </w:pPr>
            <w:r>
              <w:t>9366</w:t>
            </w:r>
          </w:p>
        </w:tc>
        <w:tc>
          <w:tcPr>
            <w:tcW w:w="1144" w:type="dxa"/>
          </w:tcPr>
          <w:p w:rsidR="00544175" w:rsidRDefault="00544175">
            <w:pPr>
              <w:pStyle w:val="ConsPlusNormal"/>
              <w:jc w:val="center"/>
            </w:pPr>
            <w:r>
              <w:t>9366</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драма</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21327</w:t>
            </w:r>
          </w:p>
        </w:tc>
        <w:tc>
          <w:tcPr>
            <w:tcW w:w="1144" w:type="dxa"/>
          </w:tcPr>
          <w:p w:rsidR="00544175" w:rsidRDefault="00544175">
            <w:pPr>
              <w:pStyle w:val="ConsPlusNormal"/>
              <w:jc w:val="center"/>
            </w:pPr>
            <w:r>
              <w:t>21900</w:t>
            </w:r>
          </w:p>
        </w:tc>
        <w:tc>
          <w:tcPr>
            <w:tcW w:w="1144" w:type="dxa"/>
          </w:tcPr>
          <w:p w:rsidR="00544175" w:rsidRDefault="00544175">
            <w:pPr>
              <w:pStyle w:val="ConsPlusNormal"/>
              <w:jc w:val="center"/>
            </w:pPr>
            <w:r>
              <w:t>21970</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драма</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17905</w:t>
            </w:r>
          </w:p>
        </w:tc>
        <w:tc>
          <w:tcPr>
            <w:tcW w:w="1144" w:type="dxa"/>
          </w:tcPr>
          <w:p w:rsidR="00544175" w:rsidRDefault="00544175">
            <w:pPr>
              <w:pStyle w:val="ConsPlusNormal"/>
              <w:jc w:val="center"/>
            </w:pPr>
            <w:r>
              <w:t>17905</w:t>
            </w:r>
          </w:p>
        </w:tc>
        <w:tc>
          <w:tcPr>
            <w:tcW w:w="1144" w:type="dxa"/>
          </w:tcPr>
          <w:p w:rsidR="00544175" w:rsidRDefault="00544175">
            <w:pPr>
              <w:pStyle w:val="ConsPlusNormal"/>
              <w:jc w:val="center"/>
            </w:pPr>
            <w:r>
              <w:t>17905</w:t>
            </w:r>
          </w:p>
        </w:tc>
      </w:tr>
      <w:tr w:rsidR="00544175">
        <w:tc>
          <w:tcPr>
            <w:tcW w:w="2211" w:type="dxa"/>
          </w:tcPr>
          <w:p w:rsidR="00544175" w:rsidRDefault="00544175">
            <w:pPr>
              <w:pStyle w:val="ConsPlusNormal"/>
            </w:pPr>
            <w:r>
              <w:t xml:space="preserve">Показ спектаклей </w:t>
            </w:r>
            <w:r>
              <w:lastRenderedPageBreak/>
              <w:t>(театральных постановок)</w:t>
            </w:r>
          </w:p>
        </w:tc>
        <w:tc>
          <w:tcPr>
            <w:tcW w:w="1871" w:type="dxa"/>
          </w:tcPr>
          <w:p w:rsidR="00544175" w:rsidRDefault="00544175">
            <w:pPr>
              <w:pStyle w:val="ConsPlusNormal"/>
            </w:pPr>
            <w:r>
              <w:lastRenderedPageBreak/>
              <w:t>драма</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 xml:space="preserve">число зрителей </w:t>
            </w:r>
            <w:r>
              <w:lastRenderedPageBreak/>
              <w:t>(человек)</w:t>
            </w:r>
          </w:p>
        </w:tc>
        <w:tc>
          <w:tcPr>
            <w:tcW w:w="1024" w:type="dxa"/>
          </w:tcPr>
          <w:p w:rsidR="00544175" w:rsidRDefault="00544175">
            <w:pPr>
              <w:pStyle w:val="ConsPlusNormal"/>
              <w:jc w:val="center"/>
            </w:pPr>
            <w:r>
              <w:lastRenderedPageBreak/>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12155</w:t>
            </w:r>
          </w:p>
        </w:tc>
        <w:tc>
          <w:tcPr>
            <w:tcW w:w="1144" w:type="dxa"/>
          </w:tcPr>
          <w:p w:rsidR="00544175" w:rsidRDefault="00544175">
            <w:pPr>
              <w:pStyle w:val="ConsPlusNormal"/>
              <w:jc w:val="center"/>
            </w:pPr>
            <w:r>
              <w:t>12155</w:t>
            </w:r>
          </w:p>
        </w:tc>
        <w:tc>
          <w:tcPr>
            <w:tcW w:w="1144" w:type="dxa"/>
          </w:tcPr>
          <w:p w:rsidR="00544175" w:rsidRDefault="00544175">
            <w:pPr>
              <w:pStyle w:val="ConsPlusNormal"/>
              <w:jc w:val="center"/>
            </w:pPr>
            <w:r>
              <w:t>12555</w:t>
            </w:r>
          </w:p>
        </w:tc>
      </w:tr>
      <w:tr w:rsidR="00544175">
        <w:tc>
          <w:tcPr>
            <w:tcW w:w="2211" w:type="dxa"/>
          </w:tcPr>
          <w:p w:rsidR="00544175" w:rsidRDefault="00544175">
            <w:pPr>
              <w:pStyle w:val="ConsPlusNormal"/>
            </w:pPr>
            <w:r>
              <w:lastRenderedPageBreak/>
              <w:t>Показ спектаклей (театральных постановок)</w:t>
            </w:r>
          </w:p>
        </w:tc>
        <w:tc>
          <w:tcPr>
            <w:tcW w:w="1871" w:type="dxa"/>
          </w:tcPr>
          <w:p w:rsidR="00544175" w:rsidRDefault="00544175">
            <w:pPr>
              <w:pStyle w:val="ConsPlusNormal"/>
            </w:pPr>
            <w:r>
              <w:t>музыкальная комедия</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152725</w:t>
            </w:r>
          </w:p>
        </w:tc>
        <w:tc>
          <w:tcPr>
            <w:tcW w:w="1144" w:type="dxa"/>
          </w:tcPr>
          <w:p w:rsidR="00544175" w:rsidRDefault="00544175">
            <w:pPr>
              <w:pStyle w:val="ConsPlusNormal"/>
              <w:jc w:val="center"/>
            </w:pPr>
            <w:r>
              <w:t>153695</w:t>
            </w:r>
          </w:p>
        </w:tc>
        <w:tc>
          <w:tcPr>
            <w:tcW w:w="1144" w:type="dxa"/>
          </w:tcPr>
          <w:p w:rsidR="00544175" w:rsidRDefault="00544175">
            <w:pPr>
              <w:pStyle w:val="ConsPlusNormal"/>
              <w:jc w:val="center"/>
            </w:pPr>
            <w:r>
              <w:t>154825</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музыкальная комедия</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4401</w:t>
            </w:r>
          </w:p>
        </w:tc>
        <w:tc>
          <w:tcPr>
            <w:tcW w:w="1144" w:type="dxa"/>
          </w:tcPr>
          <w:p w:rsidR="00544175" w:rsidRDefault="00544175">
            <w:pPr>
              <w:pStyle w:val="ConsPlusNormal"/>
              <w:jc w:val="center"/>
            </w:pPr>
            <w:r>
              <w:t>4401</w:t>
            </w:r>
          </w:p>
        </w:tc>
        <w:tc>
          <w:tcPr>
            <w:tcW w:w="1144" w:type="dxa"/>
          </w:tcPr>
          <w:p w:rsidR="00544175" w:rsidRDefault="00544175">
            <w:pPr>
              <w:pStyle w:val="ConsPlusNormal"/>
              <w:jc w:val="center"/>
            </w:pPr>
            <w:r>
              <w:t>4401</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музыкальная комедия</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8000</w:t>
            </w:r>
          </w:p>
        </w:tc>
        <w:tc>
          <w:tcPr>
            <w:tcW w:w="1144" w:type="dxa"/>
          </w:tcPr>
          <w:p w:rsidR="00544175" w:rsidRDefault="00544175">
            <w:pPr>
              <w:pStyle w:val="ConsPlusNormal"/>
              <w:jc w:val="center"/>
            </w:pPr>
            <w:r>
              <w:t>8000</w:t>
            </w:r>
          </w:p>
        </w:tc>
        <w:tc>
          <w:tcPr>
            <w:tcW w:w="1144" w:type="dxa"/>
          </w:tcPr>
          <w:p w:rsidR="00544175" w:rsidRDefault="00544175">
            <w:pPr>
              <w:pStyle w:val="ConsPlusNormal"/>
              <w:jc w:val="center"/>
            </w:pPr>
            <w:r>
              <w:t>8000</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музыкальная комедия</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11540</w:t>
            </w:r>
          </w:p>
        </w:tc>
        <w:tc>
          <w:tcPr>
            <w:tcW w:w="1144" w:type="dxa"/>
          </w:tcPr>
          <w:p w:rsidR="00544175" w:rsidRDefault="00544175">
            <w:pPr>
              <w:pStyle w:val="ConsPlusNormal"/>
              <w:jc w:val="center"/>
            </w:pPr>
            <w:r>
              <w:t>11540</w:t>
            </w:r>
          </w:p>
        </w:tc>
        <w:tc>
          <w:tcPr>
            <w:tcW w:w="1144" w:type="dxa"/>
          </w:tcPr>
          <w:p w:rsidR="00544175" w:rsidRDefault="00544175">
            <w:pPr>
              <w:pStyle w:val="ConsPlusNormal"/>
              <w:jc w:val="center"/>
            </w:pPr>
            <w:r>
              <w:t>11540</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кукольный спектакль</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31793</w:t>
            </w:r>
          </w:p>
        </w:tc>
        <w:tc>
          <w:tcPr>
            <w:tcW w:w="1144" w:type="dxa"/>
          </w:tcPr>
          <w:p w:rsidR="00544175" w:rsidRDefault="00544175">
            <w:pPr>
              <w:pStyle w:val="ConsPlusNormal"/>
              <w:jc w:val="center"/>
            </w:pPr>
            <w:r>
              <w:t>31898</w:t>
            </w:r>
          </w:p>
        </w:tc>
        <w:tc>
          <w:tcPr>
            <w:tcW w:w="1144" w:type="dxa"/>
          </w:tcPr>
          <w:p w:rsidR="00544175" w:rsidRDefault="00544175">
            <w:pPr>
              <w:pStyle w:val="ConsPlusNormal"/>
              <w:jc w:val="center"/>
            </w:pPr>
            <w:r>
              <w:t>31998</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кукольный спектакль</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4077</w:t>
            </w:r>
          </w:p>
        </w:tc>
        <w:tc>
          <w:tcPr>
            <w:tcW w:w="1144" w:type="dxa"/>
          </w:tcPr>
          <w:p w:rsidR="00544175" w:rsidRDefault="00544175">
            <w:pPr>
              <w:pStyle w:val="ConsPlusNormal"/>
              <w:jc w:val="center"/>
            </w:pPr>
            <w:r>
              <w:t>4174</w:t>
            </w:r>
          </w:p>
        </w:tc>
        <w:tc>
          <w:tcPr>
            <w:tcW w:w="1144" w:type="dxa"/>
          </w:tcPr>
          <w:p w:rsidR="00544175" w:rsidRDefault="00544175">
            <w:pPr>
              <w:pStyle w:val="ConsPlusNormal"/>
              <w:jc w:val="center"/>
            </w:pPr>
            <w:r>
              <w:t>4274</w:t>
            </w:r>
          </w:p>
        </w:tc>
      </w:tr>
      <w:tr w:rsidR="00544175">
        <w:tc>
          <w:tcPr>
            <w:tcW w:w="2211" w:type="dxa"/>
          </w:tcPr>
          <w:p w:rsidR="00544175" w:rsidRDefault="00544175">
            <w:pPr>
              <w:pStyle w:val="ConsPlusNormal"/>
            </w:pPr>
            <w:r>
              <w:t>Показ спектаклей (театральных постановок)</w:t>
            </w:r>
          </w:p>
        </w:tc>
        <w:tc>
          <w:tcPr>
            <w:tcW w:w="1871" w:type="dxa"/>
          </w:tcPr>
          <w:p w:rsidR="00544175" w:rsidRDefault="00544175">
            <w:pPr>
              <w:pStyle w:val="ConsPlusNormal"/>
            </w:pPr>
            <w:r>
              <w:t>кукольный спектакль</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5430</w:t>
            </w:r>
          </w:p>
        </w:tc>
        <w:tc>
          <w:tcPr>
            <w:tcW w:w="1144" w:type="dxa"/>
          </w:tcPr>
          <w:p w:rsidR="00544175" w:rsidRDefault="00544175">
            <w:pPr>
              <w:pStyle w:val="ConsPlusNormal"/>
              <w:jc w:val="center"/>
            </w:pPr>
            <w:r>
              <w:t>5528</w:t>
            </w:r>
          </w:p>
        </w:tc>
        <w:tc>
          <w:tcPr>
            <w:tcW w:w="1144" w:type="dxa"/>
          </w:tcPr>
          <w:p w:rsidR="00544175" w:rsidRDefault="00544175">
            <w:pPr>
              <w:pStyle w:val="ConsPlusNormal"/>
              <w:jc w:val="center"/>
            </w:pPr>
            <w:r>
              <w:t>5628</w:t>
            </w:r>
          </w:p>
        </w:tc>
      </w:tr>
      <w:tr w:rsidR="00544175">
        <w:tc>
          <w:tcPr>
            <w:tcW w:w="2211" w:type="dxa"/>
          </w:tcPr>
          <w:p w:rsidR="00544175" w:rsidRDefault="00544175">
            <w:pPr>
              <w:pStyle w:val="ConsPlusNormal"/>
            </w:pPr>
            <w:r>
              <w:t xml:space="preserve">Расходы краевого бюджета на оказание (выполнение) государственной </w:t>
            </w:r>
            <w:r>
              <w:lastRenderedPageBreak/>
              <w:t>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704093,27</w:t>
            </w:r>
          </w:p>
        </w:tc>
        <w:tc>
          <w:tcPr>
            <w:tcW w:w="1144" w:type="dxa"/>
          </w:tcPr>
          <w:p w:rsidR="00544175" w:rsidRDefault="00544175">
            <w:pPr>
              <w:pStyle w:val="ConsPlusNormal"/>
              <w:jc w:val="center"/>
            </w:pPr>
            <w:r>
              <w:t>706001,44</w:t>
            </w:r>
          </w:p>
        </w:tc>
        <w:tc>
          <w:tcPr>
            <w:tcW w:w="1144" w:type="dxa"/>
          </w:tcPr>
          <w:p w:rsidR="00544175" w:rsidRDefault="00544175">
            <w:pPr>
              <w:pStyle w:val="ConsPlusNormal"/>
              <w:jc w:val="center"/>
            </w:pPr>
            <w:r>
              <w:t>707004,89</w:t>
            </w:r>
          </w:p>
        </w:tc>
      </w:tr>
      <w:tr w:rsidR="00544175">
        <w:tc>
          <w:tcPr>
            <w:tcW w:w="2211" w:type="dxa"/>
          </w:tcPr>
          <w:p w:rsidR="00544175" w:rsidRDefault="00544175">
            <w:pPr>
              <w:pStyle w:val="ConsPlusNormal"/>
            </w:pPr>
            <w:r>
              <w:lastRenderedPageBreak/>
              <w:t>Показ концертов и концертных программ</w:t>
            </w:r>
          </w:p>
        </w:tc>
        <w:tc>
          <w:tcPr>
            <w:tcW w:w="1871" w:type="dxa"/>
          </w:tcPr>
          <w:p w:rsidR="00544175" w:rsidRDefault="00544175">
            <w:pPr>
              <w:pStyle w:val="ConsPlusNormal"/>
            </w:pPr>
            <w:r>
              <w:t>сольный концерт</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121041</w:t>
            </w:r>
          </w:p>
        </w:tc>
        <w:tc>
          <w:tcPr>
            <w:tcW w:w="1144" w:type="dxa"/>
          </w:tcPr>
          <w:p w:rsidR="00544175" w:rsidRDefault="00544175">
            <w:pPr>
              <w:pStyle w:val="ConsPlusNormal"/>
              <w:jc w:val="center"/>
            </w:pPr>
            <w:r>
              <w:t>124041</w:t>
            </w:r>
          </w:p>
        </w:tc>
        <w:tc>
          <w:tcPr>
            <w:tcW w:w="1144" w:type="dxa"/>
          </w:tcPr>
          <w:p w:rsidR="00544175" w:rsidRDefault="00544175">
            <w:pPr>
              <w:pStyle w:val="ConsPlusNormal"/>
              <w:jc w:val="center"/>
            </w:pPr>
            <w:r>
              <w:t>126041</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сольный концерт</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36500</w:t>
            </w:r>
          </w:p>
        </w:tc>
        <w:tc>
          <w:tcPr>
            <w:tcW w:w="1144" w:type="dxa"/>
          </w:tcPr>
          <w:p w:rsidR="00544175" w:rsidRDefault="00544175">
            <w:pPr>
              <w:pStyle w:val="ConsPlusNormal"/>
              <w:jc w:val="center"/>
            </w:pPr>
            <w:r>
              <w:t>36500</w:t>
            </w:r>
          </w:p>
        </w:tc>
        <w:tc>
          <w:tcPr>
            <w:tcW w:w="1144" w:type="dxa"/>
          </w:tcPr>
          <w:p w:rsidR="00544175" w:rsidRDefault="00544175">
            <w:pPr>
              <w:pStyle w:val="ConsPlusNormal"/>
              <w:jc w:val="center"/>
            </w:pPr>
            <w:r>
              <w:t>36500</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сольный концерт</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41550</w:t>
            </w:r>
          </w:p>
        </w:tc>
        <w:tc>
          <w:tcPr>
            <w:tcW w:w="1144" w:type="dxa"/>
          </w:tcPr>
          <w:p w:rsidR="00544175" w:rsidRDefault="00544175">
            <w:pPr>
              <w:pStyle w:val="ConsPlusNormal"/>
              <w:jc w:val="center"/>
            </w:pPr>
            <w:r>
              <w:t>41550</w:t>
            </w:r>
          </w:p>
        </w:tc>
        <w:tc>
          <w:tcPr>
            <w:tcW w:w="1144" w:type="dxa"/>
          </w:tcPr>
          <w:p w:rsidR="00544175" w:rsidRDefault="00544175">
            <w:pPr>
              <w:pStyle w:val="ConsPlusNormal"/>
              <w:jc w:val="center"/>
            </w:pPr>
            <w:r>
              <w:t>41550</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концерт оркестра (большие составы)</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45714</w:t>
            </w:r>
          </w:p>
        </w:tc>
        <w:tc>
          <w:tcPr>
            <w:tcW w:w="1144" w:type="dxa"/>
          </w:tcPr>
          <w:p w:rsidR="00544175" w:rsidRDefault="00544175">
            <w:pPr>
              <w:pStyle w:val="ConsPlusNormal"/>
              <w:jc w:val="center"/>
            </w:pPr>
            <w:r>
              <w:t>45714</w:t>
            </w:r>
          </w:p>
        </w:tc>
        <w:tc>
          <w:tcPr>
            <w:tcW w:w="1144" w:type="dxa"/>
          </w:tcPr>
          <w:p w:rsidR="00544175" w:rsidRDefault="00544175">
            <w:pPr>
              <w:pStyle w:val="ConsPlusNormal"/>
              <w:jc w:val="center"/>
            </w:pPr>
            <w:r>
              <w:t>45714</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концерт оркестра (большие составы)</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9600</w:t>
            </w:r>
          </w:p>
        </w:tc>
        <w:tc>
          <w:tcPr>
            <w:tcW w:w="1144" w:type="dxa"/>
          </w:tcPr>
          <w:p w:rsidR="00544175" w:rsidRDefault="00544175">
            <w:pPr>
              <w:pStyle w:val="ConsPlusNormal"/>
              <w:jc w:val="center"/>
            </w:pPr>
            <w:r>
              <w:t>9600</w:t>
            </w:r>
          </w:p>
        </w:tc>
        <w:tc>
          <w:tcPr>
            <w:tcW w:w="1144" w:type="dxa"/>
          </w:tcPr>
          <w:p w:rsidR="00544175" w:rsidRDefault="00544175">
            <w:pPr>
              <w:pStyle w:val="ConsPlusNormal"/>
              <w:jc w:val="center"/>
            </w:pPr>
            <w:r>
              <w:t>9600</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концерт оркестра (большие составы)</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3630</w:t>
            </w:r>
          </w:p>
        </w:tc>
        <w:tc>
          <w:tcPr>
            <w:tcW w:w="1144" w:type="dxa"/>
          </w:tcPr>
          <w:p w:rsidR="00544175" w:rsidRDefault="00544175">
            <w:pPr>
              <w:pStyle w:val="ConsPlusNormal"/>
              <w:jc w:val="center"/>
            </w:pPr>
            <w:r>
              <w:t>3630</w:t>
            </w:r>
          </w:p>
        </w:tc>
        <w:tc>
          <w:tcPr>
            <w:tcW w:w="1144" w:type="dxa"/>
          </w:tcPr>
          <w:p w:rsidR="00544175" w:rsidRDefault="00544175">
            <w:pPr>
              <w:pStyle w:val="ConsPlusNormal"/>
              <w:jc w:val="center"/>
            </w:pPr>
            <w:r>
              <w:t>3630</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концерт танцевально-хореографического коллектива</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17587</w:t>
            </w:r>
          </w:p>
        </w:tc>
        <w:tc>
          <w:tcPr>
            <w:tcW w:w="1144" w:type="dxa"/>
          </w:tcPr>
          <w:p w:rsidR="00544175" w:rsidRDefault="00544175">
            <w:pPr>
              <w:pStyle w:val="ConsPlusNormal"/>
              <w:jc w:val="center"/>
            </w:pPr>
            <w:r>
              <w:t>17587</w:t>
            </w:r>
          </w:p>
        </w:tc>
        <w:tc>
          <w:tcPr>
            <w:tcW w:w="1144" w:type="dxa"/>
          </w:tcPr>
          <w:p w:rsidR="00544175" w:rsidRDefault="00544175">
            <w:pPr>
              <w:pStyle w:val="ConsPlusNormal"/>
              <w:jc w:val="center"/>
            </w:pPr>
            <w:r>
              <w:t>17587</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концерт танцевально-хореографическог</w:t>
            </w:r>
            <w:r>
              <w:lastRenderedPageBreak/>
              <w:t>о коллектива</w:t>
            </w:r>
          </w:p>
        </w:tc>
        <w:tc>
          <w:tcPr>
            <w:tcW w:w="2098" w:type="dxa"/>
          </w:tcPr>
          <w:p w:rsidR="00544175" w:rsidRDefault="00544175">
            <w:pPr>
              <w:pStyle w:val="ConsPlusNormal"/>
            </w:pPr>
            <w:r>
              <w:lastRenderedPageBreak/>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14100</w:t>
            </w:r>
          </w:p>
        </w:tc>
        <w:tc>
          <w:tcPr>
            <w:tcW w:w="1144" w:type="dxa"/>
          </w:tcPr>
          <w:p w:rsidR="00544175" w:rsidRDefault="00544175">
            <w:pPr>
              <w:pStyle w:val="ConsPlusNormal"/>
              <w:jc w:val="center"/>
            </w:pPr>
            <w:r>
              <w:t>14100</w:t>
            </w:r>
          </w:p>
        </w:tc>
        <w:tc>
          <w:tcPr>
            <w:tcW w:w="1144" w:type="dxa"/>
          </w:tcPr>
          <w:p w:rsidR="00544175" w:rsidRDefault="00544175">
            <w:pPr>
              <w:pStyle w:val="ConsPlusNormal"/>
              <w:jc w:val="center"/>
            </w:pPr>
            <w:r>
              <w:t>14100</w:t>
            </w:r>
          </w:p>
        </w:tc>
      </w:tr>
      <w:tr w:rsidR="00544175">
        <w:tc>
          <w:tcPr>
            <w:tcW w:w="2211" w:type="dxa"/>
          </w:tcPr>
          <w:p w:rsidR="00544175" w:rsidRDefault="00544175">
            <w:pPr>
              <w:pStyle w:val="ConsPlusNormal"/>
            </w:pPr>
            <w:r>
              <w:lastRenderedPageBreak/>
              <w:t>Показ концертов и концертных программ</w:t>
            </w:r>
          </w:p>
        </w:tc>
        <w:tc>
          <w:tcPr>
            <w:tcW w:w="1871" w:type="dxa"/>
          </w:tcPr>
          <w:p w:rsidR="00544175" w:rsidRDefault="00544175">
            <w:pPr>
              <w:pStyle w:val="ConsPlusNormal"/>
            </w:pPr>
            <w:r>
              <w:t>концерт танцевально-хореографического коллектива</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13608</w:t>
            </w:r>
          </w:p>
        </w:tc>
        <w:tc>
          <w:tcPr>
            <w:tcW w:w="1144" w:type="dxa"/>
          </w:tcPr>
          <w:p w:rsidR="00544175" w:rsidRDefault="00544175">
            <w:pPr>
              <w:pStyle w:val="ConsPlusNormal"/>
              <w:jc w:val="center"/>
            </w:pPr>
            <w:r>
              <w:t>13608</w:t>
            </w:r>
          </w:p>
        </w:tc>
        <w:tc>
          <w:tcPr>
            <w:tcW w:w="1144" w:type="dxa"/>
          </w:tcPr>
          <w:p w:rsidR="00544175" w:rsidRDefault="00544175">
            <w:pPr>
              <w:pStyle w:val="ConsPlusNormal"/>
              <w:jc w:val="center"/>
            </w:pPr>
            <w:r>
              <w:t>13608</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концерт хора, капеллы</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270</w:t>
            </w:r>
          </w:p>
        </w:tc>
        <w:tc>
          <w:tcPr>
            <w:tcW w:w="1144" w:type="dxa"/>
          </w:tcPr>
          <w:p w:rsidR="00544175" w:rsidRDefault="00544175">
            <w:pPr>
              <w:pStyle w:val="ConsPlusNormal"/>
              <w:jc w:val="center"/>
            </w:pPr>
            <w:r>
              <w:t>270</w:t>
            </w:r>
          </w:p>
        </w:tc>
        <w:tc>
          <w:tcPr>
            <w:tcW w:w="1144" w:type="dxa"/>
          </w:tcPr>
          <w:p w:rsidR="00544175" w:rsidRDefault="00544175">
            <w:pPr>
              <w:pStyle w:val="ConsPlusNormal"/>
              <w:jc w:val="center"/>
            </w:pPr>
            <w:r>
              <w:t>270</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сборный концерт</w:t>
            </w:r>
          </w:p>
        </w:tc>
        <w:tc>
          <w:tcPr>
            <w:tcW w:w="2098" w:type="dxa"/>
          </w:tcPr>
          <w:p w:rsidR="00544175" w:rsidRDefault="00544175">
            <w:pPr>
              <w:pStyle w:val="ConsPlusNormal"/>
            </w:pPr>
            <w:r>
              <w:t>стационар</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50568</w:t>
            </w:r>
          </w:p>
        </w:tc>
        <w:tc>
          <w:tcPr>
            <w:tcW w:w="1144" w:type="dxa"/>
          </w:tcPr>
          <w:p w:rsidR="00544175" w:rsidRDefault="00544175">
            <w:pPr>
              <w:pStyle w:val="ConsPlusNormal"/>
              <w:jc w:val="center"/>
            </w:pPr>
            <w:r>
              <w:t>28551</w:t>
            </w:r>
          </w:p>
        </w:tc>
        <w:tc>
          <w:tcPr>
            <w:tcW w:w="1144" w:type="dxa"/>
          </w:tcPr>
          <w:p w:rsidR="00544175" w:rsidRDefault="00544175">
            <w:pPr>
              <w:pStyle w:val="ConsPlusNormal"/>
              <w:jc w:val="center"/>
            </w:pPr>
            <w:r>
              <w:t>28651</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сборный концерт</w:t>
            </w:r>
          </w:p>
        </w:tc>
        <w:tc>
          <w:tcPr>
            <w:tcW w:w="2098" w:type="dxa"/>
          </w:tcPr>
          <w:p w:rsidR="00544175" w:rsidRDefault="00544175">
            <w:pPr>
              <w:pStyle w:val="ConsPlusNormal"/>
            </w:pPr>
            <w:r>
              <w:t>на выезде</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16520</w:t>
            </w:r>
          </w:p>
        </w:tc>
        <w:tc>
          <w:tcPr>
            <w:tcW w:w="1144" w:type="dxa"/>
          </w:tcPr>
          <w:p w:rsidR="00544175" w:rsidRDefault="00544175">
            <w:pPr>
              <w:pStyle w:val="ConsPlusNormal"/>
              <w:jc w:val="center"/>
            </w:pPr>
            <w:r>
              <w:t>16250</w:t>
            </w:r>
          </w:p>
        </w:tc>
        <w:tc>
          <w:tcPr>
            <w:tcW w:w="1144" w:type="dxa"/>
          </w:tcPr>
          <w:p w:rsidR="00544175" w:rsidRDefault="00544175">
            <w:pPr>
              <w:pStyle w:val="ConsPlusNormal"/>
              <w:jc w:val="center"/>
            </w:pPr>
            <w:r>
              <w:t>16250</w:t>
            </w:r>
          </w:p>
        </w:tc>
      </w:tr>
      <w:tr w:rsidR="00544175">
        <w:tc>
          <w:tcPr>
            <w:tcW w:w="2211" w:type="dxa"/>
          </w:tcPr>
          <w:p w:rsidR="00544175" w:rsidRDefault="00544175">
            <w:pPr>
              <w:pStyle w:val="ConsPlusNormal"/>
            </w:pPr>
            <w:r>
              <w:t>Показ концертов и концертных программ</w:t>
            </w:r>
          </w:p>
        </w:tc>
        <w:tc>
          <w:tcPr>
            <w:tcW w:w="1871" w:type="dxa"/>
          </w:tcPr>
          <w:p w:rsidR="00544175" w:rsidRDefault="00544175">
            <w:pPr>
              <w:pStyle w:val="ConsPlusNormal"/>
            </w:pPr>
            <w:r>
              <w:t>сборный концерт</w:t>
            </w:r>
          </w:p>
        </w:tc>
        <w:tc>
          <w:tcPr>
            <w:tcW w:w="2098" w:type="dxa"/>
          </w:tcPr>
          <w:p w:rsidR="00544175" w:rsidRDefault="00544175">
            <w:pPr>
              <w:pStyle w:val="ConsPlusNormal"/>
            </w:pPr>
            <w:r>
              <w:t>на гастролях</w:t>
            </w: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2690</w:t>
            </w:r>
          </w:p>
        </w:tc>
        <w:tc>
          <w:tcPr>
            <w:tcW w:w="1144" w:type="dxa"/>
          </w:tcPr>
          <w:p w:rsidR="00544175" w:rsidRDefault="00544175">
            <w:pPr>
              <w:pStyle w:val="ConsPlusNormal"/>
              <w:jc w:val="center"/>
            </w:pPr>
            <w:r>
              <w:t>2690</w:t>
            </w:r>
          </w:p>
        </w:tc>
        <w:tc>
          <w:tcPr>
            <w:tcW w:w="1144" w:type="dxa"/>
          </w:tcPr>
          <w:p w:rsidR="00544175" w:rsidRDefault="00544175">
            <w:pPr>
              <w:pStyle w:val="ConsPlusNormal"/>
              <w:jc w:val="center"/>
            </w:pPr>
            <w:r>
              <w:t>2690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377366,92</w:t>
            </w:r>
          </w:p>
        </w:tc>
        <w:tc>
          <w:tcPr>
            <w:tcW w:w="1144" w:type="dxa"/>
          </w:tcPr>
          <w:p w:rsidR="00544175" w:rsidRDefault="00544175">
            <w:pPr>
              <w:pStyle w:val="ConsPlusNormal"/>
              <w:jc w:val="center"/>
            </w:pPr>
            <w:r>
              <w:t>376091,72</w:t>
            </w:r>
          </w:p>
        </w:tc>
        <w:tc>
          <w:tcPr>
            <w:tcW w:w="1144" w:type="dxa"/>
          </w:tcPr>
          <w:p w:rsidR="00544175" w:rsidRDefault="00544175">
            <w:pPr>
              <w:pStyle w:val="ConsPlusNormal"/>
              <w:jc w:val="center"/>
            </w:pPr>
            <w:r>
              <w:t>375720,64</w:t>
            </w:r>
          </w:p>
        </w:tc>
      </w:tr>
      <w:tr w:rsidR="00544175">
        <w:tc>
          <w:tcPr>
            <w:tcW w:w="2211" w:type="dxa"/>
          </w:tcPr>
          <w:p w:rsidR="00544175" w:rsidRDefault="00544175">
            <w:pPr>
              <w:pStyle w:val="ConsPlusNormal"/>
            </w:pPr>
            <w:r>
              <w:t>Создание спектаклей</w:t>
            </w:r>
          </w:p>
        </w:tc>
        <w:tc>
          <w:tcPr>
            <w:tcW w:w="1871" w:type="dxa"/>
          </w:tcPr>
          <w:p w:rsidR="00544175" w:rsidRDefault="00544175">
            <w:pPr>
              <w:pStyle w:val="ConsPlusNormal"/>
            </w:pPr>
            <w:r>
              <w:t>опера</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pPr>
          </w:p>
        </w:tc>
        <w:tc>
          <w:tcPr>
            <w:tcW w:w="1144" w:type="dxa"/>
          </w:tcPr>
          <w:p w:rsidR="00544175" w:rsidRDefault="00544175">
            <w:pPr>
              <w:pStyle w:val="ConsPlusNormal"/>
              <w:jc w:val="center"/>
            </w:pPr>
            <w:r>
              <w:t>1</w:t>
            </w:r>
          </w:p>
        </w:tc>
        <w:tc>
          <w:tcPr>
            <w:tcW w:w="1144" w:type="dxa"/>
          </w:tcPr>
          <w:p w:rsidR="00544175" w:rsidRDefault="00544175">
            <w:pPr>
              <w:pStyle w:val="ConsPlusNormal"/>
            </w:pPr>
          </w:p>
        </w:tc>
      </w:tr>
      <w:tr w:rsidR="00544175">
        <w:tc>
          <w:tcPr>
            <w:tcW w:w="2211" w:type="dxa"/>
          </w:tcPr>
          <w:p w:rsidR="00544175" w:rsidRDefault="00544175">
            <w:pPr>
              <w:pStyle w:val="ConsPlusNormal"/>
            </w:pPr>
            <w:r>
              <w:lastRenderedPageBreak/>
              <w:t>Создание спектаклей</w:t>
            </w:r>
          </w:p>
        </w:tc>
        <w:tc>
          <w:tcPr>
            <w:tcW w:w="1871" w:type="dxa"/>
          </w:tcPr>
          <w:p w:rsidR="00544175" w:rsidRDefault="00544175">
            <w:pPr>
              <w:pStyle w:val="ConsPlusNormal"/>
            </w:pPr>
            <w:r>
              <w:t>балет</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w:t>
            </w:r>
          </w:p>
        </w:tc>
        <w:tc>
          <w:tcPr>
            <w:tcW w:w="1144" w:type="dxa"/>
          </w:tcPr>
          <w:p w:rsidR="00544175" w:rsidRDefault="00544175">
            <w:pPr>
              <w:pStyle w:val="ConsPlusNormal"/>
            </w:pPr>
          </w:p>
        </w:tc>
        <w:tc>
          <w:tcPr>
            <w:tcW w:w="1144" w:type="dxa"/>
          </w:tcPr>
          <w:p w:rsidR="00544175" w:rsidRDefault="00544175">
            <w:pPr>
              <w:pStyle w:val="ConsPlusNormal"/>
              <w:jc w:val="center"/>
            </w:pPr>
            <w:r>
              <w:t>1</w:t>
            </w:r>
          </w:p>
        </w:tc>
      </w:tr>
      <w:tr w:rsidR="00544175">
        <w:tc>
          <w:tcPr>
            <w:tcW w:w="2211" w:type="dxa"/>
          </w:tcPr>
          <w:p w:rsidR="00544175" w:rsidRDefault="00544175">
            <w:pPr>
              <w:pStyle w:val="ConsPlusNormal"/>
            </w:pPr>
            <w:r>
              <w:t>Создание спектаклей</w:t>
            </w:r>
          </w:p>
        </w:tc>
        <w:tc>
          <w:tcPr>
            <w:tcW w:w="1871" w:type="dxa"/>
          </w:tcPr>
          <w:p w:rsidR="00544175" w:rsidRDefault="00544175">
            <w:pPr>
              <w:pStyle w:val="ConsPlusNormal"/>
            </w:pPr>
            <w:r>
              <w:t>драма</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14</w:t>
            </w:r>
          </w:p>
        </w:tc>
        <w:tc>
          <w:tcPr>
            <w:tcW w:w="1144" w:type="dxa"/>
          </w:tcPr>
          <w:p w:rsidR="00544175" w:rsidRDefault="00544175">
            <w:pPr>
              <w:pStyle w:val="ConsPlusNormal"/>
              <w:jc w:val="center"/>
            </w:pPr>
            <w:r>
              <w:t>13</w:t>
            </w:r>
          </w:p>
        </w:tc>
        <w:tc>
          <w:tcPr>
            <w:tcW w:w="1144" w:type="dxa"/>
          </w:tcPr>
          <w:p w:rsidR="00544175" w:rsidRDefault="00544175">
            <w:pPr>
              <w:pStyle w:val="ConsPlusNormal"/>
              <w:jc w:val="center"/>
            </w:pPr>
            <w:r>
              <w:t>14</w:t>
            </w:r>
          </w:p>
        </w:tc>
      </w:tr>
      <w:tr w:rsidR="00544175">
        <w:tc>
          <w:tcPr>
            <w:tcW w:w="2211" w:type="dxa"/>
          </w:tcPr>
          <w:p w:rsidR="00544175" w:rsidRDefault="00544175">
            <w:pPr>
              <w:pStyle w:val="ConsPlusNormal"/>
            </w:pPr>
            <w:r>
              <w:t>Создание спектаклей</w:t>
            </w:r>
          </w:p>
        </w:tc>
        <w:tc>
          <w:tcPr>
            <w:tcW w:w="1871" w:type="dxa"/>
          </w:tcPr>
          <w:p w:rsidR="00544175" w:rsidRDefault="00544175">
            <w:pPr>
              <w:pStyle w:val="ConsPlusNormal"/>
            </w:pPr>
            <w:r>
              <w:t>драма</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5</w:t>
            </w:r>
          </w:p>
        </w:tc>
        <w:tc>
          <w:tcPr>
            <w:tcW w:w="1144" w:type="dxa"/>
          </w:tcPr>
          <w:p w:rsidR="00544175" w:rsidRDefault="00544175">
            <w:pPr>
              <w:pStyle w:val="ConsPlusNormal"/>
              <w:jc w:val="center"/>
            </w:pPr>
            <w:r>
              <w:t>6</w:t>
            </w:r>
          </w:p>
        </w:tc>
        <w:tc>
          <w:tcPr>
            <w:tcW w:w="1144" w:type="dxa"/>
          </w:tcPr>
          <w:p w:rsidR="00544175" w:rsidRDefault="00544175">
            <w:pPr>
              <w:pStyle w:val="ConsPlusNormal"/>
              <w:jc w:val="center"/>
            </w:pPr>
            <w:r>
              <w:t>5</w:t>
            </w:r>
          </w:p>
        </w:tc>
      </w:tr>
      <w:tr w:rsidR="00544175">
        <w:tc>
          <w:tcPr>
            <w:tcW w:w="2211" w:type="dxa"/>
          </w:tcPr>
          <w:p w:rsidR="00544175" w:rsidRDefault="00544175">
            <w:pPr>
              <w:pStyle w:val="ConsPlusNormal"/>
            </w:pPr>
            <w:r>
              <w:t>Создание спектаклей</w:t>
            </w:r>
          </w:p>
        </w:tc>
        <w:tc>
          <w:tcPr>
            <w:tcW w:w="1871" w:type="dxa"/>
          </w:tcPr>
          <w:p w:rsidR="00544175" w:rsidRDefault="00544175">
            <w:pPr>
              <w:pStyle w:val="ConsPlusNormal"/>
            </w:pPr>
            <w:r>
              <w:t>музыкальная комедия</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w:t>
            </w:r>
          </w:p>
        </w:tc>
        <w:tc>
          <w:tcPr>
            <w:tcW w:w="1144" w:type="dxa"/>
          </w:tcPr>
          <w:p w:rsidR="00544175" w:rsidRDefault="00544175">
            <w:pPr>
              <w:pStyle w:val="ConsPlusNormal"/>
              <w:jc w:val="center"/>
            </w:pPr>
            <w:r>
              <w:t>2</w:t>
            </w:r>
          </w:p>
        </w:tc>
        <w:tc>
          <w:tcPr>
            <w:tcW w:w="1144" w:type="dxa"/>
          </w:tcPr>
          <w:p w:rsidR="00544175" w:rsidRDefault="00544175">
            <w:pPr>
              <w:pStyle w:val="ConsPlusNormal"/>
              <w:jc w:val="center"/>
            </w:pPr>
            <w:r>
              <w:t>2</w:t>
            </w:r>
          </w:p>
        </w:tc>
      </w:tr>
      <w:tr w:rsidR="00544175">
        <w:tc>
          <w:tcPr>
            <w:tcW w:w="2211" w:type="dxa"/>
          </w:tcPr>
          <w:p w:rsidR="00544175" w:rsidRDefault="00544175">
            <w:pPr>
              <w:pStyle w:val="ConsPlusNormal"/>
            </w:pPr>
            <w:r>
              <w:t>Создание спектаклей</w:t>
            </w:r>
          </w:p>
        </w:tc>
        <w:tc>
          <w:tcPr>
            <w:tcW w:w="1871" w:type="dxa"/>
          </w:tcPr>
          <w:p w:rsidR="00544175" w:rsidRDefault="00544175">
            <w:pPr>
              <w:pStyle w:val="ConsPlusNormal"/>
            </w:pPr>
            <w:r>
              <w:t>музыкальная комедия</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w:t>
            </w:r>
          </w:p>
        </w:tc>
        <w:tc>
          <w:tcPr>
            <w:tcW w:w="1144" w:type="dxa"/>
          </w:tcPr>
          <w:p w:rsidR="00544175" w:rsidRDefault="00544175">
            <w:pPr>
              <w:pStyle w:val="ConsPlusNormal"/>
              <w:jc w:val="center"/>
            </w:pPr>
            <w:r>
              <w:t>1</w:t>
            </w:r>
          </w:p>
        </w:tc>
        <w:tc>
          <w:tcPr>
            <w:tcW w:w="1144" w:type="dxa"/>
          </w:tcPr>
          <w:p w:rsidR="00544175" w:rsidRDefault="00544175">
            <w:pPr>
              <w:pStyle w:val="ConsPlusNormal"/>
              <w:jc w:val="center"/>
            </w:pPr>
            <w:r>
              <w:t>1</w:t>
            </w:r>
          </w:p>
        </w:tc>
      </w:tr>
      <w:tr w:rsidR="00544175">
        <w:tc>
          <w:tcPr>
            <w:tcW w:w="2211" w:type="dxa"/>
          </w:tcPr>
          <w:p w:rsidR="00544175" w:rsidRDefault="00544175">
            <w:pPr>
              <w:pStyle w:val="ConsPlusNormal"/>
            </w:pPr>
            <w:r>
              <w:t>Создание спектаклей</w:t>
            </w:r>
          </w:p>
        </w:tc>
        <w:tc>
          <w:tcPr>
            <w:tcW w:w="1871" w:type="dxa"/>
          </w:tcPr>
          <w:p w:rsidR="00544175" w:rsidRDefault="00544175">
            <w:pPr>
              <w:pStyle w:val="ConsPlusNormal"/>
            </w:pPr>
            <w:r>
              <w:t>кукольный спектакль</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постановок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w:t>
            </w:r>
          </w:p>
        </w:tc>
        <w:tc>
          <w:tcPr>
            <w:tcW w:w="1144" w:type="dxa"/>
          </w:tcPr>
          <w:p w:rsidR="00544175" w:rsidRDefault="00544175">
            <w:pPr>
              <w:pStyle w:val="ConsPlusNormal"/>
              <w:jc w:val="center"/>
            </w:pPr>
            <w:r>
              <w:t>3</w:t>
            </w:r>
          </w:p>
        </w:tc>
        <w:tc>
          <w:tcPr>
            <w:tcW w:w="1144" w:type="dxa"/>
          </w:tcPr>
          <w:p w:rsidR="00544175" w:rsidRDefault="00544175">
            <w:pPr>
              <w:pStyle w:val="ConsPlusNormal"/>
              <w:jc w:val="center"/>
            </w:pPr>
            <w:r>
              <w:t>3</w:t>
            </w:r>
          </w:p>
        </w:tc>
      </w:tr>
      <w:tr w:rsidR="00544175">
        <w:tc>
          <w:tcPr>
            <w:tcW w:w="2211" w:type="dxa"/>
          </w:tcPr>
          <w:p w:rsidR="00544175" w:rsidRDefault="00544175">
            <w:pPr>
              <w:pStyle w:val="ConsPlusNormal"/>
            </w:pPr>
            <w:r>
              <w:t xml:space="preserve">Расходы краевого бюджета на оказание (выполнение) государственной услуги (работы), тыс. </w:t>
            </w:r>
            <w:r>
              <w:lastRenderedPageBreak/>
              <w:t>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31081,65</w:t>
            </w:r>
          </w:p>
        </w:tc>
        <w:tc>
          <w:tcPr>
            <w:tcW w:w="1144" w:type="dxa"/>
          </w:tcPr>
          <w:p w:rsidR="00544175" w:rsidRDefault="00544175">
            <w:pPr>
              <w:pStyle w:val="ConsPlusNormal"/>
              <w:jc w:val="center"/>
            </w:pPr>
            <w:r>
              <w:t>30448,68</w:t>
            </w:r>
          </w:p>
        </w:tc>
        <w:tc>
          <w:tcPr>
            <w:tcW w:w="1144" w:type="dxa"/>
          </w:tcPr>
          <w:p w:rsidR="00544175" w:rsidRDefault="00544175">
            <w:pPr>
              <w:pStyle w:val="ConsPlusNormal"/>
              <w:jc w:val="center"/>
            </w:pPr>
            <w:r>
              <w:t>29816,31</w:t>
            </w:r>
          </w:p>
        </w:tc>
      </w:tr>
      <w:tr w:rsidR="00544175">
        <w:tc>
          <w:tcPr>
            <w:tcW w:w="2211" w:type="dxa"/>
          </w:tcPr>
          <w:p w:rsidR="00544175" w:rsidRDefault="00544175">
            <w:pPr>
              <w:pStyle w:val="ConsPlusNormal"/>
            </w:pPr>
            <w:r>
              <w:lastRenderedPageBreak/>
              <w:t>Создание концертов и концертных программ</w:t>
            </w:r>
          </w:p>
        </w:tc>
        <w:tc>
          <w:tcPr>
            <w:tcW w:w="1871" w:type="dxa"/>
          </w:tcPr>
          <w:p w:rsidR="00544175" w:rsidRDefault="00544175">
            <w:pPr>
              <w:pStyle w:val="ConsPlusNormal"/>
            </w:pPr>
            <w:r>
              <w:t>концерт оркестра (большие составы)</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концертов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w:t>
            </w:r>
          </w:p>
        </w:tc>
        <w:tc>
          <w:tcPr>
            <w:tcW w:w="1144" w:type="dxa"/>
          </w:tcPr>
          <w:p w:rsidR="00544175" w:rsidRDefault="00544175">
            <w:pPr>
              <w:pStyle w:val="ConsPlusNormal"/>
              <w:jc w:val="center"/>
            </w:pPr>
            <w:r>
              <w:t>1</w:t>
            </w:r>
          </w:p>
        </w:tc>
        <w:tc>
          <w:tcPr>
            <w:tcW w:w="1144" w:type="dxa"/>
          </w:tcPr>
          <w:p w:rsidR="00544175" w:rsidRDefault="00544175">
            <w:pPr>
              <w:pStyle w:val="ConsPlusNormal"/>
              <w:jc w:val="center"/>
            </w:pPr>
            <w:r>
              <w:t>1</w:t>
            </w:r>
          </w:p>
        </w:tc>
      </w:tr>
      <w:tr w:rsidR="00544175">
        <w:tc>
          <w:tcPr>
            <w:tcW w:w="2211" w:type="dxa"/>
          </w:tcPr>
          <w:p w:rsidR="00544175" w:rsidRDefault="00544175">
            <w:pPr>
              <w:pStyle w:val="ConsPlusNormal"/>
            </w:pPr>
            <w:r>
              <w:t>Создание концертов и концертных программ</w:t>
            </w:r>
          </w:p>
        </w:tc>
        <w:tc>
          <w:tcPr>
            <w:tcW w:w="1871" w:type="dxa"/>
          </w:tcPr>
          <w:p w:rsidR="00544175" w:rsidRDefault="00544175">
            <w:pPr>
              <w:pStyle w:val="ConsPlusNormal"/>
            </w:pPr>
            <w:r>
              <w:t>концерт танцевально-хореографического коллектива</w:t>
            </w:r>
          </w:p>
        </w:tc>
        <w:tc>
          <w:tcPr>
            <w:tcW w:w="2098" w:type="dxa"/>
          </w:tcPr>
          <w:p w:rsidR="00544175" w:rsidRDefault="00544175">
            <w:pPr>
              <w:pStyle w:val="ConsPlusNormal"/>
            </w:pPr>
          </w:p>
        </w:tc>
        <w:tc>
          <w:tcPr>
            <w:tcW w:w="2381" w:type="dxa"/>
          </w:tcPr>
          <w:p w:rsidR="00544175" w:rsidRDefault="00544175">
            <w:pPr>
              <w:pStyle w:val="ConsPlusNormal"/>
            </w:pPr>
            <w:r>
              <w:t>количество новых (капитально возобновленных) концертов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w:t>
            </w:r>
          </w:p>
        </w:tc>
        <w:tc>
          <w:tcPr>
            <w:tcW w:w="1144" w:type="dxa"/>
          </w:tcPr>
          <w:p w:rsidR="00544175" w:rsidRDefault="00544175">
            <w:pPr>
              <w:pStyle w:val="ConsPlusNormal"/>
              <w:jc w:val="center"/>
            </w:pPr>
            <w:r>
              <w:t>1</w:t>
            </w:r>
          </w:p>
        </w:tc>
        <w:tc>
          <w:tcPr>
            <w:tcW w:w="1144" w:type="dxa"/>
          </w:tcPr>
          <w:p w:rsidR="00544175" w:rsidRDefault="00544175">
            <w:pPr>
              <w:pStyle w:val="ConsPlusNormal"/>
              <w:jc w:val="center"/>
            </w:pPr>
            <w:r>
              <w:t>1</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2184,50</w:t>
            </w:r>
          </w:p>
        </w:tc>
        <w:tc>
          <w:tcPr>
            <w:tcW w:w="1144" w:type="dxa"/>
          </w:tcPr>
          <w:p w:rsidR="00544175" w:rsidRDefault="00544175">
            <w:pPr>
              <w:pStyle w:val="ConsPlusNormal"/>
              <w:jc w:val="center"/>
            </w:pPr>
            <w:r>
              <w:t>2184,50</w:t>
            </w:r>
          </w:p>
        </w:tc>
        <w:tc>
          <w:tcPr>
            <w:tcW w:w="1144" w:type="dxa"/>
          </w:tcPr>
          <w:p w:rsidR="00544175" w:rsidRDefault="00544175">
            <w:pPr>
              <w:pStyle w:val="ConsPlusNormal"/>
              <w:jc w:val="center"/>
            </w:pPr>
            <w:r>
              <w:t>2184,50</w:t>
            </w:r>
          </w:p>
        </w:tc>
      </w:tr>
      <w:tr w:rsidR="00544175">
        <w:tc>
          <w:tcPr>
            <w:tcW w:w="2211" w:type="dxa"/>
          </w:tcPr>
          <w:p w:rsidR="00544175" w:rsidRDefault="00544175">
            <w:pPr>
              <w:pStyle w:val="ConsPlusNormal"/>
            </w:pPr>
            <w:r>
              <w:t>Организация показа концертов и концертных программ</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мероприятий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483</w:t>
            </w:r>
          </w:p>
        </w:tc>
        <w:tc>
          <w:tcPr>
            <w:tcW w:w="1144" w:type="dxa"/>
          </w:tcPr>
          <w:p w:rsidR="00544175" w:rsidRDefault="00544175">
            <w:pPr>
              <w:pStyle w:val="ConsPlusNormal"/>
              <w:jc w:val="center"/>
            </w:pPr>
            <w:r>
              <w:t>469</w:t>
            </w:r>
          </w:p>
        </w:tc>
        <w:tc>
          <w:tcPr>
            <w:tcW w:w="1144" w:type="dxa"/>
          </w:tcPr>
          <w:p w:rsidR="00544175" w:rsidRDefault="00544175">
            <w:pPr>
              <w:pStyle w:val="ConsPlusNormal"/>
              <w:jc w:val="center"/>
            </w:pPr>
            <w:r>
              <w:t>469</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67361,52</w:t>
            </w:r>
          </w:p>
        </w:tc>
        <w:tc>
          <w:tcPr>
            <w:tcW w:w="1144" w:type="dxa"/>
          </w:tcPr>
          <w:p w:rsidR="00544175" w:rsidRDefault="00544175">
            <w:pPr>
              <w:pStyle w:val="ConsPlusNormal"/>
              <w:jc w:val="center"/>
            </w:pPr>
            <w:r>
              <w:t>79303,10</w:t>
            </w:r>
          </w:p>
        </w:tc>
        <w:tc>
          <w:tcPr>
            <w:tcW w:w="1144" w:type="dxa"/>
          </w:tcPr>
          <w:p w:rsidR="00544175" w:rsidRDefault="00544175">
            <w:pPr>
              <w:pStyle w:val="ConsPlusNormal"/>
              <w:jc w:val="center"/>
            </w:pPr>
            <w:r>
              <w:t>67641,42</w:t>
            </w:r>
          </w:p>
        </w:tc>
      </w:tr>
      <w:tr w:rsidR="00544175">
        <w:tc>
          <w:tcPr>
            <w:tcW w:w="2211" w:type="dxa"/>
          </w:tcPr>
          <w:p w:rsidR="00544175" w:rsidRDefault="00544175">
            <w:pPr>
              <w:pStyle w:val="ConsPlusNormal"/>
            </w:pPr>
            <w:r>
              <w:t xml:space="preserve">Библиотечное, библиографическое и информационное обслуживание </w:t>
            </w:r>
            <w:r>
              <w:lastRenderedPageBreak/>
              <w:t>пользователей библиотеки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посещений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615454</w:t>
            </w:r>
          </w:p>
        </w:tc>
        <w:tc>
          <w:tcPr>
            <w:tcW w:w="1144" w:type="dxa"/>
          </w:tcPr>
          <w:p w:rsidR="00544175" w:rsidRDefault="00544175">
            <w:pPr>
              <w:pStyle w:val="ConsPlusNormal"/>
              <w:jc w:val="center"/>
            </w:pPr>
            <w:r>
              <w:t>615454</w:t>
            </w:r>
          </w:p>
        </w:tc>
        <w:tc>
          <w:tcPr>
            <w:tcW w:w="1144" w:type="dxa"/>
          </w:tcPr>
          <w:p w:rsidR="00544175" w:rsidRDefault="00544175">
            <w:pPr>
              <w:pStyle w:val="ConsPlusNormal"/>
              <w:jc w:val="center"/>
            </w:pPr>
            <w:r>
              <w:t>615454</w:t>
            </w:r>
          </w:p>
        </w:tc>
      </w:tr>
      <w:tr w:rsidR="00544175">
        <w:tc>
          <w:tcPr>
            <w:tcW w:w="2211" w:type="dxa"/>
          </w:tcPr>
          <w:p w:rsidR="00544175" w:rsidRDefault="00544175">
            <w:pPr>
              <w:pStyle w:val="ConsPlusNormal"/>
            </w:pPr>
            <w:r>
              <w:lastRenderedPageBreak/>
              <w:t>Библиотечное, библиографическое и информационное обслуживание пользователей библиотеки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посещений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3600</w:t>
            </w:r>
          </w:p>
        </w:tc>
        <w:tc>
          <w:tcPr>
            <w:tcW w:w="1144" w:type="dxa"/>
          </w:tcPr>
          <w:p w:rsidR="00544175" w:rsidRDefault="00544175">
            <w:pPr>
              <w:pStyle w:val="ConsPlusNormal"/>
              <w:jc w:val="center"/>
            </w:pPr>
            <w:r>
              <w:t>3600</w:t>
            </w:r>
          </w:p>
        </w:tc>
        <w:tc>
          <w:tcPr>
            <w:tcW w:w="1144" w:type="dxa"/>
          </w:tcPr>
          <w:p w:rsidR="00544175" w:rsidRDefault="00544175">
            <w:pPr>
              <w:pStyle w:val="ConsPlusNormal"/>
              <w:jc w:val="center"/>
            </w:pPr>
            <w:r>
              <w:t>3600</w:t>
            </w:r>
          </w:p>
        </w:tc>
      </w:tr>
      <w:tr w:rsidR="00544175">
        <w:tc>
          <w:tcPr>
            <w:tcW w:w="2211" w:type="dxa"/>
          </w:tcPr>
          <w:p w:rsidR="00544175" w:rsidRDefault="00544175">
            <w:pPr>
              <w:pStyle w:val="ConsPlusNormal"/>
            </w:pPr>
            <w:r>
              <w:t>Библиотечное, библиографическое и информационное обслуживание пользователей библиотеки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посещений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937215</w:t>
            </w:r>
          </w:p>
        </w:tc>
        <w:tc>
          <w:tcPr>
            <w:tcW w:w="1144" w:type="dxa"/>
          </w:tcPr>
          <w:p w:rsidR="00544175" w:rsidRDefault="00544175">
            <w:pPr>
              <w:pStyle w:val="ConsPlusNormal"/>
              <w:jc w:val="center"/>
            </w:pPr>
            <w:r>
              <w:t>937215</w:t>
            </w:r>
          </w:p>
        </w:tc>
        <w:tc>
          <w:tcPr>
            <w:tcW w:w="1144" w:type="dxa"/>
          </w:tcPr>
          <w:p w:rsidR="00544175" w:rsidRDefault="00544175">
            <w:pPr>
              <w:pStyle w:val="ConsPlusNormal"/>
              <w:jc w:val="center"/>
            </w:pPr>
            <w:r>
              <w:t>937215</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115774,60</w:t>
            </w:r>
          </w:p>
        </w:tc>
        <w:tc>
          <w:tcPr>
            <w:tcW w:w="1144" w:type="dxa"/>
          </w:tcPr>
          <w:p w:rsidR="00544175" w:rsidRDefault="00544175">
            <w:pPr>
              <w:pStyle w:val="ConsPlusNormal"/>
              <w:jc w:val="center"/>
            </w:pPr>
            <w:r>
              <w:t>115711,00</w:t>
            </w:r>
          </w:p>
        </w:tc>
        <w:tc>
          <w:tcPr>
            <w:tcW w:w="1144" w:type="dxa"/>
          </w:tcPr>
          <w:p w:rsidR="00544175" w:rsidRDefault="00544175">
            <w:pPr>
              <w:pStyle w:val="ConsPlusNormal"/>
              <w:jc w:val="center"/>
            </w:pPr>
            <w:r>
              <w:t>116010,45</w:t>
            </w:r>
          </w:p>
        </w:tc>
      </w:tr>
      <w:tr w:rsidR="00544175">
        <w:tc>
          <w:tcPr>
            <w:tcW w:w="2211" w:type="dxa"/>
          </w:tcPr>
          <w:p w:rsidR="00544175" w:rsidRDefault="00544175">
            <w:pPr>
              <w:pStyle w:val="ConsPlusNormal"/>
            </w:pPr>
            <w:r>
              <w:t xml:space="preserve">Предоставление библиографической информации из государственных библиотечных фондов и информации из государственных библиотечных фондов в части, не </w:t>
            </w:r>
            <w:r>
              <w:lastRenderedPageBreak/>
              <w:t>касающейся авторских прав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представленных полнотекстовых документов и библиографических записей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4692090</w:t>
            </w:r>
          </w:p>
        </w:tc>
        <w:tc>
          <w:tcPr>
            <w:tcW w:w="1144" w:type="dxa"/>
          </w:tcPr>
          <w:p w:rsidR="00544175" w:rsidRDefault="00544175">
            <w:pPr>
              <w:pStyle w:val="ConsPlusNormal"/>
              <w:jc w:val="center"/>
            </w:pPr>
            <w:r>
              <w:t>4697090</w:t>
            </w:r>
          </w:p>
        </w:tc>
        <w:tc>
          <w:tcPr>
            <w:tcW w:w="1144" w:type="dxa"/>
          </w:tcPr>
          <w:p w:rsidR="00544175" w:rsidRDefault="00544175">
            <w:pPr>
              <w:pStyle w:val="ConsPlusNormal"/>
              <w:jc w:val="center"/>
            </w:pPr>
            <w:r>
              <w:t>4703090</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3598,20</w:t>
            </w:r>
          </w:p>
        </w:tc>
        <w:tc>
          <w:tcPr>
            <w:tcW w:w="1144" w:type="dxa"/>
          </w:tcPr>
          <w:p w:rsidR="00544175" w:rsidRDefault="00544175">
            <w:pPr>
              <w:pStyle w:val="ConsPlusNormal"/>
              <w:jc w:val="center"/>
            </w:pPr>
            <w:r>
              <w:t>3598,03</w:t>
            </w:r>
          </w:p>
        </w:tc>
        <w:tc>
          <w:tcPr>
            <w:tcW w:w="1144" w:type="dxa"/>
          </w:tcPr>
          <w:p w:rsidR="00544175" w:rsidRDefault="00544175">
            <w:pPr>
              <w:pStyle w:val="ConsPlusNormal"/>
              <w:jc w:val="center"/>
            </w:pPr>
            <w:r>
              <w:t>3597,65</w:t>
            </w:r>
          </w:p>
        </w:tc>
      </w:tr>
      <w:tr w:rsidR="00544175">
        <w:tc>
          <w:tcPr>
            <w:tcW w:w="2211" w:type="dxa"/>
          </w:tcPr>
          <w:p w:rsidR="00544175" w:rsidRDefault="00544175">
            <w:pPr>
              <w:pStyle w:val="ConsPlusNormal"/>
            </w:pPr>
            <w:r>
              <w:t>Формирование, учет, изучение, обеспечение физического сохранения и безопасности фондов библиотеки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документов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4682571</w:t>
            </w:r>
          </w:p>
        </w:tc>
        <w:tc>
          <w:tcPr>
            <w:tcW w:w="1144" w:type="dxa"/>
          </w:tcPr>
          <w:p w:rsidR="00544175" w:rsidRDefault="00544175">
            <w:pPr>
              <w:pStyle w:val="ConsPlusNormal"/>
              <w:jc w:val="center"/>
            </w:pPr>
            <w:r>
              <w:t>4681571</w:t>
            </w:r>
          </w:p>
        </w:tc>
        <w:tc>
          <w:tcPr>
            <w:tcW w:w="1144" w:type="dxa"/>
          </w:tcPr>
          <w:p w:rsidR="00544175" w:rsidRDefault="00544175">
            <w:pPr>
              <w:pStyle w:val="ConsPlusNormal"/>
              <w:jc w:val="center"/>
            </w:pPr>
            <w:r>
              <w:t>4681071</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33691,81</w:t>
            </w:r>
          </w:p>
        </w:tc>
        <w:tc>
          <w:tcPr>
            <w:tcW w:w="1144" w:type="dxa"/>
          </w:tcPr>
          <w:p w:rsidR="00544175" w:rsidRDefault="00544175">
            <w:pPr>
              <w:pStyle w:val="ConsPlusNormal"/>
              <w:jc w:val="center"/>
            </w:pPr>
            <w:r>
              <w:t>33690,32</w:t>
            </w:r>
          </w:p>
        </w:tc>
        <w:tc>
          <w:tcPr>
            <w:tcW w:w="1144" w:type="dxa"/>
          </w:tcPr>
          <w:p w:rsidR="00544175" w:rsidRDefault="00544175">
            <w:pPr>
              <w:pStyle w:val="ConsPlusNormal"/>
              <w:jc w:val="center"/>
            </w:pPr>
            <w:r>
              <w:t>33690,25</w:t>
            </w:r>
          </w:p>
        </w:tc>
      </w:tr>
      <w:tr w:rsidR="00544175">
        <w:tc>
          <w:tcPr>
            <w:tcW w:w="2211" w:type="dxa"/>
          </w:tcPr>
          <w:p w:rsidR="00544175" w:rsidRDefault="00544175">
            <w:pPr>
              <w:pStyle w:val="ConsPlusNormal"/>
            </w:pPr>
            <w:r>
              <w:t>Библиографическая обработка документов и создание каталогов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документов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31697</w:t>
            </w:r>
          </w:p>
        </w:tc>
        <w:tc>
          <w:tcPr>
            <w:tcW w:w="1144" w:type="dxa"/>
          </w:tcPr>
          <w:p w:rsidR="00544175" w:rsidRDefault="00544175">
            <w:pPr>
              <w:pStyle w:val="ConsPlusNormal"/>
              <w:jc w:val="center"/>
            </w:pPr>
            <w:r>
              <w:t>30967</w:t>
            </w:r>
          </w:p>
        </w:tc>
        <w:tc>
          <w:tcPr>
            <w:tcW w:w="1144" w:type="dxa"/>
          </w:tcPr>
          <w:p w:rsidR="00544175" w:rsidRDefault="00544175">
            <w:pPr>
              <w:pStyle w:val="ConsPlusNormal"/>
              <w:jc w:val="center"/>
            </w:pPr>
            <w:r>
              <w:t>30317</w:t>
            </w:r>
          </w:p>
        </w:tc>
      </w:tr>
      <w:tr w:rsidR="00544175">
        <w:tc>
          <w:tcPr>
            <w:tcW w:w="2211" w:type="dxa"/>
          </w:tcPr>
          <w:p w:rsidR="00544175" w:rsidRDefault="00544175">
            <w:pPr>
              <w:pStyle w:val="ConsPlusNormal"/>
            </w:pPr>
            <w:r>
              <w:t xml:space="preserve">Расходы краевого бюджета на оказание (выполнение) государственной услуги (работы), тыс. </w:t>
            </w:r>
            <w:r>
              <w:lastRenderedPageBreak/>
              <w:t>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9235,45</w:t>
            </w:r>
          </w:p>
        </w:tc>
        <w:tc>
          <w:tcPr>
            <w:tcW w:w="1144" w:type="dxa"/>
          </w:tcPr>
          <w:p w:rsidR="00544175" w:rsidRDefault="00544175">
            <w:pPr>
              <w:pStyle w:val="ConsPlusNormal"/>
              <w:jc w:val="center"/>
            </w:pPr>
            <w:r>
              <w:t>9235,60</w:t>
            </w:r>
          </w:p>
        </w:tc>
        <w:tc>
          <w:tcPr>
            <w:tcW w:w="1144" w:type="dxa"/>
          </w:tcPr>
          <w:p w:rsidR="00544175" w:rsidRDefault="00544175">
            <w:pPr>
              <w:pStyle w:val="ConsPlusNormal"/>
              <w:jc w:val="center"/>
            </w:pPr>
            <w:r>
              <w:t>9234,54</w:t>
            </w:r>
          </w:p>
        </w:tc>
      </w:tr>
      <w:tr w:rsidR="00544175">
        <w:tc>
          <w:tcPr>
            <w:tcW w:w="2211" w:type="dxa"/>
          </w:tcPr>
          <w:p w:rsidR="00544175" w:rsidRDefault="00544175">
            <w:pPr>
              <w:pStyle w:val="ConsPlusNormal"/>
            </w:pPr>
            <w:r>
              <w:lastRenderedPageBreak/>
              <w:t>Осуществление стабилизации, реставрации и консервации книжных памятников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предметов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118</w:t>
            </w:r>
          </w:p>
        </w:tc>
        <w:tc>
          <w:tcPr>
            <w:tcW w:w="1144" w:type="dxa"/>
          </w:tcPr>
          <w:p w:rsidR="00544175" w:rsidRDefault="00544175">
            <w:pPr>
              <w:pStyle w:val="ConsPlusNormal"/>
              <w:jc w:val="center"/>
            </w:pPr>
            <w:r>
              <w:t>118</w:t>
            </w:r>
          </w:p>
        </w:tc>
        <w:tc>
          <w:tcPr>
            <w:tcW w:w="1144" w:type="dxa"/>
          </w:tcPr>
          <w:p w:rsidR="00544175" w:rsidRDefault="00544175">
            <w:pPr>
              <w:pStyle w:val="ConsPlusNormal"/>
              <w:jc w:val="center"/>
            </w:pPr>
            <w:r>
              <w:t>118</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9433,47</w:t>
            </w:r>
          </w:p>
        </w:tc>
        <w:tc>
          <w:tcPr>
            <w:tcW w:w="1144" w:type="dxa"/>
          </w:tcPr>
          <w:p w:rsidR="00544175" w:rsidRDefault="00544175">
            <w:pPr>
              <w:pStyle w:val="ConsPlusNormal"/>
              <w:jc w:val="center"/>
            </w:pPr>
            <w:r>
              <w:t>9433,47</w:t>
            </w:r>
          </w:p>
        </w:tc>
        <w:tc>
          <w:tcPr>
            <w:tcW w:w="1144" w:type="dxa"/>
          </w:tcPr>
          <w:p w:rsidR="00544175" w:rsidRDefault="00544175">
            <w:pPr>
              <w:pStyle w:val="ConsPlusNormal"/>
              <w:jc w:val="center"/>
            </w:pPr>
            <w:r>
              <w:t>9433,47</w:t>
            </w:r>
          </w:p>
        </w:tc>
      </w:tr>
      <w:tr w:rsidR="00544175">
        <w:tc>
          <w:tcPr>
            <w:tcW w:w="2211" w:type="dxa"/>
          </w:tcPr>
          <w:p w:rsidR="00544175" w:rsidRDefault="00544175">
            <w:pPr>
              <w:pStyle w:val="ConsPlusNormal"/>
            </w:pPr>
            <w:r>
              <w:t>Публичный показ музейных предметов, музейных коллекций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посетителей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700650</w:t>
            </w:r>
          </w:p>
        </w:tc>
        <w:tc>
          <w:tcPr>
            <w:tcW w:w="1144" w:type="dxa"/>
          </w:tcPr>
          <w:p w:rsidR="00544175" w:rsidRDefault="00544175">
            <w:pPr>
              <w:pStyle w:val="ConsPlusNormal"/>
              <w:jc w:val="center"/>
            </w:pPr>
            <w:r>
              <w:t>703950</w:t>
            </w:r>
          </w:p>
        </w:tc>
        <w:tc>
          <w:tcPr>
            <w:tcW w:w="1144" w:type="dxa"/>
          </w:tcPr>
          <w:p w:rsidR="00544175" w:rsidRDefault="00544175">
            <w:pPr>
              <w:pStyle w:val="ConsPlusNormal"/>
              <w:jc w:val="center"/>
            </w:pPr>
            <w:r>
              <w:t>707250</w:t>
            </w:r>
          </w:p>
        </w:tc>
      </w:tr>
      <w:tr w:rsidR="00544175">
        <w:tc>
          <w:tcPr>
            <w:tcW w:w="2211" w:type="dxa"/>
          </w:tcPr>
          <w:p w:rsidR="00544175" w:rsidRDefault="00544175">
            <w:pPr>
              <w:pStyle w:val="ConsPlusNormal"/>
            </w:pPr>
            <w:r>
              <w:t>Публичный показ музейных предметов, музейных коллекций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посетителей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13000</w:t>
            </w:r>
          </w:p>
        </w:tc>
        <w:tc>
          <w:tcPr>
            <w:tcW w:w="1144" w:type="dxa"/>
          </w:tcPr>
          <w:p w:rsidR="00544175" w:rsidRDefault="00544175">
            <w:pPr>
              <w:pStyle w:val="ConsPlusNormal"/>
              <w:jc w:val="center"/>
            </w:pPr>
            <w:r>
              <w:t>13000</w:t>
            </w:r>
          </w:p>
        </w:tc>
        <w:tc>
          <w:tcPr>
            <w:tcW w:w="1144" w:type="dxa"/>
          </w:tcPr>
          <w:p w:rsidR="00544175" w:rsidRDefault="00544175">
            <w:pPr>
              <w:pStyle w:val="ConsPlusNormal"/>
              <w:jc w:val="center"/>
            </w:pPr>
            <w:r>
              <w:t>13000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243403,32</w:t>
            </w:r>
          </w:p>
        </w:tc>
        <w:tc>
          <w:tcPr>
            <w:tcW w:w="1144" w:type="dxa"/>
          </w:tcPr>
          <w:p w:rsidR="00544175" w:rsidRDefault="00544175">
            <w:pPr>
              <w:pStyle w:val="ConsPlusNormal"/>
              <w:jc w:val="center"/>
            </w:pPr>
            <w:r>
              <w:t>244898,34</w:t>
            </w:r>
          </w:p>
        </w:tc>
        <w:tc>
          <w:tcPr>
            <w:tcW w:w="1144" w:type="dxa"/>
          </w:tcPr>
          <w:p w:rsidR="00544175" w:rsidRDefault="00544175">
            <w:pPr>
              <w:pStyle w:val="ConsPlusNormal"/>
              <w:jc w:val="center"/>
            </w:pPr>
            <w:r>
              <w:t>243490,31</w:t>
            </w:r>
          </w:p>
        </w:tc>
      </w:tr>
      <w:tr w:rsidR="00544175">
        <w:tc>
          <w:tcPr>
            <w:tcW w:w="2211" w:type="dxa"/>
          </w:tcPr>
          <w:p w:rsidR="00544175" w:rsidRDefault="00544175">
            <w:pPr>
              <w:pStyle w:val="ConsPlusNormal"/>
            </w:pPr>
            <w:r>
              <w:t xml:space="preserve">Формирование, учет, изучение, обеспечение физического сохранения и </w:t>
            </w:r>
            <w:r>
              <w:lastRenderedPageBreak/>
              <w:t>безопасности музейных предметов, музейных коллекций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предметов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713920</w:t>
            </w:r>
          </w:p>
        </w:tc>
        <w:tc>
          <w:tcPr>
            <w:tcW w:w="1144" w:type="dxa"/>
          </w:tcPr>
          <w:p w:rsidR="00544175" w:rsidRDefault="00544175">
            <w:pPr>
              <w:pStyle w:val="ConsPlusNormal"/>
              <w:jc w:val="center"/>
            </w:pPr>
            <w:r>
              <w:t>716782</w:t>
            </w:r>
          </w:p>
        </w:tc>
        <w:tc>
          <w:tcPr>
            <w:tcW w:w="1144" w:type="dxa"/>
          </w:tcPr>
          <w:p w:rsidR="00544175" w:rsidRDefault="00544175">
            <w:pPr>
              <w:pStyle w:val="ConsPlusNormal"/>
              <w:jc w:val="center"/>
            </w:pPr>
            <w:r>
              <w:t>719649</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30857,53</w:t>
            </w:r>
          </w:p>
        </w:tc>
        <w:tc>
          <w:tcPr>
            <w:tcW w:w="1144" w:type="dxa"/>
          </w:tcPr>
          <w:p w:rsidR="00544175" w:rsidRDefault="00544175">
            <w:pPr>
              <w:pStyle w:val="ConsPlusNormal"/>
              <w:jc w:val="center"/>
            </w:pPr>
            <w:r>
              <w:t>30857,35</w:t>
            </w:r>
          </w:p>
        </w:tc>
        <w:tc>
          <w:tcPr>
            <w:tcW w:w="1144" w:type="dxa"/>
          </w:tcPr>
          <w:p w:rsidR="00544175" w:rsidRDefault="00544175">
            <w:pPr>
              <w:pStyle w:val="ConsPlusNormal"/>
              <w:jc w:val="center"/>
            </w:pPr>
            <w:r>
              <w:t>30857,35</w:t>
            </w:r>
          </w:p>
        </w:tc>
      </w:tr>
      <w:tr w:rsidR="00544175">
        <w:tc>
          <w:tcPr>
            <w:tcW w:w="2211" w:type="dxa"/>
          </w:tcPr>
          <w:p w:rsidR="00544175" w:rsidRDefault="00544175">
            <w:pPr>
              <w:pStyle w:val="ConsPlusNormal"/>
            </w:pPr>
            <w:r>
              <w:t>Осуществление реставрации и консервации музейных предметов, музейных коллекций</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предметов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1270</w:t>
            </w:r>
          </w:p>
        </w:tc>
        <w:tc>
          <w:tcPr>
            <w:tcW w:w="1144" w:type="dxa"/>
          </w:tcPr>
          <w:p w:rsidR="00544175" w:rsidRDefault="00544175">
            <w:pPr>
              <w:pStyle w:val="ConsPlusNormal"/>
              <w:jc w:val="center"/>
            </w:pPr>
            <w:r>
              <w:t>1272</w:t>
            </w:r>
          </w:p>
        </w:tc>
        <w:tc>
          <w:tcPr>
            <w:tcW w:w="1144" w:type="dxa"/>
          </w:tcPr>
          <w:p w:rsidR="00544175" w:rsidRDefault="00544175">
            <w:pPr>
              <w:pStyle w:val="ConsPlusNormal"/>
              <w:jc w:val="center"/>
            </w:pPr>
            <w:r>
              <w:t>1274</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3787,27</w:t>
            </w:r>
          </w:p>
        </w:tc>
        <w:tc>
          <w:tcPr>
            <w:tcW w:w="1144" w:type="dxa"/>
          </w:tcPr>
          <w:p w:rsidR="00544175" w:rsidRDefault="00544175">
            <w:pPr>
              <w:pStyle w:val="ConsPlusNormal"/>
              <w:jc w:val="center"/>
            </w:pPr>
            <w:r>
              <w:t>3787,27</w:t>
            </w:r>
          </w:p>
        </w:tc>
        <w:tc>
          <w:tcPr>
            <w:tcW w:w="1144" w:type="dxa"/>
          </w:tcPr>
          <w:p w:rsidR="00544175" w:rsidRDefault="00544175">
            <w:pPr>
              <w:pStyle w:val="ConsPlusNormal"/>
              <w:jc w:val="center"/>
            </w:pPr>
            <w:r>
              <w:t>3787,27</w:t>
            </w:r>
          </w:p>
        </w:tc>
      </w:tr>
      <w:tr w:rsidR="00544175">
        <w:tc>
          <w:tcPr>
            <w:tcW w:w="2211" w:type="dxa"/>
          </w:tcPr>
          <w:p w:rsidR="00544175" w:rsidRDefault="00544175">
            <w:pPr>
              <w:pStyle w:val="ConsPlusNormal"/>
            </w:pPr>
            <w: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внесение в электронный каталог объектов нематериального культурного наследия</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152</w:t>
            </w:r>
          </w:p>
        </w:tc>
        <w:tc>
          <w:tcPr>
            <w:tcW w:w="1144" w:type="dxa"/>
          </w:tcPr>
          <w:p w:rsidR="00544175" w:rsidRDefault="00544175">
            <w:pPr>
              <w:pStyle w:val="ConsPlusNormal"/>
              <w:jc w:val="center"/>
            </w:pPr>
            <w:r>
              <w:t>152</w:t>
            </w:r>
          </w:p>
        </w:tc>
        <w:tc>
          <w:tcPr>
            <w:tcW w:w="1144" w:type="dxa"/>
          </w:tcPr>
          <w:p w:rsidR="00544175" w:rsidRDefault="00544175">
            <w:pPr>
              <w:pStyle w:val="ConsPlusNormal"/>
              <w:jc w:val="center"/>
            </w:pPr>
            <w:r>
              <w:t>152</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18688,01</w:t>
            </w:r>
          </w:p>
        </w:tc>
        <w:tc>
          <w:tcPr>
            <w:tcW w:w="1144" w:type="dxa"/>
          </w:tcPr>
          <w:p w:rsidR="00544175" w:rsidRDefault="00544175">
            <w:pPr>
              <w:pStyle w:val="ConsPlusNormal"/>
              <w:jc w:val="center"/>
            </w:pPr>
            <w:r>
              <w:t>18688,01</w:t>
            </w:r>
          </w:p>
        </w:tc>
        <w:tc>
          <w:tcPr>
            <w:tcW w:w="1144" w:type="dxa"/>
          </w:tcPr>
          <w:p w:rsidR="00544175" w:rsidRDefault="00544175">
            <w:pPr>
              <w:pStyle w:val="ConsPlusNormal"/>
              <w:jc w:val="center"/>
            </w:pPr>
            <w:r>
              <w:t>18688,01</w:t>
            </w:r>
          </w:p>
        </w:tc>
      </w:tr>
      <w:tr w:rsidR="00544175">
        <w:tc>
          <w:tcPr>
            <w:tcW w:w="2211" w:type="dxa"/>
          </w:tcPr>
          <w:p w:rsidR="00544175" w:rsidRDefault="00544175">
            <w:pPr>
              <w:pStyle w:val="ConsPlusNormal"/>
            </w:pPr>
            <w:r>
              <w:t>Показ кинофильмов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3800</w:t>
            </w:r>
          </w:p>
        </w:tc>
        <w:tc>
          <w:tcPr>
            <w:tcW w:w="1144" w:type="dxa"/>
          </w:tcPr>
          <w:p w:rsidR="00544175" w:rsidRDefault="00544175">
            <w:pPr>
              <w:pStyle w:val="ConsPlusNormal"/>
              <w:jc w:val="center"/>
            </w:pPr>
            <w:r>
              <w:t>3800</w:t>
            </w:r>
          </w:p>
        </w:tc>
        <w:tc>
          <w:tcPr>
            <w:tcW w:w="1144" w:type="dxa"/>
          </w:tcPr>
          <w:p w:rsidR="00544175" w:rsidRDefault="00544175">
            <w:pPr>
              <w:pStyle w:val="ConsPlusNormal"/>
              <w:jc w:val="center"/>
            </w:pPr>
            <w:r>
              <w:t>3800</w:t>
            </w:r>
          </w:p>
        </w:tc>
      </w:tr>
      <w:tr w:rsidR="00544175">
        <w:tc>
          <w:tcPr>
            <w:tcW w:w="2211" w:type="dxa"/>
          </w:tcPr>
          <w:p w:rsidR="00544175" w:rsidRDefault="00544175">
            <w:pPr>
              <w:pStyle w:val="ConsPlusNormal"/>
            </w:pPr>
            <w:r>
              <w:t>Показ кинофильмов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число зрителей (человек)</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600</w:t>
            </w:r>
          </w:p>
        </w:tc>
        <w:tc>
          <w:tcPr>
            <w:tcW w:w="1144" w:type="dxa"/>
          </w:tcPr>
          <w:p w:rsidR="00544175" w:rsidRDefault="00544175">
            <w:pPr>
              <w:pStyle w:val="ConsPlusNormal"/>
              <w:jc w:val="center"/>
            </w:pPr>
            <w:r>
              <w:t>600</w:t>
            </w:r>
          </w:p>
        </w:tc>
        <w:tc>
          <w:tcPr>
            <w:tcW w:w="1144" w:type="dxa"/>
          </w:tcPr>
          <w:p w:rsidR="00544175" w:rsidRDefault="00544175">
            <w:pPr>
              <w:pStyle w:val="ConsPlusNormal"/>
              <w:jc w:val="center"/>
            </w:pPr>
            <w:r>
              <w:t>600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2413,01</w:t>
            </w:r>
          </w:p>
        </w:tc>
        <w:tc>
          <w:tcPr>
            <w:tcW w:w="1144" w:type="dxa"/>
          </w:tcPr>
          <w:p w:rsidR="00544175" w:rsidRDefault="00544175">
            <w:pPr>
              <w:pStyle w:val="ConsPlusNormal"/>
              <w:jc w:val="center"/>
            </w:pPr>
            <w:r>
              <w:t>2413,01</w:t>
            </w:r>
          </w:p>
        </w:tc>
        <w:tc>
          <w:tcPr>
            <w:tcW w:w="1144" w:type="dxa"/>
          </w:tcPr>
          <w:p w:rsidR="00544175" w:rsidRDefault="00544175">
            <w:pPr>
              <w:pStyle w:val="ConsPlusNormal"/>
              <w:jc w:val="center"/>
            </w:pPr>
            <w:r>
              <w:t>2413,01</w:t>
            </w:r>
          </w:p>
        </w:tc>
      </w:tr>
      <w:tr w:rsidR="00544175">
        <w:tc>
          <w:tcPr>
            <w:tcW w:w="2211" w:type="dxa"/>
          </w:tcPr>
          <w:p w:rsidR="00544175" w:rsidRDefault="00544175">
            <w:pPr>
              <w:pStyle w:val="ConsPlusNormal"/>
            </w:pPr>
            <w:r>
              <w:t>Прокат кино и видеофильмов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выданных копий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4400</w:t>
            </w:r>
          </w:p>
        </w:tc>
        <w:tc>
          <w:tcPr>
            <w:tcW w:w="1144" w:type="dxa"/>
          </w:tcPr>
          <w:p w:rsidR="00544175" w:rsidRDefault="00544175">
            <w:pPr>
              <w:pStyle w:val="ConsPlusNormal"/>
              <w:jc w:val="center"/>
            </w:pPr>
            <w:r>
              <w:t>4400</w:t>
            </w:r>
          </w:p>
        </w:tc>
        <w:tc>
          <w:tcPr>
            <w:tcW w:w="1144" w:type="dxa"/>
          </w:tcPr>
          <w:p w:rsidR="00544175" w:rsidRDefault="00544175">
            <w:pPr>
              <w:pStyle w:val="ConsPlusNormal"/>
              <w:jc w:val="center"/>
            </w:pPr>
            <w:r>
              <w:t>4400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14743,44</w:t>
            </w:r>
          </w:p>
        </w:tc>
        <w:tc>
          <w:tcPr>
            <w:tcW w:w="1144" w:type="dxa"/>
          </w:tcPr>
          <w:p w:rsidR="00544175" w:rsidRDefault="00544175">
            <w:pPr>
              <w:pStyle w:val="ConsPlusNormal"/>
              <w:jc w:val="center"/>
            </w:pPr>
            <w:r>
              <w:t>14743,44</w:t>
            </w:r>
          </w:p>
        </w:tc>
        <w:tc>
          <w:tcPr>
            <w:tcW w:w="1144" w:type="dxa"/>
          </w:tcPr>
          <w:p w:rsidR="00544175" w:rsidRDefault="00544175">
            <w:pPr>
              <w:pStyle w:val="ConsPlusNormal"/>
              <w:jc w:val="center"/>
            </w:pPr>
            <w:r>
              <w:t>14743,44</w:t>
            </w:r>
          </w:p>
        </w:tc>
      </w:tr>
      <w:tr w:rsidR="00544175">
        <w:tc>
          <w:tcPr>
            <w:tcW w:w="2211" w:type="dxa"/>
          </w:tcPr>
          <w:p w:rsidR="00544175" w:rsidRDefault="00544175">
            <w:pPr>
              <w:pStyle w:val="ConsPlusNormal"/>
            </w:pPr>
            <w:r>
              <w:t>Формирование, учет и сохранение фильмофонда</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приобретенных фильмокопий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37</w:t>
            </w:r>
          </w:p>
        </w:tc>
        <w:tc>
          <w:tcPr>
            <w:tcW w:w="1144" w:type="dxa"/>
          </w:tcPr>
          <w:p w:rsidR="00544175" w:rsidRDefault="00544175">
            <w:pPr>
              <w:pStyle w:val="ConsPlusNormal"/>
              <w:jc w:val="center"/>
            </w:pPr>
            <w:r>
              <w:t>37</w:t>
            </w:r>
          </w:p>
        </w:tc>
        <w:tc>
          <w:tcPr>
            <w:tcW w:w="1144" w:type="dxa"/>
          </w:tcPr>
          <w:p w:rsidR="00544175" w:rsidRDefault="00544175">
            <w:pPr>
              <w:pStyle w:val="ConsPlusNormal"/>
              <w:jc w:val="center"/>
            </w:pPr>
            <w:r>
              <w:t>37</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3028,56</w:t>
            </w:r>
          </w:p>
        </w:tc>
        <w:tc>
          <w:tcPr>
            <w:tcW w:w="1144" w:type="dxa"/>
          </w:tcPr>
          <w:p w:rsidR="00544175" w:rsidRDefault="00544175">
            <w:pPr>
              <w:pStyle w:val="ConsPlusNormal"/>
              <w:jc w:val="center"/>
            </w:pPr>
            <w:r>
              <w:t>3028,56</w:t>
            </w:r>
          </w:p>
        </w:tc>
        <w:tc>
          <w:tcPr>
            <w:tcW w:w="1144" w:type="dxa"/>
          </w:tcPr>
          <w:p w:rsidR="00544175" w:rsidRDefault="00544175">
            <w:pPr>
              <w:pStyle w:val="ConsPlusNormal"/>
              <w:jc w:val="center"/>
            </w:pPr>
            <w:r>
              <w:t>3028,56</w:t>
            </w:r>
          </w:p>
        </w:tc>
      </w:tr>
      <w:tr w:rsidR="00544175">
        <w:tc>
          <w:tcPr>
            <w:tcW w:w="2211" w:type="dxa"/>
          </w:tcPr>
          <w:p w:rsidR="00544175" w:rsidRDefault="00544175">
            <w:pPr>
              <w:pStyle w:val="ConsPlusNormal"/>
            </w:pPr>
            <w:r>
              <w:t>Организация деятельности клубных формирований и формирований самодеятельного народного творчества</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клубных формирований (единица)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124</w:t>
            </w:r>
          </w:p>
        </w:tc>
        <w:tc>
          <w:tcPr>
            <w:tcW w:w="1144" w:type="dxa"/>
          </w:tcPr>
          <w:p w:rsidR="00544175" w:rsidRDefault="00544175">
            <w:pPr>
              <w:pStyle w:val="ConsPlusNormal"/>
              <w:jc w:val="center"/>
            </w:pPr>
            <w:r>
              <w:t>0</w:t>
            </w:r>
          </w:p>
        </w:tc>
        <w:tc>
          <w:tcPr>
            <w:tcW w:w="1144" w:type="dxa"/>
          </w:tcPr>
          <w:p w:rsidR="00544175" w:rsidRDefault="00544175">
            <w:pPr>
              <w:pStyle w:val="ConsPlusNormal"/>
              <w:jc w:val="center"/>
            </w:pPr>
            <w:r>
              <w:t>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17007,48</w:t>
            </w:r>
          </w:p>
        </w:tc>
        <w:tc>
          <w:tcPr>
            <w:tcW w:w="1144" w:type="dxa"/>
          </w:tcPr>
          <w:p w:rsidR="00544175" w:rsidRDefault="00544175">
            <w:pPr>
              <w:pStyle w:val="ConsPlusNormal"/>
              <w:jc w:val="center"/>
            </w:pPr>
            <w:r>
              <w:t>17007,48</w:t>
            </w:r>
          </w:p>
        </w:tc>
        <w:tc>
          <w:tcPr>
            <w:tcW w:w="1144" w:type="dxa"/>
          </w:tcPr>
          <w:p w:rsidR="00544175" w:rsidRDefault="00544175">
            <w:pPr>
              <w:pStyle w:val="ConsPlusNormal"/>
              <w:jc w:val="center"/>
            </w:pPr>
            <w:r>
              <w:t>17007,48</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конференции, семинары,</w:t>
            </w:r>
          </w:p>
        </w:tc>
        <w:tc>
          <w:tcPr>
            <w:tcW w:w="2098" w:type="dxa"/>
          </w:tcPr>
          <w:p w:rsidR="00544175" w:rsidRDefault="00544175">
            <w:pPr>
              <w:pStyle w:val="ConsPlusNormal"/>
            </w:pPr>
            <w:r>
              <w:t>по месту расположения организации</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239</w:t>
            </w:r>
          </w:p>
        </w:tc>
        <w:tc>
          <w:tcPr>
            <w:tcW w:w="1144" w:type="dxa"/>
          </w:tcPr>
          <w:p w:rsidR="00544175" w:rsidRDefault="00544175">
            <w:pPr>
              <w:pStyle w:val="ConsPlusNormal"/>
              <w:jc w:val="center"/>
            </w:pPr>
            <w:r>
              <w:t>238</w:t>
            </w:r>
          </w:p>
        </w:tc>
        <w:tc>
          <w:tcPr>
            <w:tcW w:w="1144" w:type="dxa"/>
          </w:tcPr>
          <w:p w:rsidR="00544175" w:rsidRDefault="00544175">
            <w:pPr>
              <w:pStyle w:val="ConsPlusNormal"/>
              <w:jc w:val="center"/>
            </w:pPr>
            <w:r>
              <w:t>238</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выставки</w:t>
            </w:r>
          </w:p>
        </w:tc>
        <w:tc>
          <w:tcPr>
            <w:tcW w:w="2098" w:type="dxa"/>
          </w:tcPr>
          <w:p w:rsidR="00544175" w:rsidRDefault="00544175">
            <w:pPr>
              <w:pStyle w:val="ConsPlusNormal"/>
            </w:pPr>
            <w:r>
              <w:t>по месту расположения организации</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164</w:t>
            </w:r>
          </w:p>
        </w:tc>
        <w:tc>
          <w:tcPr>
            <w:tcW w:w="1144" w:type="dxa"/>
          </w:tcPr>
          <w:p w:rsidR="00544175" w:rsidRDefault="00544175">
            <w:pPr>
              <w:pStyle w:val="ConsPlusNormal"/>
              <w:jc w:val="center"/>
            </w:pPr>
            <w:r>
              <w:t>166</w:t>
            </w:r>
          </w:p>
        </w:tc>
        <w:tc>
          <w:tcPr>
            <w:tcW w:w="1144" w:type="dxa"/>
          </w:tcPr>
          <w:p w:rsidR="00544175" w:rsidRDefault="00544175">
            <w:pPr>
              <w:pStyle w:val="ConsPlusNormal"/>
              <w:jc w:val="center"/>
            </w:pPr>
            <w:r>
              <w:t>172</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выставки</w:t>
            </w:r>
          </w:p>
        </w:tc>
        <w:tc>
          <w:tcPr>
            <w:tcW w:w="2098" w:type="dxa"/>
          </w:tcPr>
          <w:p w:rsidR="00544175" w:rsidRDefault="00544175">
            <w:pPr>
              <w:pStyle w:val="ConsPlusNormal"/>
            </w:pPr>
            <w:r>
              <w:t>в России (за исключением Москвы и Санкт-Петербурга)</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113</w:t>
            </w:r>
          </w:p>
        </w:tc>
        <w:tc>
          <w:tcPr>
            <w:tcW w:w="1144" w:type="dxa"/>
          </w:tcPr>
          <w:p w:rsidR="00544175" w:rsidRDefault="00544175">
            <w:pPr>
              <w:pStyle w:val="ConsPlusNormal"/>
              <w:jc w:val="center"/>
            </w:pPr>
            <w:r>
              <w:t>112</w:t>
            </w:r>
          </w:p>
        </w:tc>
        <w:tc>
          <w:tcPr>
            <w:tcW w:w="1144" w:type="dxa"/>
          </w:tcPr>
          <w:p w:rsidR="00544175" w:rsidRDefault="00544175">
            <w:pPr>
              <w:pStyle w:val="ConsPlusNormal"/>
              <w:jc w:val="center"/>
            </w:pPr>
            <w:r>
              <w:t>112</w:t>
            </w:r>
          </w:p>
        </w:tc>
      </w:tr>
      <w:tr w:rsidR="00544175">
        <w:tc>
          <w:tcPr>
            <w:tcW w:w="2211" w:type="dxa"/>
          </w:tcPr>
          <w:p w:rsidR="00544175" w:rsidRDefault="00544175">
            <w:pPr>
              <w:pStyle w:val="ConsPlusNormal"/>
            </w:pPr>
            <w:r>
              <w:lastRenderedPageBreak/>
              <w:t>Организация мероприятий</w:t>
            </w:r>
          </w:p>
        </w:tc>
        <w:tc>
          <w:tcPr>
            <w:tcW w:w="1871" w:type="dxa"/>
          </w:tcPr>
          <w:p w:rsidR="00544175" w:rsidRDefault="00544175">
            <w:pPr>
              <w:pStyle w:val="ConsPlusNormal"/>
            </w:pPr>
            <w:r>
              <w:t>выставки</w:t>
            </w:r>
          </w:p>
        </w:tc>
        <w:tc>
          <w:tcPr>
            <w:tcW w:w="2098" w:type="dxa"/>
          </w:tcPr>
          <w:p w:rsidR="00544175" w:rsidRDefault="00544175">
            <w:pPr>
              <w:pStyle w:val="ConsPlusNormal"/>
            </w:pPr>
            <w:r>
              <w:t>в Москве и Санкт-Петербурге</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w:t>
            </w:r>
          </w:p>
        </w:tc>
        <w:tc>
          <w:tcPr>
            <w:tcW w:w="1144" w:type="dxa"/>
          </w:tcPr>
          <w:p w:rsidR="00544175" w:rsidRDefault="00544175">
            <w:pPr>
              <w:pStyle w:val="ConsPlusNormal"/>
              <w:jc w:val="center"/>
            </w:pPr>
            <w:r>
              <w:t>1</w:t>
            </w:r>
          </w:p>
        </w:tc>
        <w:tc>
          <w:tcPr>
            <w:tcW w:w="1144" w:type="dxa"/>
          </w:tcPr>
          <w:p w:rsidR="00544175" w:rsidRDefault="00544175">
            <w:pPr>
              <w:pStyle w:val="ConsPlusNormal"/>
              <w:jc w:val="center"/>
            </w:pPr>
            <w:r>
              <w:t>1</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фестивали</w:t>
            </w:r>
          </w:p>
        </w:tc>
        <w:tc>
          <w:tcPr>
            <w:tcW w:w="2098" w:type="dxa"/>
          </w:tcPr>
          <w:p w:rsidR="00544175" w:rsidRDefault="00544175">
            <w:pPr>
              <w:pStyle w:val="ConsPlusNormal"/>
            </w:pPr>
            <w:r>
              <w:t>по месту расположения организации</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19</w:t>
            </w:r>
          </w:p>
        </w:tc>
        <w:tc>
          <w:tcPr>
            <w:tcW w:w="1144" w:type="dxa"/>
          </w:tcPr>
          <w:p w:rsidR="00544175" w:rsidRDefault="00544175">
            <w:pPr>
              <w:pStyle w:val="ConsPlusNormal"/>
              <w:jc w:val="center"/>
            </w:pPr>
            <w:r>
              <w:t>18</w:t>
            </w:r>
          </w:p>
        </w:tc>
        <w:tc>
          <w:tcPr>
            <w:tcW w:w="1144" w:type="dxa"/>
          </w:tcPr>
          <w:p w:rsidR="00544175" w:rsidRDefault="00544175">
            <w:pPr>
              <w:pStyle w:val="ConsPlusNormal"/>
              <w:jc w:val="center"/>
            </w:pPr>
            <w:r>
              <w:t>18</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фестивали</w:t>
            </w:r>
          </w:p>
        </w:tc>
        <w:tc>
          <w:tcPr>
            <w:tcW w:w="2098" w:type="dxa"/>
          </w:tcPr>
          <w:p w:rsidR="00544175" w:rsidRDefault="00544175">
            <w:pPr>
              <w:pStyle w:val="ConsPlusNormal"/>
            </w:pPr>
            <w:r>
              <w:t>в России (за исключением Москвы и Санкт-Петербурга)</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21</w:t>
            </w:r>
          </w:p>
        </w:tc>
        <w:tc>
          <w:tcPr>
            <w:tcW w:w="1144" w:type="dxa"/>
          </w:tcPr>
          <w:p w:rsidR="00544175" w:rsidRDefault="00544175">
            <w:pPr>
              <w:pStyle w:val="ConsPlusNormal"/>
              <w:jc w:val="center"/>
            </w:pPr>
            <w:r>
              <w:t>24</w:t>
            </w:r>
          </w:p>
        </w:tc>
        <w:tc>
          <w:tcPr>
            <w:tcW w:w="1144" w:type="dxa"/>
          </w:tcPr>
          <w:p w:rsidR="00544175" w:rsidRDefault="00544175">
            <w:pPr>
              <w:pStyle w:val="ConsPlusNormal"/>
              <w:jc w:val="center"/>
            </w:pPr>
            <w:r>
              <w:t>20</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конкурсы, смотры</w:t>
            </w:r>
          </w:p>
        </w:tc>
        <w:tc>
          <w:tcPr>
            <w:tcW w:w="2098" w:type="dxa"/>
          </w:tcPr>
          <w:p w:rsidR="00544175" w:rsidRDefault="00544175">
            <w:pPr>
              <w:pStyle w:val="ConsPlusNormal"/>
            </w:pPr>
            <w:r>
              <w:t>по месту расположения организации</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62</w:t>
            </w:r>
          </w:p>
        </w:tc>
        <w:tc>
          <w:tcPr>
            <w:tcW w:w="1144" w:type="dxa"/>
          </w:tcPr>
          <w:p w:rsidR="00544175" w:rsidRDefault="00544175">
            <w:pPr>
              <w:pStyle w:val="ConsPlusNormal"/>
              <w:jc w:val="center"/>
            </w:pPr>
            <w:r>
              <w:t>60</w:t>
            </w:r>
          </w:p>
        </w:tc>
        <w:tc>
          <w:tcPr>
            <w:tcW w:w="1144" w:type="dxa"/>
          </w:tcPr>
          <w:p w:rsidR="00544175" w:rsidRDefault="00544175">
            <w:pPr>
              <w:pStyle w:val="ConsPlusNormal"/>
              <w:jc w:val="center"/>
            </w:pPr>
            <w:r>
              <w:t>61</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конкурсы, смотры</w:t>
            </w:r>
          </w:p>
        </w:tc>
        <w:tc>
          <w:tcPr>
            <w:tcW w:w="2098" w:type="dxa"/>
          </w:tcPr>
          <w:p w:rsidR="00544175" w:rsidRDefault="00544175">
            <w:pPr>
              <w:pStyle w:val="ConsPlusNormal"/>
            </w:pPr>
            <w:r>
              <w:t>в России (за исключением Москвы и Санкт-Петербурга)</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123</w:t>
            </w:r>
          </w:p>
        </w:tc>
        <w:tc>
          <w:tcPr>
            <w:tcW w:w="1144" w:type="dxa"/>
          </w:tcPr>
          <w:p w:rsidR="00544175" w:rsidRDefault="00544175">
            <w:pPr>
              <w:pStyle w:val="ConsPlusNormal"/>
              <w:jc w:val="center"/>
            </w:pPr>
            <w:r>
              <w:t>121</w:t>
            </w:r>
          </w:p>
        </w:tc>
        <w:tc>
          <w:tcPr>
            <w:tcW w:w="1144" w:type="dxa"/>
          </w:tcPr>
          <w:p w:rsidR="00544175" w:rsidRDefault="00544175">
            <w:pPr>
              <w:pStyle w:val="ConsPlusNormal"/>
              <w:jc w:val="center"/>
            </w:pPr>
            <w:r>
              <w:t>120</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конференции, семинары</w:t>
            </w:r>
          </w:p>
        </w:tc>
        <w:tc>
          <w:tcPr>
            <w:tcW w:w="2098" w:type="dxa"/>
          </w:tcPr>
          <w:p w:rsidR="00544175" w:rsidRDefault="00544175">
            <w:pPr>
              <w:pStyle w:val="ConsPlusNormal"/>
            </w:pPr>
            <w:r>
              <w:t>в России (за исключением Москвы и Санкт-Петербурга)</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255</w:t>
            </w:r>
          </w:p>
        </w:tc>
        <w:tc>
          <w:tcPr>
            <w:tcW w:w="1144" w:type="dxa"/>
          </w:tcPr>
          <w:p w:rsidR="00544175" w:rsidRDefault="00544175">
            <w:pPr>
              <w:pStyle w:val="ConsPlusNormal"/>
              <w:jc w:val="center"/>
            </w:pPr>
            <w:r>
              <w:t>259</w:t>
            </w:r>
          </w:p>
        </w:tc>
        <w:tc>
          <w:tcPr>
            <w:tcW w:w="1144" w:type="dxa"/>
          </w:tcPr>
          <w:p w:rsidR="00544175" w:rsidRDefault="00544175">
            <w:pPr>
              <w:pStyle w:val="ConsPlusNormal"/>
              <w:jc w:val="center"/>
            </w:pPr>
            <w:r>
              <w:t>260</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народные гуляния, праздники</w:t>
            </w:r>
          </w:p>
        </w:tc>
        <w:tc>
          <w:tcPr>
            <w:tcW w:w="2098" w:type="dxa"/>
          </w:tcPr>
          <w:p w:rsidR="00544175" w:rsidRDefault="00544175">
            <w:pPr>
              <w:pStyle w:val="ConsPlusNormal"/>
            </w:pPr>
            <w:r>
              <w:t>по месту расположения организации</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731</w:t>
            </w:r>
          </w:p>
        </w:tc>
        <w:tc>
          <w:tcPr>
            <w:tcW w:w="1144" w:type="dxa"/>
          </w:tcPr>
          <w:p w:rsidR="00544175" w:rsidRDefault="00544175">
            <w:pPr>
              <w:pStyle w:val="ConsPlusNormal"/>
              <w:jc w:val="center"/>
            </w:pPr>
            <w:r>
              <w:t>728</w:t>
            </w:r>
          </w:p>
        </w:tc>
        <w:tc>
          <w:tcPr>
            <w:tcW w:w="1144" w:type="dxa"/>
          </w:tcPr>
          <w:p w:rsidR="00544175" w:rsidRDefault="00544175">
            <w:pPr>
              <w:pStyle w:val="ConsPlusNormal"/>
              <w:jc w:val="center"/>
            </w:pPr>
            <w:r>
              <w:t>731</w:t>
            </w:r>
          </w:p>
        </w:tc>
      </w:tr>
      <w:tr w:rsidR="00544175">
        <w:tc>
          <w:tcPr>
            <w:tcW w:w="2211" w:type="dxa"/>
          </w:tcPr>
          <w:p w:rsidR="00544175" w:rsidRDefault="00544175">
            <w:pPr>
              <w:pStyle w:val="ConsPlusNormal"/>
            </w:pPr>
            <w:r>
              <w:t>Организация мероприятий</w:t>
            </w:r>
          </w:p>
        </w:tc>
        <w:tc>
          <w:tcPr>
            <w:tcW w:w="1871" w:type="dxa"/>
          </w:tcPr>
          <w:p w:rsidR="00544175" w:rsidRDefault="00544175">
            <w:pPr>
              <w:pStyle w:val="ConsPlusNormal"/>
            </w:pPr>
            <w:r>
              <w:t>народные гуляния, праздники</w:t>
            </w:r>
          </w:p>
        </w:tc>
        <w:tc>
          <w:tcPr>
            <w:tcW w:w="2098" w:type="dxa"/>
          </w:tcPr>
          <w:p w:rsidR="00544175" w:rsidRDefault="00544175">
            <w:pPr>
              <w:pStyle w:val="ConsPlusNormal"/>
            </w:pPr>
            <w:r>
              <w:t>в России (за исключением Москвы и Санкт-Петербурга)</w:t>
            </w:r>
          </w:p>
        </w:tc>
        <w:tc>
          <w:tcPr>
            <w:tcW w:w="2381" w:type="dxa"/>
          </w:tcPr>
          <w:p w:rsidR="00544175" w:rsidRDefault="00544175">
            <w:pPr>
              <w:pStyle w:val="ConsPlusNormal"/>
            </w:pPr>
            <w:r>
              <w:t>количество проведенных мероприятий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26</w:t>
            </w:r>
          </w:p>
        </w:tc>
        <w:tc>
          <w:tcPr>
            <w:tcW w:w="1144" w:type="dxa"/>
          </w:tcPr>
          <w:p w:rsidR="00544175" w:rsidRDefault="00544175">
            <w:pPr>
              <w:pStyle w:val="ConsPlusNormal"/>
              <w:jc w:val="center"/>
            </w:pPr>
            <w:r>
              <w:t>24</w:t>
            </w:r>
          </w:p>
        </w:tc>
        <w:tc>
          <w:tcPr>
            <w:tcW w:w="1144" w:type="dxa"/>
          </w:tcPr>
          <w:p w:rsidR="00544175" w:rsidRDefault="00544175">
            <w:pPr>
              <w:pStyle w:val="ConsPlusNormal"/>
              <w:jc w:val="center"/>
            </w:pPr>
            <w:r>
              <w:t>25</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366100,39</w:t>
            </w:r>
          </w:p>
        </w:tc>
        <w:tc>
          <w:tcPr>
            <w:tcW w:w="1144" w:type="dxa"/>
          </w:tcPr>
          <w:p w:rsidR="00544175" w:rsidRDefault="00544175">
            <w:pPr>
              <w:pStyle w:val="ConsPlusNormal"/>
              <w:jc w:val="center"/>
            </w:pPr>
            <w:r>
              <w:t>181077,73</w:t>
            </w:r>
          </w:p>
        </w:tc>
        <w:tc>
          <w:tcPr>
            <w:tcW w:w="1144" w:type="dxa"/>
          </w:tcPr>
          <w:p w:rsidR="00544175" w:rsidRDefault="00544175">
            <w:pPr>
              <w:pStyle w:val="ConsPlusNormal"/>
              <w:jc w:val="center"/>
            </w:pPr>
            <w:r>
              <w:t>298777,91</w:t>
            </w:r>
          </w:p>
        </w:tc>
      </w:tr>
      <w:tr w:rsidR="00544175">
        <w:tc>
          <w:tcPr>
            <w:tcW w:w="2211" w:type="dxa"/>
          </w:tcPr>
          <w:p w:rsidR="00544175" w:rsidRDefault="00544175">
            <w:pPr>
              <w:pStyle w:val="ConsPlusNormal"/>
            </w:pPr>
            <w:r>
              <w:t>Предоставление консультационных и методических услуг</w:t>
            </w:r>
          </w:p>
        </w:tc>
        <w:tc>
          <w:tcPr>
            <w:tcW w:w="1871" w:type="dxa"/>
          </w:tcPr>
          <w:p w:rsidR="00544175" w:rsidRDefault="00544175">
            <w:pPr>
              <w:pStyle w:val="ConsPlusNormal"/>
            </w:pPr>
            <w:r>
              <w:t>культура, кинематография, архивное дело</w:t>
            </w:r>
          </w:p>
        </w:tc>
        <w:tc>
          <w:tcPr>
            <w:tcW w:w="2098" w:type="dxa"/>
          </w:tcPr>
          <w:p w:rsidR="00544175" w:rsidRDefault="00544175">
            <w:pPr>
              <w:pStyle w:val="ConsPlusNormal"/>
            </w:pPr>
          </w:p>
        </w:tc>
        <w:tc>
          <w:tcPr>
            <w:tcW w:w="2381" w:type="dxa"/>
          </w:tcPr>
          <w:p w:rsidR="00544175" w:rsidRDefault="00544175">
            <w:pPr>
              <w:pStyle w:val="ConsPlusNormal"/>
            </w:pPr>
            <w:r>
              <w:t>количество отчетов, составленных по результатам работы (штука)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287</w:t>
            </w:r>
          </w:p>
        </w:tc>
        <w:tc>
          <w:tcPr>
            <w:tcW w:w="1144" w:type="dxa"/>
          </w:tcPr>
          <w:p w:rsidR="00544175" w:rsidRDefault="00544175">
            <w:pPr>
              <w:pStyle w:val="ConsPlusNormal"/>
              <w:jc w:val="center"/>
            </w:pPr>
            <w:r>
              <w:t>287</w:t>
            </w:r>
          </w:p>
        </w:tc>
        <w:tc>
          <w:tcPr>
            <w:tcW w:w="1144" w:type="dxa"/>
          </w:tcPr>
          <w:p w:rsidR="00544175" w:rsidRDefault="00544175">
            <w:pPr>
              <w:pStyle w:val="ConsPlusNormal"/>
              <w:jc w:val="center"/>
            </w:pPr>
            <w:r>
              <w:t>287</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41785,80</w:t>
            </w:r>
          </w:p>
        </w:tc>
        <w:tc>
          <w:tcPr>
            <w:tcW w:w="1144" w:type="dxa"/>
          </w:tcPr>
          <w:p w:rsidR="00544175" w:rsidRDefault="00544175">
            <w:pPr>
              <w:pStyle w:val="ConsPlusNormal"/>
              <w:jc w:val="center"/>
            </w:pPr>
            <w:r>
              <w:t>41791,24</w:t>
            </w:r>
          </w:p>
        </w:tc>
        <w:tc>
          <w:tcPr>
            <w:tcW w:w="1144" w:type="dxa"/>
          </w:tcPr>
          <w:p w:rsidR="00544175" w:rsidRDefault="00544175">
            <w:pPr>
              <w:pStyle w:val="ConsPlusNormal"/>
              <w:jc w:val="center"/>
            </w:pPr>
            <w:r>
              <w:t>41792,81</w:t>
            </w:r>
          </w:p>
        </w:tc>
      </w:tr>
      <w:tr w:rsidR="00544175">
        <w:tc>
          <w:tcPr>
            <w:tcW w:w="2211" w:type="dxa"/>
          </w:tcPr>
          <w:p w:rsidR="00544175" w:rsidRDefault="00544175">
            <w:pPr>
              <w:pStyle w:val="ConsPlusNormal"/>
            </w:pPr>
            <w:r>
              <w:t>Ведение информационных ресурсов и баз данных</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информационных ресурсов и баз данных (единиц)</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w:t>
            </w:r>
          </w:p>
        </w:tc>
        <w:tc>
          <w:tcPr>
            <w:tcW w:w="1144" w:type="dxa"/>
          </w:tcPr>
          <w:p w:rsidR="00544175" w:rsidRDefault="00544175">
            <w:pPr>
              <w:pStyle w:val="ConsPlusNormal"/>
              <w:jc w:val="center"/>
            </w:pPr>
            <w:r>
              <w:t>4</w:t>
            </w:r>
          </w:p>
        </w:tc>
        <w:tc>
          <w:tcPr>
            <w:tcW w:w="1144" w:type="dxa"/>
          </w:tcPr>
          <w:p w:rsidR="00544175" w:rsidRDefault="00544175">
            <w:pPr>
              <w:pStyle w:val="ConsPlusNormal"/>
              <w:jc w:val="center"/>
            </w:pPr>
            <w:r>
              <w:t>4</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5198</w:t>
            </w:r>
          </w:p>
        </w:tc>
        <w:tc>
          <w:tcPr>
            <w:tcW w:w="1144" w:type="dxa"/>
          </w:tcPr>
          <w:p w:rsidR="00544175" w:rsidRDefault="00544175">
            <w:pPr>
              <w:pStyle w:val="ConsPlusNormal"/>
              <w:jc w:val="center"/>
            </w:pPr>
            <w:r>
              <w:t>5198</w:t>
            </w:r>
          </w:p>
        </w:tc>
        <w:tc>
          <w:tcPr>
            <w:tcW w:w="1144" w:type="dxa"/>
          </w:tcPr>
          <w:p w:rsidR="00544175" w:rsidRDefault="00544175">
            <w:pPr>
              <w:pStyle w:val="ConsPlusNormal"/>
              <w:jc w:val="center"/>
            </w:pPr>
            <w:r>
              <w:t>5198,00</w:t>
            </w:r>
          </w:p>
        </w:tc>
      </w:tr>
      <w:tr w:rsidR="00544175">
        <w:tc>
          <w:tcPr>
            <w:tcW w:w="2211" w:type="dxa"/>
          </w:tcPr>
          <w:p w:rsidR="00544175" w:rsidRDefault="00544175">
            <w:pPr>
              <w:pStyle w:val="ConsPlusNormal"/>
            </w:pPr>
            <w:r>
              <w:t xml:space="preserve">Реализация дополнительных профессиональных образовательных </w:t>
            </w:r>
            <w:r>
              <w:lastRenderedPageBreak/>
              <w:t>программ повышения квалификации</w:t>
            </w:r>
          </w:p>
        </w:tc>
        <w:tc>
          <w:tcPr>
            <w:tcW w:w="1871" w:type="dxa"/>
          </w:tcPr>
          <w:p w:rsidR="00544175" w:rsidRDefault="00544175">
            <w:pPr>
              <w:pStyle w:val="ConsPlusNormal"/>
            </w:pPr>
            <w:r>
              <w:lastRenderedPageBreak/>
              <w:t>квалификационные требования (профессиональные стандарты)</w:t>
            </w:r>
          </w:p>
        </w:tc>
        <w:tc>
          <w:tcPr>
            <w:tcW w:w="2098" w:type="dxa"/>
          </w:tcPr>
          <w:p w:rsidR="00544175" w:rsidRDefault="00544175">
            <w:pPr>
              <w:pStyle w:val="ConsPlusNormal"/>
            </w:pPr>
          </w:p>
        </w:tc>
        <w:tc>
          <w:tcPr>
            <w:tcW w:w="2381" w:type="dxa"/>
          </w:tcPr>
          <w:p w:rsidR="00544175" w:rsidRDefault="00544175">
            <w:pPr>
              <w:pStyle w:val="ConsPlusNormal"/>
            </w:pPr>
            <w:r>
              <w:t>число обучающихся</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580</w:t>
            </w:r>
          </w:p>
        </w:tc>
        <w:tc>
          <w:tcPr>
            <w:tcW w:w="1144" w:type="dxa"/>
          </w:tcPr>
          <w:p w:rsidR="00544175" w:rsidRDefault="00544175">
            <w:pPr>
              <w:pStyle w:val="ConsPlusNormal"/>
              <w:jc w:val="center"/>
            </w:pPr>
            <w:r>
              <w:t>585</w:t>
            </w:r>
          </w:p>
        </w:tc>
        <w:tc>
          <w:tcPr>
            <w:tcW w:w="1144" w:type="dxa"/>
          </w:tcPr>
          <w:p w:rsidR="00544175" w:rsidRDefault="00544175">
            <w:pPr>
              <w:pStyle w:val="ConsPlusNormal"/>
              <w:jc w:val="center"/>
            </w:pPr>
            <w:r>
              <w:t>585</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17341,18</w:t>
            </w:r>
          </w:p>
        </w:tc>
        <w:tc>
          <w:tcPr>
            <w:tcW w:w="1144" w:type="dxa"/>
          </w:tcPr>
          <w:p w:rsidR="00544175" w:rsidRDefault="00544175">
            <w:pPr>
              <w:pStyle w:val="ConsPlusNormal"/>
              <w:jc w:val="center"/>
            </w:pPr>
            <w:r>
              <w:t>17341,18</w:t>
            </w:r>
          </w:p>
        </w:tc>
        <w:tc>
          <w:tcPr>
            <w:tcW w:w="1144" w:type="dxa"/>
          </w:tcPr>
          <w:p w:rsidR="00544175" w:rsidRDefault="00544175">
            <w:pPr>
              <w:pStyle w:val="ConsPlusNormal"/>
              <w:jc w:val="center"/>
            </w:pPr>
            <w:r>
              <w:t>17341,18</w:t>
            </w:r>
          </w:p>
        </w:tc>
      </w:tr>
      <w:tr w:rsidR="00544175">
        <w:tc>
          <w:tcPr>
            <w:tcW w:w="2211" w:type="dxa"/>
          </w:tcPr>
          <w:p w:rsidR="00544175" w:rsidRDefault="00544175">
            <w:pPr>
              <w:pStyle w:val="ConsPlusNormal"/>
            </w:pPr>
            <w:r>
              <w:t>Комплектование архивными документами</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дел, принятых на хранение</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4100</w:t>
            </w:r>
          </w:p>
        </w:tc>
        <w:tc>
          <w:tcPr>
            <w:tcW w:w="1144" w:type="dxa"/>
          </w:tcPr>
          <w:p w:rsidR="00544175" w:rsidRDefault="00544175">
            <w:pPr>
              <w:pStyle w:val="ConsPlusNormal"/>
              <w:jc w:val="center"/>
            </w:pPr>
            <w:r>
              <w:t>4100</w:t>
            </w:r>
          </w:p>
        </w:tc>
        <w:tc>
          <w:tcPr>
            <w:tcW w:w="1144" w:type="dxa"/>
          </w:tcPr>
          <w:p w:rsidR="00544175" w:rsidRDefault="00544175">
            <w:pPr>
              <w:pStyle w:val="ConsPlusNormal"/>
              <w:jc w:val="center"/>
            </w:pPr>
            <w:r>
              <w:t>4100</w:t>
            </w:r>
          </w:p>
        </w:tc>
      </w:tr>
      <w:tr w:rsidR="00544175">
        <w:tc>
          <w:tcPr>
            <w:tcW w:w="2211" w:type="dxa"/>
          </w:tcPr>
          <w:p w:rsidR="00544175" w:rsidRDefault="00544175">
            <w:pPr>
              <w:pStyle w:val="ConsPlusNormal"/>
            </w:pP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дел (документов), включенных в утвержденные (согласованные) описи</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3500</w:t>
            </w:r>
          </w:p>
        </w:tc>
        <w:tc>
          <w:tcPr>
            <w:tcW w:w="1144" w:type="dxa"/>
          </w:tcPr>
          <w:p w:rsidR="00544175" w:rsidRDefault="00544175">
            <w:pPr>
              <w:pStyle w:val="ConsPlusNormal"/>
              <w:jc w:val="center"/>
            </w:pPr>
            <w:r>
              <w:t>3500</w:t>
            </w:r>
          </w:p>
        </w:tc>
        <w:tc>
          <w:tcPr>
            <w:tcW w:w="1144" w:type="dxa"/>
          </w:tcPr>
          <w:p w:rsidR="00544175" w:rsidRDefault="00544175">
            <w:pPr>
              <w:pStyle w:val="ConsPlusNormal"/>
              <w:jc w:val="center"/>
            </w:pPr>
            <w:r>
              <w:t>3500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7471,60</w:t>
            </w:r>
          </w:p>
        </w:tc>
        <w:tc>
          <w:tcPr>
            <w:tcW w:w="1144" w:type="dxa"/>
          </w:tcPr>
          <w:p w:rsidR="00544175" w:rsidRDefault="00544175">
            <w:pPr>
              <w:pStyle w:val="ConsPlusNormal"/>
              <w:jc w:val="center"/>
            </w:pPr>
            <w:r>
              <w:t>7471,60</w:t>
            </w:r>
          </w:p>
        </w:tc>
        <w:tc>
          <w:tcPr>
            <w:tcW w:w="1144" w:type="dxa"/>
          </w:tcPr>
          <w:p w:rsidR="00544175" w:rsidRDefault="00544175">
            <w:pPr>
              <w:pStyle w:val="ConsPlusNormal"/>
              <w:jc w:val="center"/>
            </w:pPr>
            <w:r>
              <w:t>7471,60</w:t>
            </w:r>
          </w:p>
        </w:tc>
      </w:tr>
      <w:tr w:rsidR="00544175">
        <w:tc>
          <w:tcPr>
            <w:tcW w:w="2211" w:type="dxa"/>
          </w:tcPr>
          <w:p w:rsidR="00544175" w:rsidRDefault="00544175">
            <w:pPr>
              <w:pStyle w:val="ConsPlusNormal"/>
            </w:pPr>
            <w:r>
              <w:t>Оказание информационных услуг на основе архивных документов</w:t>
            </w:r>
          </w:p>
        </w:tc>
        <w:tc>
          <w:tcPr>
            <w:tcW w:w="1871" w:type="dxa"/>
          </w:tcPr>
          <w:p w:rsidR="00544175" w:rsidRDefault="00544175">
            <w:pPr>
              <w:pStyle w:val="ConsPlusNormal"/>
            </w:pPr>
            <w:r>
              <w:t>по социально-правовым запросам</w:t>
            </w:r>
          </w:p>
        </w:tc>
        <w:tc>
          <w:tcPr>
            <w:tcW w:w="2098" w:type="dxa"/>
          </w:tcPr>
          <w:p w:rsidR="00544175" w:rsidRDefault="00544175">
            <w:pPr>
              <w:pStyle w:val="ConsPlusNormal"/>
            </w:pPr>
          </w:p>
        </w:tc>
        <w:tc>
          <w:tcPr>
            <w:tcW w:w="2381" w:type="dxa"/>
          </w:tcPr>
          <w:p w:rsidR="00544175" w:rsidRDefault="00544175">
            <w:pPr>
              <w:pStyle w:val="ConsPlusNormal"/>
            </w:pPr>
            <w:r>
              <w:t>количество исполненных запросов</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8600</w:t>
            </w:r>
          </w:p>
        </w:tc>
        <w:tc>
          <w:tcPr>
            <w:tcW w:w="1144" w:type="dxa"/>
          </w:tcPr>
          <w:p w:rsidR="00544175" w:rsidRDefault="00544175">
            <w:pPr>
              <w:pStyle w:val="ConsPlusNormal"/>
              <w:jc w:val="center"/>
            </w:pPr>
            <w:r>
              <w:t>8600</w:t>
            </w:r>
          </w:p>
        </w:tc>
        <w:tc>
          <w:tcPr>
            <w:tcW w:w="1144" w:type="dxa"/>
          </w:tcPr>
          <w:p w:rsidR="00544175" w:rsidRDefault="00544175">
            <w:pPr>
              <w:pStyle w:val="ConsPlusNormal"/>
              <w:jc w:val="center"/>
            </w:pPr>
            <w:r>
              <w:t>8600</w:t>
            </w:r>
          </w:p>
        </w:tc>
      </w:tr>
      <w:tr w:rsidR="00544175">
        <w:tc>
          <w:tcPr>
            <w:tcW w:w="2211" w:type="dxa"/>
          </w:tcPr>
          <w:p w:rsidR="00544175" w:rsidRDefault="00544175">
            <w:pPr>
              <w:pStyle w:val="ConsPlusNormal"/>
            </w:pPr>
            <w:r>
              <w:t xml:space="preserve">Расходы краевого бюджета на оказание (выполнение) </w:t>
            </w:r>
            <w:r>
              <w:lastRenderedPageBreak/>
              <w:t>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4171,40</w:t>
            </w:r>
          </w:p>
        </w:tc>
        <w:tc>
          <w:tcPr>
            <w:tcW w:w="1144" w:type="dxa"/>
          </w:tcPr>
          <w:p w:rsidR="00544175" w:rsidRDefault="00544175">
            <w:pPr>
              <w:pStyle w:val="ConsPlusNormal"/>
              <w:jc w:val="center"/>
            </w:pPr>
            <w:r>
              <w:t>4171,40</w:t>
            </w:r>
          </w:p>
        </w:tc>
        <w:tc>
          <w:tcPr>
            <w:tcW w:w="1144" w:type="dxa"/>
          </w:tcPr>
          <w:p w:rsidR="00544175" w:rsidRDefault="00544175">
            <w:pPr>
              <w:pStyle w:val="ConsPlusNormal"/>
              <w:jc w:val="center"/>
            </w:pPr>
            <w:r>
              <w:t>4171,40</w:t>
            </w:r>
          </w:p>
        </w:tc>
      </w:tr>
      <w:tr w:rsidR="00544175">
        <w:tc>
          <w:tcPr>
            <w:tcW w:w="2211" w:type="dxa"/>
          </w:tcPr>
          <w:p w:rsidR="00544175" w:rsidRDefault="00544175">
            <w:pPr>
              <w:pStyle w:val="ConsPlusNormal"/>
            </w:pPr>
            <w:r>
              <w:lastRenderedPageBreak/>
              <w:t>Обеспечение доступа к архивным документам (копиям) и справочно-поисковым средствам к ним (очная форма)</w:t>
            </w:r>
          </w:p>
        </w:tc>
        <w:tc>
          <w:tcPr>
            <w:tcW w:w="1871" w:type="dxa"/>
          </w:tcPr>
          <w:p w:rsidR="00544175" w:rsidRDefault="00544175">
            <w:pPr>
              <w:pStyle w:val="ConsPlusNormal"/>
            </w:pPr>
            <w:r>
              <w:t>очная</w:t>
            </w:r>
          </w:p>
        </w:tc>
        <w:tc>
          <w:tcPr>
            <w:tcW w:w="2098" w:type="dxa"/>
          </w:tcPr>
          <w:p w:rsidR="00544175" w:rsidRDefault="00544175">
            <w:pPr>
              <w:pStyle w:val="ConsPlusNormal"/>
            </w:pPr>
          </w:p>
        </w:tc>
        <w:tc>
          <w:tcPr>
            <w:tcW w:w="2381" w:type="dxa"/>
          </w:tcPr>
          <w:p w:rsidR="00544175" w:rsidRDefault="00544175">
            <w:pPr>
              <w:pStyle w:val="ConsPlusNormal"/>
            </w:pPr>
            <w:r>
              <w:t>количество посещений читального зала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2700</w:t>
            </w:r>
          </w:p>
        </w:tc>
        <w:tc>
          <w:tcPr>
            <w:tcW w:w="1144" w:type="dxa"/>
          </w:tcPr>
          <w:p w:rsidR="00544175" w:rsidRDefault="00544175">
            <w:pPr>
              <w:pStyle w:val="ConsPlusNormal"/>
              <w:jc w:val="center"/>
            </w:pPr>
            <w:r>
              <w:t>2700</w:t>
            </w:r>
          </w:p>
        </w:tc>
        <w:tc>
          <w:tcPr>
            <w:tcW w:w="1144" w:type="dxa"/>
          </w:tcPr>
          <w:p w:rsidR="00544175" w:rsidRDefault="00544175">
            <w:pPr>
              <w:pStyle w:val="ConsPlusNormal"/>
              <w:jc w:val="center"/>
            </w:pPr>
            <w:r>
              <w:t>2700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3524,90</w:t>
            </w:r>
          </w:p>
        </w:tc>
        <w:tc>
          <w:tcPr>
            <w:tcW w:w="1144" w:type="dxa"/>
          </w:tcPr>
          <w:p w:rsidR="00544175" w:rsidRDefault="00544175">
            <w:pPr>
              <w:pStyle w:val="ConsPlusNormal"/>
              <w:jc w:val="center"/>
            </w:pPr>
            <w:r>
              <w:t>3524,90</w:t>
            </w:r>
          </w:p>
        </w:tc>
        <w:tc>
          <w:tcPr>
            <w:tcW w:w="1144" w:type="dxa"/>
          </w:tcPr>
          <w:p w:rsidR="00544175" w:rsidRDefault="00544175">
            <w:pPr>
              <w:pStyle w:val="ConsPlusNormal"/>
              <w:jc w:val="center"/>
            </w:pPr>
            <w:r>
              <w:t>3524,90</w:t>
            </w:r>
          </w:p>
        </w:tc>
      </w:tr>
      <w:tr w:rsidR="00544175">
        <w:tc>
          <w:tcPr>
            <w:tcW w:w="2211" w:type="dxa"/>
          </w:tcPr>
          <w:p w:rsidR="00544175" w:rsidRDefault="00544175">
            <w:pPr>
              <w:pStyle w:val="ConsPlusNormal"/>
            </w:pPr>
            <w:r>
              <w:t>Оказание информационных услуг на основе архивных документов</w:t>
            </w:r>
          </w:p>
        </w:tc>
        <w:tc>
          <w:tcPr>
            <w:tcW w:w="1871" w:type="dxa"/>
          </w:tcPr>
          <w:p w:rsidR="00544175" w:rsidRDefault="00544175">
            <w:pPr>
              <w:pStyle w:val="ConsPlusNormal"/>
            </w:pPr>
            <w:r>
              <w:t>по тематическим запросам</w:t>
            </w:r>
          </w:p>
        </w:tc>
        <w:tc>
          <w:tcPr>
            <w:tcW w:w="2098" w:type="dxa"/>
          </w:tcPr>
          <w:p w:rsidR="00544175" w:rsidRDefault="00544175">
            <w:pPr>
              <w:pStyle w:val="ConsPlusNormal"/>
            </w:pPr>
          </w:p>
        </w:tc>
        <w:tc>
          <w:tcPr>
            <w:tcW w:w="2381" w:type="dxa"/>
          </w:tcPr>
          <w:p w:rsidR="00544175" w:rsidRDefault="00544175">
            <w:pPr>
              <w:pStyle w:val="ConsPlusNormal"/>
            </w:pPr>
            <w:r>
              <w:t>количество исполненных запросов</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50</w:t>
            </w:r>
          </w:p>
        </w:tc>
        <w:tc>
          <w:tcPr>
            <w:tcW w:w="1144" w:type="dxa"/>
          </w:tcPr>
          <w:p w:rsidR="00544175" w:rsidRDefault="00544175">
            <w:pPr>
              <w:pStyle w:val="ConsPlusNormal"/>
              <w:jc w:val="center"/>
            </w:pPr>
            <w:r>
              <w:t>50</w:t>
            </w:r>
          </w:p>
        </w:tc>
        <w:tc>
          <w:tcPr>
            <w:tcW w:w="1144" w:type="dxa"/>
          </w:tcPr>
          <w:p w:rsidR="00544175" w:rsidRDefault="00544175">
            <w:pPr>
              <w:pStyle w:val="ConsPlusNormal"/>
              <w:jc w:val="center"/>
            </w:pPr>
            <w:r>
              <w:t>50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1377,70</w:t>
            </w:r>
          </w:p>
        </w:tc>
        <w:tc>
          <w:tcPr>
            <w:tcW w:w="1144" w:type="dxa"/>
          </w:tcPr>
          <w:p w:rsidR="00544175" w:rsidRDefault="00544175">
            <w:pPr>
              <w:pStyle w:val="ConsPlusNormal"/>
              <w:jc w:val="center"/>
            </w:pPr>
            <w:r>
              <w:t>1377,70</w:t>
            </w:r>
          </w:p>
        </w:tc>
        <w:tc>
          <w:tcPr>
            <w:tcW w:w="1144" w:type="dxa"/>
          </w:tcPr>
          <w:p w:rsidR="00544175" w:rsidRDefault="00544175">
            <w:pPr>
              <w:pStyle w:val="ConsPlusNormal"/>
              <w:jc w:val="center"/>
            </w:pPr>
            <w:r>
              <w:t>1377,70</w:t>
            </w:r>
          </w:p>
        </w:tc>
      </w:tr>
      <w:tr w:rsidR="00544175">
        <w:tc>
          <w:tcPr>
            <w:tcW w:w="2211" w:type="dxa"/>
          </w:tcPr>
          <w:p w:rsidR="00544175" w:rsidRDefault="00544175">
            <w:pPr>
              <w:pStyle w:val="ConsPlusNormal"/>
            </w:pPr>
            <w:r>
              <w:t>Обеспечение сохранности и учет архивных документов</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объем хранимых документов</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1506733</w:t>
            </w:r>
          </w:p>
        </w:tc>
        <w:tc>
          <w:tcPr>
            <w:tcW w:w="1144" w:type="dxa"/>
          </w:tcPr>
          <w:p w:rsidR="00544175" w:rsidRDefault="00544175">
            <w:pPr>
              <w:pStyle w:val="ConsPlusNormal"/>
              <w:jc w:val="center"/>
            </w:pPr>
            <w:r>
              <w:t>1510833</w:t>
            </w:r>
          </w:p>
        </w:tc>
        <w:tc>
          <w:tcPr>
            <w:tcW w:w="1144" w:type="dxa"/>
          </w:tcPr>
          <w:p w:rsidR="00544175" w:rsidRDefault="00544175">
            <w:pPr>
              <w:pStyle w:val="ConsPlusNormal"/>
              <w:jc w:val="center"/>
            </w:pPr>
            <w:r>
              <w:t>1514933</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23856,90</w:t>
            </w:r>
          </w:p>
        </w:tc>
        <w:tc>
          <w:tcPr>
            <w:tcW w:w="1144" w:type="dxa"/>
          </w:tcPr>
          <w:p w:rsidR="00544175" w:rsidRDefault="00544175">
            <w:pPr>
              <w:pStyle w:val="ConsPlusNormal"/>
              <w:jc w:val="center"/>
            </w:pPr>
            <w:r>
              <w:t>23286,70</w:t>
            </w:r>
          </w:p>
        </w:tc>
        <w:tc>
          <w:tcPr>
            <w:tcW w:w="1144" w:type="dxa"/>
          </w:tcPr>
          <w:p w:rsidR="00544175" w:rsidRDefault="00544175">
            <w:pPr>
              <w:pStyle w:val="ConsPlusNormal"/>
              <w:jc w:val="center"/>
            </w:pPr>
            <w:r>
              <w:t>23302,70</w:t>
            </w:r>
          </w:p>
        </w:tc>
      </w:tr>
      <w:tr w:rsidR="00544175">
        <w:tc>
          <w:tcPr>
            <w:tcW w:w="2211" w:type="dxa"/>
          </w:tcPr>
          <w:p w:rsidR="00544175" w:rsidRDefault="00544175">
            <w:pPr>
              <w:pStyle w:val="ConsPlusNormal"/>
            </w:pPr>
            <w:r>
              <w:t>Научное описание архивных документов и создание справочно-поисковых средств к ним</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архивных документов, сведения о которых включены в автоматизированную систему учета документов Архивного фонда Российской Федерации</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976752</w:t>
            </w:r>
          </w:p>
        </w:tc>
        <w:tc>
          <w:tcPr>
            <w:tcW w:w="1144" w:type="dxa"/>
          </w:tcPr>
          <w:p w:rsidR="00544175" w:rsidRDefault="00544175">
            <w:pPr>
              <w:pStyle w:val="ConsPlusNormal"/>
              <w:jc w:val="center"/>
            </w:pPr>
            <w:r>
              <w:t>980852</w:t>
            </w:r>
          </w:p>
        </w:tc>
        <w:tc>
          <w:tcPr>
            <w:tcW w:w="1144" w:type="dxa"/>
          </w:tcPr>
          <w:p w:rsidR="00544175" w:rsidRDefault="00544175">
            <w:pPr>
              <w:pStyle w:val="ConsPlusNormal"/>
              <w:jc w:val="center"/>
            </w:pPr>
            <w:r>
              <w:t>984952</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7055,70</w:t>
            </w:r>
          </w:p>
        </w:tc>
        <w:tc>
          <w:tcPr>
            <w:tcW w:w="1144" w:type="dxa"/>
          </w:tcPr>
          <w:p w:rsidR="00544175" w:rsidRDefault="00544175">
            <w:pPr>
              <w:pStyle w:val="ConsPlusNormal"/>
              <w:jc w:val="center"/>
            </w:pPr>
            <w:r>
              <w:t>7055,70</w:t>
            </w:r>
          </w:p>
        </w:tc>
        <w:tc>
          <w:tcPr>
            <w:tcW w:w="1144" w:type="dxa"/>
          </w:tcPr>
          <w:p w:rsidR="00544175" w:rsidRDefault="00544175">
            <w:pPr>
              <w:pStyle w:val="ConsPlusNormal"/>
              <w:jc w:val="center"/>
            </w:pPr>
            <w:r>
              <w:t>7055,70</w:t>
            </w:r>
          </w:p>
        </w:tc>
      </w:tr>
      <w:tr w:rsidR="00544175">
        <w:tc>
          <w:tcPr>
            <w:tcW w:w="2211" w:type="dxa"/>
          </w:tcPr>
          <w:p w:rsidR="00544175" w:rsidRDefault="00544175">
            <w:pPr>
              <w:pStyle w:val="ConsPlusNormal"/>
            </w:pPr>
            <w:r>
              <w:t xml:space="preserve">Защита сведений, составляющих государственную тайну, других охраняемых законом тайн, содержащихся в архивных документах, и организации в установленном порядке их </w:t>
            </w:r>
            <w:r>
              <w:lastRenderedPageBreak/>
              <w:t>рассекречивания</w:t>
            </w:r>
          </w:p>
        </w:tc>
        <w:tc>
          <w:tcPr>
            <w:tcW w:w="1871" w:type="dxa"/>
          </w:tcPr>
          <w:p w:rsidR="00544175" w:rsidRDefault="00544175">
            <w:pPr>
              <w:pStyle w:val="ConsPlusNormal"/>
            </w:pPr>
          </w:p>
        </w:tc>
        <w:tc>
          <w:tcPr>
            <w:tcW w:w="2098" w:type="dxa"/>
          </w:tcPr>
          <w:p w:rsidR="00544175" w:rsidRDefault="00544175">
            <w:pPr>
              <w:pStyle w:val="ConsPlusNormal"/>
            </w:pPr>
          </w:p>
        </w:tc>
        <w:tc>
          <w:tcPr>
            <w:tcW w:w="2381" w:type="dxa"/>
          </w:tcPr>
          <w:p w:rsidR="00544175" w:rsidRDefault="00544175">
            <w:pPr>
              <w:pStyle w:val="ConsPlusNormal"/>
            </w:pPr>
            <w:r>
              <w:t>количество дел (документов), подготовленных к рассекречиванию</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229</w:t>
            </w:r>
          </w:p>
        </w:tc>
        <w:tc>
          <w:tcPr>
            <w:tcW w:w="1144" w:type="dxa"/>
          </w:tcPr>
          <w:p w:rsidR="00544175" w:rsidRDefault="00544175">
            <w:pPr>
              <w:pStyle w:val="ConsPlusNormal"/>
              <w:jc w:val="center"/>
            </w:pPr>
            <w:r>
              <w:t>208</w:t>
            </w:r>
          </w:p>
        </w:tc>
        <w:tc>
          <w:tcPr>
            <w:tcW w:w="1144" w:type="dxa"/>
          </w:tcPr>
          <w:p w:rsidR="00544175" w:rsidRDefault="00544175">
            <w:pPr>
              <w:pStyle w:val="ConsPlusNormal"/>
              <w:jc w:val="center"/>
            </w:pPr>
            <w:r>
              <w:t>136</w:t>
            </w:r>
          </w:p>
        </w:tc>
      </w:tr>
      <w:tr w:rsidR="00544175">
        <w:tc>
          <w:tcPr>
            <w:tcW w:w="2211" w:type="dxa"/>
          </w:tcPr>
          <w:p w:rsidR="00544175" w:rsidRDefault="00544175">
            <w:pPr>
              <w:pStyle w:val="ConsPlusNormal"/>
            </w:pPr>
            <w:r>
              <w:lastRenderedPageBreak/>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962,00</w:t>
            </w:r>
          </w:p>
        </w:tc>
        <w:tc>
          <w:tcPr>
            <w:tcW w:w="1144" w:type="dxa"/>
          </w:tcPr>
          <w:p w:rsidR="00544175" w:rsidRDefault="00544175">
            <w:pPr>
              <w:pStyle w:val="ConsPlusNormal"/>
              <w:jc w:val="center"/>
            </w:pPr>
            <w:r>
              <w:t>962,00</w:t>
            </w:r>
          </w:p>
        </w:tc>
        <w:tc>
          <w:tcPr>
            <w:tcW w:w="1144" w:type="dxa"/>
          </w:tcPr>
          <w:p w:rsidR="00544175" w:rsidRDefault="00544175">
            <w:pPr>
              <w:pStyle w:val="ConsPlusNormal"/>
              <w:jc w:val="center"/>
            </w:pPr>
            <w:r>
              <w:t>962,00</w:t>
            </w:r>
          </w:p>
        </w:tc>
      </w:tr>
      <w:tr w:rsidR="00544175">
        <w:tc>
          <w:tcPr>
            <w:tcW w:w="2211" w:type="dxa"/>
          </w:tcPr>
          <w:p w:rsidR="00544175" w:rsidRDefault="00544175">
            <w:pPr>
              <w:pStyle w:val="ConsPlusNormal"/>
            </w:pPr>
            <w:r>
              <w:t>Обеспечение доступа к архивным документам (копиям) и справочно-поисковым средствам к ним</w:t>
            </w:r>
          </w:p>
        </w:tc>
        <w:tc>
          <w:tcPr>
            <w:tcW w:w="1871" w:type="dxa"/>
          </w:tcPr>
          <w:p w:rsidR="00544175" w:rsidRDefault="00544175">
            <w:pPr>
              <w:pStyle w:val="ConsPlusNormal"/>
            </w:pPr>
            <w:r>
              <w:t>удаленная</w:t>
            </w:r>
          </w:p>
        </w:tc>
        <w:tc>
          <w:tcPr>
            <w:tcW w:w="2098" w:type="dxa"/>
          </w:tcPr>
          <w:p w:rsidR="00544175" w:rsidRDefault="00544175">
            <w:pPr>
              <w:pStyle w:val="ConsPlusNormal"/>
            </w:pPr>
          </w:p>
        </w:tc>
        <w:tc>
          <w:tcPr>
            <w:tcW w:w="2381" w:type="dxa"/>
          </w:tcPr>
          <w:p w:rsidR="00544175" w:rsidRDefault="00544175">
            <w:pPr>
              <w:pStyle w:val="ConsPlusNormal"/>
            </w:pPr>
            <w:r>
              <w:t>количество посещений интернет-сайта</w:t>
            </w: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15000</w:t>
            </w:r>
          </w:p>
        </w:tc>
        <w:tc>
          <w:tcPr>
            <w:tcW w:w="1144" w:type="dxa"/>
          </w:tcPr>
          <w:p w:rsidR="00544175" w:rsidRDefault="00544175">
            <w:pPr>
              <w:pStyle w:val="ConsPlusNormal"/>
              <w:jc w:val="center"/>
            </w:pPr>
            <w:r>
              <w:t>15000</w:t>
            </w:r>
          </w:p>
        </w:tc>
        <w:tc>
          <w:tcPr>
            <w:tcW w:w="1144" w:type="dxa"/>
          </w:tcPr>
          <w:p w:rsidR="00544175" w:rsidRDefault="00544175">
            <w:pPr>
              <w:pStyle w:val="ConsPlusNormal"/>
              <w:jc w:val="center"/>
            </w:pPr>
            <w:r>
              <w:t>15000</w:t>
            </w:r>
          </w:p>
        </w:tc>
      </w:tr>
      <w:tr w:rsidR="00544175">
        <w:tc>
          <w:tcPr>
            <w:tcW w:w="2211" w:type="dxa"/>
          </w:tcPr>
          <w:p w:rsidR="00544175" w:rsidRDefault="00544175">
            <w:pPr>
              <w:pStyle w:val="ConsPlusNormal"/>
            </w:pPr>
            <w:r>
              <w:t>Расходы краевого бюджета на оказание (выполнение) государственной услуги (работы), тыс. руб.</w:t>
            </w:r>
          </w:p>
        </w:tc>
        <w:tc>
          <w:tcPr>
            <w:tcW w:w="6350" w:type="dxa"/>
            <w:gridSpan w:val="3"/>
          </w:tcPr>
          <w:p w:rsidR="00544175" w:rsidRDefault="00544175">
            <w:pPr>
              <w:pStyle w:val="ConsPlusNormal"/>
            </w:pPr>
          </w:p>
        </w:tc>
        <w:tc>
          <w:tcPr>
            <w:tcW w:w="1024" w:type="dxa"/>
          </w:tcPr>
          <w:p w:rsidR="00544175" w:rsidRDefault="00544175">
            <w:pPr>
              <w:pStyle w:val="ConsPlusNormal"/>
              <w:jc w:val="center"/>
            </w:pPr>
            <w:r>
              <w:t>Х</w:t>
            </w:r>
          </w:p>
        </w:tc>
        <w:tc>
          <w:tcPr>
            <w:tcW w:w="1024" w:type="dxa"/>
          </w:tcPr>
          <w:p w:rsidR="00544175" w:rsidRDefault="00544175">
            <w:pPr>
              <w:pStyle w:val="ConsPlusNormal"/>
              <w:jc w:val="center"/>
            </w:pPr>
            <w:r>
              <w:t>Х</w:t>
            </w:r>
          </w:p>
        </w:tc>
        <w:tc>
          <w:tcPr>
            <w:tcW w:w="1144" w:type="dxa"/>
          </w:tcPr>
          <w:p w:rsidR="00544175" w:rsidRDefault="00544175">
            <w:pPr>
              <w:pStyle w:val="ConsPlusNormal"/>
              <w:jc w:val="center"/>
            </w:pPr>
            <w:r>
              <w:t>528,70</w:t>
            </w:r>
          </w:p>
        </w:tc>
        <w:tc>
          <w:tcPr>
            <w:tcW w:w="1144" w:type="dxa"/>
          </w:tcPr>
          <w:p w:rsidR="00544175" w:rsidRDefault="00544175">
            <w:pPr>
              <w:pStyle w:val="ConsPlusNormal"/>
              <w:jc w:val="center"/>
            </w:pPr>
            <w:r>
              <w:t>528,70</w:t>
            </w:r>
          </w:p>
        </w:tc>
        <w:tc>
          <w:tcPr>
            <w:tcW w:w="1144" w:type="dxa"/>
          </w:tcPr>
          <w:p w:rsidR="00544175" w:rsidRDefault="00544175">
            <w:pPr>
              <w:pStyle w:val="ConsPlusNormal"/>
              <w:jc w:val="center"/>
            </w:pPr>
            <w:r>
              <w:t>528,70</w:t>
            </w:r>
          </w:p>
        </w:tc>
      </w:tr>
    </w:tbl>
    <w:p w:rsidR="00544175" w:rsidRDefault="00544175">
      <w:pPr>
        <w:pStyle w:val="ConsPlusNormal"/>
        <w:jc w:val="both"/>
      </w:pPr>
    </w:p>
    <w:p w:rsidR="00544175" w:rsidRDefault="00544175">
      <w:pPr>
        <w:pStyle w:val="ConsPlusNormal"/>
        <w:jc w:val="both"/>
      </w:pPr>
    </w:p>
    <w:p w:rsidR="00544175" w:rsidRDefault="00544175">
      <w:pPr>
        <w:pStyle w:val="ConsPlusNormal"/>
        <w:pBdr>
          <w:top w:val="single" w:sz="6" w:space="0" w:color="auto"/>
        </w:pBdr>
        <w:spacing w:before="100" w:after="100"/>
        <w:jc w:val="both"/>
        <w:rPr>
          <w:sz w:val="2"/>
          <w:szCs w:val="2"/>
        </w:rPr>
      </w:pPr>
    </w:p>
    <w:p w:rsidR="00C869DD" w:rsidRDefault="00C869DD"/>
    <w:sectPr w:rsidR="00C869DD" w:rsidSect="00BF28F5">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544175"/>
    <w:rsid w:val="000002E7"/>
    <w:rsid w:val="000005A7"/>
    <w:rsid w:val="00000C59"/>
    <w:rsid w:val="00000CE7"/>
    <w:rsid w:val="000012B1"/>
    <w:rsid w:val="00002F9D"/>
    <w:rsid w:val="000056B9"/>
    <w:rsid w:val="00005DF7"/>
    <w:rsid w:val="00005F30"/>
    <w:rsid w:val="00006E3F"/>
    <w:rsid w:val="0001047C"/>
    <w:rsid w:val="00010765"/>
    <w:rsid w:val="00015830"/>
    <w:rsid w:val="00015885"/>
    <w:rsid w:val="00015C4C"/>
    <w:rsid w:val="00015E1F"/>
    <w:rsid w:val="00016B3A"/>
    <w:rsid w:val="00017A28"/>
    <w:rsid w:val="000205B3"/>
    <w:rsid w:val="00021DE8"/>
    <w:rsid w:val="000221A8"/>
    <w:rsid w:val="000232AB"/>
    <w:rsid w:val="0002378B"/>
    <w:rsid w:val="00023C69"/>
    <w:rsid w:val="00023E3D"/>
    <w:rsid w:val="00023E5C"/>
    <w:rsid w:val="00024CF0"/>
    <w:rsid w:val="0002562E"/>
    <w:rsid w:val="00025CDB"/>
    <w:rsid w:val="00026727"/>
    <w:rsid w:val="00026AED"/>
    <w:rsid w:val="000300BA"/>
    <w:rsid w:val="00030427"/>
    <w:rsid w:val="00032C42"/>
    <w:rsid w:val="00032FB5"/>
    <w:rsid w:val="00033AE2"/>
    <w:rsid w:val="00033E84"/>
    <w:rsid w:val="00034054"/>
    <w:rsid w:val="00034FE3"/>
    <w:rsid w:val="00036221"/>
    <w:rsid w:val="00036FE0"/>
    <w:rsid w:val="00042C94"/>
    <w:rsid w:val="0004441A"/>
    <w:rsid w:val="00045D34"/>
    <w:rsid w:val="00046908"/>
    <w:rsid w:val="000470C7"/>
    <w:rsid w:val="00050D9A"/>
    <w:rsid w:val="000517C3"/>
    <w:rsid w:val="00053F87"/>
    <w:rsid w:val="00053F8F"/>
    <w:rsid w:val="00054117"/>
    <w:rsid w:val="0005547A"/>
    <w:rsid w:val="0005630B"/>
    <w:rsid w:val="00057401"/>
    <w:rsid w:val="00057551"/>
    <w:rsid w:val="00060CA7"/>
    <w:rsid w:val="00060E12"/>
    <w:rsid w:val="00060FBF"/>
    <w:rsid w:val="000611E7"/>
    <w:rsid w:val="000628B9"/>
    <w:rsid w:val="0006534E"/>
    <w:rsid w:val="0006613F"/>
    <w:rsid w:val="00067401"/>
    <w:rsid w:val="000678E3"/>
    <w:rsid w:val="00067964"/>
    <w:rsid w:val="00070925"/>
    <w:rsid w:val="00070A5F"/>
    <w:rsid w:val="00070D90"/>
    <w:rsid w:val="00071051"/>
    <w:rsid w:val="000721B5"/>
    <w:rsid w:val="00072395"/>
    <w:rsid w:val="00072588"/>
    <w:rsid w:val="00074813"/>
    <w:rsid w:val="000751BF"/>
    <w:rsid w:val="00075309"/>
    <w:rsid w:val="00075BBC"/>
    <w:rsid w:val="00076592"/>
    <w:rsid w:val="00081E25"/>
    <w:rsid w:val="0008272C"/>
    <w:rsid w:val="0008379F"/>
    <w:rsid w:val="00084B60"/>
    <w:rsid w:val="00086C7C"/>
    <w:rsid w:val="00086F8A"/>
    <w:rsid w:val="00087F1B"/>
    <w:rsid w:val="0009005F"/>
    <w:rsid w:val="0009031F"/>
    <w:rsid w:val="0009058A"/>
    <w:rsid w:val="000909F3"/>
    <w:rsid w:val="00090B86"/>
    <w:rsid w:val="00090CD9"/>
    <w:rsid w:val="00091B4E"/>
    <w:rsid w:val="000930D5"/>
    <w:rsid w:val="00093981"/>
    <w:rsid w:val="0009402B"/>
    <w:rsid w:val="000941E1"/>
    <w:rsid w:val="0009435B"/>
    <w:rsid w:val="000944CD"/>
    <w:rsid w:val="00094675"/>
    <w:rsid w:val="00095755"/>
    <w:rsid w:val="00096D0E"/>
    <w:rsid w:val="00097F31"/>
    <w:rsid w:val="000A105A"/>
    <w:rsid w:val="000A118D"/>
    <w:rsid w:val="000A1F0D"/>
    <w:rsid w:val="000A2632"/>
    <w:rsid w:val="000A28DF"/>
    <w:rsid w:val="000A2F9C"/>
    <w:rsid w:val="000A4299"/>
    <w:rsid w:val="000A4A09"/>
    <w:rsid w:val="000A4C26"/>
    <w:rsid w:val="000A5FD3"/>
    <w:rsid w:val="000A6813"/>
    <w:rsid w:val="000A68A7"/>
    <w:rsid w:val="000A71C5"/>
    <w:rsid w:val="000B18D4"/>
    <w:rsid w:val="000B195B"/>
    <w:rsid w:val="000B1C56"/>
    <w:rsid w:val="000B1D38"/>
    <w:rsid w:val="000B26FC"/>
    <w:rsid w:val="000B3024"/>
    <w:rsid w:val="000B41F8"/>
    <w:rsid w:val="000B4C72"/>
    <w:rsid w:val="000B4E56"/>
    <w:rsid w:val="000B6851"/>
    <w:rsid w:val="000B7729"/>
    <w:rsid w:val="000B78D5"/>
    <w:rsid w:val="000C0168"/>
    <w:rsid w:val="000C0610"/>
    <w:rsid w:val="000C0F97"/>
    <w:rsid w:val="000C1767"/>
    <w:rsid w:val="000C184C"/>
    <w:rsid w:val="000C2875"/>
    <w:rsid w:val="000C380C"/>
    <w:rsid w:val="000C4A27"/>
    <w:rsid w:val="000C53CE"/>
    <w:rsid w:val="000C57A6"/>
    <w:rsid w:val="000C6138"/>
    <w:rsid w:val="000C636C"/>
    <w:rsid w:val="000C6F8C"/>
    <w:rsid w:val="000C7261"/>
    <w:rsid w:val="000C7659"/>
    <w:rsid w:val="000C79F3"/>
    <w:rsid w:val="000C7B12"/>
    <w:rsid w:val="000D0277"/>
    <w:rsid w:val="000D160C"/>
    <w:rsid w:val="000D180D"/>
    <w:rsid w:val="000D1C7E"/>
    <w:rsid w:val="000D3283"/>
    <w:rsid w:val="000D4043"/>
    <w:rsid w:val="000D41D1"/>
    <w:rsid w:val="000D4912"/>
    <w:rsid w:val="000D4BF1"/>
    <w:rsid w:val="000D5CAD"/>
    <w:rsid w:val="000D6093"/>
    <w:rsid w:val="000D650E"/>
    <w:rsid w:val="000D6557"/>
    <w:rsid w:val="000D6C37"/>
    <w:rsid w:val="000D6D58"/>
    <w:rsid w:val="000E0EDD"/>
    <w:rsid w:val="000E1306"/>
    <w:rsid w:val="000E1330"/>
    <w:rsid w:val="000E1915"/>
    <w:rsid w:val="000E237D"/>
    <w:rsid w:val="000E2646"/>
    <w:rsid w:val="000E2C61"/>
    <w:rsid w:val="000E3C92"/>
    <w:rsid w:val="000E4417"/>
    <w:rsid w:val="000E499F"/>
    <w:rsid w:val="000E4F42"/>
    <w:rsid w:val="000E4F55"/>
    <w:rsid w:val="000E646E"/>
    <w:rsid w:val="000E6BD7"/>
    <w:rsid w:val="000E75E6"/>
    <w:rsid w:val="000E79FB"/>
    <w:rsid w:val="000E7A55"/>
    <w:rsid w:val="000F05F8"/>
    <w:rsid w:val="000F0D47"/>
    <w:rsid w:val="000F0E19"/>
    <w:rsid w:val="000F265F"/>
    <w:rsid w:val="000F2E7C"/>
    <w:rsid w:val="000F67A5"/>
    <w:rsid w:val="000F75D1"/>
    <w:rsid w:val="001002A6"/>
    <w:rsid w:val="001002F4"/>
    <w:rsid w:val="00102712"/>
    <w:rsid w:val="00103458"/>
    <w:rsid w:val="00103E3E"/>
    <w:rsid w:val="00103E6C"/>
    <w:rsid w:val="0010494A"/>
    <w:rsid w:val="00105B87"/>
    <w:rsid w:val="00105E45"/>
    <w:rsid w:val="00106C48"/>
    <w:rsid w:val="00107491"/>
    <w:rsid w:val="00107919"/>
    <w:rsid w:val="001103FB"/>
    <w:rsid w:val="001105CA"/>
    <w:rsid w:val="00110A34"/>
    <w:rsid w:val="00110EAB"/>
    <w:rsid w:val="00111BC4"/>
    <w:rsid w:val="00111D65"/>
    <w:rsid w:val="00112455"/>
    <w:rsid w:val="00112DE3"/>
    <w:rsid w:val="00112F95"/>
    <w:rsid w:val="001130DD"/>
    <w:rsid w:val="0011339A"/>
    <w:rsid w:val="00113B59"/>
    <w:rsid w:val="00113CF2"/>
    <w:rsid w:val="00114061"/>
    <w:rsid w:val="0011498D"/>
    <w:rsid w:val="00116C55"/>
    <w:rsid w:val="00117D00"/>
    <w:rsid w:val="00117D35"/>
    <w:rsid w:val="0012101B"/>
    <w:rsid w:val="0012164D"/>
    <w:rsid w:val="001217EB"/>
    <w:rsid w:val="00121879"/>
    <w:rsid w:val="001231A3"/>
    <w:rsid w:val="00123235"/>
    <w:rsid w:val="00125278"/>
    <w:rsid w:val="00125FA9"/>
    <w:rsid w:val="0012661F"/>
    <w:rsid w:val="00126C02"/>
    <w:rsid w:val="0012762F"/>
    <w:rsid w:val="00131648"/>
    <w:rsid w:val="00133151"/>
    <w:rsid w:val="00133434"/>
    <w:rsid w:val="00133BE9"/>
    <w:rsid w:val="00133D91"/>
    <w:rsid w:val="00134B8E"/>
    <w:rsid w:val="00135AAB"/>
    <w:rsid w:val="00137BB2"/>
    <w:rsid w:val="00140162"/>
    <w:rsid w:val="001401B5"/>
    <w:rsid w:val="00140B21"/>
    <w:rsid w:val="00141C57"/>
    <w:rsid w:val="00142E11"/>
    <w:rsid w:val="0014523D"/>
    <w:rsid w:val="00145287"/>
    <w:rsid w:val="00147BDF"/>
    <w:rsid w:val="00147D1B"/>
    <w:rsid w:val="00150057"/>
    <w:rsid w:val="0015115D"/>
    <w:rsid w:val="00151BC5"/>
    <w:rsid w:val="00151CD0"/>
    <w:rsid w:val="001566B8"/>
    <w:rsid w:val="00157021"/>
    <w:rsid w:val="0015780E"/>
    <w:rsid w:val="00157B3E"/>
    <w:rsid w:val="00157C62"/>
    <w:rsid w:val="00160858"/>
    <w:rsid w:val="00160DA3"/>
    <w:rsid w:val="00161158"/>
    <w:rsid w:val="00161F14"/>
    <w:rsid w:val="00162078"/>
    <w:rsid w:val="00163486"/>
    <w:rsid w:val="001643E9"/>
    <w:rsid w:val="00165A09"/>
    <w:rsid w:val="00165DBD"/>
    <w:rsid w:val="001663B9"/>
    <w:rsid w:val="0016711F"/>
    <w:rsid w:val="0016741D"/>
    <w:rsid w:val="0017029F"/>
    <w:rsid w:val="00170BB1"/>
    <w:rsid w:val="001711C0"/>
    <w:rsid w:val="00171A83"/>
    <w:rsid w:val="00171D9D"/>
    <w:rsid w:val="00173052"/>
    <w:rsid w:val="0017502B"/>
    <w:rsid w:val="001758CE"/>
    <w:rsid w:val="001768A8"/>
    <w:rsid w:val="00176918"/>
    <w:rsid w:val="0017735C"/>
    <w:rsid w:val="001774DC"/>
    <w:rsid w:val="00177D7C"/>
    <w:rsid w:val="00180F10"/>
    <w:rsid w:val="001815B8"/>
    <w:rsid w:val="00182865"/>
    <w:rsid w:val="001832FD"/>
    <w:rsid w:val="00184115"/>
    <w:rsid w:val="00184247"/>
    <w:rsid w:val="001842AF"/>
    <w:rsid w:val="001844C7"/>
    <w:rsid w:val="00184AF0"/>
    <w:rsid w:val="00184B19"/>
    <w:rsid w:val="001858B8"/>
    <w:rsid w:val="0018616F"/>
    <w:rsid w:val="001865B5"/>
    <w:rsid w:val="001867B2"/>
    <w:rsid w:val="00187025"/>
    <w:rsid w:val="001872FF"/>
    <w:rsid w:val="001874C6"/>
    <w:rsid w:val="001875B6"/>
    <w:rsid w:val="00187B80"/>
    <w:rsid w:val="00187CD7"/>
    <w:rsid w:val="0019005B"/>
    <w:rsid w:val="00191B27"/>
    <w:rsid w:val="001920FF"/>
    <w:rsid w:val="0019231D"/>
    <w:rsid w:val="001925BC"/>
    <w:rsid w:val="001926DF"/>
    <w:rsid w:val="00192893"/>
    <w:rsid w:val="00192AF4"/>
    <w:rsid w:val="00193107"/>
    <w:rsid w:val="00193487"/>
    <w:rsid w:val="00193C53"/>
    <w:rsid w:val="001940A5"/>
    <w:rsid w:val="00195281"/>
    <w:rsid w:val="001953E3"/>
    <w:rsid w:val="00195449"/>
    <w:rsid w:val="0019736A"/>
    <w:rsid w:val="00197BEF"/>
    <w:rsid w:val="001A0078"/>
    <w:rsid w:val="001A018F"/>
    <w:rsid w:val="001A193A"/>
    <w:rsid w:val="001A1F8D"/>
    <w:rsid w:val="001A2C1A"/>
    <w:rsid w:val="001A482B"/>
    <w:rsid w:val="001A5A5A"/>
    <w:rsid w:val="001A5EA1"/>
    <w:rsid w:val="001A5FE1"/>
    <w:rsid w:val="001A6349"/>
    <w:rsid w:val="001A6661"/>
    <w:rsid w:val="001A76DC"/>
    <w:rsid w:val="001A7888"/>
    <w:rsid w:val="001A7C42"/>
    <w:rsid w:val="001A7E57"/>
    <w:rsid w:val="001B161E"/>
    <w:rsid w:val="001B1B3E"/>
    <w:rsid w:val="001B1F61"/>
    <w:rsid w:val="001B23D3"/>
    <w:rsid w:val="001B27E5"/>
    <w:rsid w:val="001B388A"/>
    <w:rsid w:val="001B392D"/>
    <w:rsid w:val="001B4290"/>
    <w:rsid w:val="001B48B7"/>
    <w:rsid w:val="001B4B86"/>
    <w:rsid w:val="001B5719"/>
    <w:rsid w:val="001B571E"/>
    <w:rsid w:val="001B5F2C"/>
    <w:rsid w:val="001B6BBC"/>
    <w:rsid w:val="001C1882"/>
    <w:rsid w:val="001C20E3"/>
    <w:rsid w:val="001C32B5"/>
    <w:rsid w:val="001C3901"/>
    <w:rsid w:val="001C41C9"/>
    <w:rsid w:val="001C4503"/>
    <w:rsid w:val="001C4707"/>
    <w:rsid w:val="001C5E1E"/>
    <w:rsid w:val="001C68F6"/>
    <w:rsid w:val="001C7A3A"/>
    <w:rsid w:val="001C7BE2"/>
    <w:rsid w:val="001D15E1"/>
    <w:rsid w:val="001D3E63"/>
    <w:rsid w:val="001D44DA"/>
    <w:rsid w:val="001D46A2"/>
    <w:rsid w:val="001D4EE7"/>
    <w:rsid w:val="001D52CF"/>
    <w:rsid w:val="001D6411"/>
    <w:rsid w:val="001D7D5A"/>
    <w:rsid w:val="001E0C17"/>
    <w:rsid w:val="001E1E20"/>
    <w:rsid w:val="001E305B"/>
    <w:rsid w:val="001E32EB"/>
    <w:rsid w:val="001E3385"/>
    <w:rsid w:val="001E3EDA"/>
    <w:rsid w:val="001E43CC"/>
    <w:rsid w:val="001E49B7"/>
    <w:rsid w:val="001E515D"/>
    <w:rsid w:val="001E55B8"/>
    <w:rsid w:val="001E564A"/>
    <w:rsid w:val="001E6917"/>
    <w:rsid w:val="001E6921"/>
    <w:rsid w:val="001E6CD1"/>
    <w:rsid w:val="001E7663"/>
    <w:rsid w:val="001E7971"/>
    <w:rsid w:val="001E7CD6"/>
    <w:rsid w:val="001F332C"/>
    <w:rsid w:val="001F3AD4"/>
    <w:rsid w:val="001F3D18"/>
    <w:rsid w:val="001F55AB"/>
    <w:rsid w:val="001F5C4C"/>
    <w:rsid w:val="001F62D1"/>
    <w:rsid w:val="001F74B6"/>
    <w:rsid w:val="001F7E72"/>
    <w:rsid w:val="002000D4"/>
    <w:rsid w:val="00200926"/>
    <w:rsid w:val="00201585"/>
    <w:rsid w:val="002020C7"/>
    <w:rsid w:val="002025AD"/>
    <w:rsid w:val="0020299A"/>
    <w:rsid w:val="00202B0A"/>
    <w:rsid w:val="00202E4F"/>
    <w:rsid w:val="00204700"/>
    <w:rsid w:val="00204ED2"/>
    <w:rsid w:val="00205D6B"/>
    <w:rsid w:val="00205D6E"/>
    <w:rsid w:val="00205E72"/>
    <w:rsid w:val="00206051"/>
    <w:rsid w:val="002061B9"/>
    <w:rsid w:val="00206715"/>
    <w:rsid w:val="0020693C"/>
    <w:rsid w:val="00206C69"/>
    <w:rsid w:val="00210063"/>
    <w:rsid w:val="00210E36"/>
    <w:rsid w:val="00210F65"/>
    <w:rsid w:val="00210FE3"/>
    <w:rsid w:val="00211718"/>
    <w:rsid w:val="00211966"/>
    <w:rsid w:val="00212609"/>
    <w:rsid w:val="00214917"/>
    <w:rsid w:val="00215A64"/>
    <w:rsid w:val="00216761"/>
    <w:rsid w:val="00216915"/>
    <w:rsid w:val="00217DF6"/>
    <w:rsid w:val="002217DC"/>
    <w:rsid w:val="00221DC2"/>
    <w:rsid w:val="00221F6F"/>
    <w:rsid w:val="002224EE"/>
    <w:rsid w:val="00223018"/>
    <w:rsid w:val="002236D8"/>
    <w:rsid w:val="00223895"/>
    <w:rsid w:val="00224DDE"/>
    <w:rsid w:val="002252D0"/>
    <w:rsid w:val="002253EC"/>
    <w:rsid w:val="00225D23"/>
    <w:rsid w:val="00226E04"/>
    <w:rsid w:val="00227FA3"/>
    <w:rsid w:val="002300A3"/>
    <w:rsid w:val="002306E9"/>
    <w:rsid w:val="002306EF"/>
    <w:rsid w:val="00230773"/>
    <w:rsid w:val="0023089D"/>
    <w:rsid w:val="00230C1B"/>
    <w:rsid w:val="00230F3D"/>
    <w:rsid w:val="002313F2"/>
    <w:rsid w:val="00231D8B"/>
    <w:rsid w:val="00231F75"/>
    <w:rsid w:val="00232366"/>
    <w:rsid w:val="0023257C"/>
    <w:rsid w:val="00233638"/>
    <w:rsid w:val="00233733"/>
    <w:rsid w:val="00233A72"/>
    <w:rsid w:val="00233DCB"/>
    <w:rsid w:val="00234ABC"/>
    <w:rsid w:val="0023623A"/>
    <w:rsid w:val="002370CB"/>
    <w:rsid w:val="00237EE1"/>
    <w:rsid w:val="00241BEB"/>
    <w:rsid w:val="00241DF6"/>
    <w:rsid w:val="0024289E"/>
    <w:rsid w:val="00243EC7"/>
    <w:rsid w:val="00245320"/>
    <w:rsid w:val="00245EF3"/>
    <w:rsid w:val="00246AC3"/>
    <w:rsid w:val="00246EDE"/>
    <w:rsid w:val="0024742F"/>
    <w:rsid w:val="00247FE3"/>
    <w:rsid w:val="00250052"/>
    <w:rsid w:val="00250251"/>
    <w:rsid w:val="0025049D"/>
    <w:rsid w:val="002510F2"/>
    <w:rsid w:val="00251CC7"/>
    <w:rsid w:val="00251CF8"/>
    <w:rsid w:val="002535C0"/>
    <w:rsid w:val="00253E46"/>
    <w:rsid w:val="00253E4E"/>
    <w:rsid w:val="00254261"/>
    <w:rsid w:val="0025429D"/>
    <w:rsid w:val="00254472"/>
    <w:rsid w:val="0025494A"/>
    <w:rsid w:val="00254BFB"/>
    <w:rsid w:val="002559E4"/>
    <w:rsid w:val="00255B55"/>
    <w:rsid w:val="00256E25"/>
    <w:rsid w:val="00257421"/>
    <w:rsid w:val="00257ACB"/>
    <w:rsid w:val="00260227"/>
    <w:rsid w:val="0026047C"/>
    <w:rsid w:val="00261965"/>
    <w:rsid w:val="00261D99"/>
    <w:rsid w:val="00262974"/>
    <w:rsid w:val="002636AC"/>
    <w:rsid w:val="002639EB"/>
    <w:rsid w:val="00263F67"/>
    <w:rsid w:val="00265D86"/>
    <w:rsid w:val="00265DFB"/>
    <w:rsid w:val="00266828"/>
    <w:rsid w:val="00266F08"/>
    <w:rsid w:val="00267688"/>
    <w:rsid w:val="002703DF"/>
    <w:rsid w:val="0027166F"/>
    <w:rsid w:val="002723CC"/>
    <w:rsid w:val="00272A46"/>
    <w:rsid w:val="00272EFB"/>
    <w:rsid w:val="00273DFA"/>
    <w:rsid w:val="002754CE"/>
    <w:rsid w:val="00277093"/>
    <w:rsid w:val="00277351"/>
    <w:rsid w:val="00277CD1"/>
    <w:rsid w:val="002800EB"/>
    <w:rsid w:val="00280B78"/>
    <w:rsid w:val="00280D83"/>
    <w:rsid w:val="00281451"/>
    <w:rsid w:val="002816B2"/>
    <w:rsid w:val="00281C4B"/>
    <w:rsid w:val="00281CFD"/>
    <w:rsid w:val="00281E06"/>
    <w:rsid w:val="00281FC0"/>
    <w:rsid w:val="0028216A"/>
    <w:rsid w:val="0028340B"/>
    <w:rsid w:val="002835A4"/>
    <w:rsid w:val="0028409C"/>
    <w:rsid w:val="00284833"/>
    <w:rsid w:val="0028523D"/>
    <w:rsid w:val="00285EF6"/>
    <w:rsid w:val="0028731F"/>
    <w:rsid w:val="0028757A"/>
    <w:rsid w:val="00287628"/>
    <w:rsid w:val="00287934"/>
    <w:rsid w:val="00290D96"/>
    <w:rsid w:val="002913C1"/>
    <w:rsid w:val="00292B25"/>
    <w:rsid w:val="0029384B"/>
    <w:rsid w:val="00293EF6"/>
    <w:rsid w:val="0029660B"/>
    <w:rsid w:val="002A0390"/>
    <w:rsid w:val="002A046D"/>
    <w:rsid w:val="002A0C04"/>
    <w:rsid w:val="002A0F85"/>
    <w:rsid w:val="002A17D9"/>
    <w:rsid w:val="002A19EC"/>
    <w:rsid w:val="002A1BA6"/>
    <w:rsid w:val="002A24B0"/>
    <w:rsid w:val="002A2784"/>
    <w:rsid w:val="002A373A"/>
    <w:rsid w:val="002A3898"/>
    <w:rsid w:val="002A3920"/>
    <w:rsid w:val="002A3C92"/>
    <w:rsid w:val="002A3D01"/>
    <w:rsid w:val="002A3E8D"/>
    <w:rsid w:val="002A4C82"/>
    <w:rsid w:val="002A4D4A"/>
    <w:rsid w:val="002A65DC"/>
    <w:rsid w:val="002A792C"/>
    <w:rsid w:val="002B0D39"/>
    <w:rsid w:val="002B0EB2"/>
    <w:rsid w:val="002B1254"/>
    <w:rsid w:val="002B191B"/>
    <w:rsid w:val="002B2081"/>
    <w:rsid w:val="002B28E3"/>
    <w:rsid w:val="002B4904"/>
    <w:rsid w:val="002B4DCD"/>
    <w:rsid w:val="002B4FB0"/>
    <w:rsid w:val="002B5D9A"/>
    <w:rsid w:val="002B63EB"/>
    <w:rsid w:val="002B6C38"/>
    <w:rsid w:val="002B77EE"/>
    <w:rsid w:val="002C0C01"/>
    <w:rsid w:val="002C2DC1"/>
    <w:rsid w:val="002C3681"/>
    <w:rsid w:val="002C5054"/>
    <w:rsid w:val="002C5790"/>
    <w:rsid w:val="002C622F"/>
    <w:rsid w:val="002C66D0"/>
    <w:rsid w:val="002C6FC0"/>
    <w:rsid w:val="002C7A99"/>
    <w:rsid w:val="002C7FB0"/>
    <w:rsid w:val="002D0C2C"/>
    <w:rsid w:val="002D166F"/>
    <w:rsid w:val="002D3B53"/>
    <w:rsid w:val="002D444D"/>
    <w:rsid w:val="002D5924"/>
    <w:rsid w:val="002D638C"/>
    <w:rsid w:val="002D6B1D"/>
    <w:rsid w:val="002D774E"/>
    <w:rsid w:val="002D7DE8"/>
    <w:rsid w:val="002E11F7"/>
    <w:rsid w:val="002E12DE"/>
    <w:rsid w:val="002E186E"/>
    <w:rsid w:val="002E332F"/>
    <w:rsid w:val="002E42BF"/>
    <w:rsid w:val="002E4963"/>
    <w:rsid w:val="002E5B6B"/>
    <w:rsid w:val="002E7189"/>
    <w:rsid w:val="002E761D"/>
    <w:rsid w:val="002F034F"/>
    <w:rsid w:val="002F0C43"/>
    <w:rsid w:val="002F1A24"/>
    <w:rsid w:val="002F27EE"/>
    <w:rsid w:val="002F2A4D"/>
    <w:rsid w:val="002F2E6E"/>
    <w:rsid w:val="002F2EC0"/>
    <w:rsid w:val="002F3DE1"/>
    <w:rsid w:val="002F4629"/>
    <w:rsid w:val="002F591E"/>
    <w:rsid w:val="002F5B75"/>
    <w:rsid w:val="002F63BA"/>
    <w:rsid w:val="002F701C"/>
    <w:rsid w:val="002F7441"/>
    <w:rsid w:val="002F7599"/>
    <w:rsid w:val="002F7EF9"/>
    <w:rsid w:val="00300E11"/>
    <w:rsid w:val="00301396"/>
    <w:rsid w:val="00302A01"/>
    <w:rsid w:val="003035B7"/>
    <w:rsid w:val="003045E0"/>
    <w:rsid w:val="00305096"/>
    <w:rsid w:val="00305813"/>
    <w:rsid w:val="00305D6E"/>
    <w:rsid w:val="0030682E"/>
    <w:rsid w:val="00310E58"/>
    <w:rsid w:val="0031160F"/>
    <w:rsid w:val="00312913"/>
    <w:rsid w:val="00313332"/>
    <w:rsid w:val="00313B2D"/>
    <w:rsid w:val="00313B99"/>
    <w:rsid w:val="0031517F"/>
    <w:rsid w:val="0031531F"/>
    <w:rsid w:val="00315932"/>
    <w:rsid w:val="0031654B"/>
    <w:rsid w:val="00316AED"/>
    <w:rsid w:val="0031703E"/>
    <w:rsid w:val="00317C16"/>
    <w:rsid w:val="00320BEC"/>
    <w:rsid w:val="00321327"/>
    <w:rsid w:val="00323A3A"/>
    <w:rsid w:val="00323CCB"/>
    <w:rsid w:val="003260DC"/>
    <w:rsid w:val="00327662"/>
    <w:rsid w:val="0033195F"/>
    <w:rsid w:val="00331EF7"/>
    <w:rsid w:val="00333AF1"/>
    <w:rsid w:val="00333B30"/>
    <w:rsid w:val="0033424B"/>
    <w:rsid w:val="0033468A"/>
    <w:rsid w:val="003346CA"/>
    <w:rsid w:val="0033473B"/>
    <w:rsid w:val="00335596"/>
    <w:rsid w:val="00335A42"/>
    <w:rsid w:val="00335BE3"/>
    <w:rsid w:val="00335BFB"/>
    <w:rsid w:val="00336301"/>
    <w:rsid w:val="00336A6B"/>
    <w:rsid w:val="00336CD7"/>
    <w:rsid w:val="00337A9D"/>
    <w:rsid w:val="003418CF"/>
    <w:rsid w:val="00342FDB"/>
    <w:rsid w:val="003452ED"/>
    <w:rsid w:val="0034577B"/>
    <w:rsid w:val="0034685F"/>
    <w:rsid w:val="003468C0"/>
    <w:rsid w:val="00346B60"/>
    <w:rsid w:val="00346CA2"/>
    <w:rsid w:val="00346E56"/>
    <w:rsid w:val="00347416"/>
    <w:rsid w:val="00350EA6"/>
    <w:rsid w:val="003515CC"/>
    <w:rsid w:val="003523E3"/>
    <w:rsid w:val="00352919"/>
    <w:rsid w:val="003534B2"/>
    <w:rsid w:val="00353D08"/>
    <w:rsid w:val="00354814"/>
    <w:rsid w:val="003551EA"/>
    <w:rsid w:val="00355DB3"/>
    <w:rsid w:val="0035686D"/>
    <w:rsid w:val="00357932"/>
    <w:rsid w:val="00357FF3"/>
    <w:rsid w:val="0036088A"/>
    <w:rsid w:val="00361066"/>
    <w:rsid w:val="00361401"/>
    <w:rsid w:val="003616CF"/>
    <w:rsid w:val="003618C0"/>
    <w:rsid w:val="003627C6"/>
    <w:rsid w:val="00364E3E"/>
    <w:rsid w:val="003657DC"/>
    <w:rsid w:val="003661BF"/>
    <w:rsid w:val="00366B7D"/>
    <w:rsid w:val="003677EB"/>
    <w:rsid w:val="003703C8"/>
    <w:rsid w:val="00370508"/>
    <w:rsid w:val="003713C4"/>
    <w:rsid w:val="00372F77"/>
    <w:rsid w:val="003755A9"/>
    <w:rsid w:val="00376053"/>
    <w:rsid w:val="0037693F"/>
    <w:rsid w:val="00377302"/>
    <w:rsid w:val="00377D4D"/>
    <w:rsid w:val="00380464"/>
    <w:rsid w:val="00382370"/>
    <w:rsid w:val="00384BE6"/>
    <w:rsid w:val="00384CDA"/>
    <w:rsid w:val="00385C79"/>
    <w:rsid w:val="00386398"/>
    <w:rsid w:val="003863C2"/>
    <w:rsid w:val="0038672C"/>
    <w:rsid w:val="003867D4"/>
    <w:rsid w:val="003869B2"/>
    <w:rsid w:val="00386C90"/>
    <w:rsid w:val="003871E3"/>
    <w:rsid w:val="0038764D"/>
    <w:rsid w:val="00387845"/>
    <w:rsid w:val="00387D1D"/>
    <w:rsid w:val="00387DAF"/>
    <w:rsid w:val="00390078"/>
    <w:rsid w:val="00390161"/>
    <w:rsid w:val="0039212B"/>
    <w:rsid w:val="00394125"/>
    <w:rsid w:val="00396839"/>
    <w:rsid w:val="0039790E"/>
    <w:rsid w:val="00397954"/>
    <w:rsid w:val="003A087F"/>
    <w:rsid w:val="003A0F37"/>
    <w:rsid w:val="003A0F94"/>
    <w:rsid w:val="003A101D"/>
    <w:rsid w:val="003A3386"/>
    <w:rsid w:val="003A427A"/>
    <w:rsid w:val="003A4E7B"/>
    <w:rsid w:val="003A4FF3"/>
    <w:rsid w:val="003A644C"/>
    <w:rsid w:val="003A6EF9"/>
    <w:rsid w:val="003B0054"/>
    <w:rsid w:val="003B0547"/>
    <w:rsid w:val="003B22C2"/>
    <w:rsid w:val="003B264F"/>
    <w:rsid w:val="003B273B"/>
    <w:rsid w:val="003B28A7"/>
    <w:rsid w:val="003B28E0"/>
    <w:rsid w:val="003B2E8C"/>
    <w:rsid w:val="003B4E8E"/>
    <w:rsid w:val="003B5302"/>
    <w:rsid w:val="003B5455"/>
    <w:rsid w:val="003B6BDB"/>
    <w:rsid w:val="003B7B1D"/>
    <w:rsid w:val="003C0E39"/>
    <w:rsid w:val="003C15FB"/>
    <w:rsid w:val="003C1954"/>
    <w:rsid w:val="003C1ED4"/>
    <w:rsid w:val="003C2AF5"/>
    <w:rsid w:val="003C3100"/>
    <w:rsid w:val="003C38FB"/>
    <w:rsid w:val="003C43A7"/>
    <w:rsid w:val="003C4657"/>
    <w:rsid w:val="003C46AA"/>
    <w:rsid w:val="003C4B27"/>
    <w:rsid w:val="003C5674"/>
    <w:rsid w:val="003D0329"/>
    <w:rsid w:val="003D0783"/>
    <w:rsid w:val="003D16F0"/>
    <w:rsid w:val="003D1A7E"/>
    <w:rsid w:val="003D2189"/>
    <w:rsid w:val="003D21F5"/>
    <w:rsid w:val="003D2345"/>
    <w:rsid w:val="003D28B6"/>
    <w:rsid w:val="003D2AD3"/>
    <w:rsid w:val="003D3968"/>
    <w:rsid w:val="003D3CC4"/>
    <w:rsid w:val="003D3D48"/>
    <w:rsid w:val="003D3E1A"/>
    <w:rsid w:val="003D6954"/>
    <w:rsid w:val="003D703A"/>
    <w:rsid w:val="003E042A"/>
    <w:rsid w:val="003E1C1B"/>
    <w:rsid w:val="003E2DF5"/>
    <w:rsid w:val="003E55CC"/>
    <w:rsid w:val="003E5CCA"/>
    <w:rsid w:val="003E61AE"/>
    <w:rsid w:val="003E7F7F"/>
    <w:rsid w:val="003E7F90"/>
    <w:rsid w:val="003F0B98"/>
    <w:rsid w:val="003F0C60"/>
    <w:rsid w:val="003F0CA4"/>
    <w:rsid w:val="003F0F2D"/>
    <w:rsid w:val="003F199E"/>
    <w:rsid w:val="003F392A"/>
    <w:rsid w:val="003F4825"/>
    <w:rsid w:val="003F5343"/>
    <w:rsid w:val="003F5BD5"/>
    <w:rsid w:val="003F6A4F"/>
    <w:rsid w:val="003F70C6"/>
    <w:rsid w:val="003F7279"/>
    <w:rsid w:val="003F72BA"/>
    <w:rsid w:val="0040003A"/>
    <w:rsid w:val="00401052"/>
    <w:rsid w:val="00401420"/>
    <w:rsid w:val="00401D53"/>
    <w:rsid w:val="00402016"/>
    <w:rsid w:val="004029CA"/>
    <w:rsid w:val="00403865"/>
    <w:rsid w:val="004038A6"/>
    <w:rsid w:val="00403979"/>
    <w:rsid w:val="00403DA0"/>
    <w:rsid w:val="00404DC6"/>
    <w:rsid w:val="0040620F"/>
    <w:rsid w:val="004065E3"/>
    <w:rsid w:val="00406F3C"/>
    <w:rsid w:val="004110A4"/>
    <w:rsid w:val="004110CA"/>
    <w:rsid w:val="004118F4"/>
    <w:rsid w:val="004120C0"/>
    <w:rsid w:val="004127C6"/>
    <w:rsid w:val="00413C3F"/>
    <w:rsid w:val="004144AC"/>
    <w:rsid w:val="004146ED"/>
    <w:rsid w:val="00414997"/>
    <w:rsid w:val="00414D37"/>
    <w:rsid w:val="00415054"/>
    <w:rsid w:val="00415760"/>
    <w:rsid w:val="004158DB"/>
    <w:rsid w:val="00415D00"/>
    <w:rsid w:val="00416E75"/>
    <w:rsid w:val="00417081"/>
    <w:rsid w:val="00417629"/>
    <w:rsid w:val="0042011B"/>
    <w:rsid w:val="0042069A"/>
    <w:rsid w:val="004207FC"/>
    <w:rsid w:val="00421B35"/>
    <w:rsid w:val="00423645"/>
    <w:rsid w:val="00424D4E"/>
    <w:rsid w:val="00424E35"/>
    <w:rsid w:val="00426A23"/>
    <w:rsid w:val="00426F60"/>
    <w:rsid w:val="0042788F"/>
    <w:rsid w:val="004278C0"/>
    <w:rsid w:val="004279BA"/>
    <w:rsid w:val="00432B07"/>
    <w:rsid w:val="00433DEA"/>
    <w:rsid w:val="0043546C"/>
    <w:rsid w:val="00437409"/>
    <w:rsid w:val="00437A50"/>
    <w:rsid w:val="0044062C"/>
    <w:rsid w:val="00441932"/>
    <w:rsid w:val="00442D72"/>
    <w:rsid w:val="0044302A"/>
    <w:rsid w:val="004438CB"/>
    <w:rsid w:val="00443FD1"/>
    <w:rsid w:val="0044689E"/>
    <w:rsid w:val="00447712"/>
    <w:rsid w:val="0044799F"/>
    <w:rsid w:val="00447FEC"/>
    <w:rsid w:val="00451117"/>
    <w:rsid w:val="00451FAD"/>
    <w:rsid w:val="00452825"/>
    <w:rsid w:val="00453781"/>
    <w:rsid w:val="00453E49"/>
    <w:rsid w:val="00454A17"/>
    <w:rsid w:val="004560D6"/>
    <w:rsid w:val="00457349"/>
    <w:rsid w:val="00460132"/>
    <w:rsid w:val="00460967"/>
    <w:rsid w:val="004617C7"/>
    <w:rsid w:val="004636BF"/>
    <w:rsid w:val="004644BE"/>
    <w:rsid w:val="0046451F"/>
    <w:rsid w:val="00464AC3"/>
    <w:rsid w:val="0046518F"/>
    <w:rsid w:val="00465554"/>
    <w:rsid w:val="00466E49"/>
    <w:rsid w:val="004674D7"/>
    <w:rsid w:val="004676C4"/>
    <w:rsid w:val="004703E4"/>
    <w:rsid w:val="004705FC"/>
    <w:rsid w:val="00470642"/>
    <w:rsid w:val="00470C2B"/>
    <w:rsid w:val="004743B3"/>
    <w:rsid w:val="004743BF"/>
    <w:rsid w:val="0047585B"/>
    <w:rsid w:val="00475C03"/>
    <w:rsid w:val="0047608D"/>
    <w:rsid w:val="00477502"/>
    <w:rsid w:val="00477B1C"/>
    <w:rsid w:val="00480178"/>
    <w:rsid w:val="00480FA6"/>
    <w:rsid w:val="00481037"/>
    <w:rsid w:val="0048144C"/>
    <w:rsid w:val="00482349"/>
    <w:rsid w:val="00483E47"/>
    <w:rsid w:val="00484416"/>
    <w:rsid w:val="004846C5"/>
    <w:rsid w:val="004860EE"/>
    <w:rsid w:val="0048703E"/>
    <w:rsid w:val="004875BB"/>
    <w:rsid w:val="004907F9"/>
    <w:rsid w:val="00491580"/>
    <w:rsid w:val="004933B8"/>
    <w:rsid w:val="004936A7"/>
    <w:rsid w:val="00493879"/>
    <w:rsid w:val="00494057"/>
    <w:rsid w:val="00495405"/>
    <w:rsid w:val="0049771C"/>
    <w:rsid w:val="004A139C"/>
    <w:rsid w:val="004A14FB"/>
    <w:rsid w:val="004A18CB"/>
    <w:rsid w:val="004A2108"/>
    <w:rsid w:val="004A232D"/>
    <w:rsid w:val="004A26CB"/>
    <w:rsid w:val="004A27AA"/>
    <w:rsid w:val="004A36E8"/>
    <w:rsid w:val="004A44F7"/>
    <w:rsid w:val="004A64A2"/>
    <w:rsid w:val="004A64DC"/>
    <w:rsid w:val="004A6A84"/>
    <w:rsid w:val="004A6CEB"/>
    <w:rsid w:val="004A704B"/>
    <w:rsid w:val="004B1AFE"/>
    <w:rsid w:val="004B3313"/>
    <w:rsid w:val="004B384F"/>
    <w:rsid w:val="004B445A"/>
    <w:rsid w:val="004B4D5B"/>
    <w:rsid w:val="004B77B1"/>
    <w:rsid w:val="004B788A"/>
    <w:rsid w:val="004B7991"/>
    <w:rsid w:val="004B7E2C"/>
    <w:rsid w:val="004C0087"/>
    <w:rsid w:val="004C0F8C"/>
    <w:rsid w:val="004C1DD0"/>
    <w:rsid w:val="004C3230"/>
    <w:rsid w:val="004C3D6B"/>
    <w:rsid w:val="004C3F45"/>
    <w:rsid w:val="004C4B93"/>
    <w:rsid w:val="004C5ADB"/>
    <w:rsid w:val="004C614E"/>
    <w:rsid w:val="004C65F3"/>
    <w:rsid w:val="004C697E"/>
    <w:rsid w:val="004C6F14"/>
    <w:rsid w:val="004C70ED"/>
    <w:rsid w:val="004C7898"/>
    <w:rsid w:val="004C7B48"/>
    <w:rsid w:val="004D0471"/>
    <w:rsid w:val="004D2C05"/>
    <w:rsid w:val="004D3062"/>
    <w:rsid w:val="004D4354"/>
    <w:rsid w:val="004D5256"/>
    <w:rsid w:val="004D69B0"/>
    <w:rsid w:val="004D6AD0"/>
    <w:rsid w:val="004D6F75"/>
    <w:rsid w:val="004D72DC"/>
    <w:rsid w:val="004D7359"/>
    <w:rsid w:val="004D7DDE"/>
    <w:rsid w:val="004E0643"/>
    <w:rsid w:val="004E0F7F"/>
    <w:rsid w:val="004E3595"/>
    <w:rsid w:val="004E63C8"/>
    <w:rsid w:val="004E6B3C"/>
    <w:rsid w:val="004F0201"/>
    <w:rsid w:val="004F0516"/>
    <w:rsid w:val="004F0724"/>
    <w:rsid w:val="004F1F0F"/>
    <w:rsid w:val="004F2C33"/>
    <w:rsid w:val="004F2EA2"/>
    <w:rsid w:val="004F32DE"/>
    <w:rsid w:val="004F33FF"/>
    <w:rsid w:val="004F3960"/>
    <w:rsid w:val="004F3F54"/>
    <w:rsid w:val="004F4002"/>
    <w:rsid w:val="004F4497"/>
    <w:rsid w:val="004F44B9"/>
    <w:rsid w:val="004F53C9"/>
    <w:rsid w:val="004F5537"/>
    <w:rsid w:val="004F71E4"/>
    <w:rsid w:val="004F776E"/>
    <w:rsid w:val="004F786E"/>
    <w:rsid w:val="004F7ECE"/>
    <w:rsid w:val="004F7FDC"/>
    <w:rsid w:val="00500282"/>
    <w:rsid w:val="00500B52"/>
    <w:rsid w:val="00500EF8"/>
    <w:rsid w:val="00501F56"/>
    <w:rsid w:val="005036C3"/>
    <w:rsid w:val="00503F6F"/>
    <w:rsid w:val="005046D4"/>
    <w:rsid w:val="00504806"/>
    <w:rsid w:val="0050492F"/>
    <w:rsid w:val="00504945"/>
    <w:rsid w:val="00505533"/>
    <w:rsid w:val="00507386"/>
    <w:rsid w:val="00507F9F"/>
    <w:rsid w:val="00511074"/>
    <w:rsid w:val="00511437"/>
    <w:rsid w:val="005123C9"/>
    <w:rsid w:val="0051253B"/>
    <w:rsid w:val="00512B7B"/>
    <w:rsid w:val="00512C1F"/>
    <w:rsid w:val="00513076"/>
    <w:rsid w:val="005136EA"/>
    <w:rsid w:val="00513A18"/>
    <w:rsid w:val="00513FB3"/>
    <w:rsid w:val="005149C9"/>
    <w:rsid w:val="00514BA7"/>
    <w:rsid w:val="00515EDB"/>
    <w:rsid w:val="00516770"/>
    <w:rsid w:val="00516B4B"/>
    <w:rsid w:val="00520235"/>
    <w:rsid w:val="005209F8"/>
    <w:rsid w:val="00521AC1"/>
    <w:rsid w:val="00521B1E"/>
    <w:rsid w:val="00522958"/>
    <w:rsid w:val="00523724"/>
    <w:rsid w:val="00524318"/>
    <w:rsid w:val="00524517"/>
    <w:rsid w:val="005256AF"/>
    <w:rsid w:val="005256DB"/>
    <w:rsid w:val="00525B6D"/>
    <w:rsid w:val="00526019"/>
    <w:rsid w:val="005261B7"/>
    <w:rsid w:val="00530E7C"/>
    <w:rsid w:val="0053166D"/>
    <w:rsid w:val="00531D28"/>
    <w:rsid w:val="005343BB"/>
    <w:rsid w:val="0053473B"/>
    <w:rsid w:val="005348D9"/>
    <w:rsid w:val="00534F67"/>
    <w:rsid w:val="00535118"/>
    <w:rsid w:val="00536121"/>
    <w:rsid w:val="00536496"/>
    <w:rsid w:val="00541923"/>
    <w:rsid w:val="00543CE2"/>
    <w:rsid w:val="00544175"/>
    <w:rsid w:val="0054496F"/>
    <w:rsid w:val="005453EA"/>
    <w:rsid w:val="005457E2"/>
    <w:rsid w:val="0054580C"/>
    <w:rsid w:val="00546ADE"/>
    <w:rsid w:val="00546B60"/>
    <w:rsid w:val="00547F3D"/>
    <w:rsid w:val="00550FB0"/>
    <w:rsid w:val="005513FE"/>
    <w:rsid w:val="005515B3"/>
    <w:rsid w:val="00552274"/>
    <w:rsid w:val="0055239D"/>
    <w:rsid w:val="00554546"/>
    <w:rsid w:val="00554650"/>
    <w:rsid w:val="00555C4D"/>
    <w:rsid w:val="00557155"/>
    <w:rsid w:val="00557C40"/>
    <w:rsid w:val="00560652"/>
    <w:rsid w:val="00560EE5"/>
    <w:rsid w:val="00561107"/>
    <w:rsid w:val="00561654"/>
    <w:rsid w:val="00561D10"/>
    <w:rsid w:val="00561E15"/>
    <w:rsid w:val="0056385F"/>
    <w:rsid w:val="00563BF2"/>
    <w:rsid w:val="0056470E"/>
    <w:rsid w:val="00566A7C"/>
    <w:rsid w:val="00567590"/>
    <w:rsid w:val="00567F06"/>
    <w:rsid w:val="0057048E"/>
    <w:rsid w:val="00571DF4"/>
    <w:rsid w:val="00574849"/>
    <w:rsid w:val="00575C36"/>
    <w:rsid w:val="00575DE9"/>
    <w:rsid w:val="00575E2D"/>
    <w:rsid w:val="005765B7"/>
    <w:rsid w:val="00577043"/>
    <w:rsid w:val="0057761B"/>
    <w:rsid w:val="0058095B"/>
    <w:rsid w:val="00583C39"/>
    <w:rsid w:val="0058437A"/>
    <w:rsid w:val="005846FD"/>
    <w:rsid w:val="00584746"/>
    <w:rsid w:val="00584B32"/>
    <w:rsid w:val="005855B9"/>
    <w:rsid w:val="00585932"/>
    <w:rsid w:val="00585B89"/>
    <w:rsid w:val="005868DD"/>
    <w:rsid w:val="00586A1A"/>
    <w:rsid w:val="00586EBF"/>
    <w:rsid w:val="00586FF0"/>
    <w:rsid w:val="00587B86"/>
    <w:rsid w:val="00590500"/>
    <w:rsid w:val="005906D8"/>
    <w:rsid w:val="00591125"/>
    <w:rsid w:val="00593F85"/>
    <w:rsid w:val="005946C9"/>
    <w:rsid w:val="00594A22"/>
    <w:rsid w:val="00597CB5"/>
    <w:rsid w:val="005A019B"/>
    <w:rsid w:val="005A09C1"/>
    <w:rsid w:val="005A1031"/>
    <w:rsid w:val="005A1131"/>
    <w:rsid w:val="005A29B8"/>
    <w:rsid w:val="005A2C6D"/>
    <w:rsid w:val="005A2FA5"/>
    <w:rsid w:val="005A39C5"/>
    <w:rsid w:val="005A4600"/>
    <w:rsid w:val="005A576B"/>
    <w:rsid w:val="005A5776"/>
    <w:rsid w:val="005A6295"/>
    <w:rsid w:val="005A68A7"/>
    <w:rsid w:val="005A6B60"/>
    <w:rsid w:val="005A6BA8"/>
    <w:rsid w:val="005A6C0D"/>
    <w:rsid w:val="005A7410"/>
    <w:rsid w:val="005A7F9D"/>
    <w:rsid w:val="005B0005"/>
    <w:rsid w:val="005B06E6"/>
    <w:rsid w:val="005B0DF1"/>
    <w:rsid w:val="005B1021"/>
    <w:rsid w:val="005B163F"/>
    <w:rsid w:val="005B2A08"/>
    <w:rsid w:val="005B2D81"/>
    <w:rsid w:val="005B3049"/>
    <w:rsid w:val="005B32F7"/>
    <w:rsid w:val="005B3FF1"/>
    <w:rsid w:val="005B4A37"/>
    <w:rsid w:val="005B56FB"/>
    <w:rsid w:val="005B5854"/>
    <w:rsid w:val="005B63B4"/>
    <w:rsid w:val="005B7757"/>
    <w:rsid w:val="005C0A0F"/>
    <w:rsid w:val="005C0D84"/>
    <w:rsid w:val="005C1CA9"/>
    <w:rsid w:val="005C1D66"/>
    <w:rsid w:val="005C271E"/>
    <w:rsid w:val="005C3166"/>
    <w:rsid w:val="005C322F"/>
    <w:rsid w:val="005C3DE9"/>
    <w:rsid w:val="005C4DB8"/>
    <w:rsid w:val="005C5117"/>
    <w:rsid w:val="005C51B5"/>
    <w:rsid w:val="005C53E7"/>
    <w:rsid w:val="005C5F8D"/>
    <w:rsid w:val="005C7703"/>
    <w:rsid w:val="005C7937"/>
    <w:rsid w:val="005C7969"/>
    <w:rsid w:val="005D0765"/>
    <w:rsid w:val="005D08DC"/>
    <w:rsid w:val="005D1B4A"/>
    <w:rsid w:val="005D1F80"/>
    <w:rsid w:val="005D2453"/>
    <w:rsid w:val="005D270D"/>
    <w:rsid w:val="005D46CF"/>
    <w:rsid w:val="005D4B8C"/>
    <w:rsid w:val="005D6C06"/>
    <w:rsid w:val="005D6F76"/>
    <w:rsid w:val="005E2029"/>
    <w:rsid w:val="005E22FF"/>
    <w:rsid w:val="005E29D8"/>
    <w:rsid w:val="005E3123"/>
    <w:rsid w:val="005E32ED"/>
    <w:rsid w:val="005E4F73"/>
    <w:rsid w:val="005E5A15"/>
    <w:rsid w:val="005E7B03"/>
    <w:rsid w:val="005E7DFF"/>
    <w:rsid w:val="005F0C82"/>
    <w:rsid w:val="005F15F9"/>
    <w:rsid w:val="005F22D6"/>
    <w:rsid w:val="005F2B59"/>
    <w:rsid w:val="005F2E6C"/>
    <w:rsid w:val="005F4517"/>
    <w:rsid w:val="005F53B7"/>
    <w:rsid w:val="005F5BA5"/>
    <w:rsid w:val="005F6EBC"/>
    <w:rsid w:val="005F73EC"/>
    <w:rsid w:val="005F7772"/>
    <w:rsid w:val="005F7E33"/>
    <w:rsid w:val="00600841"/>
    <w:rsid w:val="00601DD7"/>
    <w:rsid w:val="00603CD7"/>
    <w:rsid w:val="0060561C"/>
    <w:rsid w:val="00605860"/>
    <w:rsid w:val="006068D1"/>
    <w:rsid w:val="00607229"/>
    <w:rsid w:val="00607659"/>
    <w:rsid w:val="00610310"/>
    <w:rsid w:val="006121A6"/>
    <w:rsid w:val="00613026"/>
    <w:rsid w:val="00613928"/>
    <w:rsid w:val="0061429F"/>
    <w:rsid w:val="00614B71"/>
    <w:rsid w:val="00614BD5"/>
    <w:rsid w:val="006150C2"/>
    <w:rsid w:val="006153B2"/>
    <w:rsid w:val="006155A5"/>
    <w:rsid w:val="00615BDD"/>
    <w:rsid w:val="006167EC"/>
    <w:rsid w:val="006169DD"/>
    <w:rsid w:val="00617F37"/>
    <w:rsid w:val="00621057"/>
    <w:rsid w:val="006230DC"/>
    <w:rsid w:val="0062320F"/>
    <w:rsid w:val="006244E0"/>
    <w:rsid w:val="00625CA3"/>
    <w:rsid w:val="00626B2B"/>
    <w:rsid w:val="00627731"/>
    <w:rsid w:val="00627830"/>
    <w:rsid w:val="00627899"/>
    <w:rsid w:val="00627A4B"/>
    <w:rsid w:val="00627F9B"/>
    <w:rsid w:val="006311BA"/>
    <w:rsid w:val="00632524"/>
    <w:rsid w:val="0063267F"/>
    <w:rsid w:val="00632E1E"/>
    <w:rsid w:val="00632E7B"/>
    <w:rsid w:val="006339A8"/>
    <w:rsid w:val="00634031"/>
    <w:rsid w:val="00634972"/>
    <w:rsid w:val="006354E2"/>
    <w:rsid w:val="00635854"/>
    <w:rsid w:val="00635BDE"/>
    <w:rsid w:val="006362A8"/>
    <w:rsid w:val="00640B99"/>
    <w:rsid w:val="00640CBD"/>
    <w:rsid w:val="0064293C"/>
    <w:rsid w:val="00642AA7"/>
    <w:rsid w:val="00642F25"/>
    <w:rsid w:val="006443CE"/>
    <w:rsid w:val="0064524D"/>
    <w:rsid w:val="00646754"/>
    <w:rsid w:val="00647F4A"/>
    <w:rsid w:val="00650A3A"/>
    <w:rsid w:val="00650F41"/>
    <w:rsid w:val="00652091"/>
    <w:rsid w:val="00652374"/>
    <w:rsid w:val="00653125"/>
    <w:rsid w:val="0065561F"/>
    <w:rsid w:val="00656760"/>
    <w:rsid w:val="00657272"/>
    <w:rsid w:val="006578D8"/>
    <w:rsid w:val="00661584"/>
    <w:rsid w:val="00661EE8"/>
    <w:rsid w:val="006626FE"/>
    <w:rsid w:val="00662745"/>
    <w:rsid w:val="00662859"/>
    <w:rsid w:val="00662A3F"/>
    <w:rsid w:val="0066317A"/>
    <w:rsid w:val="00663600"/>
    <w:rsid w:val="006650A4"/>
    <w:rsid w:val="00665606"/>
    <w:rsid w:val="00666E98"/>
    <w:rsid w:val="00670576"/>
    <w:rsid w:val="00670978"/>
    <w:rsid w:val="0067097A"/>
    <w:rsid w:val="006714E9"/>
    <w:rsid w:val="006723CA"/>
    <w:rsid w:val="00672402"/>
    <w:rsid w:val="006735D2"/>
    <w:rsid w:val="006736FF"/>
    <w:rsid w:val="00674831"/>
    <w:rsid w:val="00674BBF"/>
    <w:rsid w:val="00674C3B"/>
    <w:rsid w:val="006753B1"/>
    <w:rsid w:val="00675EEB"/>
    <w:rsid w:val="00676969"/>
    <w:rsid w:val="00677481"/>
    <w:rsid w:val="00677B63"/>
    <w:rsid w:val="00677E65"/>
    <w:rsid w:val="0068083D"/>
    <w:rsid w:val="00682CEC"/>
    <w:rsid w:val="006833B9"/>
    <w:rsid w:val="00683C3C"/>
    <w:rsid w:val="00684E43"/>
    <w:rsid w:val="00685148"/>
    <w:rsid w:val="006866C9"/>
    <w:rsid w:val="006866D1"/>
    <w:rsid w:val="00686B4C"/>
    <w:rsid w:val="0069092E"/>
    <w:rsid w:val="006922B9"/>
    <w:rsid w:val="006936B4"/>
    <w:rsid w:val="00694E3E"/>
    <w:rsid w:val="00695771"/>
    <w:rsid w:val="006962F6"/>
    <w:rsid w:val="006966D0"/>
    <w:rsid w:val="00696F56"/>
    <w:rsid w:val="00697069"/>
    <w:rsid w:val="006A002E"/>
    <w:rsid w:val="006A087C"/>
    <w:rsid w:val="006A0F56"/>
    <w:rsid w:val="006A2444"/>
    <w:rsid w:val="006A26F9"/>
    <w:rsid w:val="006A2BD5"/>
    <w:rsid w:val="006A2DB6"/>
    <w:rsid w:val="006A33E0"/>
    <w:rsid w:val="006A3972"/>
    <w:rsid w:val="006A3F3A"/>
    <w:rsid w:val="006A3F52"/>
    <w:rsid w:val="006A410C"/>
    <w:rsid w:val="006A43C2"/>
    <w:rsid w:val="006A4580"/>
    <w:rsid w:val="006A529D"/>
    <w:rsid w:val="006A54EC"/>
    <w:rsid w:val="006A5866"/>
    <w:rsid w:val="006A5BDE"/>
    <w:rsid w:val="006A5E04"/>
    <w:rsid w:val="006A6171"/>
    <w:rsid w:val="006A6B42"/>
    <w:rsid w:val="006A70E5"/>
    <w:rsid w:val="006A7516"/>
    <w:rsid w:val="006A7B1C"/>
    <w:rsid w:val="006A7FB6"/>
    <w:rsid w:val="006B074B"/>
    <w:rsid w:val="006B1FE5"/>
    <w:rsid w:val="006B24D5"/>
    <w:rsid w:val="006B358E"/>
    <w:rsid w:val="006B3ACF"/>
    <w:rsid w:val="006B3BF3"/>
    <w:rsid w:val="006B40EB"/>
    <w:rsid w:val="006B443A"/>
    <w:rsid w:val="006B4F23"/>
    <w:rsid w:val="006B6875"/>
    <w:rsid w:val="006B7B1C"/>
    <w:rsid w:val="006C0757"/>
    <w:rsid w:val="006C082B"/>
    <w:rsid w:val="006C150D"/>
    <w:rsid w:val="006C1E5B"/>
    <w:rsid w:val="006C34CC"/>
    <w:rsid w:val="006C3716"/>
    <w:rsid w:val="006C38C0"/>
    <w:rsid w:val="006C3BB1"/>
    <w:rsid w:val="006C3D3C"/>
    <w:rsid w:val="006C4A6A"/>
    <w:rsid w:val="006C58D2"/>
    <w:rsid w:val="006C61B0"/>
    <w:rsid w:val="006C724E"/>
    <w:rsid w:val="006C7ED5"/>
    <w:rsid w:val="006D1B6F"/>
    <w:rsid w:val="006D1E5A"/>
    <w:rsid w:val="006D28D5"/>
    <w:rsid w:val="006D33C5"/>
    <w:rsid w:val="006D4046"/>
    <w:rsid w:val="006D48E6"/>
    <w:rsid w:val="006D4E22"/>
    <w:rsid w:val="006D5341"/>
    <w:rsid w:val="006D5ADE"/>
    <w:rsid w:val="006D5AE7"/>
    <w:rsid w:val="006D6364"/>
    <w:rsid w:val="006D64D8"/>
    <w:rsid w:val="006D6545"/>
    <w:rsid w:val="006D75DA"/>
    <w:rsid w:val="006D7D9D"/>
    <w:rsid w:val="006E0511"/>
    <w:rsid w:val="006E0CC9"/>
    <w:rsid w:val="006E26A9"/>
    <w:rsid w:val="006E2830"/>
    <w:rsid w:val="006E37A2"/>
    <w:rsid w:val="006E3A72"/>
    <w:rsid w:val="006E4D11"/>
    <w:rsid w:val="006E4D83"/>
    <w:rsid w:val="006E4EC1"/>
    <w:rsid w:val="006E51C3"/>
    <w:rsid w:val="006E67D5"/>
    <w:rsid w:val="006E6A1F"/>
    <w:rsid w:val="006F0664"/>
    <w:rsid w:val="006F06EB"/>
    <w:rsid w:val="006F0A63"/>
    <w:rsid w:val="006F0DEB"/>
    <w:rsid w:val="006F10C9"/>
    <w:rsid w:val="006F1503"/>
    <w:rsid w:val="006F20BD"/>
    <w:rsid w:val="006F222D"/>
    <w:rsid w:val="006F31FD"/>
    <w:rsid w:val="006F39E3"/>
    <w:rsid w:val="006F4022"/>
    <w:rsid w:val="006F49B1"/>
    <w:rsid w:val="006F57F0"/>
    <w:rsid w:val="006F5E7D"/>
    <w:rsid w:val="006F69B1"/>
    <w:rsid w:val="006F79B2"/>
    <w:rsid w:val="006F7AA6"/>
    <w:rsid w:val="00701D75"/>
    <w:rsid w:val="0070206E"/>
    <w:rsid w:val="00702948"/>
    <w:rsid w:val="00703388"/>
    <w:rsid w:val="00704131"/>
    <w:rsid w:val="00704A86"/>
    <w:rsid w:val="0070597D"/>
    <w:rsid w:val="00705B60"/>
    <w:rsid w:val="0070695E"/>
    <w:rsid w:val="007106C2"/>
    <w:rsid w:val="0071166D"/>
    <w:rsid w:val="00712180"/>
    <w:rsid w:val="00712AF4"/>
    <w:rsid w:val="00712BAF"/>
    <w:rsid w:val="00712D63"/>
    <w:rsid w:val="00712F8A"/>
    <w:rsid w:val="00712FFB"/>
    <w:rsid w:val="0071304A"/>
    <w:rsid w:val="00713067"/>
    <w:rsid w:val="007131A7"/>
    <w:rsid w:val="00713637"/>
    <w:rsid w:val="00713CE3"/>
    <w:rsid w:val="00715873"/>
    <w:rsid w:val="0071596B"/>
    <w:rsid w:val="00717C42"/>
    <w:rsid w:val="0072031D"/>
    <w:rsid w:val="0072108F"/>
    <w:rsid w:val="00721ACC"/>
    <w:rsid w:val="00721D23"/>
    <w:rsid w:val="007220F8"/>
    <w:rsid w:val="00722CB3"/>
    <w:rsid w:val="00723040"/>
    <w:rsid w:val="007235B5"/>
    <w:rsid w:val="007239E1"/>
    <w:rsid w:val="0072410C"/>
    <w:rsid w:val="0072440C"/>
    <w:rsid w:val="007246DE"/>
    <w:rsid w:val="00726809"/>
    <w:rsid w:val="007268CD"/>
    <w:rsid w:val="007269C2"/>
    <w:rsid w:val="007277EC"/>
    <w:rsid w:val="00727C65"/>
    <w:rsid w:val="00730376"/>
    <w:rsid w:val="00731C02"/>
    <w:rsid w:val="00732764"/>
    <w:rsid w:val="00733F1F"/>
    <w:rsid w:val="007341B5"/>
    <w:rsid w:val="00734DAF"/>
    <w:rsid w:val="00737175"/>
    <w:rsid w:val="00737930"/>
    <w:rsid w:val="0074030F"/>
    <w:rsid w:val="00740B9B"/>
    <w:rsid w:val="0074312E"/>
    <w:rsid w:val="00744281"/>
    <w:rsid w:val="00746022"/>
    <w:rsid w:val="00746805"/>
    <w:rsid w:val="00746A6B"/>
    <w:rsid w:val="00746E5F"/>
    <w:rsid w:val="00750BE4"/>
    <w:rsid w:val="00751F21"/>
    <w:rsid w:val="00752446"/>
    <w:rsid w:val="00752817"/>
    <w:rsid w:val="00753A8B"/>
    <w:rsid w:val="00755C5A"/>
    <w:rsid w:val="00756079"/>
    <w:rsid w:val="00756B4C"/>
    <w:rsid w:val="00756EE2"/>
    <w:rsid w:val="0075717B"/>
    <w:rsid w:val="00757670"/>
    <w:rsid w:val="00757C2F"/>
    <w:rsid w:val="00757EFE"/>
    <w:rsid w:val="0076010C"/>
    <w:rsid w:val="00760393"/>
    <w:rsid w:val="007608FA"/>
    <w:rsid w:val="007612B6"/>
    <w:rsid w:val="0076187B"/>
    <w:rsid w:val="00761E18"/>
    <w:rsid w:val="00761ED3"/>
    <w:rsid w:val="0076344B"/>
    <w:rsid w:val="00765261"/>
    <w:rsid w:val="0076540E"/>
    <w:rsid w:val="0076584F"/>
    <w:rsid w:val="00765C79"/>
    <w:rsid w:val="00765DDE"/>
    <w:rsid w:val="00766977"/>
    <w:rsid w:val="007669E4"/>
    <w:rsid w:val="00772987"/>
    <w:rsid w:val="007735E2"/>
    <w:rsid w:val="00773A38"/>
    <w:rsid w:val="00774E15"/>
    <w:rsid w:val="00775398"/>
    <w:rsid w:val="0077599C"/>
    <w:rsid w:val="00775E79"/>
    <w:rsid w:val="007764E0"/>
    <w:rsid w:val="00777829"/>
    <w:rsid w:val="00777B22"/>
    <w:rsid w:val="0078006C"/>
    <w:rsid w:val="007808BB"/>
    <w:rsid w:val="00781184"/>
    <w:rsid w:val="00782271"/>
    <w:rsid w:val="007854EA"/>
    <w:rsid w:val="00785A91"/>
    <w:rsid w:val="00787086"/>
    <w:rsid w:val="0078722E"/>
    <w:rsid w:val="007873CB"/>
    <w:rsid w:val="00787F2E"/>
    <w:rsid w:val="007906AD"/>
    <w:rsid w:val="00790E0C"/>
    <w:rsid w:val="007914A6"/>
    <w:rsid w:val="0079152F"/>
    <w:rsid w:val="007917AD"/>
    <w:rsid w:val="00791970"/>
    <w:rsid w:val="007924D2"/>
    <w:rsid w:val="007929DD"/>
    <w:rsid w:val="00793295"/>
    <w:rsid w:val="0079346C"/>
    <w:rsid w:val="007935B5"/>
    <w:rsid w:val="00793D4B"/>
    <w:rsid w:val="00793E35"/>
    <w:rsid w:val="00793F48"/>
    <w:rsid w:val="00794ED9"/>
    <w:rsid w:val="0079625C"/>
    <w:rsid w:val="00797223"/>
    <w:rsid w:val="00797CB7"/>
    <w:rsid w:val="007A06DA"/>
    <w:rsid w:val="007A0AA9"/>
    <w:rsid w:val="007A0AF4"/>
    <w:rsid w:val="007A1371"/>
    <w:rsid w:val="007A2403"/>
    <w:rsid w:val="007A291E"/>
    <w:rsid w:val="007A295A"/>
    <w:rsid w:val="007A4643"/>
    <w:rsid w:val="007A4AB3"/>
    <w:rsid w:val="007A4AD1"/>
    <w:rsid w:val="007A504D"/>
    <w:rsid w:val="007A5EC5"/>
    <w:rsid w:val="007A65C2"/>
    <w:rsid w:val="007A6BE1"/>
    <w:rsid w:val="007B1AA4"/>
    <w:rsid w:val="007B1DCE"/>
    <w:rsid w:val="007B2CE1"/>
    <w:rsid w:val="007B3545"/>
    <w:rsid w:val="007B427D"/>
    <w:rsid w:val="007B49DC"/>
    <w:rsid w:val="007B51F7"/>
    <w:rsid w:val="007B60BF"/>
    <w:rsid w:val="007B71FC"/>
    <w:rsid w:val="007B7636"/>
    <w:rsid w:val="007B7962"/>
    <w:rsid w:val="007B7F3A"/>
    <w:rsid w:val="007C1650"/>
    <w:rsid w:val="007C2FFE"/>
    <w:rsid w:val="007C3A24"/>
    <w:rsid w:val="007C3ACB"/>
    <w:rsid w:val="007C43DC"/>
    <w:rsid w:val="007C47AA"/>
    <w:rsid w:val="007C63BE"/>
    <w:rsid w:val="007C688F"/>
    <w:rsid w:val="007C72F9"/>
    <w:rsid w:val="007C7D45"/>
    <w:rsid w:val="007D2937"/>
    <w:rsid w:val="007D2C79"/>
    <w:rsid w:val="007D3412"/>
    <w:rsid w:val="007D4058"/>
    <w:rsid w:val="007D5011"/>
    <w:rsid w:val="007D5789"/>
    <w:rsid w:val="007D5A87"/>
    <w:rsid w:val="007D6164"/>
    <w:rsid w:val="007D7796"/>
    <w:rsid w:val="007D788E"/>
    <w:rsid w:val="007E07BE"/>
    <w:rsid w:val="007E1E85"/>
    <w:rsid w:val="007E3A19"/>
    <w:rsid w:val="007E4B22"/>
    <w:rsid w:val="007E55CE"/>
    <w:rsid w:val="007E769E"/>
    <w:rsid w:val="007E77AE"/>
    <w:rsid w:val="007F122B"/>
    <w:rsid w:val="007F29AE"/>
    <w:rsid w:val="007F2B3D"/>
    <w:rsid w:val="007F327D"/>
    <w:rsid w:val="007F3B21"/>
    <w:rsid w:val="007F51DE"/>
    <w:rsid w:val="007F5789"/>
    <w:rsid w:val="007F57D1"/>
    <w:rsid w:val="007F57F4"/>
    <w:rsid w:val="007F5A7B"/>
    <w:rsid w:val="007F6091"/>
    <w:rsid w:val="007F61B5"/>
    <w:rsid w:val="007F6BD8"/>
    <w:rsid w:val="007F7A69"/>
    <w:rsid w:val="007F7BFE"/>
    <w:rsid w:val="007F7FFB"/>
    <w:rsid w:val="00800107"/>
    <w:rsid w:val="008013D0"/>
    <w:rsid w:val="00801510"/>
    <w:rsid w:val="0080324C"/>
    <w:rsid w:val="0080370A"/>
    <w:rsid w:val="00803F4B"/>
    <w:rsid w:val="00806C72"/>
    <w:rsid w:val="00806D4B"/>
    <w:rsid w:val="00806DFF"/>
    <w:rsid w:val="00806E4E"/>
    <w:rsid w:val="0080719B"/>
    <w:rsid w:val="008077EF"/>
    <w:rsid w:val="00807E01"/>
    <w:rsid w:val="00810951"/>
    <w:rsid w:val="00811F24"/>
    <w:rsid w:val="008126E0"/>
    <w:rsid w:val="00812C3D"/>
    <w:rsid w:val="00812DE7"/>
    <w:rsid w:val="00813BE7"/>
    <w:rsid w:val="00813C35"/>
    <w:rsid w:val="008142FA"/>
    <w:rsid w:val="0081467B"/>
    <w:rsid w:val="008159C0"/>
    <w:rsid w:val="00815E77"/>
    <w:rsid w:val="0081664B"/>
    <w:rsid w:val="008167F0"/>
    <w:rsid w:val="00816BF7"/>
    <w:rsid w:val="00816EA6"/>
    <w:rsid w:val="008171B1"/>
    <w:rsid w:val="008172B9"/>
    <w:rsid w:val="00817EA1"/>
    <w:rsid w:val="008203F5"/>
    <w:rsid w:val="00820F38"/>
    <w:rsid w:val="008213BC"/>
    <w:rsid w:val="008232D8"/>
    <w:rsid w:val="00823332"/>
    <w:rsid w:val="0082333F"/>
    <w:rsid w:val="0082352E"/>
    <w:rsid w:val="00824172"/>
    <w:rsid w:val="00824D2B"/>
    <w:rsid w:val="008259C2"/>
    <w:rsid w:val="00825ECA"/>
    <w:rsid w:val="00827C45"/>
    <w:rsid w:val="00827E03"/>
    <w:rsid w:val="00831B15"/>
    <w:rsid w:val="00831C34"/>
    <w:rsid w:val="008333DA"/>
    <w:rsid w:val="008342D0"/>
    <w:rsid w:val="00834308"/>
    <w:rsid w:val="0083574B"/>
    <w:rsid w:val="008359CC"/>
    <w:rsid w:val="00836B9F"/>
    <w:rsid w:val="008370AD"/>
    <w:rsid w:val="00840DB5"/>
    <w:rsid w:val="00840F9F"/>
    <w:rsid w:val="0084135E"/>
    <w:rsid w:val="00841720"/>
    <w:rsid w:val="00842174"/>
    <w:rsid w:val="00842377"/>
    <w:rsid w:val="0084274C"/>
    <w:rsid w:val="0084327A"/>
    <w:rsid w:val="00843A1E"/>
    <w:rsid w:val="00843C5C"/>
    <w:rsid w:val="00843DF3"/>
    <w:rsid w:val="00844F2A"/>
    <w:rsid w:val="00846713"/>
    <w:rsid w:val="00847A4E"/>
    <w:rsid w:val="008514A8"/>
    <w:rsid w:val="00851E9B"/>
    <w:rsid w:val="00852226"/>
    <w:rsid w:val="00852383"/>
    <w:rsid w:val="00852BE6"/>
    <w:rsid w:val="00852FDC"/>
    <w:rsid w:val="00853124"/>
    <w:rsid w:val="00854C3F"/>
    <w:rsid w:val="0085558D"/>
    <w:rsid w:val="00855C36"/>
    <w:rsid w:val="008567EC"/>
    <w:rsid w:val="0085743F"/>
    <w:rsid w:val="008577A6"/>
    <w:rsid w:val="00860D57"/>
    <w:rsid w:val="00861459"/>
    <w:rsid w:val="00861AF2"/>
    <w:rsid w:val="00861CED"/>
    <w:rsid w:val="00862213"/>
    <w:rsid w:val="00862278"/>
    <w:rsid w:val="00862997"/>
    <w:rsid w:val="008633A7"/>
    <w:rsid w:val="00863863"/>
    <w:rsid w:val="00863993"/>
    <w:rsid w:val="00864409"/>
    <w:rsid w:val="00864CF0"/>
    <w:rsid w:val="00867744"/>
    <w:rsid w:val="00867F8F"/>
    <w:rsid w:val="00870BB5"/>
    <w:rsid w:val="0087153F"/>
    <w:rsid w:val="008716AE"/>
    <w:rsid w:val="008725B7"/>
    <w:rsid w:val="00873372"/>
    <w:rsid w:val="0087361A"/>
    <w:rsid w:val="00874453"/>
    <w:rsid w:val="00874609"/>
    <w:rsid w:val="00876B34"/>
    <w:rsid w:val="0087789F"/>
    <w:rsid w:val="008807C4"/>
    <w:rsid w:val="00881F21"/>
    <w:rsid w:val="00882663"/>
    <w:rsid w:val="008838FE"/>
    <w:rsid w:val="008845B0"/>
    <w:rsid w:val="00885173"/>
    <w:rsid w:val="00885733"/>
    <w:rsid w:val="00885ED6"/>
    <w:rsid w:val="0089078D"/>
    <w:rsid w:val="00890817"/>
    <w:rsid w:val="00890DD8"/>
    <w:rsid w:val="008912A8"/>
    <w:rsid w:val="00891D72"/>
    <w:rsid w:val="00891DE5"/>
    <w:rsid w:val="008920EC"/>
    <w:rsid w:val="00893965"/>
    <w:rsid w:val="00893FA8"/>
    <w:rsid w:val="00894760"/>
    <w:rsid w:val="00895A00"/>
    <w:rsid w:val="008965A8"/>
    <w:rsid w:val="00897A1C"/>
    <w:rsid w:val="00897B8D"/>
    <w:rsid w:val="008A06AA"/>
    <w:rsid w:val="008A0D9B"/>
    <w:rsid w:val="008A144D"/>
    <w:rsid w:val="008A3AD6"/>
    <w:rsid w:val="008A4344"/>
    <w:rsid w:val="008A60EB"/>
    <w:rsid w:val="008A6935"/>
    <w:rsid w:val="008A77F1"/>
    <w:rsid w:val="008A78AF"/>
    <w:rsid w:val="008B013D"/>
    <w:rsid w:val="008B0C3C"/>
    <w:rsid w:val="008B0E63"/>
    <w:rsid w:val="008B1D9E"/>
    <w:rsid w:val="008B3A59"/>
    <w:rsid w:val="008B3EA2"/>
    <w:rsid w:val="008B421C"/>
    <w:rsid w:val="008B5B05"/>
    <w:rsid w:val="008B5DB2"/>
    <w:rsid w:val="008B5F51"/>
    <w:rsid w:val="008B7208"/>
    <w:rsid w:val="008B7A0C"/>
    <w:rsid w:val="008C05B2"/>
    <w:rsid w:val="008C09FF"/>
    <w:rsid w:val="008C18B1"/>
    <w:rsid w:val="008C409E"/>
    <w:rsid w:val="008C4271"/>
    <w:rsid w:val="008C5595"/>
    <w:rsid w:val="008C5748"/>
    <w:rsid w:val="008C5965"/>
    <w:rsid w:val="008D0967"/>
    <w:rsid w:val="008D09F9"/>
    <w:rsid w:val="008D1FCD"/>
    <w:rsid w:val="008D3006"/>
    <w:rsid w:val="008D3028"/>
    <w:rsid w:val="008D3CF7"/>
    <w:rsid w:val="008D54D9"/>
    <w:rsid w:val="008D57BC"/>
    <w:rsid w:val="008D5F35"/>
    <w:rsid w:val="008D693E"/>
    <w:rsid w:val="008D6C0D"/>
    <w:rsid w:val="008D7E7C"/>
    <w:rsid w:val="008E0C17"/>
    <w:rsid w:val="008E1B3C"/>
    <w:rsid w:val="008E1D33"/>
    <w:rsid w:val="008E2636"/>
    <w:rsid w:val="008E2CF8"/>
    <w:rsid w:val="008E313F"/>
    <w:rsid w:val="008E34AB"/>
    <w:rsid w:val="008E3C32"/>
    <w:rsid w:val="008E40CA"/>
    <w:rsid w:val="008E5A90"/>
    <w:rsid w:val="008F0899"/>
    <w:rsid w:val="008F6049"/>
    <w:rsid w:val="008F66D1"/>
    <w:rsid w:val="008F79E7"/>
    <w:rsid w:val="009000E5"/>
    <w:rsid w:val="0090091E"/>
    <w:rsid w:val="009011BC"/>
    <w:rsid w:val="00901A81"/>
    <w:rsid w:val="00902815"/>
    <w:rsid w:val="00903238"/>
    <w:rsid w:val="00904091"/>
    <w:rsid w:val="0090426D"/>
    <w:rsid w:val="009042C7"/>
    <w:rsid w:val="0090535E"/>
    <w:rsid w:val="0090545E"/>
    <w:rsid w:val="009054FA"/>
    <w:rsid w:val="00905C00"/>
    <w:rsid w:val="00905EBE"/>
    <w:rsid w:val="00906487"/>
    <w:rsid w:val="00906F55"/>
    <w:rsid w:val="00910A75"/>
    <w:rsid w:val="00910D17"/>
    <w:rsid w:val="0091178F"/>
    <w:rsid w:val="00911E09"/>
    <w:rsid w:val="0091269C"/>
    <w:rsid w:val="009127E9"/>
    <w:rsid w:val="009129E4"/>
    <w:rsid w:val="0091367F"/>
    <w:rsid w:val="009145F1"/>
    <w:rsid w:val="00914882"/>
    <w:rsid w:val="009156D2"/>
    <w:rsid w:val="0091649F"/>
    <w:rsid w:val="00920179"/>
    <w:rsid w:val="0092025F"/>
    <w:rsid w:val="00922098"/>
    <w:rsid w:val="00922245"/>
    <w:rsid w:val="009222EF"/>
    <w:rsid w:val="00923F92"/>
    <w:rsid w:val="009247CE"/>
    <w:rsid w:val="00924B78"/>
    <w:rsid w:val="00927C69"/>
    <w:rsid w:val="009312E9"/>
    <w:rsid w:val="00931EAE"/>
    <w:rsid w:val="0093289C"/>
    <w:rsid w:val="00933A44"/>
    <w:rsid w:val="00934A31"/>
    <w:rsid w:val="00934B51"/>
    <w:rsid w:val="00936087"/>
    <w:rsid w:val="009363D8"/>
    <w:rsid w:val="00936A94"/>
    <w:rsid w:val="009372DE"/>
    <w:rsid w:val="009377D6"/>
    <w:rsid w:val="00937E5A"/>
    <w:rsid w:val="0094033D"/>
    <w:rsid w:val="00941C12"/>
    <w:rsid w:val="00942099"/>
    <w:rsid w:val="00942199"/>
    <w:rsid w:val="00942AC4"/>
    <w:rsid w:val="00943529"/>
    <w:rsid w:val="009439A3"/>
    <w:rsid w:val="00943B72"/>
    <w:rsid w:val="00943D6E"/>
    <w:rsid w:val="0094438E"/>
    <w:rsid w:val="00944652"/>
    <w:rsid w:val="00945276"/>
    <w:rsid w:val="00945BCD"/>
    <w:rsid w:val="009467AD"/>
    <w:rsid w:val="009471DD"/>
    <w:rsid w:val="00950F6C"/>
    <w:rsid w:val="00952CCE"/>
    <w:rsid w:val="009553F0"/>
    <w:rsid w:val="00955878"/>
    <w:rsid w:val="0095690B"/>
    <w:rsid w:val="00957942"/>
    <w:rsid w:val="00957967"/>
    <w:rsid w:val="00960056"/>
    <w:rsid w:val="009606BA"/>
    <w:rsid w:val="00960ACA"/>
    <w:rsid w:val="00961C08"/>
    <w:rsid w:val="009622DF"/>
    <w:rsid w:val="009626A6"/>
    <w:rsid w:val="0096299D"/>
    <w:rsid w:val="00962BB7"/>
    <w:rsid w:val="009632E4"/>
    <w:rsid w:val="009633B6"/>
    <w:rsid w:val="009635AD"/>
    <w:rsid w:val="0096370A"/>
    <w:rsid w:val="00964DF9"/>
    <w:rsid w:val="00966039"/>
    <w:rsid w:val="0096703D"/>
    <w:rsid w:val="0096740B"/>
    <w:rsid w:val="00970FBF"/>
    <w:rsid w:val="0097133F"/>
    <w:rsid w:val="0097250F"/>
    <w:rsid w:val="00972703"/>
    <w:rsid w:val="00973850"/>
    <w:rsid w:val="0097424A"/>
    <w:rsid w:val="0097470D"/>
    <w:rsid w:val="009761B9"/>
    <w:rsid w:val="00976B66"/>
    <w:rsid w:val="0098089F"/>
    <w:rsid w:val="00982216"/>
    <w:rsid w:val="00982253"/>
    <w:rsid w:val="009822D5"/>
    <w:rsid w:val="00982D26"/>
    <w:rsid w:val="00983C1D"/>
    <w:rsid w:val="00985421"/>
    <w:rsid w:val="009874EA"/>
    <w:rsid w:val="0098787E"/>
    <w:rsid w:val="00990129"/>
    <w:rsid w:val="00992AE7"/>
    <w:rsid w:val="00993057"/>
    <w:rsid w:val="009932AD"/>
    <w:rsid w:val="009935EC"/>
    <w:rsid w:val="009936D1"/>
    <w:rsid w:val="00994727"/>
    <w:rsid w:val="009948EF"/>
    <w:rsid w:val="00994AA6"/>
    <w:rsid w:val="00995885"/>
    <w:rsid w:val="00996266"/>
    <w:rsid w:val="00996530"/>
    <w:rsid w:val="009A168B"/>
    <w:rsid w:val="009A1AE9"/>
    <w:rsid w:val="009A2456"/>
    <w:rsid w:val="009A2B8A"/>
    <w:rsid w:val="009A39C4"/>
    <w:rsid w:val="009A5CA8"/>
    <w:rsid w:val="009A6325"/>
    <w:rsid w:val="009A68C3"/>
    <w:rsid w:val="009A6FCE"/>
    <w:rsid w:val="009A7EDB"/>
    <w:rsid w:val="009B041E"/>
    <w:rsid w:val="009B06E5"/>
    <w:rsid w:val="009B1437"/>
    <w:rsid w:val="009B22D0"/>
    <w:rsid w:val="009B2B46"/>
    <w:rsid w:val="009B33B1"/>
    <w:rsid w:val="009B347F"/>
    <w:rsid w:val="009B38B9"/>
    <w:rsid w:val="009B4189"/>
    <w:rsid w:val="009B47F6"/>
    <w:rsid w:val="009B4D48"/>
    <w:rsid w:val="009B55AE"/>
    <w:rsid w:val="009B7474"/>
    <w:rsid w:val="009B7F80"/>
    <w:rsid w:val="009C1D03"/>
    <w:rsid w:val="009C21D2"/>
    <w:rsid w:val="009C2730"/>
    <w:rsid w:val="009C2CBF"/>
    <w:rsid w:val="009C3380"/>
    <w:rsid w:val="009C46BE"/>
    <w:rsid w:val="009C470E"/>
    <w:rsid w:val="009C5B82"/>
    <w:rsid w:val="009C623F"/>
    <w:rsid w:val="009C64E4"/>
    <w:rsid w:val="009C68EA"/>
    <w:rsid w:val="009C73C0"/>
    <w:rsid w:val="009C75F1"/>
    <w:rsid w:val="009C7B6E"/>
    <w:rsid w:val="009D2BE5"/>
    <w:rsid w:val="009D456C"/>
    <w:rsid w:val="009D4AEF"/>
    <w:rsid w:val="009D5487"/>
    <w:rsid w:val="009D6A0A"/>
    <w:rsid w:val="009E1040"/>
    <w:rsid w:val="009E147F"/>
    <w:rsid w:val="009E1716"/>
    <w:rsid w:val="009E2C14"/>
    <w:rsid w:val="009E3008"/>
    <w:rsid w:val="009E3BC1"/>
    <w:rsid w:val="009E6A3E"/>
    <w:rsid w:val="009E7AC8"/>
    <w:rsid w:val="009F1505"/>
    <w:rsid w:val="009F1669"/>
    <w:rsid w:val="009F1CFE"/>
    <w:rsid w:val="009F21D3"/>
    <w:rsid w:val="009F221A"/>
    <w:rsid w:val="009F29BE"/>
    <w:rsid w:val="009F2F8A"/>
    <w:rsid w:val="009F4824"/>
    <w:rsid w:val="009F4FCB"/>
    <w:rsid w:val="009F5EDA"/>
    <w:rsid w:val="009F6444"/>
    <w:rsid w:val="009F6796"/>
    <w:rsid w:val="009F69B7"/>
    <w:rsid w:val="009F739A"/>
    <w:rsid w:val="009F7602"/>
    <w:rsid w:val="00A0065F"/>
    <w:rsid w:val="00A00B6E"/>
    <w:rsid w:val="00A01CB9"/>
    <w:rsid w:val="00A01E03"/>
    <w:rsid w:val="00A023B0"/>
    <w:rsid w:val="00A0245B"/>
    <w:rsid w:val="00A024BC"/>
    <w:rsid w:val="00A02C6C"/>
    <w:rsid w:val="00A039B5"/>
    <w:rsid w:val="00A0411A"/>
    <w:rsid w:val="00A065F7"/>
    <w:rsid w:val="00A065FB"/>
    <w:rsid w:val="00A06B15"/>
    <w:rsid w:val="00A1011C"/>
    <w:rsid w:val="00A115A9"/>
    <w:rsid w:val="00A115B3"/>
    <w:rsid w:val="00A12127"/>
    <w:rsid w:val="00A148DD"/>
    <w:rsid w:val="00A15356"/>
    <w:rsid w:val="00A16362"/>
    <w:rsid w:val="00A17788"/>
    <w:rsid w:val="00A17DE6"/>
    <w:rsid w:val="00A2002A"/>
    <w:rsid w:val="00A2041E"/>
    <w:rsid w:val="00A20C2E"/>
    <w:rsid w:val="00A21B23"/>
    <w:rsid w:val="00A22A21"/>
    <w:rsid w:val="00A22CE4"/>
    <w:rsid w:val="00A23F59"/>
    <w:rsid w:val="00A242B4"/>
    <w:rsid w:val="00A24FFB"/>
    <w:rsid w:val="00A2712B"/>
    <w:rsid w:val="00A27EB8"/>
    <w:rsid w:val="00A27ECF"/>
    <w:rsid w:val="00A3082A"/>
    <w:rsid w:val="00A30D62"/>
    <w:rsid w:val="00A30E53"/>
    <w:rsid w:val="00A31F64"/>
    <w:rsid w:val="00A322DA"/>
    <w:rsid w:val="00A328C0"/>
    <w:rsid w:val="00A33C09"/>
    <w:rsid w:val="00A34251"/>
    <w:rsid w:val="00A3431F"/>
    <w:rsid w:val="00A353A9"/>
    <w:rsid w:val="00A37C66"/>
    <w:rsid w:val="00A40549"/>
    <w:rsid w:val="00A40C02"/>
    <w:rsid w:val="00A42029"/>
    <w:rsid w:val="00A42A44"/>
    <w:rsid w:val="00A44292"/>
    <w:rsid w:val="00A448AA"/>
    <w:rsid w:val="00A44F82"/>
    <w:rsid w:val="00A45055"/>
    <w:rsid w:val="00A45428"/>
    <w:rsid w:val="00A45ABE"/>
    <w:rsid w:val="00A4771E"/>
    <w:rsid w:val="00A50D44"/>
    <w:rsid w:val="00A51BA4"/>
    <w:rsid w:val="00A52883"/>
    <w:rsid w:val="00A53754"/>
    <w:rsid w:val="00A53A4A"/>
    <w:rsid w:val="00A54C58"/>
    <w:rsid w:val="00A55C22"/>
    <w:rsid w:val="00A55F8B"/>
    <w:rsid w:val="00A6012F"/>
    <w:rsid w:val="00A605A5"/>
    <w:rsid w:val="00A61594"/>
    <w:rsid w:val="00A61AAB"/>
    <w:rsid w:val="00A625F9"/>
    <w:rsid w:val="00A63AA7"/>
    <w:rsid w:val="00A63AE4"/>
    <w:rsid w:val="00A640A9"/>
    <w:rsid w:val="00A64507"/>
    <w:rsid w:val="00A65177"/>
    <w:rsid w:val="00A65DDB"/>
    <w:rsid w:val="00A677D4"/>
    <w:rsid w:val="00A70877"/>
    <w:rsid w:val="00A70C6C"/>
    <w:rsid w:val="00A711CB"/>
    <w:rsid w:val="00A716DB"/>
    <w:rsid w:val="00A71749"/>
    <w:rsid w:val="00A71DD5"/>
    <w:rsid w:val="00A72E29"/>
    <w:rsid w:val="00A75E6E"/>
    <w:rsid w:val="00A75FF9"/>
    <w:rsid w:val="00A762DB"/>
    <w:rsid w:val="00A77E28"/>
    <w:rsid w:val="00A81940"/>
    <w:rsid w:val="00A8671A"/>
    <w:rsid w:val="00A87636"/>
    <w:rsid w:val="00A87773"/>
    <w:rsid w:val="00A87851"/>
    <w:rsid w:val="00A87C60"/>
    <w:rsid w:val="00A90B5A"/>
    <w:rsid w:val="00A90CB0"/>
    <w:rsid w:val="00A90E3C"/>
    <w:rsid w:val="00A912A6"/>
    <w:rsid w:val="00A91422"/>
    <w:rsid w:val="00A91592"/>
    <w:rsid w:val="00A91B29"/>
    <w:rsid w:val="00A96052"/>
    <w:rsid w:val="00A968C5"/>
    <w:rsid w:val="00AA0522"/>
    <w:rsid w:val="00AA06F9"/>
    <w:rsid w:val="00AA16F0"/>
    <w:rsid w:val="00AA19F1"/>
    <w:rsid w:val="00AA51BF"/>
    <w:rsid w:val="00AA62F3"/>
    <w:rsid w:val="00AA6B19"/>
    <w:rsid w:val="00AA6C30"/>
    <w:rsid w:val="00AB04EE"/>
    <w:rsid w:val="00AB06AA"/>
    <w:rsid w:val="00AB1256"/>
    <w:rsid w:val="00AB12D1"/>
    <w:rsid w:val="00AB1ECB"/>
    <w:rsid w:val="00AB269F"/>
    <w:rsid w:val="00AB2AE5"/>
    <w:rsid w:val="00AB3F76"/>
    <w:rsid w:val="00AB4845"/>
    <w:rsid w:val="00AB5844"/>
    <w:rsid w:val="00AB5D2D"/>
    <w:rsid w:val="00AB623D"/>
    <w:rsid w:val="00AB6FA5"/>
    <w:rsid w:val="00AB702F"/>
    <w:rsid w:val="00AB7F54"/>
    <w:rsid w:val="00AC1B55"/>
    <w:rsid w:val="00AC23AD"/>
    <w:rsid w:val="00AC32FC"/>
    <w:rsid w:val="00AC3448"/>
    <w:rsid w:val="00AC3CAA"/>
    <w:rsid w:val="00AC4416"/>
    <w:rsid w:val="00AC4773"/>
    <w:rsid w:val="00AC7AA6"/>
    <w:rsid w:val="00AD01CC"/>
    <w:rsid w:val="00AD18B6"/>
    <w:rsid w:val="00AD1BB4"/>
    <w:rsid w:val="00AD1D0D"/>
    <w:rsid w:val="00AD1D1D"/>
    <w:rsid w:val="00AD37BD"/>
    <w:rsid w:val="00AD482A"/>
    <w:rsid w:val="00AD5DA6"/>
    <w:rsid w:val="00AD64AD"/>
    <w:rsid w:val="00AD6C5B"/>
    <w:rsid w:val="00AD6E3C"/>
    <w:rsid w:val="00AD7471"/>
    <w:rsid w:val="00AD759C"/>
    <w:rsid w:val="00AD781A"/>
    <w:rsid w:val="00AD7A48"/>
    <w:rsid w:val="00AD7FBA"/>
    <w:rsid w:val="00AE10A5"/>
    <w:rsid w:val="00AE2C1D"/>
    <w:rsid w:val="00AE3D40"/>
    <w:rsid w:val="00AE45A8"/>
    <w:rsid w:val="00AE55D5"/>
    <w:rsid w:val="00AE71AA"/>
    <w:rsid w:val="00AF100A"/>
    <w:rsid w:val="00AF1A22"/>
    <w:rsid w:val="00AF221A"/>
    <w:rsid w:val="00AF227B"/>
    <w:rsid w:val="00AF2FE1"/>
    <w:rsid w:val="00AF3B6B"/>
    <w:rsid w:val="00AF4B27"/>
    <w:rsid w:val="00AF595B"/>
    <w:rsid w:val="00AF5F21"/>
    <w:rsid w:val="00AF67D3"/>
    <w:rsid w:val="00AF7010"/>
    <w:rsid w:val="00B026D7"/>
    <w:rsid w:val="00B032FF"/>
    <w:rsid w:val="00B03832"/>
    <w:rsid w:val="00B039D5"/>
    <w:rsid w:val="00B03D6B"/>
    <w:rsid w:val="00B04B38"/>
    <w:rsid w:val="00B04F6A"/>
    <w:rsid w:val="00B052C8"/>
    <w:rsid w:val="00B05809"/>
    <w:rsid w:val="00B06452"/>
    <w:rsid w:val="00B07237"/>
    <w:rsid w:val="00B07499"/>
    <w:rsid w:val="00B0751B"/>
    <w:rsid w:val="00B07759"/>
    <w:rsid w:val="00B10C80"/>
    <w:rsid w:val="00B10D01"/>
    <w:rsid w:val="00B1183C"/>
    <w:rsid w:val="00B119E5"/>
    <w:rsid w:val="00B11AD3"/>
    <w:rsid w:val="00B126DF"/>
    <w:rsid w:val="00B13515"/>
    <w:rsid w:val="00B1437A"/>
    <w:rsid w:val="00B15211"/>
    <w:rsid w:val="00B15228"/>
    <w:rsid w:val="00B15AE6"/>
    <w:rsid w:val="00B15B65"/>
    <w:rsid w:val="00B170AA"/>
    <w:rsid w:val="00B17C2D"/>
    <w:rsid w:val="00B20707"/>
    <w:rsid w:val="00B21605"/>
    <w:rsid w:val="00B22CC9"/>
    <w:rsid w:val="00B23A0A"/>
    <w:rsid w:val="00B244AE"/>
    <w:rsid w:val="00B25470"/>
    <w:rsid w:val="00B25FE4"/>
    <w:rsid w:val="00B271CC"/>
    <w:rsid w:val="00B27D19"/>
    <w:rsid w:val="00B301A6"/>
    <w:rsid w:val="00B30E55"/>
    <w:rsid w:val="00B31DA7"/>
    <w:rsid w:val="00B33A2C"/>
    <w:rsid w:val="00B3410B"/>
    <w:rsid w:val="00B34DD8"/>
    <w:rsid w:val="00B41565"/>
    <w:rsid w:val="00B4340F"/>
    <w:rsid w:val="00B4387E"/>
    <w:rsid w:val="00B43B6C"/>
    <w:rsid w:val="00B43C86"/>
    <w:rsid w:val="00B44D9F"/>
    <w:rsid w:val="00B45F2A"/>
    <w:rsid w:val="00B45FB6"/>
    <w:rsid w:val="00B465B8"/>
    <w:rsid w:val="00B47464"/>
    <w:rsid w:val="00B47737"/>
    <w:rsid w:val="00B50191"/>
    <w:rsid w:val="00B5051F"/>
    <w:rsid w:val="00B51D1F"/>
    <w:rsid w:val="00B52D6C"/>
    <w:rsid w:val="00B53973"/>
    <w:rsid w:val="00B549A5"/>
    <w:rsid w:val="00B55E61"/>
    <w:rsid w:val="00B574E0"/>
    <w:rsid w:val="00B575A6"/>
    <w:rsid w:val="00B6149B"/>
    <w:rsid w:val="00B61736"/>
    <w:rsid w:val="00B617C3"/>
    <w:rsid w:val="00B621D9"/>
    <w:rsid w:val="00B62647"/>
    <w:rsid w:val="00B646E5"/>
    <w:rsid w:val="00B64AAE"/>
    <w:rsid w:val="00B64DFD"/>
    <w:rsid w:val="00B650A7"/>
    <w:rsid w:val="00B65834"/>
    <w:rsid w:val="00B664A3"/>
    <w:rsid w:val="00B66FDE"/>
    <w:rsid w:val="00B67C0C"/>
    <w:rsid w:val="00B67F40"/>
    <w:rsid w:val="00B71C69"/>
    <w:rsid w:val="00B71D15"/>
    <w:rsid w:val="00B734F0"/>
    <w:rsid w:val="00B740A6"/>
    <w:rsid w:val="00B74BCB"/>
    <w:rsid w:val="00B7527B"/>
    <w:rsid w:val="00B76D12"/>
    <w:rsid w:val="00B77645"/>
    <w:rsid w:val="00B77810"/>
    <w:rsid w:val="00B7797E"/>
    <w:rsid w:val="00B8013A"/>
    <w:rsid w:val="00B80AB7"/>
    <w:rsid w:val="00B8252B"/>
    <w:rsid w:val="00B826C5"/>
    <w:rsid w:val="00B83814"/>
    <w:rsid w:val="00B83A7A"/>
    <w:rsid w:val="00B83FA5"/>
    <w:rsid w:val="00B847ED"/>
    <w:rsid w:val="00B861D9"/>
    <w:rsid w:val="00B8636E"/>
    <w:rsid w:val="00B867CC"/>
    <w:rsid w:val="00B902AF"/>
    <w:rsid w:val="00B90B7C"/>
    <w:rsid w:val="00B90C0D"/>
    <w:rsid w:val="00B91560"/>
    <w:rsid w:val="00B91744"/>
    <w:rsid w:val="00B9295B"/>
    <w:rsid w:val="00B92CEB"/>
    <w:rsid w:val="00B93F14"/>
    <w:rsid w:val="00B95BE4"/>
    <w:rsid w:val="00B96D6A"/>
    <w:rsid w:val="00B96F6D"/>
    <w:rsid w:val="00B97326"/>
    <w:rsid w:val="00BA0AFC"/>
    <w:rsid w:val="00BA173A"/>
    <w:rsid w:val="00BA500A"/>
    <w:rsid w:val="00BA67C1"/>
    <w:rsid w:val="00BA72E9"/>
    <w:rsid w:val="00BA77EB"/>
    <w:rsid w:val="00BA7AB5"/>
    <w:rsid w:val="00BB0157"/>
    <w:rsid w:val="00BB0A82"/>
    <w:rsid w:val="00BB0C57"/>
    <w:rsid w:val="00BB0D6F"/>
    <w:rsid w:val="00BB1722"/>
    <w:rsid w:val="00BB1D99"/>
    <w:rsid w:val="00BB27BB"/>
    <w:rsid w:val="00BB28F6"/>
    <w:rsid w:val="00BB29D3"/>
    <w:rsid w:val="00BB2AF1"/>
    <w:rsid w:val="00BB30E5"/>
    <w:rsid w:val="00BB310E"/>
    <w:rsid w:val="00BB321F"/>
    <w:rsid w:val="00BB3F2C"/>
    <w:rsid w:val="00BB66CB"/>
    <w:rsid w:val="00BB6BE5"/>
    <w:rsid w:val="00BB79EA"/>
    <w:rsid w:val="00BC0848"/>
    <w:rsid w:val="00BC0C64"/>
    <w:rsid w:val="00BC1550"/>
    <w:rsid w:val="00BC1BE5"/>
    <w:rsid w:val="00BC2E56"/>
    <w:rsid w:val="00BC363A"/>
    <w:rsid w:val="00BC3BF0"/>
    <w:rsid w:val="00BC5575"/>
    <w:rsid w:val="00BC573F"/>
    <w:rsid w:val="00BC59C2"/>
    <w:rsid w:val="00BC6228"/>
    <w:rsid w:val="00BC6654"/>
    <w:rsid w:val="00BD05AE"/>
    <w:rsid w:val="00BD0645"/>
    <w:rsid w:val="00BD0D8B"/>
    <w:rsid w:val="00BD0F39"/>
    <w:rsid w:val="00BD2120"/>
    <w:rsid w:val="00BD29A3"/>
    <w:rsid w:val="00BD30AD"/>
    <w:rsid w:val="00BD3229"/>
    <w:rsid w:val="00BD3987"/>
    <w:rsid w:val="00BD3CC8"/>
    <w:rsid w:val="00BD4600"/>
    <w:rsid w:val="00BD5B93"/>
    <w:rsid w:val="00BD647E"/>
    <w:rsid w:val="00BD6EF0"/>
    <w:rsid w:val="00BD7702"/>
    <w:rsid w:val="00BE0BED"/>
    <w:rsid w:val="00BE1B5C"/>
    <w:rsid w:val="00BE1C8E"/>
    <w:rsid w:val="00BE23B7"/>
    <w:rsid w:val="00BE34FE"/>
    <w:rsid w:val="00BE386F"/>
    <w:rsid w:val="00BE65EB"/>
    <w:rsid w:val="00BE66CC"/>
    <w:rsid w:val="00BE79C7"/>
    <w:rsid w:val="00BE7B1F"/>
    <w:rsid w:val="00BF054C"/>
    <w:rsid w:val="00BF08B5"/>
    <w:rsid w:val="00BF1343"/>
    <w:rsid w:val="00BF1608"/>
    <w:rsid w:val="00BF18F2"/>
    <w:rsid w:val="00BF1D82"/>
    <w:rsid w:val="00BF44B2"/>
    <w:rsid w:val="00BF4B3D"/>
    <w:rsid w:val="00BF4B98"/>
    <w:rsid w:val="00BF5003"/>
    <w:rsid w:val="00BF53E5"/>
    <w:rsid w:val="00BF6163"/>
    <w:rsid w:val="00BF648A"/>
    <w:rsid w:val="00BF6AD0"/>
    <w:rsid w:val="00BF6F20"/>
    <w:rsid w:val="00BF75C5"/>
    <w:rsid w:val="00BF7C71"/>
    <w:rsid w:val="00C00E83"/>
    <w:rsid w:val="00C02D1C"/>
    <w:rsid w:val="00C03280"/>
    <w:rsid w:val="00C03407"/>
    <w:rsid w:val="00C03944"/>
    <w:rsid w:val="00C047E2"/>
    <w:rsid w:val="00C052A8"/>
    <w:rsid w:val="00C053FD"/>
    <w:rsid w:val="00C06DCF"/>
    <w:rsid w:val="00C07250"/>
    <w:rsid w:val="00C078C4"/>
    <w:rsid w:val="00C07A3E"/>
    <w:rsid w:val="00C10148"/>
    <w:rsid w:val="00C102AB"/>
    <w:rsid w:val="00C11D35"/>
    <w:rsid w:val="00C12B89"/>
    <w:rsid w:val="00C13073"/>
    <w:rsid w:val="00C15917"/>
    <w:rsid w:val="00C15BEB"/>
    <w:rsid w:val="00C167AC"/>
    <w:rsid w:val="00C168D5"/>
    <w:rsid w:val="00C200DF"/>
    <w:rsid w:val="00C2353F"/>
    <w:rsid w:val="00C23589"/>
    <w:rsid w:val="00C235D7"/>
    <w:rsid w:val="00C2539C"/>
    <w:rsid w:val="00C25CF3"/>
    <w:rsid w:val="00C25FD3"/>
    <w:rsid w:val="00C26D20"/>
    <w:rsid w:val="00C30CA8"/>
    <w:rsid w:val="00C314AA"/>
    <w:rsid w:val="00C31F40"/>
    <w:rsid w:val="00C33ECA"/>
    <w:rsid w:val="00C34F66"/>
    <w:rsid w:val="00C3557F"/>
    <w:rsid w:val="00C36AAB"/>
    <w:rsid w:val="00C374AF"/>
    <w:rsid w:val="00C37C46"/>
    <w:rsid w:val="00C42304"/>
    <w:rsid w:val="00C42970"/>
    <w:rsid w:val="00C42F8F"/>
    <w:rsid w:val="00C43662"/>
    <w:rsid w:val="00C43F1D"/>
    <w:rsid w:val="00C4428C"/>
    <w:rsid w:val="00C445D0"/>
    <w:rsid w:val="00C446F7"/>
    <w:rsid w:val="00C44C78"/>
    <w:rsid w:val="00C460AC"/>
    <w:rsid w:val="00C46CF0"/>
    <w:rsid w:val="00C4720B"/>
    <w:rsid w:val="00C5026D"/>
    <w:rsid w:val="00C50436"/>
    <w:rsid w:val="00C50732"/>
    <w:rsid w:val="00C50B43"/>
    <w:rsid w:val="00C51B1C"/>
    <w:rsid w:val="00C52A00"/>
    <w:rsid w:val="00C54D71"/>
    <w:rsid w:val="00C558DF"/>
    <w:rsid w:val="00C56216"/>
    <w:rsid w:val="00C578A1"/>
    <w:rsid w:val="00C607D3"/>
    <w:rsid w:val="00C60DDE"/>
    <w:rsid w:val="00C610E4"/>
    <w:rsid w:val="00C611E8"/>
    <w:rsid w:val="00C61F21"/>
    <w:rsid w:val="00C62A2F"/>
    <w:rsid w:val="00C65C72"/>
    <w:rsid w:val="00C66C91"/>
    <w:rsid w:val="00C66FC7"/>
    <w:rsid w:val="00C67E44"/>
    <w:rsid w:val="00C705AE"/>
    <w:rsid w:val="00C7154D"/>
    <w:rsid w:val="00C7226A"/>
    <w:rsid w:val="00C72270"/>
    <w:rsid w:val="00C73505"/>
    <w:rsid w:val="00C739EC"/>
    <w:rsid w:val="00C743AF"/>
    <w:rsid w:val="00C74AAB"/>
    <w:rsid w:val="00C74B8E"/>
    <w:rsid w:val="00C755E1"/>
    <w:rsid w:val="00C76A90"/>
    <w:rsid w:val="00C77442"/>
    <w:rsid w:val="00C77D83"/>
    <w:rsid w:val="00C77FC2"/>
    <w:rsid w:val="00C806A8"/>
    <w:rsid w:val="00C80906"/>
    <w:rsid w:val="00C80B3B"/>
    <w:rsid w:val="00C81979"/>
    <w:rsid w:val="00C823D6"/>
    <w:rsid w:val="00C8317B"/>
    <w:rsid w:val="00C850A7"/>
    <w:rsid w:val="00C854F1"/>
    <w:rsid w:val="00C869DD"/>
    <w:rsid w:val="00C86FFD"/>
    <w:rsid w:val="00C874EC"/>
    <w:rsid w:val="00C903AC"/>
    <w:rsid w:val="00C90C79"/>
    <w:rsid w:val="00C92116"/>
    <w:rsid w:val="00C92B2D"/>
    <w:rsid w:val="00C9393F"/>
    <w:rsid w:val="00C93F08"/>
    <w:rsid w:val="00C93F27"/>
    <w:rsid w:val="00C95361"/>
    <w:rsid w:val="00C96FF8"/>
    <w:rsid w:val="00C972B0"/>
    <w:rsid w:val="00CA0151"/>
    <w:rsid w:val="00CA02EC"/>
    <w:rsid w:val="00CA0D09"/>
    <w:rsid w:val="00CA15F7"/>
    <w:rsid w:val="00CA198D"/>
    <w:rsid w:val="00CA2AE0"/>
    <w:rsid w:val="00CA33AF"/>
    <w:rsid w:val="00CA49DF"/>
    <w:rsid w:val="00CA4B02"/>
    <w:rsid w:val="00CA5C34"/>
    <w:rsid w:val="00CA608C"/>
    <w:rsid w:val="00CA60C3"/>
    <w:rsid w:val="00CA66A7"/>
    <w:rsid w:val="00CA7E1C"/>
    <w:rsid w:val="00CA7ECB"/>
    <w:rsid w:val="00CB0711"/>
    <w:rsid w:val="00CB0AD0"/>
    <w:rsid w:val="00CB10CD"/>
    <w:rsid w:val="00CB12E0"/>
    <w:rsid w:val="00CB1E97"/>
    <w:rsid w:val="00CB304A"/>
    <w:rsid w:val="00CB3AA6"/>
    <w:rsid w:val="00CB5390"/>
    <w:rsid w:val="00CB5C72"/>
    <w:rsid w:val="00CB6CE9"/>
    <w:rsid w:val="00CB751D"/>
    <w:rsid w:val="00CB77C8"/>
    <w:rsid w:val="00CC226E"/>
    <w:rsid w:val="00CC2BF8"/>
    <w:rsid w:val="00CC2D63"/>
    <w:rsid w:val="00CC2E97"/>
    <w:rsid w:val="00CC4159"/>
    <w:rsid w:val="00CC4315"/>
    <w:rsid w:val="00CC5109"/>
    <w:rsid w:val="00CC59F5"/>
    <w:rsid w:val="00CC7E02"/>
    <w:rsid w:val="00CD0037"/>
    <w:rsid w:val="00CD0487"/>
    <w:rsid w:val="00CD0C12"/>
    <w:rsid w:val="00CD388A"/>
    <w:rsid w:val="00CD3F55"/>
    <w:rsid w:val="00CD4764"/>
    <w:rsid w:val="00CD4F97"/>
    <w:rsid w:val="00CD57BB"/>
    <w:rsid w:val="00CD60C7"/>
    <w:rsid w:val="00CD65B5"/>
    <w:rsid w:val="00CD7315"/>
    <w:rsid w:val="00CE15C6"/>
    <w:rsid w:val="00CE18F5"/>
    <w:rsid w:val="00CE2172"/>
    <w:rsid w:val="00CE495A"/>
    <w:rsid w:val="00CE4CB1"/>
    <w:rsid w:val="00CE4DFC"/>
    <w:rsid w:val="00CE5B37"/>
    <w:rsid w:val="00CE6417"/>
    <w:rsid w:val="00CE744C"/>
    <w:rsid w:val="00CF21D2"/>
    <w:rsid w:val="00CF23D7"/>
    <w:rsid w:val="00CF2405"/>
    <w:rsid w:val="00CF24E5"/>
    <w:rsid w:val="00CF2A74"/>
    <w:rsid w:val="00CF358C"/>
    <w:rsid w:val="00CF3CF8"/>
    <w:rsid w:val="00CF3FC5"/>
    <w:rsid w:val="00CF50DF"/>
    <w:rsid w:val="00CF5271"/>
    <w:rsid w:val="00CF6450"/>
    <w:rsid w:val="00D0156A"/>
    <w:rsid w:val="00D01E91"/>
    <w:rsid w:val="00D0222C"/>
    <w:rsid w:val="00D03154"/>
    <w:rsid w:val="00D03399"/>
    <w:rsid w:val="00D0407F"/>
    <w:rsid w:val="00D0448F"/>
    <w:rsid w:val="00D04634"/>
    <w:rsid w:val="00D04EA7"/>
    <w:rsid w:val="00D0516E"/>
    <w:rsid w:val="00D0568D"/>
    <w:rsid w:val="00D074E3"/>
    <w:rsid w:val="00D0778C"/>
    <w:rsid w:val="00D10373"/>
    <w:rsid w:val="00D11C6B"/>
    <w:rsid w:val="00D12316"/>
    <w:rsid w:val="00D131D5"/>
    <w:rsid w:val="00D13F06"/>
    <w:rsid w:val="00D14C3D"/>
    <w:rsid w:val="00D15861"/>
    <w:rsid w:val="00D15F9A"/>
    <w:rsid w:val="00D16229"/>
    <w:rsid w:val="00D16371"/>
    <w:rsid w:val="00D171F4"/>
    <w:rsid w:val="00D17527"/>
    <w:rsid w:val="00D17976"/>
    <w:rsid w:val="00D17FFA"/>
    <w:rsid w:val="00D207E7"/>
    <w:rsid w:val="00D208A9"/>
    <w:rsid w:val="00D20C61"/>
    <w:rsid w:val="00D20CF7"/>
    <w:rsid w:val="00D224F5"/>
    <w:rsid w:val="00D2276A"/>
    <w:rsid w:val="00D24580"/>
    <w:rsid w:val="00D24701"/>
    <w:rsid w:val="00D2621E"/>
    <w:rsid w:val="00D262D5"/>
    <w:rsid w:val="00D26447"/>
    <w:rsid w:val="00D26781"/>
    <w:rsid w:val="00D26FB6"/>
    <w:rsid w:val="00D271E8"/>
    <w:rsid w:val="00D272D4"/>
    <w:rsid w:val="00D27D3F"/>
    <w:rsid w:val="00D27F22"/>
    <w:rsid w:val="00D310F3"/>
    <w:rsid w:val="00D312AD"/>
    <w:rsid w:val="00D3170D"/>
    <w:rsid w:val="00D320C8"/>
    <w:rsid w:val="00D32473"/>
    <w:rsid w:val="00D33739"/>
    <w:rsid w:val="00D35879"/>
    <w:rsid w:val="00D3634B"/>
    <w:rsid w:val="00D37164"/>
    <w:rsid w:val="00D37A8C"/>
    <w:rsid w:val="00D37ADD"/>
    <w:rsid w:val="00D37E39"/>
    <w:rsid w:val="00D402E8"/>
    <w:rsid w:val="00D43C5E"/>
    <w:rsid w:val="00D44A11"/>
    <w:rsid w:val="00D44A54"/>
    <w:rsid w:val="00D44EEC"/>
    <w:rsid w:val="00D46809"/>
    <w:rsid w:val="00D469A4"/>
    <w:rsid w:val="00D470E4"/>
    <w:rsid w:val="00D473A7"/>
    <w:rsid w:val="00D47B4C"/>
    <w:rsid w:val="00D50116"/>
    <w:rsid w:val="00D5126A"/>
    <w:rsid w:val="00D51435"/>
    <w:rsid w:val="00D538C3"/>
    <w:rsid w:val="00D53EB5"/>
    <w:rsid w:val="00D543F0"/>
    <w:rsid w:val="00D54880"/>
    <w:rsid w:val="00D5578F"/>
    <w:rsid w:val="00D563F8"/>
    <w:rsid w:val="00D57697"/>
    <w:rsid w:val="00D577F2"/>
    <w:rsid w:val="00D57C99"/>
    <w:rsid w:val="00D57F1C"/>
    <w:rsid w:val="00D618B9"/>
    <w:rsid w:val="00D623D9"/>
    <w:rsid w:val="00D6268C"/>
    <w:rsid w:val="00D62D6D"/>
    <w:rsid w:val="00D6341F"/>
    <w:rsid w:val="00D63654"/>
    <w:rsid w:val="00D63C11"/>
    <w:rsid w:val="00D63E76"/>
    <w:rsid w:val="00D644F3"/>
    <w:rsid w:val="00D6495D"/>
    <w:rsid w:val="00D64B08"/>
    <w:rsid w:val="00D64F03"/>
    <w:rsid w:val="00D6538A"/>
    <w:rsid w:val="00D656E1"/>
    <w:rsid w:val="00D65C9C"/>
    <w:rsid w:val="00D6615B"/>
    <w:rsid w:val="00D661A4"/>
    <w:rsid w:val="00D66F3C"/>
    <w:rsid w:val="00D671AD"/>
    <w:rsid w:val="00D6743F"/>
    <w:rsid w:val="00D67513"/>
    <w:rsid w:val="00D67FA2"/>
    <w:rsid w:val="00D7308B"/>
    <w:rsid w:val="00D73487"/>
    <w:rsid w:val="00D73CD0"/>
    <w:rsid w:val="00D73FFB"/>
    <w:rsid w:val="00D74CD7"/>
    <w:rsid w:val="00D752D5"/>
    <w:rsid w:val="00D758A1"/>
    <w:rsid w:val="00D7592C"/>
    <w:rsid w:val="00D76095"/>
    <w:rsid w:val="00D76FFE"/>
    <w:rsid w:val="00D77727"/>
    <w:rsid w:val="00D77B8E"/>
    <w:rsid w:val="00D77F04"/>
    <w:rsid w:val="00D77FB2"/>
    <w:rsid w:val="00D80CDE"/>
    <w:rsid w:val="00D8118B"/>
    <w:rsid w:val="00D812FA"/>
    <w:rsid w:val="00D823DF"/>
    <w:rsid w:val="00D82C13"/>
    <w:rsid w:val="00D82EDA"/>
    <w:rsid w:val="00D83B10"/>
    <w:rsid w:val="00D83FD0"/>
    <w:rsid w:val="00D856B2"/>
    <w:rsid w:val="00D85EEB"/>
    <w:rsid w:val="00D863CF"/>
    <w:rsid w:val="00D86732"/>
    <w:rsid w:val="00D86F40"/>
    <w:rsid w:val="00D87709"/>
    <w:rsid w:val="00D900C0"/>
    <w:rsid w:val="00D90BAB"/>
    <w:rsid w:val="00D90C20"/>
    <w:rsid w:val="00D91536"/>
    <w:rsid w:val="00D916A5"/>
    <w:rsid w:val="00D91963"/>
    <w:rsid w:val="00D9207E"/>
    <w:rsid w:val="00D922B9"/>
    <w:rsid w:val="00D928F6"/>
    <w:rsid w:val="00D94F05"/>
    <w:rsid w:val="00D95429"/>
    <w:rsid w:val="00D961B1"/>
    <w:rsid w:val="00D9628C"/>
    <w:rsid w:val="00D96D88"/>
    <w:rsid w:val="00D97016"/>
    <w:rsid w:val="00D971CB"/>
    <w:rsid w:val="00D977FD"/>
    <w:rsid w:val="00DA1438"/>
    <w:rsid w:val="00DA1966"/>
    <w:rsid w:val="00DA2161"/>
    <w:rsid w:val="00DA255D"/>
    <w:rsid w:val="00DA285E"/>
    <w:rsid w:val="00DA3199"/>
    <w:rsid w:val="00DA3312"/>
    <w:rsid w:val="00DA3A48"/>
    <w:rsid w:val="00DA406C"/>
    <w:rsid w:val="00DA4625"/>
    <w:rsid w:val="00DA4694"/>
    <w:rsid w:val="00DA48A6"/>
    <w:rsid w:val="00DA4FD2"/>
    <w:rsid w:val="00DA5060"/>
    <w:rsid w:val="00DA50EA"/>
    <w:rsid w:val="00DA55CC"/>
    <w:rsid w:val="00DA5933"/>
    <w:rsid w:val="00DA5960"/>
    <w:rsid w:val="00DA597E"/>
    <w:rsid w:val="00DA5F53"/>
    <w:rsid w:val="00DA60F9"/>
    <w:rsid w:val="00DA662D"/>
    <w:rsid w:val="00DA6CAB"/>
    <w:rsid w:val="00DA7058"/>
    <w:rsid w:val="00DB084B"/>
    <w:rsid w:val="00DB1337"/>
    <w:rsid w:val="00DB2077"/>
    <w:rsid w:val="00DB2679"/>
    <w:rsid w:val="00DB2904"/>
    <w:rsid w:val="00DB4D4E"/>
    <w:rsid w:val="00DB52CE"/>
    <w:rsid w:val="00DB5E87"/>
    <w:rsid w:val="00DB60A6"/>
    <w:rsid w:val="00DC034E"/>
    <w:rsid w:val="00DC228A"/>
    <w:rsid w:val="00DC2363"/>
    <w:rsid w:val="00DC25C8"/>
    <w:rsid w:val="00DC2CBB"/>
    <w:rsid w:val="00DC2F8F"/>
    <w:rsid w:val="00DC386E"/>
    <w:rsid w:val="00DC39A9"/>
    <w:rsid w:val="00DC466A"/>
    <w:rsid w:val="00DC5B44"/>
    <w:rsid w:val="00DC7F68"/>
    <w:rsid w:val="00DD1012"/>
    <w:rsid w:val="00DD1188"/>
    <w:rsid w:val="00DD1829"/>
    <w:rsid w:val="00DD20AB"/>
    <w:rsid w:val="00DD3E34"/>
    <w:rsid w:val="00DD54B2"/>
    <w:rsid w:val="00DD59E3"/>
    <w:rsid w:val="00DD5AB2"/>
    <w:rsid w:val="00DD5DB2"/>
    <w:rsid w:val="00DD6755"/>
    <w:rsid w:val="00DD67DA"/>
    <w:rsid w:val="00DD6EF8"/>
    <w:rsid w:val="00DD7062"/>
    <w:rsid w:val="00DD759B"/>
    <w:rsid w:val="00DE0DCD"/>
    <w:rsid w:val="00DE12AF"/>
    <w:rsid w:val="00DE2487"/>
    <w:rsid w:val="00DE3EDF"/>
    <w:rsid w:val="00DE4FB6"/>
    <w:rsid w:val="00DE5632"/>
    <w:rsid w:val="00DE5AD9"/>
    <w:rsid w:val="00DE65C2"/>
    <w:rsid w:val="00DE70EF"/>
    <w:rsid w:val="00DE79BA"/>
    <w:rsid w:val="00DF0BE6"/>
    <w:rsid w:val="00DF1B81"/>
    <w:rsid w:val="00DF5186"/>
    <w:rsid w:val="00DF7428"/>
    <w:rsid w:val="00E004F3"/>
    <w:rsid w:val="00E00613"/>
    <w:rsid w:val="00E01588"/>
    <w:rsid w:val="00E021D4"/>
    <w:rsid w:val="00E02466"/>
    <w:rsid w:val="00E03CD7"/>
    <w:rsid w:val="00E0486B"/>
    <w:rsid w:val="00E058D0"/>
    <w:rsid w:val="00E059D7"/>
    <w:rsid w:val="00E070D9"/>
    <w:rsid w:val="00E11C55"/>
    <w:rsid w:val="00E12030"/>
    <w:rsid w:val="00E12E86"/>
    <w:rsid w:val="00E12F62"/>
    <w:rsid w:val="00E13C94"/>
    <w:rsid w:val="00E14639"/>
    <w:rsid w:val="00E17206"/>
    <w:rsid w:val="00E17783"/>
    <w:rsid w:val="00E17AD2"/>
    <w:rsid w:val="00E20244"/>
    <w:rsid w:val="00E205E5"/>
    <w:rsid w:val="00E21A0A"/>
    <w:rsid w:val="00E22B07"/>
    <w:rsid w:val="00E24AA5"/>
    <w:rsid w:val="00E24AC2"/>
    <w:rsid w:val="00E2524E"/>
    <w:rsid w:val="00E2742E"/>
    <w:rsid w:val="00E30BAA"/>
    <w:rsid w:val="00E3171B"/>
    <w:rsid w:val="00E323EB"/>
    <w:rsid w:val="00E325BD"/>
    <w:rsid w:val="00E329BE"/>
    <w:rsid w:val="00E337E1"/>
    <w:rsid w:val="00E357AE"/>
    <w:rsid w:val="00E367B6"/>
    <w:rsid w:val="00E3685E"/>
    <w:rsid w:val="00E37211"/>
    <w:rsid w:val="00E40004"/>
    <w:rsid w:val="00E40112"/>
    <w:rsid w:val="00E4063A"/>
    <w:rsid w:val="00E41A34"/>
    <w:rsid w:val="00E41DFA"/>
    <w:rsid w:val="00E42778"/>
    <w:rsid w:val="00E42E0B"/>
    <w:rsid w:val="00E42FD2"/>
    <w:rsid w:val="00E43A12"/>
    <w:rsid w:val="00E460BA"/>
    <w:rsid w:val="00E46733"/>
    <w:rsid w:val="00E46FCE"/>
    <w:rsid w:val="00E47ADA"/>
    <w:rsid w:val="00E50388"/>
    <w:rsid w:val="00E5058A"/>
    <w:rsid w:val="00E515C4"/>
    <w:rsid w:val="00E51663"/>
    <w:rsid w:val="00E5200E"/>
    <w:rsid w:val="00E52402"/>
    <w:rsid w:val="00E5313A"/>
    <w:rsid w:val="00E53585"/>
    <w:rsid w:val="00E53CF2"/>
    <w:rsid w:val="00E5470B"/>
    <w:rsid w:val="00E54874"/>
    <w:rsid w:val="00E54BD3"/>
    <w:rsid w:val="00E56425"/>
    <w:rsid w:val="00E57973"/>
    <w:rsid w:val="00E57FAC"/>
    <w:rsid w:val="00E60132"/>
    <w:rsid w:val="00E608E4"/>
    <w:rsid w:val="00E60D94"/>
    <w:rsid w:val="00E60DB6"/>
    <w:rsid w:val="00E62256"/>
    <w:rsid w:val="00E639C5"/>
    <w:rsid w:val="00E641F3"/>
    <w:rsid w:val="00E646E2"/>
    <w:rsid w:val="00E65D59"/>
    <w:rsid w:val="00E66903"/>
    <w:rsid w:val="00E66DAD"/>
    <w:rsid w:val="00E70996"/>
    <w:rsid w:val="00E71221"/>
    <w:rsid w:val="00E71BF0"/>
    <w:rsid w:val="00E73BEA"/>
    <w:rsid w:val="00E73D41"/>
    <w:rsid w:val="00E73E20"/>
    <w:rsid w:val="00E74969"/>
    <w:rsid w:val="00E754DC"/>
    <w:rsid w:val="00E75CE8"/>
    <w:rsid w:val="00E75CEA"/>
    <w:rsid w:val="00E7683D"/>
    <w:rsid w:val="00E77482"/>
    <w:rsid w:val="00E80578"/>
    <w:rsid w:val="00E82CBE"/>
    <w:rsid w:val="00E82D3B"/>
    <w:rsid w:val="00E837DF"/>
    <w:rsid w:val="00E8439C"/>
    <w:rsid w:val="00E84516"/>
    <w:rsid w:val="00E846AE"/>
    <w:rsid w:val="00E8493C"/>
    <w:rsid w:val="00E86CD6"/>
    <w:rsid w:val="00E86CFF"/>
    <w:rsid w:val="00E86E52"/>
    <w:rsid w:val="00E876F0"/>
    <w:rsid w:val="00E9052F"/>
    <w:rsid w:val="00E90BF2"/>
    <w:rsid w:val="00E91576"/>
    <w:rsid w:val="00E92827"/>
    <w:rsid w:val="00E92ED3"/>
    <w:rsid w:val="00E93CAF"/>
    <w:rsid w:val="00E94FB3"/>
    <w:rsid w:val="00E951D4"/>
    <w:rsid w:val="00E9532F"/>
    <w:rsid w:val="00E953D1"/>
    <w:rsid w:val="00E954BF"/>
    <w:rsid w:val="00E97B72"/>
    <w:rsid w:val="00EA008F"/>
    <w:rsid w:val="00EA09A5"/>
    <w:rsid w:val="00EA2B3E"/>
    <w:rsid w:val="00EA37CB"/>
    <w:rsid w:val="00EA523A"/>
    <w:rsid w:val="00EA6D65"/>
    <w:rsid w:val="00EA740D"/>
    <w:rsid w:val="00EA7428"/>
    <w:rsid w:val="00EA7D76"/>
    <w:rsid w:val="00EB0964"/>
    <w:rsid w:val="00EB2174"/>
    <w:rsid w:val="00EB3C7D"/>
    <w:rsid w:val="00EB403D"/>
    <w:rsid w:val="00EB47B7"/>
    <w:rsid w:val="00EB4CEF"/>
    <w:rsid w:val="00EB596C"/>
    <w:rsid w:val="00EB6347"/>
    <w:rsid w:val="00EB6467"/>
    <w:rsid w:val="00EB732E"/>
    <w:rsid w:val="00EB7962"/>
    <w:rsid w:val="00EC0B55"/>
    <w:rsid w:val="00EC0B74"/>
    <w:rsid w:val="00EC192B"/>
    <w:rsid w:val="00EC23B1"/>
    <w:rsid w:val="00EC4193"/>
    <w:rsid w:val="00EC4ACE"/>
    <w:rsid w:val="00EC4B97"/>
    <w:rsid w:val="00EC4E55"/>
    <w:rsid w:val="00EC5A58"/>
    <w:rsid w:val="00EC5CA9"/>
    <w:rsid w:val="00EC5E00"/>
    <w:rsid w:val="00EC6E89"/>
    <w:rsid w:val="00EC71A5"/>
    <w:rsid w:val="00ED0274"/>
    <w:rsid w:val="00ED0358"/>
    <w:rsid w:val="00ED09A8"/>
    <w:rsid w:val="00ED1CBB"/>
    <w:rsid w:val="00ED2A40"/>
    <w:rsid w:val="00ED34A0"/>
    <w:rsid w:val="00ED3633"/>
    <w:rsid w:val="00ED4F6E"/>
    <w:rsid w:val="00ED50CE"/>
    <w:rsid w:val="00ED5F25"/>
    <w:rsid w:val="00ED6F90"/>
    <w:rsid w:val="00ED76C6"/>
    <w:rsid w:val="00EE05AE"/>
    <w:rsid w:val="00EE2599"/>
    <w:rsid w:val="00EE2DF4"/>
    <w:rsid w:val="00EE4483"/>
    <w:rsid w:val="00EE49A4"/>
    <w:rsid w:val="00EE59AB"/>
    <w:rsid w:val="00EE5E30"/>
    <w:rsid w:val="00EE7339"/>
    <w:rsid w:val="00EE7A86"/>
    <w:rsid w:val="00EE7C57"/>
    <w:rsid w:val="00EF08DD"/>
    <w:rsid w:val="00EF0BC0"/>
    <w:rsid w:val="00EF1625"/>
    <w:rsid w:val="00EF173D"/>
    <w:rsid w:val="00EF2F31"/>
    <w:rsid w:val="00EF4ABE"/>
    <w:rsid w:val="00EF5C75"/>
    <w:rsid w:val="00EF60E8"/>
    <w:rsid w:val="00EF6486"/>
    <w:rsid w:val="00EF7D31"/>
    <w:rsid w:val="00F003CD"/>
    <w:rsid w:val="00F01299"/>
    <w:rsid w:val="00F01C50"/>
    <w:rsid w:val="00F030B4"/>
    <w:rsid w:val="00F0454F"/>
    <w:rsid w:val="00F0575E"/>
    <w:rsid w:val="00F05D7D"/>
    <w:rsid w:val="00F06364"/>
    <w:rsid w:val="00F0748C"/>
    <w:rsid w:val="00F07B2A"/>
    <w:rsid w:val="00F10379"/>
    <w:rsid w:val="00F116D8"/>
    <w:rsid w:val="00F129BC"/>
    <w:rsid w:val="00F134A9"/>
    <w:rsid w:val="00F13B66"/>
    <w:rsid w:val="00F142EE"/>
    <w:rsid w:val="00F15F1C"/>
    <w:rsid w:val="00F16371"/>
    <w:rsid w:val="00F209D9"/>
    <w:rsid w:val="00F20A5D"/>
    <w:rsid w:val="00F20AB4"/>
    <w:rsid w:val="00F2126A"/>
    <w:rsid w:val="00F21D7F"/>
    <w:rsid w:val="00F21DA4"/>
    <w:rsid w:val="00F22799"/>
    <w:rsid w:val="00F22C5B"/>
    <w:rsid w:val="00F24BF9"/>
    <w:rsid w:val="00F27325"/>
    <w:rsid w:val="00F27AC4"/>
    <w:rsid w:val="00F30CF0"/>
    <w:rsid w:val="00F31285"/>
    <w:rsid w:val="00F32A53"/>
    <w:rsid w:val="00F32AEE"/>
    <w:rsid w:val="00F33E98"/>
    <w:rsid w:val="00F3515D"/>
    <w:rsid w:val="00F35DD0"/>
    <w:rsid w:val="00F3620C"/>
    <w:rsid w:val="00F36CAB"/>
    <w:rsid w:val="00F36E50"/>
    <w:rsid w:val="00F4000A"/>
    <w:rsid w:val="00F40814"/>
    <w:rsid w:val="00F413E9"/>
    <w:rsid w:val="00F423F4"/>
    <w:rsid w:val="00F44136"/>
    <w:rsid w:val="00F4566A"/>
    <w:rsid w:val="00F45CA6"/>
    <w:rsid w:val="00F465E2"/>
    <w:rsid w:val="00F46DFD"/>
    <w:rsid w:val="00F47066"/>
    <w:rsid w:val="00F47AAF"/>
    <w:rsid w:val="00F47B6B"/>
    <w:rsid w:val="00F524FA"/>
    <w:rsid w:val="00F52515"/>
    <w:rsid w:val="00F54420"/>
    <w:rsid w:val="00F54E82"/>
    <w:rsid w:val="00F54EA6"/>
    <w:rsid w:val="00F5567F"/>
    <w:rsid w:val="00F55F60"/>
    <w:rsid w:val="00F5681F"/>
    <w:rsid w:val="00F56D1D"/>
    <w:rsid w:val="00F57959"/>
    <w:rsid w:val="00F57EF5"/>
    <w:rsid w:val="00F6069A"/>
    <w:rsid w:val="00F60C94"/>
    <w:rsid w:val="00F61224"/>
    <w:rsid w:val="00F61662"/>
    <w:rsid w:val="00F61ECA"/>
    <w:rsid w:val="00F624E5"/>
    <w:rsid w:val="00F64440"/>
    <w:rsid w:val="00F64637"/>
    <w:rsid w:val="00F65838"/>
    <w:rsid w:val="00F65D83"/>
    <w:rsid w:val="00F665CF"/>
    <w:rsid w:val="00F665D2"/>
    <w:rsid w:val="00F67361"/>
    <w:rsid w:val="00F70102"/>
    <w:rsid w:val="00F70839"/>
    <w:rsid w:val="00F7085F"/>
    <w:rsid w:val="00F708E9"/>
    <w:rsid w:val="00F7291D"/>
    <w:rsid w:val="00F7466B"/>
    <w:rsid w:val="00F7561E"/>
    <w:rsid w:val="00F76648"/>
    <w:rsid w:val="00F76993"/>
    <w:rsid w:val="00F7715A"/>
    <w:rsid w:val="00F77529"/>
    <w:rsid w:val="00F77A03"/>
    <w:rsid w:val="00F8011B"/>
    <w:rsid w:val="00F814D4"/>
    <w:rsid w:val="00F8165E"/>
    <w:rsid w:val="00F81C8F"/>
    <w:rsid w:val="00F83BD6"/>
    <w:rsid w:val="00F8412D"/>
    <w:rsid w:val="00F8724B"/>
    <w:rsid w:val="00F875D5"/>
    <w:rsid w:val="00F901DA"/>
    <w:rsid w:val="00F91397"/>
    <w:rsid w:val="00F91753"/>
    <w:rsid w:val="00F91E52"/>
    <w:rsid w:val="00F92656"/>
    <w:rsid w:val="00F94F21"/>
    <w:rsid w:val="00F957C8"/>
    <w:rsid w:val="00F95A99"/>
    <w:rsid w:val="00F95CD8"/>
    <w:rsid w:val="00F95E52"/>
    <w:rsid w:val="00F96894"/>
    <w:rsid w:val="00F96DC6"/>
    <w:rsid w:val="00F971B4"/>
    <w:rsid w:val="00FA0E90"/>
    <w:rsid w:val="00FA1665"/>
    <w:rsid w:val="00FA2132"/>
    <w:rsid w:val="00FA26E5"/>
    <w:rsid w:val="00FA4042"/>
    <w:rsid w:val="00FA427B"/>
    <w:rsid w:val="00FA4DD3"/>
    <w:rsid w:val="00FA5287"/>
    <w:rsid w:val="00FA6724"/>
    <w:rsid w:val="00FA6C13"/>
    <w:rsid w:val="00FA6E99"/>
    <w:rsid w:val="00FA77A4"/>
    <w:rsid w:val="00FB0B4F"/>
    <w:rsid w:val="00FB1C0F"/>
    <w:rsid w:val="00FB1C88"/>
    <w:rsid w:val="00FB24BA"/>
    <w:rsid w:val="00FB327E"/>
    <w:rsid w:val="00FB441B"/>
    <w:rsid w:val="00FB5968"/>
    <w:rsid w:val="00FB60EC"/>
    <w:rsid w:val="00FC04F7"/>
    <w:rsid w:val="00FC089C"/>
    <w:rsid w:val="00FC12C9"/>
    <w:rsid w:val="00FC1E2E"/>
    <w:rsid w:val="00FC1FC8"/>
    <w:rsid w:val="00FC2E27"/>
    <w:rsid w:val="00FC4B5F"/>
    <w:rsid w:val="00FC649A"/>
    <w:rsid w:val="00FC7AE3"/>
    <w:rsid w:val="00FD0AFC"/>
    <w:rsid w:val="00FD16FC"/>
    <w:rsid w:val="00FD18B0"/>
    <w:rsid w:val="00FD2176"/>
    <w:rsid w:val="00FD4497"/>
    <w:rsid w:val="00FE0508"/>
    <w:rsid w:val="00FE1676"/>
    <w:rsid w:val="00FE199E"/>
    <w:rsid w:val="00FE2ED6"/>
    <w:rsid w:val="00FE39C0"/>
    <w:rsid w:val="00FE552B"/>
    <w:rsid w:val="00FE55B9"/>
    <w:rsid w:val="00FE6E86"/>
    <w:rsid w:val="00FE76C3"/>
    <w:rsid w:val="00FE7D6F"/>
    <w:rsid w:val="00FF04EF"/>
    <w:rsid w:val="00FF1433"/>
    <w:rsid w:val="00FF260F"/>
    <w:rsid w:val="00FF2E03"/>
    <w:rsid w:val="00FF3CA6"/>
    <w:rsid w:val="00FF4283"/>
    <w:rsid w:val="00FF4922"/>
    <w:rsid w:val="00FF5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4175"/>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54417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544175"/>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54417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544175"/>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544175"/>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544175"/>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544175"/>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3587ACE950290D02C54D6104832E513D0EEE649D478A46F010591E5ED3E45FC1E848A08EB0222F5735FAF5l1R9H" TargetMode="External"/><Relationship Id="rId299" Type="http://schemas.openxmlformats.org/officeDocument/2006/relationships/hyperlink" Target="consultantplus://offline/ref=B5852EEB5CBF61B94F880FDBEA0B2D3A4DFD328D08CB5502A0E651BE726DBC5BF0mDRBH" TargetMode="External"/><Relationship Id="rId21" Type="http://schemas.openxmlformats.org/officeDocument/2006/relationships/hyperlink" Target="consultantplus://offline/ref=D53587ACE950290D02C54D6104832E513D0EEE649D478A46F010591E5ED3E45FC1E848A08EB0222F5735FAF4l1R8H" TargetMode="External"/><Relationship Id="rId63" Type="http://schemas.openxmlformats.org/officeDocument/2006/relationships/hyperlink" Target="consultantplus://offline/ref=D53587ACE950290D02C54D6104832E513D0EEE649D478B48F410591E5ED3E45FC1lER8H" TargetMode="External"/><Relationship Id="rId159" Type="http://schemas.openxmlformats.org/officeDocument/2006/relationships/hyperlink" Target="consultantplus://offline/ref=D53587ACE950290D02C54D6104832E513D0EEE649D478B48F410591E5ED3E45FC1lER8H" TargetMode="External"/><Relationship Id="rId324" Type="http://schemas.openxmlformats.org/officeDocument/2006/relationships/hyperlink" Target="consultantplus://offline/ref=B5852EEB5CBF61B94F880FDBEA0B2D3A4DFD328D08C75204A3E051BE726DBC5BF0mDRBH" TargetMode="External"/><Relationship Id="rId366" Type="http://schemas.openxmlformats.org/officeDocument/2006/relationships/hyperlink" Target="consultantplus://offline/ref=B5852EEB5CBF61B94F880FDBEA0B2D3A4DFD328D08C75207A7E551BE726DBC5BF0DBC7D088A42A50BAD7781FmAR3H" TargetMode="External"/><Relationship Id="rId170" Type="http://schemas.openxmlformats.org/officeDocument/2006/relationships/hyperlink" Target="consultantplus://offline/ref=B5852EEB5CBF61B94F880FDBEA0B2D3A4DFD328D00C65407ACE80CB47A34B059F7D498C78FED2651BAD779m1R4H" TargetMode="External"/><Relationship Id="rId226" Type="http://schemas.openxmlformats.org/officeDocument/2006/relationships/hyperlink" Target="consultantplus://offline/ref=B5852EEB5CBF61B94F8811D6FC67723546F169820CC4005AF0EE5BEB2A32E519B7D2CD84CBE026m5R1H" TargetMode="External"/><Relationship Id="rId433" Type="http://schemas.openxmlformats.org/officeDocument/2006/relationships/hyperlink" Target="consultantplus://offline/ref=B5852EEB5CBF61B94F880FDBEA0B2D3A4DFD328D08C85404A3E551BE726DBC5BF0DBC7D088A42A50BAD77A17mARDH" TargetMode="External"/><Relationship Id="rId268" Type="http://schemas.openxmlformats.org/officeDocument/2006/relationships/hyperlink" Target="consultantplus://offline/ref=B5852EEB5CBF61B94F880FDBEA0B2D3A4DFD328D08CF550EA5E251BE726DBC5BF0mDRBH" TargetMode="External"/><Relationship Id="rId32" Type="http://schemas.openxmlformats.org/officeDocument/2006/relationships/hyperlink" Target="consultantplus://offline/ref=D53587ACE950290D02C54D6104832E513D0EEE6499498144F7180414568AE85DlCR6H" TargetMode="External"/><Relationship Id="rId74" Type="http://schemas.openxmlformats.org/officeDocument/2006/relationships/hyperlink" Target="consultantplus://offline/ref=D53587ACE950290D02C5536C12EF715E3C05B66D99418917AC475F490183E20A81A84EF5CDF42F2Fl5R5H" TargetMode="External"/><Relationship Id="rId128" Type="http://schemas.openxmlformats.org/officeDocument/2006/relationships/hyperlink" Target="consultantplus://offline/ref=D53587ACE950290D02C54D6104832E513D0EEE649D448747F21B591E5ED3E45FC1lER8H" TargetMode="External"/><Relationship Id="rId335" Type="http://schemas.openxmlformats.org/officeDocument/2006/relationships/hyperlink" Target="consultantplus://offline/ref=B5852EEB5CBF61B94F8811D6FC6772354CF76C800CCF5D50F8B757E92Dm3RDH" TargetMode="External"/><Relationship Id="rId377" Type="http://schemas.openxmlformats.org/officeDocument/2006/relationships/hyperlink" Target="consultantplus://offline/ref=B5852EEB5CBF61B94F880FDBEA0B2D3A4DFD328D08C85404A3E551BE726DBC5BF0DBC7D088A42A50BAD7791FmAR1H" TargetMode="External"/><Relationship Id="rId5" Type="http://schemas.openxmlformats.org/officeDocument/2006/relationships/hyperlink" Target="consultantplus://offline/ref=D53587ACE950290D02C54D6104832E513D0EEE649D418048F21A591E5ED3E45FC1E848A08EB0222F5735FAF4l1R8H" TargetMode="External"/><Relationship Id="rId181" Type="http://schemas.openxmlformats.org/officeDocument/2006/relationships/hyperlink" Target="consultantplus://offline/ref=B5852EEB5CBF61B94F880FDBEA0B2D3A4DFD328D08C8530EA4E351BE726DBC5BF0DBC7D088A42A50BAD77813mAR0H" TargetMode="External"/><Relationship Id="rId237" Type="http://schemas.openxmlformats.org/officeDocument/2006/relationships/hyperlink" Target="consultantplus://offline/ref=B5852EEB5CBF61B94F8811D6FC6772354CF76C800CCF5D50F8B757E92Dm3RDH" TargetMode="External"/><Relationship Id="rId402" Type="http://schemas.openxmlformats.org/officeDocument/2006/relationships/hyperlink" Target="consultantplus://offline/ref=B5852EEB5CBF61B94F8811D6FC6772354FFF65850CC75D50F8B757E92D3DBA0EB09BC185CBE02750mBRBH" TargetMode="External"/><Relationship Id="rId279" Type="http://schemas.openxmlformats.org/officeDocument/2006/relationships/hyperlink" Target="consultantplus://offline/ref=B5852EEB5CBF61B94F8811D6FC6772354CF664850BC95D50F8B757E92D3DBA0EB09BC185CBE02152mBRBH" TargetMode="External"/><Relationship Id="rId444" Type="http://schemas.openxmlformats.org/officeDocument/2006/relationships/hyperlink" Target="consultantplus://offline/ref=B5852EEB5CBF61B94F880FDBEA0B2D3A4DFD328D08C85404A3E551BE726DBC5BF0DBC7D088A42A50BAD17112mAR5H" TargetMode="External"/><Relationship Id="rId43" Type="http://schemas.openxmlformats.org/officeDocument/2006/relationships/hyperlink" Target="consultantplus://offline/ref=D53587ACE950290D02C54D6104832E513D0EEE6495448740F6180414568AE85DlCR6H" TargetMode="External"/><Relationship Id="rId139" Type="http://schemas.openxmlformats.org/officeDocument/2006/relationships/hyperlink" Target="consultantplus://offline/ref=D53587ACE950290D02C54D6104832E513D0EEE649D468A43F715591E5ED3E45FC1lER8H" TargetMode="External"/><Relationship Id="rId290" Type="http://schemas.openxmlformats.org/officeDocument/2006/relationships/hyperlink" Target="consultantplus://offline/ref=B5852EEB5CBF61B94F880FDBEA0B2D3A4DFD328D08C75207A7E551BE726DBC5BF0DBC7D088A42A50BAD77811mARCH" TargetMode="External"/><Relationship Id="rId304" Type="http://schemas.openxmlformats.org/officeDocument/2006/relationships/hyperlink" Target="consultantplus://offline/ref=B5852EEB5CBF61B94F880FDBEA0B2D3A4DFD328D0FC75406A0E80CB47A34B059F7D498C78FED2651BAD77Bm1R1H" TargetMode="External"/><Relationship Id="rId346" Type="http://schemas.openxmlformats.org/officeDocument/2006/relationships/hyperlink" Target="consultantplus://offline/ref=B5852EEB5CBF61B94F880FDBEA0B2D3A4DFD328D08C8530EA4E351BE726DBC5BF0DBC7D088A42A50BAD77914mAR2H" TargetMode="External"/><Relationship Id="rId388" Type="http://schemas.openxmlformats.org/officeDocument/2006/relationships/hyperlink" Target="consultantplus://offline/ref=B5852EEB5CBF61B94F880FDBEA0B2D3A4DFD328D08C8530EA4E351BE726DBC5BF0DBC7D088A42A50BAD77A17mARDH" TargetMode="External"/><Relationship Id="rId85" Type="http://schemas.openxmlformats.org/officeDocument/2006/relationships/hyperlink" Target="consultantplus://offline/ref=D53587ACE950290D02C54D6104832E513D0EEE649D488640F115591E5ED3E45FC1lER8H" TargetMode="External"/><Relationship Id="rId150" Type="http://schemas.openxmlformats.org/officeDocument/2006/relationships/hyperlink" Target="consultantplus://offline/ref=D53587ACE950290D02C54D6104832E513D0EEE649D478749F013591E5ED3E45FC1E848A08EB0222F5735FAF0l1RCH" TargetMode="External"/><Relationship Id="rId192" Type="http://schemas.openxmlformats.org/officeDocument/2006/relationships/hyperlink" Target="consultantplus://offline/ref=B5852EEB5CBF61B94F880FDBEA0B2D3A4DFD328D08C85404A3E551BE726DBC5BF0DBC7D088A42A50BAD77810mAR6H" TargetMode="External"/><Relationship Id="rId206" Type="http://schemas.openxmlformats.org/officeDocument/2006/relationships/hyperlink" Target="consultantplus://offline/ref=B5852EEB5CBF61B94F880FDBEA0B2D3A4DFD328D08C8530EA4E351BE726DBC5BF0DBC7D088A42A50BAD77810mAR7H" TargetMode="External"/><Relationship Id="rId413" Type="http://schemas.openxmlformats.org/officeDocument/2006/relationships/hyperlink" Target="consultantplus://offline/ref=B5852EEB5CBF61B94F880FDBEA0B2D3A4DFD328D08C8530EA4E351BE726DBC5BF0DBC7D088A42A50BAD27A1FmAR4H" TargetMode="External"/><Relationship Id="rId248" Type="http://schemas.openxmlformats.org/officeDocument/2006/relationships/image" Target="media/image1.wmf"/><Relationship Id="rId12" Type="http://schemas.openxmlformats.org/officeDocument/2006/relationships/hyperlink" Target="consultantplus://offline/ref=D53587ACE950290D02C54D6104832E513D0EEE649D438743F410591E5ED3E45FC1E848A08EB0222F5735FAF4l1R8H" TargetMode="External"/><Relationship Id="rId108" Type="http://schemas.openxmlformats.org/officeDocument/2006/relationships/hyperlink" Target="consultantplus://offline/ref=D53587ACE950290D02C5536C12EF715E3C05B86C9E468917AC475F490183E20A81A84EF5CDF4292Dl5R6H" TargetMode="External"/><Relationship Id="rId315" Type="http://schemas.openxmlformats.org/officeDocument/2006/relationships/hyperlink" Target="consultantplus://offline/ref=B5852EEB5CBF61B94F880FDBEA0B2D3A4DFD328D08C8570FA3E251BE726DBC5BF0DBC7D088A42A50BAD77812mAR7H" TargetMode="External"/><Relationship Id="rId357" Type="http://schemas.openxmlformats.org/officeDocument/2006/relationships/hyperlink" Target="consultantplus://offline/ref=B5852EEB5CBF61B94F880FDBEA0B2D3A4DFD328D08C85404A3E551BE726DBC5BF0DBC7D088A42A50BAD77910mAR6H" TargetMode="External"/><Relationship Id="rId54" Type="http://schemas.openxmlformats.org/officeDocument/2006/relationships/hyperlink" Target="consultantplus://offline/ref=D53587ACE950290D02C54D6104832E513D0EEE649D408345F010591E5ED3E45FC1lER8H" TargetMode="External"/><Relationship Id="rId75" Type="http://schemas.openxmlformats.org/officeDocument/2006/relationships/hyperlink" Target="consultantplus://offline/ref=D53587ACE950290D02C5536C12EF715E3F06B06C9D468917AC475F490183E20A81A84EF5CDF42F2Fl5R0H" TargetMode="External"/><Relationship Id="rId96" Type="http://schemas.openxmlformats.org/officeDocument/2006/relationships/hyperlink" Target="consultantplus://offline/ref=D53587ACE950290D02C5536C12EF715E3C05B86C9E468917AC475F490183E20A81A84EF5CDF62929l5RFH" TargetMode="External"/><Relationship Id="rId140" Type="http://schemas.openxmlformats.org/officeDocument/2006/relationships/hyperlink" Target="consultantplus://offline/ref=D53587ACE950290D02C54D6104832E513D0EEE649D418241F316591E5ED3E45FC1lER8H" TargetMode="External"/><Relationship Id="rId161" Type="http://schemas.openxmlformats.org/officeDocument/2006/relationships/hyperlink" Target="consultantplus://offline/ref=D53587ACE950290D02C5536C12EF715E3C05B86C9E468917AC475F490183E20A81A84EF5CDF62F26l5R6H" TargetMode="External"/><Relationship Id="rId182" Type="http://schemas.openxmlformats.org/officeDocument/2006/relationships/hyperlink" Target="consultantplus://offline/ref=B5852EEB5CBF61B94F880FDBEA0B2D3A4DFD328D08C85E01A4E051BE726DBC5BF0DBC7D088A42A50BAD77814mAR2H" TargetMode="External"/><Relationship Id="rId217" Type="http://schemas.openxmlformats.org/officeDocument/2006/relationships/hyperlink" Target="consultantplus://offline/ref=B5852EEB5CBF61B94F880FDBEA0B2D3A4DFD328D08C85201A7EA51BE726DBC5BF0mDRBH" TargetMode="External"/><Relationship Id="rId378" Type="http://schemas.openxmlformats.org/officeDocument/2006/relationships/hyperlink" Target="consultantplus://offline/ref=B5852EEB5CBF61B94F880FDBEA0B2D3A4DFD328D08C75207A7E551BE726DBC5BF0DBC7D088A42A50BAD77917mAR6H" TargetMode="External"/><Relationship Id="rId399" Type="http://schemas.openxmlformats.org/officeDocument/2006/relationships/hyperlink" Target="consultantplus://offline/ref=B5852EEB5CBF61B94F880FDBEA0B2D3A4DFD328D08C8570FA0EB51BE726DBC5BF0mDRBH" TargetMode="External"/><Relationship Id="rId403" Type="http://schemas.openxmlformats.org/officeDocument/2006/relationships/hyperlink" Target="consultantplus://offline/ref=B5852EEB5CBF61B94F880FDBEA0B2D3A4DFD328D0AC85F05A4E80CB47A34B059F7D498C78FED2651BAD779m1R7H" TargetMode="External"/><Relationship Id="rId6" Type="http://schemas.openxmlformats.org/officeDocument/2006/relationships/hyperlink" Target="consultantplus://offline/ref=D53587ACE950290D02C54D6104832E513D0EEE649D418048F311591E5ED3E45FC1E848A08EB0222F5735FAF4l1R8H" TargetMode="External"/><Relationship Id="rId238" Type="http://schemas.openxmlformats.org/officeDocument/2006/relationships/hyperlink" Target="consultantplus://offline/ref=B5852EEB5CBF61B94F8811D6FC6772354CF76C800CCF5D50F8B757E92Dm3RDH" TargetMode="External"/><Relationship Id="rId259" Type="http://schemas.openxmlformats.org/officeDocument/2006/relationships/hyperlink" Target="consultantplus://offline/ref=B5852EEB5CBF61B94F880FDBEA0B2D3A4DFD328D08C85404A3E551BE726DBC5BF0DBC7D088A42A50BAD77916mAR0H" TargetMode="External"/><Relationship Id="rId424" Type="http://schemas.openxmlformats.org/officeDocument/2006/relationships/hyperlink" Target="consultantplus://offline/ref=B5852EEB5CBF61B94F880FDBEA0B2D3A4DFD328D08C75207A7E551BE726DBC5BF0DBC7D088A42A50BAD77914mAR2H" TargetMode="External"/><Relationship Id="rId445" Type="http://schemas.openxmlformats.org/officeDocument/2006/relationships/fontTable" Target="fontTable.xml"/><Relationship Id="rId23" Type="http://schemas.openxmlformats.org/officeDocument/2006/relationships/hyperlink" Target="consultantplus://offline/ref=D53587ACE950290D02C54D6104832E513D0EEE649D488640F315591E5ED3E45FC1E848A08EB0222F5735FAF4l1R8H" TargetMode="External"/><Relationship Id="rId119" Type="http://schemas.openxmlformats.org/officeDocument/2006/relationships/hyperlink" Target="consultantplus://offline/ref=D53587ACE950290D02C54D6104832E513D0EEE649D488640F315591E5ED3E45FC1E848A08EB0222F5735FAF5l1R9H" TargetMode="External"/><Relationship Id="rId270" Type="http://schemas.openxmlformats.org/officeDocument/2006/relationships/hyperlink" Target="consultantplus://offline/ref=B5852EEB5CBF61B94F880FDBEA0B2D3A4DFD328D08C9500EA3EA51BE726DBC5BF0mDRBH" TargetMode="External"/><Relationship Id="rId291" Type="http://schemas.openxmlformats.org/officeDocument/2006/relationships/hyperlink" Target="consultantplus://offline/ref=B5852EEB5CBF61B94F880FDBEA0B2D3A4DFD328D08C75207A7E551BE726DBC5BF0DBC7D088A42A50BAD7781EmAR4H" TargetMode="External"/><Relationship Id="rId305" Type="http://schemas.openxmlformats.org/officeDocument/2006/relationships/hyperlink" Target="consultantplus://offline/ref=B5852EEB5CBF61B94F8811D6FC6772354FF16F840ACA5D50F8B757E92Dm3RDH" TargetMode="External"/><Relationship Id="rId326" Type="http://schemas.openxmlformats.org/officeDocument/2006/relationships/hyperlink" Target="consultantplus://offline/ref=B5852EEB5CBF61B94F880FDBEA0B2D3A4DFD328D08CB5300A6EB51BE726DBC5BF0mDRBH" TargetMode="External"/><Relationship Id="rId347" Type="http://schemas.openxmlformats.org/officeDocument/2006/relationships/hyperlink" Target="consultantplus://offline/ref=B5852EEB5CBF61B94F880FDBEA0B2D3A4DFD328D08C8530EA4E351BE726DBC5BF0DBC7D088A42A50BAD77914mARCH" TargetMode="External"/><Relationship Id="rId44" Type="http://schemas.openxmlformats.org/officeDocument/2006/relationships/hyperlink" Target="consultantplus://offline/ref=D53587ACE950290D02C54D6104832E513D0EEE6495448645F2180414568AE85DlCR6H" TargetMode="External"/><Relationship Id="rId65" Type="http://schemas.openxmlformats.org/officeDocument/2006/relationships/hyperlink" Target="consultantplus://offline/ref=D53587ACE950290D02C54D6104832E513D0EEE649D478043F715591E5ED3E45FC1E848A08EB0222F5735FAF4l1R4H" TargetMode="External"/><Relationship Id="rId86" Type="http://schemas.openxmlformats.org/officeDocument/2006/relationships/hyperlink" Target="consultantplus://offline/ref=D53587ACE950290D02C54D6104832E513D0EEE649D428548F116591E5ED3E45FC1lER8H" TargetMode="External"/><Relationship Id="rId130" Type="http://schemas.openxmlformats.org/officeDocument/2006/relationships/hyperlink" Target="consultantplus://offline/ref=D53587ACE950290D02C5536C12EF715E3C04B06999408917AC475F4901l8R3H" TargetMode="External"/><Relationship Id="rId151" Type="http://schemas.openxmlformats.org/officeDocument/2006/relationships/hyperlink" Target="consultantplus://offline/ref=D53587ACE950290D02C54D6104832E513D0EEE649D478043F715591E5ED3E45FC1E848A08EB0222F5735FAF7l1RBH" TargetMode="External"/><Relationship Id="rId368" Type="http://schemas.openxmlformats.org/officeDocument/2006/relationships/hyperlink" Target="consultantplus://offline/ref=B5852EEB5CBF61B94F880FDBEA0B2D3A4DFD328D08C85404A3E551BE726DBC5BF0DBC7D088A42A50BAD7791EmAR0H" TargetMode="External"/><Relationship Id="rId389" Type="http://schemas.openxmlformats.org/officeDocument/2006/relationships/hyperlink" Target="consultantplus://offline/ref=B5852EEB5CBF61B94F880FDBEA0B2D3A4DFD328D08C8530EA4E351BE726DBC5BF0DBC7D088A42A50BAD77A17mARDH" TargetMode="External"/><Relationship Id="rId172" Type="http://schemas.openxmlformats.org/officeDocument/2006/relationships/hyperlink" Target="consultantplus://offline/ref=B5852EEB5CBF61B94F8811D6FC6772354CF66D8201C95D50F8B757E92Dm3RDH" TargetMode="External"/><Relationship Id="rId193" Type="http://schemas.openxmlformats.org/officeDocument/2006/relationships/hyperlink" Target="consultantplus://offline/ref=B5852EEB5CBF61B94F880FDBEA0B2D3A4DFD328D08C8530EA4E351BE726DBC5BF0DBC7D088A42A50BAD77810mAR4H" TargetMode="External"/><Relationship Id="rId207" Type="http://schemas.openxmlformats.org/officeDocument/2006/relationships/hyperlink" Target="consultantplus://offline/ref=B5852EEB5CBF61B94F880FDBEA0B2D3A4DFD328D08C75207A7E551BE726DBC5BF0DBC7D088A42A50BAD77812mARCH" TargetMode="External"/><Relationship Id="rId228" Type="http://schemas.openxmlformats.org/officeDocument/2006/relationships/hyperlink" Target="consultantplus://offline/ref=B5852EEB5CBF61B94F880FDBEA0B2D3A4DFD328D08C8530EA4E351BE726DBC5BF0DBC7D088A42A50BAD77811mARDH" TargetMode="External"/><Relationship Id="rId249" Type="http://schemas.openxmlformats.org/officeDocument/2006/relationships/hyperlink" Target="consultantplus://offline/ref=B5852EEB5CBF61B94F880FDBEA0B2D3A4DFD328D08C85404A3E551BE726DBC5BF0DBC7D088A42A50BAD7781FmAR7H" TargetMode="External"/><Relationship Id="rId414" Type="http://schemas.openxmlformats.org/officeDocument/2006/relationships/hyperlink" Target="consultantplus://offline/ref=B5852EEB5CBF61B94F880FDBEA0B2D3A4DFD328D08C85404A3E551BE726DBC5BF0DBC7D088A42A50BAD77A16mAR4H" TargetMode="External"/><Relationship Id="rId435" Type="http://schemas.openxmlformats.org/officeDocument/2006/relationships/hyperlink" Target="consultantplus://offline/ref=B5852EEB5CBF61B94F880FDBEA0B2D3A4DFD328D08C8530EA4E351BE726DBC5BF0DBC7D088A42A50BAD77A14mAR1H" TargetMode="External"/><Relationship Id="rId13" Type="http://schemas.openxmlformats.org/officeDocument/2006/relationships/hyperlink" Target="consultantplus://offline/ref=D53587ACE950290D02C54D6104832E513D0EEE649D438A44F612591E5ED3E45FC1E848A08EB0222F5735FAF4l1R8H" TargetMode="External"/><Relationship Id="rId109" Type="http://schemas.openxmlformats.org/officeDocument/2006/relationships/hyperlink" Target="consultantplus://offline/ref=D53587ACE950290D02C54D6104832E513D0EEE6498408046F0180414568AE85DlCR6H" TargetMode="External"/><Relationship Id="rId260" Type="http://schemas.openxmlformats.org/officeDocument/2006/relationships/hyperlink" Target="consultantplus://offline/ref=B5852EEB5CBF61B94F880FDBEA0B2D3A4DFD328D08CE5606A7E651BE726DBC5BF0mDRBH" TargetMode="External"/><Relationship Id="rId281" Type="http://schemas.openxmlformats.org/officeDocument/2006/relationships/hyperlink" Target="consultantplus://offline/ref=B5852EEB5CBF61B94F8811D6FC6772354CF664850BC95D50F8B757E92D3DBA0EB09BC185CBE02152mBRBH" TargetMode="External"/><Relationship Id="rId316" Type="http://schemas.openxmlformats.org/officeDocument/2006/relationships/hyperlink" Target="consultantplus://offline/ref=B5852EEB5CBF61B94F880FDBEA0B2D3A4DFD328D08C95302ADE551BE726DBC5BF0DBC7D088A42A50BAD77A10mAR1H" TargetMode="External"/><Relationship Id="rId337" Type="http://schemas.openxmlformats.org/officeDocument/2006/relationships/hyperlink" Target="consultantplus://offline/ref=B5852EEB5CBF61B94F880FDBEA0B2D3A4DFD328D08C85404A3E551BE726DBC5BF0DBC7D088A42A50BAD77915mAR7H" TargetMode="External"/><Relationship Id="rId34" Type="http://schemas.openxmlformats.org/officeDocument/2006/relationships/hyperlink" Target="consultantplus://offline/ref=D53587ACE950290D02C54D6104832E513D0EEE649B408B43F4180414568AE85DlCR6H" TargetMode="External"/><Relationship Id="rId55" Type="http://schemas.openxmlformats.org/officeDocument/2006/relationships/hyperlink" Target="consultantplus://offline/ref=D53587ACE950290D02C54D6104832E513D0EEE649D468446F015591E5ED3E45FC1E848A08EB0222F5735FAF4l1RBH" TargetMode="External"/><Relationship Id="rId76" Type="http://schemas.openxmlformats.org/officeDocument/2006/relationships/hyperlink" Target="consultantplus://offline/ref=D53587ACE950290D02C5536C12EF715E3F02B26E9C468917AC475F490183E20A81A84EF5CDF42F2Fl5R6H" TargetMode="External"/><Relationship Id="rId97" Type="http://schemas.openxmlformats.org/officeDocument/2006/relationships/hyperlink" Target="consultantplus://offline/ref=D53587ACE950290D02C5536C12EF715E3C05B86C9E468917AC475F490183E20A81A84EF5CDF52E2Dl5R0H" TargetMode="External"/><Relationship Id="rId120" Type="http://schemas.openxmlformats.org/officeDocument/2006/relationships/hyperlink" Target="consultantplus://offline/ref=D53587ACE950290D02C54D6104832E513D0EEE649D488640F315591E5ED3E45FC1E848A08EB0222F5735FAF5l1RBH" TargetMode="External"/><Relationship Id="rId141" Type="http://schemas.openxmlformats.org/officeDocument/2006/relationships/hyperlink" Target="consultantplus://offline/ref=D53587ACE950290D02C54D6104832E513D0EEE649D448145F416591E5ED3E45FC1lER8H" TargetMode="External"/><Relationship Id="rId358" Type="http://schemas.openxmlformats.org/officeDocument/2006/relationships/hyperlink" Target="consultantplus://offline/ref=B5852EEB5CBF61B94F880FDBEA0B2D3A4DFD328D08CD5F06A7E351BE726DBC5BF0mDRBH" TargetMode="External"/><Relationship Id="rId379" Type="http://schemas.openxmlformats.org/officeDocument/2006/relationships/hyperlink" Target="consultantplus://offline/ref=B5852EEB5CBF61B94F880FDBEA0B2D3A4DFD328D08C8530EA4E351BE726DBC5BF0DBC7D088A42A50BAD77A17mARDH" TargetMode="External"/><Relationship Id="rId7" Type="http://schemas.openxmlformats.org/officeDocument/2006/relationships/hyperlink" Target="consultantplus://offline/ref=D53587ACE950290D02C54D6104832E513D0EEE649D418046F915591E5ED3E45FC1E848A08EB0222F5735FAF4l1R8H" TargetMode="External"/><Relationship Id="rId162" Type="http://schemas.openxmlformats.org/officeDocument/2006/relationships/hyperlink" Target="consultantplus://offline/ref=D53587ACE950290D02C54D6104832E513D0EEE649D488640F315591E5ED3E45FC1E848A08EB0222F5735FAF7l1RCH" TargetMode="External"/><Relationship Id="rId183" Type="http://schemas.openxmlformats.org/officeDocument/2006/relationships/hyperlink" Target="consultantplus://offline/ref=B5852EEB5CBF61B94F8811D6FC6772354CF66D830EC65D50F8B757E92Dm3RDH" TargetMode="External"/><Relationship Id="rId218" Type="http://schemas.openxmlformats.org/officeDocument/2006/relationships/hyperlink" Target="consultantplus://offline/ref=B5852EEB5CBF61B94F880FDBEA0B2D3A4DFD328D08C8530EA4E351BE726DBC5BF0DBC7D088A42A50BAD77811mAR7H" TargetMode="External"/><Relationship Id="rId239" Type="http://schemas.openxmlformats.org/officeDocument/2006/relationships/hyperlink" Target="consultantplus://offline/ref=B5852EEB5CBF61B94F880FDBEA0B2D3A4DFD328D08CB5502A0E651BE726DBC5BF0mDRBH" TargetMode="External"/><Relationship Id="rId390" Type="http://schemas.openxmlformats.org/officeDocument/2006/relationships/hyperlink" Target="consultantplus://offline/ref=B5852EEB5CBF61B94F880FDBEA0B2D3A4DFD328D00C85006A6E80CB47A34B059mFR7H" TargetMode="External"/><Relationship Id="rId404" Type="http://schemas.openxmlformats.org/officeDocument/2006/relationships/hyperlink" Target="consultantplus://offline/ref=B5852EEB5CBF61B94F880FDBEA0B2D3A4DFD328D0AC85F05A4E80CB47A34B059F7D498C78FED2651BAD779m1R7H" TargetMode="External"/><Relationship Id="rId425" Type="http://schemas.openxmlformats.org/officeDocument/2006/relationships/hyperlink" Target="consultantplus://offline/ref=B5852EEB5CBF61B94F880FDBEA0B2D3A4DFD328D08C8530EA4E351BE726DBC5BF0DBC7D088A42A50BAD77A14mAR1H" TargetMode="External"/><Relationship Id="rId446" Type="http://schemas.openxmlformats.org/officeDocument/2006/relationships/theme" Target="theme/theme1.xml"/><Relationship Id="rId250" Type="http://schemas.openxmlformats.org/officeDocument/2006/relationships/hyperlink" Target="consultantplus://offline/ref=B5852EEB5CBF61B94F880FDBEA0B2D3A4DFD328D08C8530EA4E351BE726DBC5BF0DBC7D088A42A50BAD7781EmAR3H" TargetMode="External"/><Relationship Id="rId271" Type="http://schemas.openxmlformats.org/officeDocument/2006/relationships/hyperlink" Target="consultantplus://offline/ref=B5852EEB5CBF61B94F880FDBEA0B2D3A4DFD328D08C85404A3E551BE726DBC5BF0DBC7D088A42A50BAD77916mAR3H" TargetMode="External"/><Relationship Id="rId292" Type="http://schemas.openxmlformats.org/officeDocument/2006/relationships/hyperlink" Target="consultantplus://offline/ref=B5852EEB5CBF61B94F880FDBEA0B2D3A4DFD328D08C75207A7E551BE726DBC5BF0DBC7D088A42A50BAD7781EmAR5H" TargetMode="External"/><Relationship Id="rId306" Type="http://schemas.openxmlformats.org/officeDocument/2006/relationships/hyperlink" Target="consultantplus://offline/ref=B5852EEB5CBF61B94F880FDBEA0B2D3A4DFD328D08C75205A3EB51BE726DBC5BF0mDRBH" TargetMode="External"/><Relationship Id="rId24" Type="http://schemas.openxmlformats.org/officeDocument/2006/relationships/hyperlink" Target="consultantplus://offline/ref=D53587ACE950290D02C5536C12EF715E3C05B1699B438917AC475F490183E20A81A84EF5CDF72D26l5R6H" TargetMode="External"/><Relationship Id="rId45" Type="http://schemas.openxmlformats.org/officeDocument/2006/relationships/hyperlink" Target="consultantplus://offline/ref=D53587ACE950290D02C54D6104832E513D0EEE6495498040F8180414568AE85DlCR6H" TargetMode="External"/><Relationship Id="rId66" Type="http://schemas.openxmlformats.org/officeDocument/2006/relationships/hyperlink" Target="consultantplus://offline/ref=D53587ACE950290D02C54D6104832E513D0EEE649D478043F715591E5ED3E45FC1E848A08EB0222F5735FAF5l1RCH" TargetMode="External"/><Relationship Id="rId87" Type="http://schemas.openxmlformats.org/officeDocument/2006/relationships/hyperlink" Target="consultantplus://offline/ref=D53587ACE950290D02C54D6104832E513D0EEE649D418244F913591E5ED3E45FC1lER8H" TargetMode="External"/><Relationship Id="rId110" Type="http://schemas.openxmlformats.org/officeDocument/2006/relationships/hyperlink" Target="consultantplus://offline/ref=D53587ACE950290D02C54D6104832E513D0EEE649D448145F416591E5ED3E45FC1lER8H" TargetMode="External"/><Relationship Id="rId131" Type="http://schemas.openxmlformats.org/officeDocument/2006/relationships/hyperlink" Target="consultantplus://offline/ref=D53587ACE950290D02C5536C12EF715E3C05B16A9B498917AC475F4901l8R3H" TargetMode="External"/><Relationship Id="rId327" Type="http://schemas.openxmlformats.org/officeDocument/2006/relationships/hyperlink" Target="consultantplus://offline/ref=B5852EEB5CBF61B94F8811D6FC6772354CF66D8201C95D50F8B757E92D3DBA0EB09BC185C9mER0H" TargetMode="External"/><Relationship Id="rId348" Type="http://schemas.openxmlformats.org/officeDocument/2006/relationships/hyperlink" Target="consultantplus://offline/ref=B5852EEB5CBF61B94F880FDBEA0B2D3A4DFD328D08C8530EA4E351BE726DBC5BF0DBC7D088A42A50BAD77915mAR5H" TargetMode="External"/><Relationship Id="rId369" Type="http://schemas.openxmlformats.org/officeDocument/2006/relationships/hyperlink" Target="consultantplus://offline/ref=B5852EEB5CBF61B94F880FDBEA0B2D3A4DFD328D08C85404A3E551BE726DBC5BF0DBC7D088A42A50BAD7791EmAR3H" TargetMode="External"/><Relationship Id="rId152" Type="http://schemas.openxmlformats.org/officeDocument/2006/relationships/hyperlink" Target="consultantplus://offline/ref=D53587ACE950290D02C54D6104832E513D0EEE649D478043F715591E5ED3E45FC1E848A08EB0222F5735FAF7l1R4H" TargetMode="External"/><Relationship Id="rId173" Type="http://schemas.openxmlformats.org/officeDocument/2006/relationships/hyperlink" Target="consultantplus://offline/ref=B5852EEB5CBF61B94F880FDBEA0B2D3A4DFD328D00C65407ACE80CB47A34B059F7D498C78FED2651BAD779m1R4H" TargetMode="External"/><Relationship Id="rId194" Type="http://schemas.openxmlformats.org/officeDocument/2006/relationships/hyperlink" Target="consultantplus://offline/ref=B5852EEB5CBF61B94F880FDBEA0B2D3A4DFD328D08C85F0FA2E251BE726DBC5BF0mDRBH" TargetMode="External"/><Relationship Id="rId208" Type="http://schemas.openxmlformats.org/officeDocument/2006/relationships/hyperlink" Target="consultantplus://offline/ref=B5852EEB5CBF61B94F880FDBEA0B2D3A4DFD328D08C75207A7E551BE726DBC5BF0DBC7D088A42A50BAD77813mAR4H" TargetMode="External"/><Relationship Id="rId229" Type="http://schemas.openxmlformats.org/officeDocument/2006/relationships/hyperlink" Target="consultantplus://offline/ref=B5852EEB5CBF61B94F880FDBEA0B2D3A4DFD328D08C8530EA4E351BE726DBC5BF0DBC7D088A42A50BAD77811mARDH" TargetMode="External"/><Relationship Id="rId380" Type="http://schemas.openxmlformats.org/officeDocument/2006/relationships/hyperlink" Target="consultantplus://offline/ref=B5852EEB5CBF61B94F880FDBEA0B2D3A4DFD328D08C8530EA4E351BE726DBC5BF0DBC7D088A42A50BAD77A17mARDH" TargetMode="External"/><Relationship Id="rId415" Type="http://schemas.openxmlformats.org/officeDocument/2006/relationships/hyperlink" Target="consultantplus://offline/ref=B5852EEB5CBF61B94F880FDBEA0B2D3A4DFD328D08C8530EA4E351BE726DBC5BF0DBC7D088A42A50BAD77A14mAR6H" TargetMode="External"/><Relationship Id="rId436" Type="http://schemas.openxmlformats.org/officeDocument/2006/relationships/hyperlink" Target="consultantplus://offline/ref=B5852EEB5CBF61B94F8811D6FC6772354CF76C800CCF5D50F8B757E92Dm3RDH" TargetMode="External"/><Relationship Id="rId240" Type="http://schemas.openxmlformats.org/officeDocument/2006/relationships/hyperlink" Target="consultantplus://offline/ref=B5852EEB5CBF61B94F880FDBEA0B2D3A4DFD328D08C85F0FA2E251BE726DBC5BF0mDRBH" TargetMode="External"/><Relationship Id="rId261" Type="http://schemas.openxmlformats.org/officeDocument/2006/relationships/hyperlink" Target="consultantplus://offline/ref=B5852EEB5CBF61B94F880FDBEA0B2D3A4DFD328D08C85E01A4E051BE726DBC5BF0DBC7D088A42A50BAD77815mARCH" TargetMode="External"/><Relationship Id="rId14" Type="http://schemas.openxmlformats.org/officeDocument/2006/relationships/hyperlink" Target="consultantplus://offline/ref=D53587ACE950290D02C54D6104832E513D0EEE649D448240F414591E5ED3E45FC1E848A08EB0222F5735FAF4l1R8H" TargetMode="External"/><Relationship Id="rId35" Type="http://schemas.openxmlformats.org/officeDocument/2006/relationships/hyperlink" Target="consultantplus://offline/ref=D53587ACE950290D02C54D6104832E513D0EEE649B408B42F8180414568AE85DlCR6H" TargetMode="External"/><Relationship Id="rId56" Type="http://schemas.openxmlformats.org/officeDocument/2006/relationships/hyperlink" Target="consultantplus://offline/ref=D53587ACE950290D02C54D6104832E513D0EEE649D478043F715591E5ED3E45FC1E848A08EB0222F5735FAF4l1RBH" TargetMode="External"/><Relationship Id="rId77" Type="http://schemas.openxmlformats.org/officeDocument/2006/relationships/hyperlink" Target="consultantplus://offline/ref=D53587ACE950290D02C5536C12EF715E3F02B9699E418917AC475F490183E20A81A84EF5CDF42F2El5REH" TargetMode="External"/><Relationship Id="rId100" Type="http://schemas.openxmlformats.org/officeDocument/2006/relationships/hyperlink" Target="consultantplus://offline/ref=D53587ACE950290D02C5536C12EF715E3C05B86C9E468917AC475F490183E20A81A84EF5CDF62F26l5R6H" TargetMode="External"/><Relationship Id="rId282" Type="http://schemas.openxmlformats.org/officeDocument/2006/relationships/hyperlink" Target="consultantplus://offline/ref=B5852EEB5CBF61B94F8811D6FC6772354CF664850BC95D50F8B757E92D3DBA0EB09BC185CBE02152mBRBH" TargetMode="External"/><Relationship Id="rId317" Type="http://schemas.openxmlformats.org/officeDocument/2006/relationships/hyperlink" Target="consultantplus://offline/ref=B5852EEB5CBF61B94F880FDBEA0B2D3A4DFD328D08CE5606A7E651BE726DBC5BF0mDRBH" TargetMode="External"/><Relationship Id="rId338" Type="http://schemas.openxmlformats.org/officeDocument/2006/relationships/hyperlink" Target="consultantplus://offline/ref=B5852EEB5CBF61B94F880FDBEA0B2D3A4DFD328D08C85404A3E551BE726DBC5BF0DBC7D088A42A50BAD77915mAR0H" TargetMode="External"/><Relationship Id="rId359" Type="http://schemas.openxmlformats.org/officeDocument/2006/relationships/hyperlink" Target="consultantplus://offline/ref=B5852EEB5CBF61B94F880FDBEA0B2D3A4DFD328D08CB5306A1E651BE726DBC5BF0mDRBH" TargetMode="External"/><Relationship Id="rId8" Type="http://schemas.openxmlformats.org/officeDocument/2006/relationships/hyperlink" Target="consultantplus://offline/ref=D53587ACE950290D02C54D6104832E513D0EEE649D418647F011591E5ED3E45FC1E848A08EB0222F5735FAF4l1R8H" TargetMode="External"/><Relationship Id="rId98" Type="http://schemas.openxmlformats.org/officeDocument/2006/relationships/hyperlink" Target="consultantplus://offline/ref=D53587ACE950290D02C5536C12EF715E3C05B86C9E468917AC475F490183E20A81A84EF5CDF72F2El5R4H" TargetMode="External"/><Relationship Id="rId121" Type="http://schemas.openxmlformats.org/officeDocument/2006/relationships/hyperlink" Target="consultantplus://offline/ref=D53587ACE950290D02C54D6104832E513D0EEE649D478A44F81B591E5ED3E45FC1E848A08EB0222F5735FAF5l1RDH" TargetMode="External"/><Relationship Id="rId142" Type="http://schemas.openxmlformats.org/officeDocument/2006/relationships/hyperlink" Target="consultantplus://offline/ref=D53587ACE950290D02C54D6104832E513D0EEE649D478B48F612591E5ED3E45FC1lER8H" TargetMode="External"/><Relationship Id="rId163" Type="http://schemas.openxmlformats.org/officeDocument/2006/relationships/hyperlink" Target="consultantplus://offline/ref=D53587ACE950290D02C54D6104832E513D0EEE649D478043F715591E5ED3E45FC1E848A08EB0222F5735FAF1l1RCH" TargetMode="External"/><Relationship Id="rId184" Type="http://schemas.openxmlformats.org/officeDocument/2006/relationships/hyperlink" Target="consultantplus://offline/ref=B5852EEB5CBF61B94F880FDBEA0B2D3A4DFD328D08C8570FA3E251BE726DBC5BF0DBC7D088A42A50BAD77814mAR2H" TargetMode="External"/><Relationship Id="rId219" Type="http://schemas.openxmlformats.org/officeDocument/2006/relationships/hyperlink" Target="consultantplus://offline/ref=B5852EEB5CBF61B94F880FDBEA0B2D3A4DFD328D08C8530EA4E351BE726DBC5BF0DBC7D088A42A50BAD77811mAR7H" TargetMode="External"/><Relationship Id="rId370" Type="http://schemas.openxmlformats.org/officeDocument/2006/relationships/hyperlink" Target="consultantplus://offline/ref=B5852EEB5CBF61B94F880FDBEA0B2D3A4DFD328D08C8530EA4E351BE726DBC5BF0DBC7D088A42A50BAD77A17mAR6H" TargetMode="External"/><Relationship Id="rId391" Type="http://schemas.openxmlformats.org/officeDocument/2006/relationships/hyperlink" Target="consultantplus://offline/ref=B5852EEB5CBF61B94F880FDBEA0B2D3A4DFD328D08C85F0FA0E051BE726DBC5BF0mDRBH" TargetMode="External"/><Relationship Id="rId405" Type="http://schemas.openxmlformats.org/officeDocument/2006/relationships/hyperlink" Target="consultantplus://offline/ref=B5852EEB5CBF61B94F880FDBEA0B2D3A4DFD328D0AC85F05A4E80CB47A34B059F7D498C78FED2651BAD779m1R7H" TargetMode="External"/><Relationship Id="rId426" Type="http://schemas.openxmlformats.org/officeDocument/2006/relationships/hyperlink" Target="consultantplus://offline/ref=B5852EEB5CBF61B94F880FDBEA0B2D3A4DFD328D08C8530EA4E351BE726DBC5BF0DBC7D088A42A50BAD77A14mAR1H" TargetMode="External"/><Relationship Id="rId230" Type="http://schemas.openxmlformats.org/officeDocument/2006/relationships/hyperlink" Target="consultantplus://offline/ref=B5852EEB5CBF61B94F8811D6FC67723546F16A890EC4005AF0EE5BEB2A32E519B7D2CD84CBE026m5R0H" TargetMode="External"/><Relationship Id="rId251" Type="http://schemas.openxmlformats.org/officeDocument/2006/relationships/hyperlink" Target="consultantplus://offline/ref=B5852EEB5CBF61B94F880FDBEA0B2D3A4DFD328D08C85E01A4E051BE726DBC5BF0DBC7D088A42A50BAD77814mARCH" TargetMode="External"/><Relationship Id="rId25" Type="http://schemas.openxmlformats.org/officeDocument/2006/relationships/hyperlink" Target="consultantplus://offline/ref=D53587ACE950290D02C54D6104832E513D0EEE649D478749F916591E5ED3E45FC1E848A08EB0222F5735FFF1l1REH" TargetMode="External"/><Relationship Id="rId46" Type="http://schemas.openxmlformats.org/officeDocument/2006/relationships/hyperlink" Target="consultantplus://offline/ref=D53587ACE950290D02C54D6104832E513D0EEE6495498346F0180414568AE85DlCR6H" TargetMode="External"/><Relationship Id="rId67" Type="http://schemas.openxmlformats.org/officeDocument/2006/relationships/hyperlink" Target="consultantplus://offline/ref=D53587ACE950290D02C54D6104832E513D0EEE649D488640F315591E5ED3E45FC1E848A08EB0222F5735FAF4l1R5H" TargetMode="External"/><Relationship Id="rId272" Type="http://schemas.openxmlformats.org/officeDocument/2006/relationships/hyperlink" Target="consultantplus://offline/ref=B5852EEB5CBF61B94F880FDBEA0B2D3A4DFD328D08C85404A3E551BE726DBC5BF0DBC7D088A42A50BAD77917mAR6H" TargetMode="External"/><Relationship Id="rId293" Type="http://schemas.openxmlformats.org/officeDocument/2006/relationships/hyperlink" Target="consultantplus://offline/ref=B5852EEB5CBF61B94F880FDBEA0B2D3A4DFD328D08C75207A7E551BE726DBC5BF0DBC7D088A42A50BAD7781EmAR7H" TargetMode="External"/><Relationship Id="rId307" Type="http://schemas.openxmlformats.org/officeDocument/2006/relationships/hyperlink" Target="consultantplus://offline/ref=B5852EEB5CBF61B94F880FDBEA0B2D3A4DFD328D08CE5606A7E651BE726DBC5BF0mDRBH" TargetMode="External"/><Relationship Id="rId328" Type="http://schemas.openxmlformats.org/officeDocument/2006/relationships/hyperlink" Target="consultantplus://offline/ref=B5852EEB5CBF61B94F8811D6FC6772354CF76C800CCF5D50F8B757E92Dm3RDH" TargetMode="External"/><Relationship Id="rId349" Type="http://schemas.openxmlformats.org/officeDocument/2006/relationships/hyperlink" Target="consultantplus://offline/ref=B5852EEB5CBF61B94F880FDBEA0B2D3A4DFD328D08C8530EA4E351BE726DBC5BF0DBC7D088A42A50BAD77915mAR7H" TargetMode="External"/><Relationship Id="rId88" Type="http://schemas.openxmlformats.org/officeDocument/2006/relationships/hyperlink" Target="consultantplus://offline/ref=D53587ACE950290D02C54D6104832E513D0EEE649B438648F3180414568AE85DlCR6H" TargetMode="External"/><Relationship Id="rId111" Type="http://schemas.openxmlformats.org/officeDocument/2006/relationships/hyperlink" Target="consultantplus://offline/ref=D53587ACE950290D02C54D6104832E513D0EEE649D478B48F612591E5ED3E45FC1lER8H" TargetMode="External"/><Relationship Id="rId132" Type="http://schemas.openxmlformats.org/officeDocument/2006/relationships/hyperlink" Target="consultantplus://offline/ref=D53587ACE950290D02C54D6104832E513D0EEE649D478749F013591E5ED3E45FC1E848A08EB0222F5735FAF6l1R4H" TargetMode="External"/><Relationship Id="rId153" Type="http://schemas.openxmlformats.org/officeDocument/2006/relationships/hyperlink" Target="consultantplus://offline/ref=D53587ACE950290D02C54D6104832E513D0EEE649D478740F71A591E5ED3E45FC1lER8H" TargetMode="External"/><Relationship Id="rId174" Type="http://schemas.openxmlformats.org/officeDocument/2006/relationships/hyperlink" Target="consultantplus://offline/ref=B5852EEB5CBF61B94F880FDBEA0B2D3A4DFD328D08C8570FA3E251BE726DBC5BF0DBC7D088A42A50BAD77817mARCH" TargetMode="External"/><Relationship Id="rId195" Type="http://schemas.openxmlformats.org/officeDocument/2006/relationships/hyperlink" Target="consultantplus://offline/ref=B5852EEB5CBF61B94F880FDBEA0B2D3A4DFD328D08C85404A3E551BE726DBC5BF0DBC7D088A42A50BAD77810mAR0H" TargetMode="External"/><Relationship Id="rId209" Type="http://schemas.openxmlformats.org/officeDocument/2006/relationships/hyperlink" Target="consultantplus://offline/ref=B5852EEB5CBF61B94F880FDBEA0B2D3A4DFD328D08CF5702A5E551BE726DBC5BF0DBC7D088A42A50BAD77817mAR4H" TargetMode="External"/><Relationship Id="rId360" Type="http://schemas.openxmlformats.org/officeDocument/2006/relationships/hyperlink" Target="consultantplus://offline/ref=B5852EEB5CBF61B94F880FDBEA0B2D3A4DFD328D08C8530EA4E351BE726DBC5BF0DBC7D088A42A50BAD77913mAR6H" TargetMode="External"/><Relationship Id="rId381" Type="http://schemas.openxmlformats.org/officeDocument/2006/relationships/hyperlink" Target="consultantplus://offline/ref=B5852EEB5CBF61B94F880FDBEA0B2D3A4DFD328D08C8530EA4E351BE726DBC5BF0DBC7D088A42A50BAD77A17mARDH" TargetMode="External"/><Relationship Id="rId416" Type="http://schemas.openxmlformats.org/officeDocument/2006/relationships/hyperlink" Target="consultantplus://offline/ref=B5852EEB5CBF61B94F880FDBEA0B2D3A4DFD328D08C85E01A4E051BE726DBC5BF0DBC7D088A42A50BAD77813mAR2H" TargetMode="External"/><Relationship Id="rId220" Type="http://schemas.openxmlformats.org/officeDocument/2006/relationships/hyperlink" Target="consultantplus://offline/ref=B5852EEB5CBF61B94F8811D6FC67723546F169820CC4005AF0EE5BEB2A32E519B7D2CD84CBE026m5R1H" TargetMode="External"/><Relationship Id="rId241" Type="http://schemas.openxmlformats.org/officeDocument/2006/relationships/hyperlink" Target="consultantplus://offline/ref=B5852EEB5CBF61B94F880FDBEA0B2D3A4DFD328D08C85404A3E551BE726DBC5BF0DBC7D088A42A50BAD7781FmAR4H" TargetMode="External"/><Relationship Id="rId437" Type="http://schemas.openxmlformats.org/officeDocument/2006/relationships/hyperlink" Target="consultantplus://offline/ref=B5852EEB5CBF61B94F8811D6FC6772354CF66D820EC75D50F8B757E92Dm3RDH" TargetMode="External"/><Relationship Id="rId15" Type="http://schemas.openxmlformats.org/officeDocument/2006/relationships/hyperlink" Target="consultantplus://offline/ref=D53587ACE950290D02C54D6104832E513D0EEE649D468446F015591E5ED3E45FC1E848A08EB0222F5735FAF4l1R8H" TargetMode="External"/><Relationship Id="rId36" Type="http://schemas.openxmlformats.org/officeDocument/2006/relationships/hyperlink" Target="consultantplus://offline/ref=D53587ACE950290D02C54D6104832E513D0EEE649B478147F6180414568AE85DlCR6H" TargetMode="External"/><Relationship Id="rId57" Type="http://schemas.openxmlformats.org/officeDocument/2006/relationships/hyperlink" Target="consultantplus://offline/ref=D53587ACE950290D02C54D6104832E513D0EEE649D478348F712591E5ED3E45FC1E848A08EB0222F5735FAF4l1RBH" TargetMode="External"/><Relationship Id="rId262" Type="http://schemas.openxmlformats.org/officeDocument/2006/relationships/hyperlink" Target="consultantplus://offline/ref=B5852EEB5CBF61B94F880FDBEA0B2D3A4DFD328D08CE5606A7E651BE726DBC5BF0mDRBH" TargetMode="External"/><Relationship Id="rId283" Type="http://schemas.openxmlformats.org/officeDocument/2006/relationships/hyperlink" Target="consultantplus://offline/ref=B5852EEB5CBF61B94F880FDBEA0B2D3A4DFD328D08C75207A7E551BE726DBC5BF0DBC7D088A42A50BAD77810mARCH" TargetMode="External"/><Relationship Id="rId318" Type="http://schemas.openxmlformats.org/officeDocument/2006/relationships/hyperlink" Target="consultantplus://offline/ref=B5852EEB5CBF61B94F880FDBEA0B2D3A4DFD328D08C8530EA4E351BE726DBC5BF0DBC7D088A42A50BAD77916mAR1H" TargetMode="External"/><Relationship Id="rId339" Type="http://schemas.openxmlformats.org/officeDocument/2006/relationships/hyperlink" Target="consultantplus://offline/ref=B5852EEB5CBF61B94F880FDBEA0B2D3A4DFD328D08C75207A7E551BE726DBC5BF0DBC7D088A42A50BAD7781FmAR5H" TargetMode="External"/><Relationship Id="rId78" Type="http://schemas.openxmlformats.org/officeDocument/2006/relationships/hyperlink" Target="consultantplus://offline/ref=D53587ACE950290D02C5536C12EF715E3F04B56A99478917AC475F490183E20A81A84EF5CDF42F2El5REH" TargetMode="External"/><Relationship Id="rId99" Type="http://schemas.openxmlformats.org/officeDocument/2006/relationships/hyperlink" Target="consultantplus://offline/ref=D53587ACE950290D02C5536C12EF715E3C05B86C9E468917AC475F490183E20A81A84EF5CDF52829l5RFH" TargetMode="External"/><Relationship Id="rId101" Type="http://schemas.openxmlformats.org/officeDocument/2006/relationships/hyperlink" Target="consultantplus://offline/ref=D53587ACE950290D02C54D6104832E513D0EEE649D448145F416591E5ED3E45FC1lER8H" TargetMode="External"/><Relationship Id="rId122" Type="http://schemas.openxmlformats.org/officeDocument/2006/relationships/hyperlink" Target="consultantplus://offline/ref=D53587ACE950290D02C54D6104832E513D0EEE649D478749F013591E5ED3E45FC1E848A08EB0222F5735FAF6l1R8H" TargetMode="External"/><Relationship Id="rId143" Type="http://schemas.openxmlformats.org/officeDocument/2006/relationships/hyperlink" Target="consultantplus://offline/ref=D53587ACE950290D02C54D6104832E513D0EEE649D478043F715591E5ED3E45FC1E848A08EB0222F5735FAF6l1R4H" TargetMode="External"/><Relationship Id="rId164" Type="http://schemas.openxmlformats.org/officeDocument/2006/relationships/hyperlink" Target="consultantplus://offline/ref=D53587ACE950290D02C54D6104832E513D0EEE649D478348F712591E5ED3E45FC1E848A08EB0222F5735FAF5l1R8H" TargetMode="External"/><Relationship Id="rId185" Type="http://schemas.openxmlformats.org/officeDocument/2006/relationships/hyperlink" Target="consultantplus://offline/ref=B5852EEB5CBF61B94F8811D6FC6772354CF76C800CCF5D50F8B757E92Dm3RDH" TargetMode="External"/><Relationship Id="rId350" Type="http://schemas.openxmlformats.org/officeDocument/2006/relationships/hyperlink" Target="consultantplus://offline/ref=B5852EEB5CBF61B94F880FDBEA0B2D3A4DFD328D08C8530EA4E351BE726DBC5BF0DBC7D088A42A50BAD77915mAR1H" TargetMode="External"/><Relationship Id="rId371" Type="http://schemas.openxmlformats.org/officeDocument/2006/relationships/hyperlink" Target="consultantplus://offline/ref=B5852EEB5CBF61B94F880FDBEA0B2D3A4DFD328D08C8530EA4E351BE726DBC5BF0DBC7D088A42A50BAD77A17mAR0H" TargetMode="External"/><Relationship Id="rId406" Type="http://schemas.openxmlformats.org/officeDocument/2006/relationships/hyperlink" Target="consultantplus://offline/ref=B5852EEB5CBF61B94F880FDBEA0B2D3A4DFD328D08C85404A3E551BE726DBC5BF0DBC7D088A42A50BAD7791FmARCH" TargetMode="External"/><Relationship Id="rId9" Type="http://schemas.openxmlformats.org/officeDocument/2006/relationships/hyperlink" Target="consultantplus://offline/ref=D53587ACE950290D02C54D6104832E513D0EEE649D438244F614591E5ED3E45FC1E848A08EB0222F5735FAF4l1R8H" TargetMode="External"/><Relationship Id="rId210" Type="http://schemas.openxmlformats.org/officeDocument/2006/relationships/hyperlink" Target="consultantplus://offline/ref=B5852EEB5CBF61B94F8811D6FC67723546F16A890EC4005AF0EE5BEB2A32E519B7D2CD84CBE026m5R0H" TargetMode="External"/><Relationship Id="rId392" Type="http://schemas.openxmlformats.org/officeDocument/2006/relationships/hyperlink" Target="consultantplus://offline/ref=B5852EEB5CBF61B94F880FDBEA0B2D3A4DFD328D08C85404A3E551BE726DBC5BF0DBC7D088A42A50BAD7791FmAR3H" TargetMode="External"/><Relationship Id="rId427" Type="http://schemas.openxmlformats.org/officeDocument/2006/relationships/hyperlink" Target="consultantplus://offline/ref=B5852EEB5CBF61B94F880FDBEA0B2D3A4DFD328D08C85404A3E551BE726DBC5BF0DBC7D088A42A50BAD77A16mAR3H" TargetMode="External"/><Relationship Id="rId26" Type="http://schemas.openxmlformats.org/officeDocument/2006/relationships/hyperlink" Target="consultantplus://offline/ref=D53587ACE950290D02C54D6104832E513D0EEE649D468745F915591E5ED3E45FC1E848A08EB0222F5735FBF3l1RAH" TargetMode="External"/><Relationship Id="rId231" Type="http://schemas.openxmlformats.org/officeDocument/2006/relationships/hyperlink" Target="consultantplus://offline/ref=B5852EEB5CBF61B94F8811D6FC67723546F169820CC4005AF0EE5BEB2A32E519B7D2CD84CBE026m5R1H" TargetMode="External"/><Relationship Id="rId252" Type="http://schemas.openxmlformats.org/officeDocument/2006/relationships/hyperlink" Target="consultantplus://offline/ref=B5852EEB5CBF61B94F880FDBEA0B2D3A4DFD328D08C75207A7E551BE726DBC5BF0DBC7D088A42A50BAD77810mAR5H" TargetMode="External"/><Relationship Id="rId273" Type="http://schemas.openxmlformats.org/officeDocument/2006/relationships/hyperlink" Target="consultantplus://offline/ref=B5852EEB5CBF61B94F880FDBEA0B2D3A4DFD328D08C85307A3EA51BE726DBC5BF0mDRBH" TargetMode="External"/><Relationship Id="rId294" Type="http://schemas.openxmlformats.org/officeDocument/2006/relationships/hyperlink" Target="consultantplus://offline/ref=B5852EEB5CBF61B94F880FDBEA0B2D3A4DFD328D08C75207A7E551BE726DBC5BF0DBC7D088A42A50BAD7781EmAR0H" TargetMode="External"/><Relationship Id="rId308" Type="http://schemas.openxmlformats.org/officeDocument/2006/relationships/hyperlink" Target="consultantplus://offline/ref=B5852EEB5CBF61B94F880FDBEA0B2D3A4DFD328D08C8570FA0EB51BE726DBC5BF0DBC7D088A42A50BAD77B1FmAR1H" TargetMode="External"/><Relationship Id="rId329" Type="http://schemas.openxmlformats.org/officeDocument/2006/relationships/hyperlink" Target="consultantplus://offline/ref=B5852EEB5CBF61B94F880FDBEA0B2D3A4DFD328D08CB5502A0E651BE726DBC5BF0mDRBH" TargetMode="External"/><Relationship Id="rId47" Type="http://schemas.openxmlformats.org/officeDocument/2006/relationships/hyperlink" Target="consultantplus://offline/ref=D53587ACE950290D02C54D6104832E513D0EEE6495498343F6180414568AE85DlCR6H" TargetMode="External"/><Relationship Id="rId68" Type="http://schemas.openxmlformats.org/officeDocument/2006/relationships/hyperlink" Target="consultantplus://offline/ref=D53587ACE950290D02C5536C12EF715E3C04B26B95468917AC475F490183E20A81A84EF5CDF42F2El5REH" TargetMode="External"/><Relationship Id="rId89" Type="http://schemas.openxmlformats.org/officeDocument/2006/relationships/hyperlink" Target="consultantplus://offline/ref=D53587ACE950290D02C54D6104832E513D0EEE649D478147F615591E5ED3E45FC1lER8H" TargetMode="External"/><Relationship Id="rId112" Type="http://schemas.openxmlformats.org/officeDocument/2006/relationships/hyperlink" Target="consultantplus://offline/ref=D53587ACE950290D02C54D6104832E513D0EEE649D478043F715591E5ED3E45FC1E848A08EB0222F5735FDF0l1R9H" TargetMode="External"/><Relationship Id="rId133" Type="http://schemas.openxmlformats.org/officeDocument/2006/relationships/hyperlink" Target="consultantplus://offline/ref=D53587ACE950290D02C5536C12EF715E3C05B16A9B498917AC475F4901l8R3H" TargetMode="External"/><Relationship Id="rId154" Type="http://schemas.openxmlformats.org/officeDocument/2006/relationships/hyperlink" Target="consultantplus://offline/ref=D53587ACE950290D02C54D6104832E513D0EEE649D478043F715591E5ED3E45FC1E848A08EB0222F5735FAF0l1R9H" TargetMode="External"/><Relationship Id="rId175" Type="http://schemas.openxmlformats.org/officeDocument/2006/relationships/hyperlink" Target="consultantplus://offline/ref=B5852EEB5CBF61B94F8811D6FC6772354CF76C800CCF5D50F8B757E92Dm3RDH" TargetMode="External"/><Relationship Id="rId340" Type="http://schemas.openxmlformats.org/officeDocument/2006/relationships/hyperlink" Target="consultantplus://offline/ref=B5852EEB5CBF61B94F880FDBEA0B2D3A4DFD328D08C85404A3E551BE726DBC5BF0DBC7D088A42A50BAD77915mARCH" TargetMode="External"/><Relationship Id="rId361" Type="http://schemas.openxmlformats.org/officeDocument/2006/relationships/hyperlink" Target="consultantplus://offline/ref=B5852EEB5CBF61B94F880FDBEA0B2D3A4DFD328D08C8530EA4E351BE726DBC5BF0DBC7D088A42A50BAD77913mAR0H" TargetMode="External"/><Relationship Id="rId196" Type="http://schemas.openxmlformats.org/officeDocument/2006/relationships/hyperlink" Target="consultantplus://offline/ref=B5852EEB5CBF61B94F880FDBEA0B2D3A4DFD328D08C85404A3E551BE726DBC5BF0DBC7D088A42A50BAD77810mARCH" TargetMode="External"/><Relationship Id="rId200" Type="http://schemas.openxmlformats.org/officeDocument/2006/relationships/hyperlink" Target="consultantplus://offline/ref=B5852EEB5CBF61B94F880FDBEA0B2D3A4DFD328D08C85404A3E551BE726DBC5BF0DBC7D088A42A50BAD77811mAR2H" TargetMode="External"/><Relationship Id="rId382" Type="http://schemas.openxmlformats.org/officeDocument/2006/relationships/hyperlink" Target="consultantplus://offline/ref=B5852EEB5CBF61B94F880FDBEA0B2D3A4DFD328D08C8530EA4E351BE726DBC5BF0DBC7D088A42A50BAD77A17mARDH" TargetMode="External"/><Relationship Id="rId417" Type="http://schemas.openxmlformats.org/officeDocument/2006/relationships/hyperlink" Target="consultantplus://offline/ref=B5852EEB5CBF61B94F880FDBEA0B2D3A4DFD328D08C75207A7E551BE726DBC5BF0DBC7D088A42A50BAD77917mAR1H" TargetMode="External"/><Relationship Id="rId438" Type="http://schemas.openxmlformats.org/officeDocument/2006/relationships/hyperlink" Target="consultantplus://offline/ref=B5852EEB5CBF61B94F880FDBEA0B2D3A4DFD328D08C85404A3E551BE726DBC5BF0DBC7D088A42A50BAD77A14mAR5H" TargetMode="External"/><Relationship Id="rId16" Type="http://schemas.openxmlformats.org/officeDocument/2006/relationships/hyperlink" Target="consultantplus://offline/ref=D53587ACE950290D02C54D6104832E513D0EEE649D448440F416591E5ED3E45FC1E848A08EB0222F5735FAF4l1R8H" TargetMode="External"/><Relationship Id="rId221" Type="http://schemas.openxmlformats.org/officeDocument/2006/relationships/hyperlink" Target="consultantplus://offline/ref=B5852EEB5CBF61B94F8811D6FC67723546F16A890EC4005AF0EE5BEB2A32E519B7D2CD84CBE026m5R0H" TargetMode="External"/><Relationship Id="rId242" Type="http://schemas.openxmlformats.org/officeDocument/2006/relationships/hyperlink" Target="consultantplus://offline/ref=B5852EEB5CBF61B94F8811D6FC6772354CF76C800CCF5D50F8B757E92Dm3RDH" TargetMode="External"/><Relationship Id="rId263" Type="http://schemas.openxmlformats.org/officeDocument/2006/relationships/hyperlink" Target="consultantplus://offline/ref=B5852EEB5CBF61B94F880FDBEA0B2D3A4DFD328D08C85E01A4E051BE726DBC5BF0DBC7D088A42A50BAD77815mARCH" TargetMode="External"/><Relationship Id="rId284" Type="http://schemas.openxmlformats.org/officeDocument/2006/relationships/hyperlink" Target="consultantplus://offline/ref=B5852EEB5CBF61B94F880FDBEA0B2D3A4DFD328D08C85404A3E551BE726DBC5BF0DBC7D088A42A50BAD77917mAR1H" TargetMode="External"/><Relationship Id="rId319" Type="http://schemas.openxmlformats.org/officeDocument/2006/relationships/hyperlink" Target="consultantplus://offline/ref=B5852EEB5CBF61B94F880FDBEA0B2D3A4DFD328D08C8530EA4E351BE726DBC5BF0DBC7D088A42A50BAD77916mAR1H" TargetMode="External"/><Relationship Id="rId37" Type="http://schemas.openxmlformats.org/officeDocument/2006/relationships/hyperlink" Target="consultantplus://offline/ref=D53587ACE950290D02C54D6104832E513D0EEE649B478146F0180414568AE85DlCR6H" TargetMode="External"/><Relationship Id="rId58" Type="http://schemas.openxmlformats.org/officeDocument/2006/relationships/hyperlink" Target="consultantplus://offline/ref=D53587ACE950290D02C54D6104832E513D0EEE649D478749F013591E5ED3E45FC1E848A08EB0222F5735FAF4l1RBH" TargetMode="External"/><Relationship Id="rId79" Type="http://schemas.openxmlformats.org/officeDocument/2006/relationships/hyperlink" Target="consultantplus://offline/ref=D53587ACE950290D02C5536C12EF715E3601B868984BD41DA41E534B068CBD1D86E142F4CDF42Fl2R9H" TargetMode="External"/><Relationship Id="rId102" Type="http://schemas.openxmlformats.org/officeDocument/2006/relationships/hyperlink" Target="consultantplus://offline/ref=D53587ACE950290D02C54D6104832E513D0EEE649D478B48F612591E5ED3E45FC1lER8H" TargetMode="External"/><Relationship Id="rId123" Type="http://schemas.openxmlformats.org/officeDocument/2006/relationships/hyperlink" Target="consultantplus://offline/ref=D53587ACE950290D02C54D6104832E513D0EEE649F478B42F0180414568AE85DC6E717B789F92E2E5735FBlFR5H" TargetMode="External"/><Relationship Id="rId144" Type="http://schemas.openxmlformats.org/officeDocument/2006/relationships/hyperlink" Target="consultantplus://offline/ref=D53587ACE950290D02C54D6104832E513D0EEE649D418241F316591E5ED3E45FC1lER8H" TargetMode="External"/><Relationship Id="rId330" Type="http://schemas.openxmlformats.org/officeDocument/2006/relationships/hyperlink" Target="consultantplus://offline/ref=B5852EEB5CBF61B94F880FDBEA0B2D3A4DFD328D08C75204A3E051BE726DBC5BF0mDRBH" TargetMode="External"/><Relationship Id="rId90" Type="http://schemas.openxmlformats.org/officeDocument/2006/relationships/hyperlink" Target="consultantplus://offline/ref=D53587ACE950290D02C54D6104832E513D0EEE649D488043F217591E5ED3E45FC1lER8H" TargetMode="External"/><Relationship Id="rId165" Type="http://schemas.openxmlformats.org/officeDocument/2006/relationships/hyperlink" Target="consultantplus://offline/ref=D53587ACE950290D02C54D6104832E513D0EEE649D478749F013591E5ED3E45FC1E848A08EB0222F5735FAF0l1R9H" TargetMode="External"/><Relationship Id="rId186" Type="http://schemas.openxmlformats.org/officeDocument/2006/relationships/hyperlink" Target="consultantplus://offline/ref=B5852EEB5CBF61B94F880FDBEA0B2D3A4DFD328D08C75207A7E551BE726DBC5BF0DBC7D088A42A50BAD77812mAR6H" TargetMode="External"/><Relationship Id="rId351" Type="http://schemas.openxmlformats.org/officeDocument/2006/relationships/hyperlink" Target="consultantplus://offline/ref=B5852EEB5CBF61B94F880FDBEA0B2D3A4DFD328D08CD5E06A1E751BE726DBC5BF0mDRBH" TargetMode="External"/><Relationship Id="rId372" Type="http://schemas.openxmlformats.org/officeDocument/2006/relationships/hyperlink" Target="consultantplus://offline/ref=B5852EEB5CBF61B94F880FDBEA0B2D3A4DFD328D08C85404A3E551BE726DBC5BF0DBC7D088A42A50BAD7791FmAR5H" TargetMode="External"/><Relationship Id="rId393" Type="http://schemas.openxmlformats.org/officeDocument/2006/relationships/hyperlink" Target="consultantplus://offline/ref=B5852EEB5CBF61B94F880FDBEA0B2D3A4DFD328D0DCF5401A4E80CB47A34B059mFR7H" TargetMode="External"/><Relationship Id="rId407" Type="http://schemas.openxmlformats.org/officeDocument/2006/relationships/hyperlink" Target="consultantplus://offline/ref=B5852EEB5CBF61B94F8811D6FC6772354FFF65850CC75D50F8B757E92D3DBA0EB09BC185CBE02750mBRBH" TargetMode="External"/><Relationship Id="rId428" Type="http://schemas.openxmlformats.org/officeDocument/2006/relationships/hyperlink" Target="consultantplus://offline/ref=B5852EEB5CBF61B94F880FDBEA0B2D3A4DFD328D08C85404A3E551BE726DBC5BF0DBC7D088A42A50BAD77A17mAR6H" TargetMode="External"/><Relationship Id="rId211" Type="http://schemas.openxmlformats.org/officeDocument/2006/relationships/hyperlink" Target="consultantplus://offline/ref=B5852EEB5CBF61B94F8811D6FC67723546F169820CC4005AF0EE5BEB2A32E519B7D2CD84CBE026m5R1H" TargetMode="External"/><Relationship Id="rId232" Type="http://schemas.openxmlformats.org/officeDocument/2006/relationships/hyperlink" Target="consultantplus://offline/ref=B5852EEB5CBF61B94F880FDBEA0B2D3A4DFD328D08C8530EA4E351BE726DBC5BF0DBC7D088A42A50BAD7781EmAR6H" TargetMode="External"/><Relationship Id="rId253" Type="http://schemas.openxmlformats.org/officeDocument/2006/relationships/hyperlink" Target="consultantplus://offline/ref=B5852EEB5CBF61B94F880FDBEA0B2D3A4DFD328D08C75207A7E551BE726DBC5BF0DBC7D088A42A50BAD77810mAR7H" TargetMode="External"/><Relationship Id="rId274" Type="http://schemas.openxmlformats.org/officeDocument/2006/relationships/hyperlink" Target="consultantplus://offline/ref=B5852EEB5CBF61B94F880FDBEA0B2D3A4DFD328D08C85404A3E551BE726DBC5BF0DBC7D088A42A50BAD77917mAR7H" TargetMode="External"/><Relationship Id="rId295" Type="http://schemas.openxmlformats.org/officeDocument/2006/relationships/hyperlink" Target="consultantplus://offline/ref=B5852EEB5CBF61B94F880FDBEA0B2D3A4DFD328D08C75207A7E551BE726DBC5BF0DBC7D088A42A50BAD7781EmAR1H" TargetMode="External"/><Relationship Id="rId309" Type="http://schemas.openxmlformats.org/officeDocument/2006/relationships/hyperlink" Target="consultantplus://offline/ref=B5852EEB5CBF61B94F880FDBEA0B2D3A4DFD328D08CB5300A6EB51BE726DBC5BF0DBC7D088A42A50BAD77810mARDH" TargetMode="External"/><Relationship Id="rId27" Type="http://schemas.openxmlformats.org/officeDocument/2006/relationships/hyperlink" Target="consultantplus://offline/ref=D53587ACE950290D02C54D6104832E513D0EEE649D478B48F410591E5ED3E45FC1lER8H" TargetMode="External"/><Relationship Id="rId48" Type="http://schemas.openxmlformats.org/officeDocument/2006/relationships/hyperlink" Target="consultantplus://offline/ref=D53587ACE950290D02C54D6104832E513D0EEE6494458644F2180414568AE85DlCR6H" TargetMode="External"/><Relationship Id="rId69" Type="http://schemas.openxmlformats.org/officeDocument/2006/relationships/hyperlink" Target="consultantplus://offline/ref=D53587ACE950290D02C54D6104832E513D0EEE6494458447F8180414568AE85DC6E717B789F92E2E5735FBlFR4H" TargetMode="External"/><Relationship Id="rId113" Type="http://schemas.openxmlformats.org/officeDocument/2006/relationships/hyperlink" Target="consultantplus://offline/ref=D53587ACE950290D02C54D6104832E513D0EEE649D488640F315591E5ED3E45FC1E848A08EB0222F5735FAF5l1REH" TargetMode="External"/><Relationship Id="rId134" Type="http://schemas.openxmlformats.org/officeDocument/2006/relationships/hyperlink" Target="consultantplus://offline/ref=D53587ACE950290D02C54D6104832E513D0EEE649D478749F013591E5ED3E45FC1E848A08EB0222F5735FAF7l1RDH" TargetMode="External"/><Relationship Id="rId320" Type="http://schemas.openxmlformats.org/officeDocument/2006/relationships/hyperlink" Target="consultantplus://offline/ref=B5852EEB5CBF61B94F8811D6FC6772354CF76C800CCF5D50F8B757E92Dm3RDH" TargetMode="External"/><Relationship Id="rId80" Type="http://schemas.openxmlformats.org/officeDocument/2006/relationships/hyperlink" Target="consultantplus://offline/ref=D53587ACE950290D02C5536C12EF715E3F02B36F95418917AC475F490183E20A81A84EF5CDF42F2Fl5R5H" TargetMode="External"/><Relationship Id="rId155" Type="http://schemas.openxmlformats.org/officeDocument/2006/relationships/hyperlink" Target="consultantplus://offline/ref=D53587ACE950290D02C54D6104832E513D0EEE649D478043F715591E5ED3E45FC1E848A08EB0222F5735FAF0l1R5H" TargetMode="External"/><Relationship Id="rId176" Type="http://schemas.openxmlformats.org/officeDocument/2006/relationships/hyperlink" Target="consultantplus://offline/ref=B5852EEB5CBF61B94F880FDBEA0B2D3A4DFD328D08C8570FA3E251BE726DBC5BF0DBC7D088A42A50BAD77814mAR5H" TargetMode="External"/><Relationship Id="rId197" Type="http://schemas.openxmlformats.org/officeDocument/2006/relationships/hyperlink" Target="consultantplus://offline/ref=B5852EEB5CBF61B94F880FDBEA0B2D3A4DFD328D08C85404A3E551BE726DBC5BF0DBC7D088A42A50BAD77811mAR4H" TargetMode="External"/><Relationship Id="rId341" Type="http://schemas.openxmlformats.org/officeDocument/2006/relationships/hyperlink" Target="consultantplus://offline/ref=B5852EEB5CBF61B94F880FDBEA0B2D3A4DFD328D08C85404A3E551BE726DBC5BF0DBC7D088A42A50BAD77912mAR6H" TargetMode="External"/><Relationship Id="rId362" Type="http://schemas.openxmlformats.org/officeDocument/2006/relationships/hyperlink" Target="consultantplus://offline/ref=B5852EEB5CBF61B94F880FDBEA0B2D3A4DFD328D08C75207A7E551BE726DBC5BF0DBC7D088A42A50BAD7781FmAR1H" TargetMode="External"/><Relationship Id="rId383" Type="http://schemas.openxmlformats.org/officeDocument/2006/relationships/hyperlink" Target="consultantplus://offline/ref=B5852EEB5CBF61B94F880FDBEA0B2D3A4DFD328D08C8530EA4E351BE726DBC5BF0DBC7D088A42A50BAD77A17mARDH" TargetMode="External"/><Relationship Id="rId418" Type="http://schemas.openxmlformats.org/officeDocument/2006/relationships/hyperlink" Target="consultantplus://offline/ref=B5852EEB5CBF61B94F880FDBEA0B2D3A4DFD328D08C75207A7E551BE726DBC5BF0DBC7D088A42A50BAD77917mAR3H" TargetMode="External"/><Relationship Id="rId439" Type="http://schemas.openxmlformats.org/officeDocument/2006/relationships/hyperlink" Target="consultantplus://offline/ref=B5852EEB5CBF61B94F880FDBEA0B2D3A4DFD328D08C75207A7E551BE726DBC5BF0DBC7D088A42A50BAD77915mAR6H" TargetMode="External"/><Relationship Id="rId201" Type="http://schemas.openxmlformats.org/officeDocument/2006/relationships/hyperlink" Target="consultantplus://offline/ref=B5852EEB5CBF61B94F880FDBEA0B2D3A4DFD328D08C85404A3E551BE726DBC5BF0DBC7D088A42A50BAD77811mARCH" TargetMode="External"/><Relationship Id="rId222" Type="http://schemas.openxmlformats.org/officeDocument/2006/relationships/hyperlink" Target="consultantplus://offline/ref=B5852EEB5CBF61B94F880FDBEA0B2D3A4DFD328D08C75207A7E551BE726DBC5BF0DBC7D088A42A50BAD77813mARCH" TargetMode="External"/><Relationship Id="rId243" Type="http://schemas.openxmlformats.org/officeDocument/2006/relationships/hyperlink" Target="consultantplus://offline/ref=B5852EEB5CBF61B94F880FDBEA0B2D3A4DFD328D08C85F0FA0E051BE726DBC5BF0mDRBH" TargetMode="External"/><Relationship Id="rId264" Type="http://schemas.openxmlformats.org/officeDocument/2006/relationships/hyperlink" Target="consultantplus://offline/ref=B5852EEB5CBF61B94F880FDBEA0B2D3A4DFD328D08CE5606A7E651BE726DBC5BF0mDRBH" TargetMode="External"/><Relationship Id="rId285" Type="http://schemas.openxmlformats.org/officeDocument/2006/relationships/hyperlink" Target="consultantplus://offline/ref=B5852EEB5CBF61B94F880FDBEA0B2D3A4DFD328D08C8570FA3E251BE726DBC5BF0DBC7D088A42A50BAD77815mAR7H" TargetMode="External"/><Relationship Id="rId17" Type="http://schemas.openxmlformats.org/officeDocument/2006/relationships/hyperlink" Target="consultantplus://offline/ref=D53587ACE950290D02C54D6104832E513D0EEE649D458548F314591E5ED3E45FC1E848A08EB0222F5735FAF4l1R8H" TargetMode="External"/><Relationship Id="rId38" Type="http://schemas.openxmlformats.org/officeDocument/2006/relationships/hyperlink" Target="consultantplus://offline/ref=D53587ACE950290D02C54D6104832E513D0EEE649B478344F2180414568AE85DlCR6H" TargetMode="External"/><Relationship Id="rId59" Type="http://schemas.openxmlformats.org/officeDocument/2006/relationships/hyperlink" Target="consultantplus://offline/ref=D53587ACE950290D02C54D6104832E513D0EEE649D478A46F010591E5ED3E45FC1E848A08EB0222F5735FAF4l1RBH" TargetMode="External"/><Relationship Id="rId103" Type="http://schemas.openxmlformats.org/officeDocument/2006/relationships/hyperlink" Target="consultantplus://offline/ref=D53587ACE950290D02C5536C12EF715E3C05B86C9E468917AC475F490183E20A81A84EF5CDF72F2El5R4H" TargetMode="External"/><Relationship Id="rId124" Type="http://schemas.openxmlformats.org/officeDocument/2006/relationships/hyperlink" Target="consultantplus://offline/ref=D53587ACE950290D02C5536C12EF715E3C05B16B94468917AC475F4901l8R3H" TargetMode="External"/><Relationship Id="rId310" Type="http://schemas.openxmlformats.org/officeDocument/2006/relationships/hyperlink" Target="consultantplus://offline/ref=B5852EEB5CBF61B94F8811D6FC6772354CF76C800CCF5D50F8B757E92Dm3RDH" TargetMode="External"/><Relationship Id="rId70" Type="http://schemas.openxmlformats.org/officeDocument/2006/relationships/hyperlink" Target="consultantplus://offline/ref=D53587ACE950290D02C54D6104832E513D0EEE6494458644F2180414568AE85DC6E717B789F92E2E5735FBlFR4H" TargetMode="External"/><Relationship Id="rId91" Type="http://schemas.openxmlformats.org/officeDocument/2006/relationships/hyperlink" Target="consultantplus://offline/ref=D53587ACE950290D02C54D6104832E513D0EEE649D408248F517591E5ED3E45FC1lER8H" TargetMode="External"/><Relationship Id="rId145" Type="http://schemas.openxmlformats.org/officeDocument/2006/relationships/hyperlink" Target="consultantplus://offline/ref=D53587ACE950290D02C54D6104832E513D0EEE649D488640F315591E5ED3E45FC1E848A08EB0222F5735FAF6l1R8H" TargetMode="External"/><Relationship Id="rId166" Type="http://schemas.openxmlformats.org/officeDocument/2006/relationships/hyperlink" Target="consultantplus://offline/ref=D53587ACE950290D02C54D6104832E513D0EEE649D478A46F010591E5ED3E45FC1E848A08EB0222F5735FAF6l1RFH" TargetMode="External"/><Relationship Id="rId187" Type="http://schemas.openxmlformats.org/officeDocument/2006/relationships/hyperlink" Target="consultantplus://offline/ref=B5852EEB5CBF61B94F880FDBEA0B2D3A4DFD328D08C75207A7E551BE726DBC5BF0DBC7D088A42A50BAD77812mAR1H" TargetMode="External"/><Relationship Id="rId331" Type="http://schemas.openxmlformats.org/officeDocument/2006/relationships/hyperlink" Target="consultantplus://offline/ref=B5852EEB5CBF61B94F880FDBEA0B2D3A4DFD328D08C75203A0E751BE726DBC5BF0mDRBH" TargetMode="External"/><Relationship Id="rId352" Type="http://schemas.openxmlformats.org/officeDocument/2006/relationships/hyperlink" Target="consultantplus://offline/ref=B5852EEB5CBF61B94F880FDBEA0B2D3A4DFD328D08C8530EA4E351BE726DBC5BF0DBC7D088A42A50BAD77915mARCH" TargetMode="External"/><Relationship Id="rId373" Type="http://schemas.openxmlformats.org/officeDocument/2006/relationships/hyperlink" Target="consultantplus://offline/ref=B5852EEB5CBF61B94F880FDBEA0B2D3A4DFD328D08C85404A3E551BE726DBC5BF0DBC7D088A42A50BAD7791EmARCH" TargetMode="External"/><Relationship Id="rId394" Type="http://schemas.openxmlformats.org/officeDocument/2006/relationships/hyperlink" Target="consultantplus://offline/ref=B5852EEB5CBF61B94F880FDBEA0B2D3A4DFD328D08CB5502A0E651BE726DBC5BF0mDRBH" TargetMode="External"/><Relationship Id="rId408" Type="http://schemas.openxmlformats.org/officeDocument/2006/relationships/hyperlink" Target="consultantplus://offline/ref=B5852EEB5CBF61B94F8811D6FC6772354FFF65850CC75D50F8B757E92D3DBA0EB09BC185CBE02750mBRBH" TargetMode="External"/><Relationship Id="rId429" Type="http://schemas.openxmlformats.org/officeDocument/2006/relationships/hyperlink" Target="consultantplus://offline/ref=B5852EEB5CBF61B94F880FDBEA0B2D3A4DFD328D08C85307A3EA51BE726DBC5BF0mDRBH" TargetMode="External"/><Relationship Id="rId1" Type="http://schemas.openxmlformats.org/officeDocument/2006/relationships/styles" Target="styles.xml"/><Relationship Id="rId212" Type="http://schemas.openxmlformats.org/officeDocument/2006/relationships/hyperlink" Target="consultantplus://offline/ref=B5852EEB5CBF61B94F8811D6FC6772354FFF64820FCF5D50F8B757E92Dm3RDH" TargetMode="External"/><Relationship Id="rId233" Type="http://schemas.openxmlformats.org/officeDocument/2006/relationships/hyperlink" Target="consultantplus://offline/ref=B5852EEB5CBF61B94F880FDBEA0B2D3A4DFD328D08C8530EA4E351BE726DBC5BF0DBC7D088A42A50BAD7781EmAR6H" TargetMode="External"/><Relationship Id="rId254" Type="http://schemas.openxmlformats.org/officeDocument/2006/relationships/hyperlink" Target="consultantplus://offline/ref=B5852EEB5CBF61B94F880FDBEA0B2D3A4DFD328D0AC85F05A4E80CB47A34B059mFR7H" TargetMode="External"/><Relationship Id="rId440" Type="http://schemas.openxmlformats.org/officeDocument/2006/relationships/hyperlink" Target="consultantplus://offline/ref=B5852EEB5CBF61B94F880FDBEA0B2D3A4DFD328D08C85404A3E551BE726DBC5BF0DBC7D088A42A50BAD77A14mAR6H" TargetMode="External"/><Relationship Id="rId28" Type="http://schemas.openxmlformats.org/officeDocument/2006/relationships/hyperlink" Target="consultantplus://offline/ref=D53587ACE950290D02C54D6104832E513D0EEE649D438244F614591E5ED3E45FC1E848A08EB0222F5735FAF4l1RBH" TargetMode="External"/><Relationship Id="rId49" Type="http://schemas.openxmlformats.org/officeDocument/2006/relationships/hyperlink" Target="consultantplus://offline/ref=D53587ACE950290D02C54D6104832E513D0EEE649B478743F0180414568AE85DlCR6H" TargetMode="External"/><Relationship Id="rId114" Type="http://schemas.openxmlformats.org/officeDocument/2006/relationships/hyperlink" Target="consultantplus://offline/ref=D53587ACE950290D02C54D6104832E513D0EEE649D488640F315591E5ED3E45FC1E848A08EB0222F5735FFFDl1R4H" TargetMode="External"/><Relationship Id="rId275" Type="http://schemas.openxmlformats.org/officeDocument/2006/relationships/hyperlink" Target="consultantplus://offline/ref=B5852EEB5CBF61B94F880FDBEA0B2D3A4DFD328D08C85F0FA0E051BE726DBC5BF0mDRBH" TargetMode="External"/><Relationship Id="rId296" Type="http://schemas.openxmlformats.org/officeDocument/2006/relationships/hyperlink" Target="consultantplus://offline/ref=B5852EEB5CBF61B94F880FDBEA0B2D3A4DFD328D08C75207A7E551BE726DBC5BF0DBC7D088A42A50BAD7781EmAR3H" TargetMode="External"/><Relationship Id="rId300" Type="http://schemas.openxmlformats.org/officeDocument/2006/relationships/hyperlink" Target="consultantplus://offline/ref=B5852EEB5CBF61B94F880FDBEA0B2D3A4DFD328D08C85F0FA2E251BE726DBC5BF0mDRBH" TargetMode="External"/><Relationship Id="rId60" Type="http://schemas.openxmlformats.org/officeDocument/2006/relationships/hyperlink" Target="consultantplus://offline/ref=D53587ACE950290D02C54D6104832E513D0EEE649D478A44F81B591E5ED3E45FC1E848A08EB0222F5735FAF4l1RBH" TargetMode="External"/><Relationship Id="rId81" Type="http://schemas.openxmlformats.org/officeDocument/2006/relationships/hyperlink" Target="consultantplus://offline/ref=D53587ACE950290D02C54D6104832E513D0EEE649D468745F915591E5ED3E45FC1lER8H" TargetMode="External"/><Relationship Id="rId135" Type="http://schemas.openxmlformats.org/officeDocument/2006/relationships/hyperlink" Target="consultantplus://offline/ref=D53587ACE950290D02C54D6104832E513D0EEE649D478749F013591E5ED3E45FC1E848A08EB0222F5735FAF7l1RDH" TargetMode="External"/><Relationship Id="rId156" Type="http://schemas.openxmlformats.org/officeDocument/2006/relationships/hyperlink" Target="consultantplus://offline/ref=D53587ACE950290D02C54D6104832E513D0EEE649D478749F013591E5ED3E45FC1E848A08EB0222F5735FAF0l1RFH" TargetMode="External"/><Relationship Id="rId177" Type="http://schemas.openxmlformats.org/officeDocument/2006/relationships/hyperlink" Target="consultantplus://offline/ref=B5852EEB5CBF61B94F880FDBEA0B2D3A4DFD328D08C8570FA3E251BE726DBC5BF0DBC7D088A42A50BAD77814mAR5H" TargetMode="External"/><Relationship Id="rId198" Type="http://schemas.openxmlformats.org/officeDocument/2006/relationships/hyperlink" Target="consultantplus://offline/ref=B5852EEB5CBF61B94F880FDBEA0B2D3A4DFD328D08C85404A3E551BE726DBC5BF0DBC7D088A42A50BAD77811mAR6H" TargetMode="External"/><Relationship Id="rId321" Type="http://schemas.openxmlformats.org/officeDocument/2006/relationships/hyperlink" Target="consultantplus://offline/ref=B5852EEB5CBF61B94F880FDBEA0B2D3A4DFD328D08CE5606A7E651BE726DBC5BF0mDRBH" TargetMode="External"/><Relationship Id="rId342" Type="http://schemas.openxmlformats.org/officeDocument/2006/relationships/hyperlink" Target="consultantplus://offline/ref=B5852EEB5CBF61B94F880FDBEA0B2D3A4DFD328D08C85307A3EA51BE726DBC5BF0mDRBH" TargetMode="External"/><Relationship Id="rId363" Type="http://schemas.openxmlformats.org/officeDocument/2006/relationships/hyperlink" Target="consultantplus://offline/ref=B5852EEB5CBF61B94F880FDBEA0B2D3A4DFD328D08C85404A3E551BE726DBC5BF0DBC7D088A42A50BAD77910mAR1H" TargetMode="External"/><Relationship Id="rId384" Type="http://schemas.openxmlformats.org/officeDocument/2006/relationships/hyperlink" Target="consultantplus://offline/ref=B5852EEB5CBF61B94F880FDBEA0B2D3A4DFD328D08C8530EA4E351BE726DBC5BF0DBC7D088A42A50BAD77A17mARDH" TargetMode="External"/><Relationship Id="rId419" Type="http://schemas.openxmlformats.org/officeDocument/2006/relationships/hyperlink" Target="consultantplus://offline/ref=B5852EEB5CBF61B94F8811D6FC6772354FF16F8600CE5D50F8B757E92D3DBA0EB09BC185CBE02750mBR8H" TargetMode="External"/><Relationship Id="rId202" Type="http://schemas.openxmlformats.org/officeDocument/2006/relationships/hyperlink" Target="consultantplus://offline/ref=B5852EEB5CBF61B94F880FDBEA0B2D3A4DFD328D08C8570FA3E251BE726DBC5BF0DBC7D088A42A50BAD77815mAR4H" TargetMode="External"/><Relationship Id="rId223" Type="http://schemas.openxmlformats.org/officeDocument/2006/relationships/hyperlink" Target="consultantplus://offline/ref=B5852EEB5CBF61B94F880FDBEA0B2D3A4DFD328D08C8530EA4E351BE726DBC5BF0DBC7D088A42A50BAD77811mAR2H" TargetMode="External"/><Relationship Id="rId244" Type="http://schemas.openxmlformats.org/officeDocument/2006/relationships/hyperlink" Target="consultantplus://offline/ref=B5852EEB5CBF61B94F880FDBEA0B2D3A4DFD328D08C85404A3E551BE726DBC5BF0DBC7D088A42A50BAD7781FmAR6H" TargetMode="External"/><Relationship Id="rId430" Type="http://schemas.openxmlformats.org/officeDocument/2006/relationships/hyperlink" Target="consultantplus://offline/ref=B5852EEB5CBF61B94F880FDBEA0B2D3A4DFD328D08C85404A3E551BE726DBC5BF0DBC7D088A42A50BAD77A17mAR0H" TargetMode="External"/><Relationship Id="rId18" Type="http://schemas.openxmlformats.org/officeDocument/2006/relationships/hyperlink" Target="consultantplus://offline/ref=D53587ACE950290D02C54D6104832E513D0EEE649D478043F715591E5ED3E45FC1E848A08EB0222F5735FAF4l1R8H" TargetMode="External"/><Relationship Id="rId39" Type="http://schemas.openxmlformats.org/officeDocument/2006/relationships/hyperlink" Target="consultantplus://offline/ref=D53587ACE950290D02C54D6104832E513D0EEE649B498742F5180414568AE85DlCR6H" TargetMode="External"/><Relationship Id="rId265" Type="http://schemas.openxmlformats.org/officeDocument/2006/relationships/hyperlink" Target="consultantplus://offline/ref=B5852EEB5CBF61B94F880FDBEA0B2D3A4DFD328D00C85006A6E80CB47A34B059F7D498C78FED2651BAD779m1R4H" TargetMode="External"/><Relationship Id="rId286" Type="http://schemas.openxmlformats.org/officeDocument/2006/relationships/hyperlink" Target="consultantplus://offline/ref=B5852EEB5CBF61B94F880FDBEA0B2D3A4DFD328D08C8530EA4E351BE726DBC5BF0DBC7D088A42A50BAD7781FmAR1H" TargetMode="External"/><Relationship Id="rId50" Type="http://schemas.openxmlformats.org/officeDocument/2006/relationships/hyperlink" Target="consultantplus://offline/ref=D53587ACE950290D02C54D6104832E513D0EEE649B498B49F6180414568AE85DlCR6H" TargetMode="External"/><Relationship Id="rId104" Type="http://schemas.openxmlformats.org/officeDocument/2006/relationships/hyperlink" Target="consultantplus://offline/ref=D53587ACE950290D02C5536C12EF715E3C05B86C9E468917AC475F490183E20A81A84EF5CDF62929l5RFH" TargetMode="External"/><Relationship Id="rId125" Type="http://schemas.openxmlformats.org/officeDocument/2006/relationships/hyperlink" Target="consultantplus://offline/ref=D53587ACE950290D02C54D6104832E513D0EEE649D488247F812591E5ED3E45FC1E848A08EB0222F5735FAF5l1REH" TargetMode="External"/><Relationship Id="rId146" Type="http://schemas.openxmlformats.org/officeDocument/2006/relationships/hyperlink" Target="consultantplus://offline/ref=D53587ACE950290D02C54D6104832E513D0EEE649D478043F715591E5ED3E45FC1E848A08EB0222F5735FAF7l1RFH" TargetMode="External"/><Relationship Id="rId167" Type="http://schemas.openxmlformats.org/officeDocument/2006/relationships/hyperlink" Target="consultantplus://offline/ref=D53587ACE950290D02C54D6104832E513D0EEE649D488640F315591E5ED3E45FC1E848A08EB0222F5735FAF7l1RFH" TargetMode="External"/><Relationship Id="rId188" Type="http://schemas.openxmlformats.org/officeDocument/2006/relationships/hyperlink" Target="consultantplus://offline/ref=B5852EEB5CBF61B94F8811D6FC6772354CF76C800CCF5D50F8B757E92Dm3RDH" TargetMode="External"/><Relationship Id="rId311" Type="http://schemas.openxmlformats.org/officeDocument/2006/relationships/hyperlink" Target="consultantplus://offline/ref=B5852EEB5CBF61B94F880FDBEA0B2D3A4DFD328D08C95302ADE551BE726DBC5BF0DBC7D088A42A50BAD77A10mARCH" TargetMode="External"/><Relationship Id="rId332" Type="http://schemas.openxmlformats.org/officeDocument/2006/relationships/hyperlink" Target="consultantplus://offline/ref=B5852EEB5CBF61B94F880FDBEA0B2D3A4DFD328D08CB5302A6EB51BE726DBC5BF0mDRBH" TargetMode="External"/><Relationship Id="rId353" Type="http://schemas.openxmlformats.org/officeDocument/2006/relationships/hyperlink" Target="consultantplus://offline/ref=B5852EEB5CBF61B94F880FDBEA0B2D3A4DFD328D08C8530EA4E351BE726DBC5BF0DBC7D088A42A50BAD77912mAR4H" TargetMode="External"/><Relationship Id="rId374" Type="http://schemas.openxmlformats.org/officeDocument/2006/relationships/hyperlink" Target="consultantplus://offline/ref=B5852EEB5CBF61B94F880FDBEA0B2D3A4DFD328D08C8530EA4E351BE726DBC5BF0DBC7D088A42A50BAD77A17mAR3H" TargetMode="External"/><Relationship Id="rId395" Type="http://schemas.openxmlformats.org/officeDocument/2006/relationships/hyperlink" Target="consultantplus://offline/ref=B5852EEB5CBF61B94F880FDBEA0B2D3A4DFD328D08C85F0FA2E251BE726DBC5BF0mDRBH" TargetMode="External"/><Relationship Id="rId409" Type="http://schemas.openxmlformats.org/officeDocument/2006/relationships/hyperlink" Target="consultantplus://offline/ref=B5852EEB5CBF61B94F880FDBEA0B2D3A4DFD328D08C85E01A4E051BE726DBC5BF0DBC7D088A42A50BAD77813mAR1H" TargetMode="External"/><Relationship Id="rId71" Type="http://schemas.openxmlformats.org/officeDocument/2006/relationships/hyperlink" Target="consultantplus://offline/ref=D53587ACE950290D02C5536C12EF715E3705B6699D4BD41DA41E534B068CBD1D86E142F4CDF42Fl2R6H" TargetMode="External"/><Relationship Id="rId92" Type="http://schemas.openxmlformats.org/officeDocument/2006/relationships/hyperlink" Target="consultantplus://offline/ref=D53587ACE950290D02C54D6104832E513D0EEE6499488A45F9180414568AE85DlCR6H" TargetMode="External"/><Relationship Id="rId213" Type="http://schemas.openxmlformats.org/officeDocument/2006/relationships/hyperlink" Target="consultantplus://offline/ref=B5852EEB5CBF61B94F8811D6FC67723547F46C800DC4005AF0EE5BEBm2RAH" TargetMode="External"/><Relationship Id="rId234" Type="http://schemas.openxmlformats.org/officeDocument/2006/relationships/hyperlink" Target="consultantplus://offline/ref=B5852EEB5CBF61B94F880FDBEA0B2D3A4DFD328D08C8530EA4E351BE726DBC5BF0DBC7D088A42A50BAD7781EmAR1H" TargetMode="External"/><Relationship Id="rId420" Type="http://schemas.openxmlformats.org/officeDocument/2006/relationships/hyperlink" Target="consultantplus://offline/ref=B5852EEB5CBF61B94F8811D6FC6772354FF16F8600CE5D50F8B757E92D3DBA0EB09BC185CBE02750mBR8H" TargetMode="External"/><Relationship Id="rId2" Type="http://schemas.openxmlformats.org/officeDocument/2006/relationships/settings" Target="settings.xml"/><Relationship Id="rId29" Type="http://schemas.openxmlformats.org/officeDocument/2006/relationships/hyperlink" Target="consultantplus://offline/ref=D53587ACE950290D02C54D6104832E513D0EEE649D408146F712591E5ED3E45FC1lER8H" TargetMode="External"/><Relationship Id="rId255" Type="http://schemas.openxmlformats.org/officeDocument/2006/relationships/hyperlink" Target="consultantplus://offline/ref=B5852EEB5CBF61B94F8811D6FC6772354CFE6B8502990A52A9E259mERCH" TargetMode="External"/><Relationship Id="rId276" Type="http://schemas.openxmlformats.org/officeDocument/2006/relationships/hyperlink" Target="consultantplus://offline/ref=B5852EEB5CBF61B94F880FDBEA0B2D3A4DFD328D08C85404A3E551BE726DBC5BF0DBC7D088A42A50BAD77917mAR0H" TargetMode="External"/><Relationship Id="rId297" Type="http://schemas.openxmlformats.org/officeDocument/2006/relationships/hyperlink" Target="consultantplus://offline/ref=B5852EEB5CBF61B94F880FDBEA0B2D3A4DFD328D0AC85F05A4E80CB47A34B059mFR7H" TargetMode="External"/><Relationship Id="rId441" Type="http://schemas.openxmlformats.org/officeDocument/2006/relationships/hyperlink" Target="consultantplus://offline/ref=B5852EEB5CBF61B94F880FDBEA0B2D3A4DFD328D08C85404A3E551BE726DBC5BF0DBC7D088A42A50BAD77A14mAR0H" TargetMode="External"/><Relationship Id="rId40" Type="http://schemas.openxmlformats.org/officeDocument/2006/relationships/hyperlink" Target="consultantplus://offline/ref=D53587ACE950290D02C54D6104832E513D0EEE6494448542F5180414568AE85DlCR6H" TargetMode="External"/><Relationship Id="rId115" Type="http://schemas.openxmlformats.org/officeDocument/2006/relationships/hyperlink" Target="consultantplus://offline/ref=D53587ACE950290D02C54D6104832E513D0EEE649D478043F715591E5ED3E45FC1E848A08EB0222F5735FAF6l1R8H" TargetMode="External"/><Relationship Id="rId136" Type="http://schemas.openxmlformats.org/officeDocument/2006/relationships/hyperlink" Target="consultantplus://offline/ref=D53587ACE950290D02C5536C12EF715E3C04B06999408917AC475F4901l8R3H" TargetMode="External"/><Relationship Id="rId157" Type="http://schemas.openxmlformats.org/officeDocument/2006/relationships/hyperlink" Target="consultantplus://offline/ref=D53587ACE950290D02C54D6104832E513D0EEE649D478749F013591E5ED3E45FC1E848A08EB0222F5735FAF0l1RFH" TargetMode="External"/><Relationship Id="rId178" Type="http://schemas.openxmlformats.org/officeDocument/2006/relationships/hyperlink" Target="consultantplus://offline/ref=B5852EEB5CBF61B94F880FDBEA0B2D3A4DFD328D08C8570FA3E251BE726DBC5BF0DBC7D088A42A50BAD77814mAR6H" TargetMode="External"/><Relationship Id="rId301" Type="http://schemas.openxmlformats.org/officeDocument/2006/relationships/hyperlink" Target="consultantplus://offline/ref=B5852EEB5CBF61B94F880FDBEA0B2D3A4DFD328D08C85404A3E551BE726DBC5BF0DBC7D088A42A50BAD77914mARCH" TargetMode="External"/><Relationship Id="rId322" Type="http://schemas.openxmlformats.org/officeDocument/2006/relationships/hyperlink" Target="consultantplus://offline/ref=B5852EEB5CBF61B94F880FDBEA0B2D3A4DFD328D08C75206A4E551BE726DBC5BF0DBC7D088A42A50BAD77816mARCH" TargetMode="External"/><Relationship Id="rId343" Type="http://schemas.openxmlformats.org/officeDocument/2006/relationships/hyperlink" Target="consultantplus://offline/ref=B5852EEB5CBF61B94F880FDBEA0B2D3A4DFD328D08C8530EA4E351BE726DBC5BF0DBC7D088A42A50BAD77917mAR4H" TargetMode="External"/><Relationship Id="rId364" Type="http://schemas.openxmlformats.org/officeDocument/2006/relationships/hyperlink" Target="consultantplus://offline/ref=B5852EEB5CBF61B94F880FDBEA0B2D3A4DFD328D08C85404A3E551BE726DBC5BF0DBC7D088A42A50BAD77910mAR3H" TargetMode="External"/><Relationship Id="rId61" Type="http://schemas.openxmlformats.org/officeDocument/2006/relationships/hyperlink" Target="consultantplus://offline/ref=D53587ACE950290D02C54D6104832E513D0EEE649D488640F315591E5ED3E45FC1E848A08EB0222F5735FAF4l1RBH" TargetMode="External"/><Relationship Id="rId82" Type="http://schemas.openxmlformats.org/officeDocument/2006/relationships/hyperlink" Target="consultantplus://offline/ref=D53587ACE950290D02C54D6104832E513D0EEE649F478B42F0180414568AE85DC6E717B789F92E2E5735FBlFR5H" TargetMode="External"/><Relationship Id="rId199" Type="http://schemas.openxmlformats.org/officeDocument/2006/relationships/hyperlink" Target="consultantplus://offline/ref=B5852EEB5CBF61B94F880FDBEA0B2D3A4DFD328D08C85404A3E551BE726DBC5BF0DBC7D088A42A50BAD77811mAR0H" TargetMode="External"/><Relationship Id="rId203" Type="http://schemas.openxmlformats.org/officeDocument/2006/relationships/hyperlink" Target="consultantplus://offline/ref=B5852EEB5CBF61B94F880FDBEA0B2D3A4DFD328D08C85404A3E551BE726DBC5BF0DBC7D088A42A50BAD7781EmAR1H" TargetMode="External"/><Relationship Id="rId385" Type="http://schemas.openxmlformats.org/officeDocument/2006/relationships/hyperlink" Target="consultantplus://offline/ref=B5852EEB5CBF61B94F880FDBEA0B2D3A4DFD328D00CB5204A5E80CB47A34B059mFR7H" TargetMode="External"/><Relationship Id="rId19" Type="http://schemas.openxmlformats.org/officeDocument/2006/relationships/hyperlink" Target="consultantplus://offline/ref=D53587ACE950290D02C54D6104832E513D0EEE649D478348F712591E5ED3E45FC1E848A08EB0222F5735FAF4l1R8H" TargetMode="External"/><Relationship Id="rId224" Type="http://schemas.openxmlformats.org/officeDocument/2006/relationships/hyperlink" Target="consultantplus://offline/ref=B5852EEB5CBF61B94F880FDBEA0B2D3A4DFD328D08C8530EA4E351BE726DBC5BF0DBC7D088A42A50BAD77811mAR2H" TargetMode="External"/><Relationship Id="rId245" Type="http://schemas.openxmlformats.org/officeDocument/2006/relationships/hyperlink" Target="consultantplus://offline/ref=B5852EEB5CBF61B94F880FDBEA0B2D3A4DFD328D08CB5502A0E651BE726DBC5BF0mDRBH" TargetMode="External"/><Relationship Id="rId266" Type="http://schemas.openxmlformats.org/officeDocument/2006/relationships/hyperlink" Target="consultantplus://offline/ref=B5852EEB5CBF61B94F880FDBEA0B2D3A4DFD328D08CE5606A7E651BE726DBC5BF0mDRBH" TargetMode="External"/><Relationship Id="rId287" Type="http://schemas.openxmlformats.org/officeDocument/2006/relationships/hyperlink" Target="consultantplus://offline/ref=B5852EEB5CBF61B94F880FDBEA0B2D3A4DFD328D08C85E01A4E051BE726DBC5BF0DBC7D088A42A50BAD77812mAR7H" TargetMode="External"/><Relationship Id="rId410" Type="http://schemas.openxmlformats.org/officeDocument/2006/relationships/hyperlink" Target="consultantplus://offline/ref=B5852EEB5CBF61B94F880FDBEA0B2D3A4DFD328D08C85404A3E551BE726DBC5BF0DBC7D088A42A50BAD7791FmARDH" TargetMode="External"/><Relationship Id="rId431" Type="http://schemas.openxmlformats.org/officeDocument/2006/relationships/hyperlink" Target="consultantplus://offline/ref=B5852EEB5CBF61B94F880FDBEA0B2D3A4DFD328D08C85404A3E551BE726DBC5BF0DBC7D088A42A50BAD77A17mAR2H" TargetMode="External"/><Relationship Id="rId30" Type="http://schemas.openxmlformats.org/officeDocument/2006/relationships/hyperlink" Target="consultantplus://offline/ref=D53587ACE950290D02C54D6104832E513D0EEE6499498144F7180414568AE85DlCR6H" TargetMode="External"/><Relationship Id="rId105" Type="http://schemas.openxmlformats.org/officeDocument/2006/relationships/hyperlink" Target="consultantplus://offline/ref=D53587ACE950290D02C5536C12EF715E3C05B86C9E468917AC475F490183E20A81A84EF5CDF4292Dl5R6H" TargetMode="External"/><Relationship Id="rId126" Type="http://schemas.openxmlformats.org/officeDocument/2006/relationships/hyperlink" Target="consultantplus://offline/ref=D53587ACE950290D02C54D6104832E513D0EEE649D488640F315591E5ED3E45FC1E848A08EB0222F5735FAF6l1REH" TargetMode="External"/><Relationship Id="rId147" Type="http://schemas.openxmlformats.org/officeDocument/2006/relationships/hyperlink" Target="consultantplus://offline/ref=D53587ACE950290D02C54D6104832E513D0EEE649D478740F71A591E5ED3E45FC1lER8H" TargetMode="External"/><Relationship Id="rId168" Type="http://schemas.openxmlformats.org/officeDocument/2006/relationships/hyperlink" Target="consultantplus://offline/ref=D53587ACE950290D02C54D6104832E513D0EEE649D478043F715591E5ED3E45FC1E848A08EB0222F5735FAF1l1R9H" TargetMode="External"/><Relationship Id="rId312" Type="http://schemas.openxmlformats.org/officeDocument/2006/relationships/hyperlink" Target="consultantplus://offline/ref=B5852EEB5CBF61B94F880FDBEA0B2D3A4DFD328D08CB570EACE151BE726DBC5BF0mDRBH" TargetMode="External"/><Relationship Id="rId333" Type="http://schemas.openxmlformats.org/officeDocument/2006/relationships/hyperlink" Target="consultantplus://offline/ref=B5852EEB5CBF61B94F8811D6FC6772354CF66D8201C95D50F8B757E92D3DBA0EB09BC185C9mER0H" TargetMode="External"/><Relationship Id="rId354" Type="http://schemas.openxmlformats.org/officeDocument/2006/relationships/hyperlink" Target="consultantplus://offline/ref=B5852EEB5CBF61B94F880FDBEA0B2D3A4DFD328D08C8530EA4E351BE726DBC5BF0DBC7D088A42A50BAD77913mAR4H" TargetMode="External"/><Relationship Id="rId51" Type="http://schemas.openxmlformats.org/officeDocument/2006/relationships/hyperlink" Target="consultantplus://offline/ref=D53587ACE950290D02C54D6104832E513D0EEE6494458041F2180414568AE85DlCR6H" TargetMode="External"/><Relationship Id="rId72" Type="http://schemas.openxmlformats.org/officeDocument/2006/relationships/hyperlink" Target="consultantplus://offline/ref=D53587ACE950290D02C5536C12EF715E3F07B36D98448917AC475F490183E20A81A84EF5CDF42F2El5REH" TargetMode="External"/><Relationship Id="rId93" Type="http://schemas.openxmlformats.org/officeDocument/2006/relationships/hyperlink" Target="consultantplus://offline/ref=D53587ACE950290D02C54D6104832E513D0EEE649D478043F715591E5ED3E45FC1E848A08EB0222F5735FAF6l1R9H" TargetMode="External"/><Relationship Id="rId189" Type="http://schemas.openxmlformats.org/officeDocument/2006/relationships/hyperlink" Target="consultantplus://offline/ref=B5852EEB5CBF61B94F880FDBEA0B2D3A4DFD328D08C8530EA4E351BE726DBC5BF0DBC7D088A42A50BAD77813mAR3H" TargetMode="External"/><Relationship Id="rId375" Type="http://schemas.openxmlformats.org/officeDocument/2006/relationships/image" Target="media/image2.wmf"/><Relationship Id="rId396" Type="http://schemas.openxmlformats.org/officeDocument/2006/relationships/hyperlink" Target="consultantplus://offline/ref=B5852EEB5CBF61B94F880FDBEA0B2D3A4DFD328D08C75207A7E551BE726DBC5BF0DBC7D088A42A50BAD77917mAR0H" TargetMode="External"/><Relationship Id="rId3" Type="http://schemas.openxmlformats.org/officeDocument/2006/relationships/webSettings" Target="webSettings.xml"/><Relationship Id="rId214" Type="http://schemas.openxmlformats.org/officeDocument/2006/relationships/hyperlink" Target="consultantplus://offline/ref=B5852EEB5CBF61B94F8811D6FC6772354CF66D800ACE5D50F8B757E92Dm3RDH" TargetMode="External"/><Relationship Id="rId235" Type="http://schemas.openxmlformats.org/officeDocument/2006/relationships/hyperlink" Target="consultantplus://offline/ref=B5852EEB5CBF61B94F880FDBEA0B2D3A4DFD328D08C8530EA4E351BE726DBC5BF0DBC7D088A42A50BAD7781EmAR1H" TargetMode="External"/><Relationship Id="rId256" Type="http://schemas.openxmlformats.org/officeDocument/2006/relationships/hyperlink" Target="consultantplus://offline/ref=B5852EEB5CBF61B94F880FDBEA0B2D3A4DFD328D08C75600ACE251BE726DBC5BF0DBC7D088A42A50BAD77817mAR7H" TargetMode="External"/><Relationship Id="rId277" Type="http://schemas.openxmlformats.org/officeDocument/2006/relationships/hyperlink" Target="consultantplus://offline/ref=B5852EEB5CBF61B94F8811D6FC6772354CF664850BC95D50F8B757E92D3DBA0EB09BC185CBE32751mBR9H" TargetMode="External"/><Relationship Id="rId298" Type="http://schemas.openxmlformats.org/officeDocument/2006/relationships/hyperlink" Target="consultantplus://offline/ref=B5852EEB5CBF61B94F880FDBEA0B2D3A4DFD328D01CA5203A6E80CB47A34B059F7D498C78FED2651BAD779m1R6H" TargetMode="External"/><Relationship Id="rId400" Type="http://schemas.openxmlformats.org/officeDocument/2006/relationships/hyperlink" Target="consultantplus://offline/ref=B5852EEB5CBF61B94F880FDBEA0B2D3A4DFD328D08C8570FA0EB51BE726DBC5BF0mDRBH" TargetMode="External"/><Relationship Id="rId421" Type="http://schemas.openxmlformats.org/officeDocument/2006/relationships/hyperlink" Target="consultantplus://offline/ref=B5852EEB5CBF61B94F880FDBEA0B2D3A4DFD328D08C85404A3E551BE726DBC5BF0DBC7D088A42A50BAD77A16mAR1H" TargetMode="External"/><Relationship Id="rId442" Type="http://schemas.openxmlformats.org/officeDocument/2006/relationships/hyperlink" Target="consultantplus://offline/ref=B5852EEB5CBF61B94F880FDBEA0B2D3A4DFD328D08C75207A7E551BE726DBC5BF0DBC7D088A42A50BAD77915mAR7H" TargetMode="External"/><Relationship Id="rId116" Type="http://schemas.openxmlformats.org/officeDocument/2006/relationships/hyperlink" Target="consultantplus://offline/ref=D53587ACE950290D02C54D6104832E513D0EEE649D478749F013591E5ED3E45FC1E848A08EB0222F5735FAF5l1R9H" TargetMode="External"/><Relationship Id="rId137" Type="http://schemas.openxmlformats.org/officeDocument/2006/relationships/hyperlink" Target="consultantplus://offline/ref=D53587ACE950290D02C54D6104832E513D0EEE649D478749F013591E5ED3E45FC1E848A08EB0222F5735FAF7l1RCH" TargetMode="External"/><Relationship Id="rId158" Type="http://schemas.openxmlformats.org/officeDocument/2006/relationships/hyperlink" Target="consultantplus://offline/ref=D53587ACE950290D02C5536C12EF715E3C04B06999408917AC475F4901l8R3H" TargetMode="External"/><Relationship Id="rId302" Type="http://schemas.openxmlformats.org/officeDocument/2006/relationships/hyperlink" Target="consultantplus://offline/ref=B5852EEB5CBF61B94F880FDBEA0B2D3A4DFD328D08C8570FA0EB51BE726DBC5BF0mDRBH" TargetMode="External"/><Relationship Id="rId323" Type="http://schemas.openxmlformats.org/officeDocument/2006/relationships/hyperlink" Target="consultantplus://offline/ref=B5852EEB5CBF61B94F880FDBEA0B2D3A4DFD328D08C75206A4E551BE726DBC5BF0DBC7D088A42A50BAD77E16mAR6H" TargetMode="External"/><Relationship Id="rId344" Type="http://schemas.openxmlformats.org/officeDocument/2006/relationships/hyperlink" Target="consultantplus://offline/ref=B5852EEB5CBF61B94F880FDBEA0B2D3A4DFD328D08C8530EA4E351BE726DBC5BF0DBC7D088A42A50BAD77914mAR0H" TargetMode="External"/><Relationship Id="rId20" Type="http://schemas.openxmlformats.org/officeDocument/2006/relationships/hyperlink" Target="consultantplus://offline/ref=D53587ACE950290D02C54D6104832E513D0EEE649D478749F013591E5ED3E45FC1E848A08EB0222F5735FAF4l1R8H" TargetMode="External"/><Relationship Id="rId41" Type="http://schemas.openxmlformats.org/officeDocument/2006/relationships/hyperlink" Target="consultantplus://offline/ref=D53587ACE950290D02C54D6104832E513D0EEE6494488A40F8180414568AE85DlCR6H" TargetMode="External"/><Relationship Id="rId62" Type="http://schemas.openxmlformats.org/officeDocument/2006/relationships/hyperlink" Target="consultantplus://offline/ref=D53587ACE950290D02C5536C12EF715E3C05B1699B438917AC475F490183E20A81A84EF5CDF72D26l5R6H" TargetMode="External"/><Relationship Id="rId83" Type="http://schemas.openxmlformats.org/officeDocument/2006/relationships/hyperlink" Target="consultantplus://offline/ref=D53587ACE950290D02C54D6104832E513D0EEE649D488247F812591E5ED3E45FC1E848A08EB0222F5735FAF5l1REH" TargetMode="External"/><Relationship Id="rId179" Type="http://schemas.openxmlformats.org/officeDocument/2006/relationships/hyperlink" Target="consultantplus://offline/ref=B5852EEB5CBF61B94F8811D6FC6772354CF66D830EC65D50F8B757E92Dm3RDH" TargetMode="External"/><Relationship Id="rId365" Type="http://schemas.openxmlformats.org/officeDocument/2006/relationships/hyperlink" Target="consultantplus://offline/ref=B5852EEB5CBF61B94F880FDBEA0B2D3A4DFD328D08CB5207ACE651BE726DBC5BF0mDRBH" TargetMode="External"/><Relationship Id="rId386" Type="http://schemas.openxmlformats.org/officeDocument/2006/relationships/hyperlink" Target="consultantplus://offline/ref=B5852EEB5CBF61B94F8811D6FC6772354FF068840CC75D50F8B757E92D3DBA0EB09BC185CBE02751mBRCH" TargetMode="External"/><Relationship Id="rId190" Type="http://schemas.openxmlformats.org/officeDocument/2006/relationships/hyperlink" Target="consultantplus://offline/ref=B5852EEB5CBF61B94F880FDBEA0B2D3A4DFD328D08C85404A3E551BE726DBC5BF0DBC7D088A42A50BAD77810mAR4H" TargetMode="External"/><Relationship Id="rId204" Type="http://schemas.openxmlformats.org/officeDocument/2006/relationships/hyperlink" Target="consultantplus://offline/ref=B5852EEB5CBF61B94F880FDBEA0B2D3A4DFD328D08C75207A7E551BE726DBC5BF0DBC7D088A42A50BAD77812mAR3H" TargetMode="External"/><Relationship Id="rId225" Type="http://schemas.openxmlformats.org/officeDocument/2006/relationships/hyperlink" Target="consultantplus://offline/ref=B5852EEB5CBF61B94F8811D6FC67723546F16A890EC4005AF0EE5BEB2A32E519B7D2CD84CBE026m5R0H" TargetMode="External"/><Relationship Id="rId246" Type="http://schemas.openxmlformats.org/officeDocument/2006/relationships/hyperlink" Target="consultantplus://offline/ref=B5852EEB5CBF61B94F880FDBEA0B2D3A4DFD328D08C85F0FA2E251BE726DBC5BF0mDRBH" TargetMode="External"/><Relationship Id="rId267" Type="http://schemas.openxmlformats.org/officeDocument/2006/relationships/hyperlink" Target="consultantplus://offline/ref=B5852EEB5CBF61B94F880FDBEA0B2D3A4DFD328D08C85E01A4E051BE726DBC5BF0DBC7D088A42A50BAD77815mARDH" TargetMode="External"/><Relationship Id="rId288" Type="http://schemas.openxmlformats.org/officeDocument/2006/relationships/hyperlink" Target="consultantplus://offline/ref=B5852EEB5CBF61B94F880FDBEA0B2D3A4DFD328D08C75207A7E551BE726DBC5BF0DBC7D088A42A50BAD77810mARDH" TargetMode="External"/><Relationship Id="rId411" Type="http://schemas.openxmlformats.org/officeDocument/2006/relationships/hyperlink" Target="consultantplus://offline/ref=B5852EEB5CBF61B94F880FDBEA0B2D3A4DFD328D08C85404A3E551BE726DBC5BF0DBC7D088A42A50BAD17817mAR1H" TargetMode="External"/><Relationship Id="rId432" Type="http://schemas.openxmlformats.org/officeDocument/2006/relationships/hyperlink" Target="consultantplus://offline/ref=B5852EEB5CBF61B94F880FDBEA0B2D3A4DFD328D08C75207A7E551BE726DBC5BF0DBC7D088A42A50BAD77915mAR4H" TargetMode="External"/><Relationship Id="rId106" Type="http://schemas.openxmlformats.org/officeDocument/2006/relationships/hyperlink" Target="consultantplus://offline/ref=D53587ACE950290D02C5536C12EF715E3C05B86C9E468917AC475F490183E20A81A84EF5CDF4292Dl5R6H" TargetMode="External"/><Relationship Id="rId127" Type="http://schemas.openxmlformats.org/officeDocument/2006/relationships/hyperlink" Target="consultantplus://offline/ref=D53587ACE950290D02C54D6104832E513D0EEE649D478742F810591E5ED3E45FC1E848A08EB0222F5735FAF1l1RFH" TargetMode="External"/><Relationship Id="rId313" Type="http://schemas.openxmlformats.org/officeDocument/2006/relationships/hyperlink" Target="consultantplus://offline/ref=B5852EEB5CBF61B94F880FDBEA0B2D3A4DFD328D08C95302ADE551BE726DBC5BF0DBC7D088A42A50BAD77A14mAR3H" TargetMode="External"/><Relationship Id="rId10" Type="http://schemas.openxmlformats.org/officeDocument/2006/relationships/hyperlink" Target="consultantplus://offline/ref=D53587ACE950290D02C54D6104832E513D0EEE649D438245F11B591E5ED3E45FC1E848A08EB0222F5735FAF4l1R8H" TargetMode="External"/><Relationship Id="rId31" Type="http://schemas.openxmlformats.org/officeDocument/2006/relationships/hyperlink" Target="consultantplus://offline/ref=D53587ACE950290D02C54D6104832E513D0EEE649B408B42F8180414568AE85DlCR6H" TargetMode="External"/><Relationship Id="rId52" Type="http://schemas.openxmlformats.org/officeDocument/2006/relationships/hyperlink" Target="consultantplus://offline/ref=D53587ACE950290D02C54D6104832E513D0EEE649D408345F115591E5ED3E45FC1lER8H" TargetMode="External"/><Relationship Id="rId73" Type="http://schemas.openxmlformats.org/officeDocument/2006/relationships/hyperlink" Target="consultantplus://offline/ref=D53587ACE950290D02C5536C12EF715E3707B069984BD41DA41E534Bl0R6H" TargetMode="External"/><Relationship Id="rId94" Type="http://schemas.openxmlformats.org/officeDocument/2006/relationships/hyperlink" Target="consultantplus://offline/ref=D53587ACE950290D02C5536C12EF715E3C05B86C9E468917AC475F490183E20A81A84EF5CDF4292Dl5R6H" TargetMode="External"/><Relationship Id="rId148" Type="http://schemas.openxmlformats.org/officeDocument/2006/relationships/hyperlink" Target="consultantplus://offline/ref=D53587ACE950290D02C54D6104832E513D0EEE649D478043F715591E5ED3E45FC1E848A08EB0222F5735FAF7l1R9H" TargetMode="External"/><Relationship Id="rId169" Type="http://schemas.openxmlformats.org/officeDocument/2006/relationships/hyperlink" Target="consultantplus://offline/ref=B5852EEB5CBF61B94F880FDBEA0B2D3A4DFD328D08C75207A7E551BE726DBC5BF0DBC7D088A42A50BAD77815mAR0H" TargetMode="External"/><Relationship Id="rId334" Type="http://schemas.openxmlformats.org/officeDocument/2006/relationships/hyperlink" Target="consultantplus://offline/ref=B5852EEB5CBF61B94F8811D6FC6772354CF76C800CCF5D50F8B757E92Dm3RDH" TargetMode="External"/><Relationship Id="rId355" Type="http://schemas.openxmlformats.org/officeDocument/2006/relationships/hyperlink" Target="consultantplus://offline/ref=B5852EEB5CBF61B94F880FDBEA0B2D3A4DFD328D08C85404A3E551BE726DBC5BF0DBC7D088A42A50BAD77913mARCH" TargetMode="External"/><Relationship Id="rId376" Type="http://schemas.openxmlformats.org/officeDocument/2006/relationships/hyperlink" Target="consultantplus://offline/ref=B5852EEB5CBF61B94F8811D6FC6772354CF664850BC95D50F8B757E92D3DBA0EB09BC185CBE02753mBRDH" TargetMode="External"/><Relationship Id="rId397" Type="http://schemas.openxmlformats.org/officeDocument/2006/relationships/hyperlink" Target="consultantplus://offline/ref=B5852EEB5CBF61B94F880FDBEA0B2D3A4DFD328D08C8570FA0EB51BE726DBC5BF0mDRB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5852EEB5CBF61B94F880FDBEA0B2D3A4DFD328D08C8530EA4E351BE726DBC5BF0DBC7D088A42A50BAD77813mAR0H" TargetMode="External"/><Relationship Id="rId215" Type="http://schemas.openxmlformats.org/officeDocument/2006/relationships/hyperlink" Target="consultantplus://offline/ref=B5852EEB5CBF61B94F8811D6FC6772354CF66D800ACE5D50F8B757E92D3DBA0EB09BC185CBE02452mBR8H" TargetMode="External"/><Relationship Id="rId236" Type="http://schemas.openxmlformats.org/officeDocument/2006/relationships/hyperlink" Target="consultantplus://offline/ref=B5852EEB5CBF61B94F880FDBEA0B2D3A4DFD328D08C85201A7EA51BE726DBC5BF0mDRBH" TargetMode="External"/><Relationship Id="rId257" Type="http://schemas.openxmlformats.org/officeDocument/2006/relationships/hyperlink" Target="consultantplus://offline/ref=B5852EEB5CBF61B94F880FDBEA0B2D3A4DFD328D08CB5502A0E651BE726DBC5BF0mDRBH" TargetMode="External"/><Relationship Id="rId278" Type="http://schemas.openxmlformats.org/officeDocument/2006/relationships/hyperlink" Target="consultantplus://offline/ref=B5852EEB5CBF61B94F8811D6FC6772354CF664850BC95D50F8B757E92D3DBA0EB09BC185CBE22156mBR2H" TargetMode="External"/><Relationship Id="rId401" Type="http://schemas.openxmlformats.org/officeDocument/2006/relationships/hyperlink" Target="consultantplus://offline/ref=B5852EEB5CBF61B94F8811D6FC6772354FFF65850CC75D50F8B757E92D3DBA0EB09BC185CBE02750mBRBH" TargetMode="External"/><Relationship Id="rId422" Type="http://schemas.openxmlformats.org/officeDocument/2006/relationships/hyperlink" Target="consultantplus://offline/ref=B5852EEB5CBF61B94F8811D6FC6772354CF66D850AC75D50F8B757E92Dm3RDH" TargetMode="External"/><Relationship Id="rId443" Type="http://schemas.openxmlformats.org/officeDocument/2006/relationships/hyperlink" Target="consultantplus://offline/ref=B5852EEB5CBF61B94F880FDBEA0B2D3A4DFD328D08C75207A7E551BE726DBC5BF0DBC7D088A42A50BAD27A17mAR4H" TargetMode="External"/><Relationship Id="rId303" Type="http://schemas.openxmlformats.org/officeDocument/2006/relationships/hyperlink" Target="consultantplus://offline/ref=B5852EEB5CBF61B94F880FDBEA0B2D3A4DFD328D08C75205A3EB51BE726DBC5BF0mDRBH" TargetMode="External"/><Relationship Id="rId42" Type="http://schemas.openxmlformats.org/officeDocument/2006/relationships/hyperlink" Target="consultantplus://offline/ref=D53587ACE950290D02C54D6104832E513D0EEE6495448A48F5180414568AE85DlCR6H" TargetMode="External"/><Relationship Id="rId84" Type="http://schemas.openxmlformats.org/officeDocument/2006/relationships/hyperlink" Target="consultantplus://offline/ref=D53587ACE950290D02C54D6104832E513D0EEE6495418142F2180414568AE85DC6E717B789F92E2E5735FAlFRCH" TargetMode="External"/><Relationship Id="rId138" Type="http://schemas.openxmlformats.org/officeDocument/2006/relationships/hyperlink" Target="consultantplus://offline/ref=D53587ACE950290D02C54D6104832E513D0EEE649D478749F013591E5ED3E45FC1E848A08EB0222F5735FAF7l1REH" TargetMode="External"/><Relationship Id="rId345" Type="http://schemas.openxmlformats.org/officeDocument/2006/relationships/hyperlink" Target="consultantplus://offline/ref=B5852EEB5CBF61B94F880FDBEA0B2D3A4DFD328D08C8530EA4E351BE726DBC5BF0DBC7D088A42A50BAD77914mAR2H" TargetMode="External"/><Relationship Id="rId387" Type="http://schemas.openxmlformats.org/officeDocument/2006/relationships/hyperlink" Target="consultantplus://offline/ref=B5852EEB5CBF61B94F8811D6FC6772354CF66D830EC65D50F8B757E92Dm3RDH" TargetMode="External"/><Relationship Id="rId191" Type="http://schemas.openxmlformats.org/officeDocument/2006/relationships/hyperlink" Target="consultantplus://offline/ref=B5852EEB5CBF61B94F880FDBEA0B2D3A4DFD328D08C85307A3EA51BE726DBC5BF0mDRBH" TargetMode="External"/><Relationship Id="rId205" Type="http://schemas.openxmlformats.org/officeDocument/2006/relationships/hyperlink" Target="consultantplus://offline/ref=B5852EEB5CBF61B94F880FDBEA0B2D3A4DFD328D08C85404A3E551BE726DBC5BF0DBC7D088A42A50BAD7781EmAR2H" TargetMode="External"/><Relationship Id="rId247" Type="http://schemas.openxmlformats.org/officeDocument/2006/relationships/hyperlink" Target="consultantplus://offline/ref=B5852EEB5CBF61B94F880FDBEA0B2D3A4DFD328D08C75207A7E551BE726DBC5BF0DBC7D088A42A50BAD77810mAR4H" TargetMode="External"/><Relationship Id="rId412" Type="http://schemas.openxmlformats.org/officeDocument/2006/relationships/hyperlink" Target="consultantplus://offline/ref=B5852EEB5CBF61B94F880FDBEA0B2D3A4DFD328D08C8530EA4E351BE726DBC5BF0DBC7D088A42A50BAD77A14mAR5H" TargetMode="External"/><Relationship Id="rId107" Type="http://schemas.openxmlformats.org/officeDocument/2006/relationships/hyperlink" Target="consultantplus://offline/ref=D53587ACE950290D02C5536C12EF715E3C05B86C9E468917AC475F490183E20A81A84EF5CDF4292Dl5R6H" TargetMode="External"/><Relationship Id="rId289" Type="http://schemas.openxmlformats.org/officeDocument/2006/relationships/hyperlink" Target="consultantplus://offline/ref=B5852EEB5CBF61B94F880FDBEA0B2D3A4DFD328D08C75207A7E551BE726DBC5BF0DBC7D088A42A50BAD77811mAR5H" TargetMode="External"/><Relationship Id="rId11" Type="http://schemas.openxmlformats.org/officeDocument/2006/relationships/hyperlink" Target="consultantplus://offline/ref=D53587ACE950290D02C54D6104832E513D0EEE649D438741F417591E5ED3E45FC1E848A08EB0222F5735FAF4l1R8H" TargetMode="External"/><Relationship Id="rId53" Type="http://schemas.openxmlformats.org/officeDocument/2006/relationships/hyperlink" Target="consultantplus://offline/ref=D53587ACE950290D02C54D6104832E513D0EEE6495488B40F7180414568AE85DlCR6H" TargetMode="External"/><Relationship Id="rId149" Type="http://schemas.openxmlformats.org/officeDocument/2006/relationships/hyperlink" Target="consultantplus://offline/ref=D53587ACE950290D02C54D6104832E513D0EEE649D478749F013591E5ED3E45FC1E848A08EB0222F5735FAF0l1RCH" TargetMode="External"/><Relationship Id="rId314" Type="http://schemas.openxmlformats.org/officeDocument/2006/relationships/hyperlink" Target="consultantplus://offline/ref=B5852EEB5CBF61B94F880FDBEA0B2D3A4DFD328D00C85105A5E80CB47A34B059F7D498C78FED2651BAD779m1R6H" TargetMode="External"/><Relationship Id="rId356" Type="http://schemas.openxmlformats.org/officeDocument/2006/relationships/hyperlink" Target="consultantplus://offline/ref=B5852EEB5CBF61B94F880FDBEA0B2D3A4DFD328D08C85404A3E551BE726DBC5BF0DBC7D088A42A50BAD77910mAR4H" TargetMode="External"/><Relationship Id="rId398" Type="http://schemas.openxmlformats.org/officeDocument/2006/relationships/hyperlink" Target="consultantplus://offline/ref=B5852EEB5CBF61B94F880FDBEA0B2D3A4DFD328D08C8570FA0EB51BE726DBC5BF0mDRBH" TargetMode="External"/><Relationship Id="rId95" Type="http://schemas.openxmlformats.org/officeDocument/2006/relationships/hyperlink" Target="consultantplus://offline/ref=D53587ACE950290D02C5536C12EF715E3C05B86C9E468917AC475F490183E20A81A84EF5CDF62F26l5R6H" TargetMode="External"/><Relationship Id="rId160" Type="http://schemas.openxmlformats.org/officeDocument/2006/relationships/hyperlink" Target="consultantplus://offline/ref=D53587ACE950290D02C54D6104832E513D0EEE649D478043F715591E5ED3E45FC1E848A08EB0222F5735FAF1l1RDH" TargetMode="External"/><Relationship Id="rId216" Type="http://schemas.openxmlformats.org/officeDocument/2006/relationships/hyperlink" Target="consultantplus://offline/ref=B5852EEB5CBF61B94F880FDBEA0B2D3A4DFD328D08CC5506A0E051BE726DBC5BF0mDRBH" TargetMode="External"/><Relationship Id="rId423" Type="http://schemas.openxmlformats.org/officeDocument/2006/relationships/hyperlink" Target="consultantplus://offline/ref=B5852EEB5CBF61B94F8811D6FC6772354CF66D850AC75D50F8B757E92Dm3RDH" TargetMode="External"/><Relationship Id="rId258" Type="http://schemas.openxmlformats.org/officeDocument/2006/relationships/hyperlink" Target="consultantplus://offline/ref=B5852EEB5CBF61B94F880FDBEA0B2D3A4DFD328D08C85F0FA2E251BE726DBC5BF0mDRBH" TargetMode="External"/><Relationship Id="rId22" Type="http://schemas.openxmlformats.org/officeDocument/2006/relationships/hyperlink" Target="consultantplus://offline/ref=D53587ACE950290D02C54D6104832E513D0EEE649D478A44F81B591E5ED3E45FC1E848A08EB0222F5735FAF4l1R8H" TargetMode="External"/><Relationship Id="rId64" Type="http://schemas.openxmlformats.org/officeDocument/2006/relationships/hyperlink" Target="consultantplus://offline/ref=D53587ACE950290D02C54D6104832E513D0EEE649D468A41F21A591E5ED3E45FC1lER8H" TargetMode="External"/><Relationship Id="rId118" Type="http://schemas.openxmlformats.org/officeDocument/2006/relationships/hyperlink" Target="consultantplus://offline/ref=D53587ACE950290D02C54D6104832E513D0EEE649D478A44F81B591E5ED3E45FC1E848A08EB0222F5735FAF4l1RAH" TargetMode="External"/><Relationship Id="rId325" Type="http://schemas.openxmlformats.org/officeDocument/2006/relationships/hyperlink" Target="consultantplus://offline/ref=B5852EEB5CBF61B94F880FDBEA0B2D3A4DFD328D08C75203A0E751BE726DBC5BF0mDRBH" TargetMode="External"/><Relationship Id="rId367" Type="http://schemas.openxmlformats.org/officeDocument/2006/relationships/hyperlink" Target="consultantplus://offline/ref=B5852EEB5CBF61B94F880FDBEA0B2D3A4DFD328D08C85404A3E551BE726DBC5BF0DBC7D088A42A50BAD7791EmAR0H" TargetMode="External"/><Relationship Id="rId171" Type="http://schemas.openxmlformats.org/officeDocument/2006/relationships/hyperlink" Target="consultantplus://offline/ref=B5852EEB5CBF61B94F8811D6FC6772354CF66D8201C95D50F8B757E92Dm3RDH" TargetMode="External"/><Relationship Id="rId227" Type="http://schemas.openxmlformats.org/officeDocument/2006/relationships/hyperlink" Target="consultantplus://offline/ref=B5852EEB5CBF61B94F8811D6FC6772354FF36E810FC4005AF0EE5BEB2A32E519B7D2CD84CBE125m5R0H" TargetMode="External"/><Relationship Id="rId269" Type="http://schemas.openxmlformats.org/officeDocument/2006/relationships/hyperlink" Target="consultantplus://offline/ref=B5852EEB5CBF61B94F880FDBEA0B2D3A4DFD328D08CE560FA3E751BE726DBC5BF0mDRBH" TargetMode="External"/><Relationship Id="rId434" Type="http://schemas.openxmlformats.org/officeDocument/2006/relationships/hyperlink" Target="consultantplus://offline/ref=B5852EEB5CBF61B94F880FDBEA0B2D3A4DFD328D08C8530EA4E351BE726DBC5BF0DBC7D088A42A50BAD77A14mAR1H" TargetMode="External"/><Relationship Id="rId33" Type="http://schemas.openxmlformats.org/officeDocument/2006/relationships/hyperlink" Target="consultantplus://offline/ref=D53587ACE950290D02C54D6104832E513D0EEE649A498244F3180414568AE85DlCR6H" TargetMode="External"/><Relationship Id="rId129" Type="http://schemas.openxmlformats.org/officeDocument/2006/relationships/hyperlink" Target="consultantplus://offline/ref=D53587ACE950290D02C54D6104832E513D0EEE649D448745F21B591E5ED3E45FC1lER8H" TargetMode="External"/><Relationship Id="rId280" Type="http://schemas.openxmlformats.org/officeDocument/2006/relationships/hyperlink" Target="consultantplus://offline/ref=B5852EEB5CBF61B94F8811D6FC6772354CF664850BC95D50F8B757E92D3DBA0EB09BC185CBE02152mBRBH" TargetMode="External"/><Relationship Id="rId336" Type="http://schemas.openxmlformats.org/officeDocument/2006/relationships/hyperlink" Target="consultantplus://offline/ref=B5852EEB5CBF61B94F880FDBEA0B2D3A4DFD328D08C85404A3E551BE726DBC5BF0DBC7D088A42A50BAD77915m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124828</Words>
  <Characters>711522</Characters>
  <Application>Microsoft Office Word</Application>
  <DocSecurity>0</DocSecurity>
  <Lines>5929</Lines>
  <Paragraphs>1669</Paragraphs>
  <ScaleCrop>false</ScaleCrop>
  <Company/>
  <LinksUpToDate>false</LinksUpToDate>
  <CharactersWithSpaces>834681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NMO-6, MET3</dc:creator>
  <cp:keywords/>
  <dc:description/>
  <cp:lastModifiedBy>NMO-6, MET3</cp:lastModifiedBy>
  <cp:revision>2</cp:revision>
  <dcterms:created xsi:type="dcterms:W3CDTF">2017-02-20T07:17:00Z</dcterms:created>
  <dcterms:modified xsi:type="dcterms:W3CDTF">2017-02-20T07:18:00Z</dcterms:modified>
</cp:coreProperties>
</file>